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42CBA" w14:textId="5B8A7447" w:rsidR="00F223B8" w:rsidRPr="000C6095" w:rsidRDefault="00F223B8" w:rsidP="00F223B8">
      <w:pPr>
        <w:rPr>
          <w:b/>
          <w:bCs/>
          <w:lang w:val="en-US"/>
        </w:rPr>
      </w:pPr>
      <w:r w:rsidRPr="000C6095">
        <w:rPr>
          <w:b/>
          <w:bCs/>
          <w:lang w:val="en-US"/>
        </w:rPr>
        <w:t xml:space="preserve">API Totem </w:t>
      </w:r>
    </w:p>
    <w:p w14:paraId="581D4789" w14:textId="266650F5" w:rsidR="00F223B8" w:rsidRPr="000C6095" w:rsidRDefault="00F223B8" w:rsidP="00F223B8">
      <w:pPr>
        <w:rPr>
          <w:b/>
          <w:bCs/>
          <w:lang w:val="en-US"/>
        </w:rPr>
      </w:pPr>
      <w:r w:rsidRPr="000C6095">
        <w:rPr>
          <w:b/>
          <w:bCs/>
          <w:lang w:val="en-US"/>
        </w:rPr>
        <w:t xml:space="preserve">-      TIPO     Endpoint </w:t>
      </w:r>
    </w:p>
    <w:p w14:paraId="764E4063" w14:textId="77777777" w:rsidR="00F223B8" w:rsidRPr="000C6095" w:rsidRDefault="00F223B8" w:rsidP="00F223B8">
      <w:pPr>
        <w:rPr>
          <w:lang w:val="en-US"/>
        </w:rPr>
      </w:pPr>
      <w:r w:rsidRPr="000C6095">
        <w:rPr>
          <w:lang w:val="en-US"/>
        </w:rPr>
        <w:t xml:space="preserve">GET </w:t>
      </w:r>
      <w:hyperlink r:id="rId4" w:tooltip="http://server-evo:8080/api/ProductosTotem" w:history="1">
        <w:r w:rsidRPr="000C6095">
          <w:rPr>
            <w:rStyle w:val="Hipervnculo"/>
            <w:lang w:val="en-US"/>
          </w:rPr>
          <w:t>http://server-evo:8080/api/ProductosTotem</w:t>
        </w:r>
      </w:hyperlink>
    </w:p>
    <w:p w14:paraId="33090C34" w14:textId="77777777" w:rsidR="00F223B8" w:rsidRDefault="00F223B8" w:rsidP="00F223B8">
      <w:r w:rsidRPr="00F223B8">
        <w:t xml:space="preserve">Este servicio devuelve una lista de productos filtrados según los parámetros opcionales enviados por </w:t>
      </w:r>
      <w:r w:rsidRPr="00F223B8">
        <w:rPr>
          <w:b/>
          <w:bCs/>
        </w:rPr>
        <w:t>query string</w:t>
      </w:r>
      <w:r w:rsidRPr="00F223B8">
        <w:t xml:space="preserve"> (URI). Los resultados se devuelven en formato </w:t>
      </w:r>
      <w:r w:rsidRPr="00F223B8">
        <w:rPr>
          <w:b/>
          <w:bCs/>
        </w:rPr>
        <w:t>xml (se adjunta response ejemplo)</w:t>
      </w:r>
      <w:r w:rsidRPr="00F223B8">
        <w:t>.</w:t>
      </w:r>
    </w:p>
    <w:p w14:paraId="76058C23" w14:textId="77777777" w:rsidR="00F223B8" w:rsidRDefault="00F223B8" w:rsidP="00F223B8"/>
    <w:p w14:paraId="0C4FA2F0" w14:textId="77777777" w:rsidR="00F223B8" w:rsidRPr="00F223B8" w:rsidRDefault="00F223B8" w:rsidP="00F223B8">
      <w:pPr>
        <w:rPr>
          <w:b/>
          <w:bCs/>
        </w:rPr>
      </w:pPr>
      <w:r w:rsidRPr="00F223B8">
        <w:rPr>
          <w:b/>
          <w:bCs/>
        </w:rPr>
        <w:t>-           Parámetros de Filtro (Query String)</w:t>
      </w:r>
    </w:p>
    <w:tbl>
      <w:tblPr>
        <w:tblW w:w="11400" w:type="dxa"/>
        <w:tblInd w:w="-1456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819"/>
        <w:gridCol w:w="1189"/>
        <w:gridCol w:w="7161"/>
      </w:tblGrid>
      <w:tr w:rsidR="00F223B8" w:rsidRPr="00F223B8" w14:paraId="2541A298" w14:textId="77777777" w:rsidTr="00F223B8">
        <w:trPr>
          <w:trHeight w:val="668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A8F3A" w14:textId="77777777" w:rsidR="00F223B8" w:rsidRPr="00F223B8" w:rsidRDefault="00F223B8" w:rsidP="00F223B8">
            <w:r w:rsidRPr="00F223B8">
              <w:t>Parámetro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58D33" w14:textId="77777777" w:rsidR="00F223B8" w:rsidRPr="00F223B8" w:rsidRDefault="00F223B8" w:rsidP="00F223B8">
            <w:r w:rsidRPr="00F223B8">
              <w:t>Tipo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68AEE" w14:textId="77777777" w:rsidR="00F223B8" w:rsidRPr="00F223B8" w:rsidRDefault="00F223B8" w:rsidP="00F223B8">
            <w:r w:rsidRPr="00F223B8">
              <w:t>Opcional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CCCF83" w14:textId="77777777" w:rsidR="00F223B8" w:rsidRPr="00F223B8" w:rsidRDefault="00F223B8" w:rsidP="00F223B8">
            <w:r w:rsidRPr="00F223B8">
              <w:t>Descripción</w:t>
            </w:r>
          </w:p>
        </w:tc>
      </w:tr>
      <w:tr w:rsidR="00F223B8" w:rsidRPr="00F223B8" w14:paraId="64E9ED9F" w14:textId="77777777" w:rsidTr="00F223B8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75811" w14:textId="77777777" w:rsidR="00F223B8" w:rsidRPr="00F223B8" w:rsidRDefault="00F223B8" w:rsidP="00F223B8">
            <w:r w:rsidRPr="00F223B8">
              <w:t>NombreProducto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A5C84" w14:textId="77777777" w:rsidR="00F223B8" w:rsidRPr="00F223B8" w:rsidRDefault="00F223B8" w:rsidP="00F223B8">
            <w:r w:rsidRPr="00F223B8">
              <w:t>string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C13B6" w14:textId="77777777" w:rsidR="00F223B8" w:rsidRPr="00F223B8" w:rsidRDefault="00F223B8" w:rsidP="00F223B8">
            <w:r w:rsidRPr="00F223B8">
              <w:t>Sí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9D0C34" w14:textId="77777777" w:rsidR="00F223B8" w:rsidRPr="00F223B8" w:rsidRDefault="00F223B8" w:rsidP="00F223B8">
            <w:r w:rsidRPr="00F223B8">
              <w:t>Nombre parcial o completo del producto.</w:t>
            </w:r>
          </w:p>
        </w:tc>
      </w:tr>
      <w:tr w:rsidR="00F223B8" w:rsidRPr="00F223B8" w14:paraId="5B5224C3" w14:textId="77777777" w:rsidTr="00F223B8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DD895" w14:textId="77777777" w:rsidR="00F223B8" w:rsidRPr="00F223B8" w:rsidRDefault="00F223B8" w:rsidP="00F223B8">
            <w:r w:rsidRPr="00F223B8">
              <w:t>IdProducto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AB495" w14:textId="77777777" w:rsidR="00F223B8" w:rsidRPr="00F223B8" w:rsidRDefault="00F223B8" w:rsidP="00F223B8">
            <w:r w:rsidRPr="00F223B8">
              <w:t>int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E73B3" w14:textId="77777777" w:rsidR="00F223B8" w:rsidRPr="00F223B8" w:rsidRDefault="00F223B8" w:rsidP="00F223B8">
            <w:r w:rsidRPr="00F223B8">
              <w:t>Sí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595D04" w14:textId="77777777" w:rsidR="00F223B8" w:rsidRPr="00F223B8" w:rsidRDefault="00F223B8" w:rsidP="00F223B8">
            <w:r w:rsidRPr="00F223B8">
              <w:t>ID numérico del producto.</w:t>
            </w:r>
          </w:p>
        </w:tc>
      </w:tr>
      <w:tr w:rsidR="00F223B8" w:rsidRPr="00F223B8" w14:paraId="739A1393" w14:textId="77777777" w:rsidTr="00F223B8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94386" w14:textId="77777777" w:rsidR="00F223B8" w:rsidRPr="00F223B8" w:rsidRDefault="00F223B8" w:rsidP="00F223B8">
            <w:r w:rsidRPr="00F223B8">
              <w:t>CodigoProducto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806117" w14:textId="77777777" w:rsidR="00F223B8" w:rsidRPr="00F223B8" w:rsidRDefault="00F223B8" w:rsidP="00F223B8">
            <w:r w:rsidRPr="00F223B8">
              <w:t>string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9A17A" w14:textId="77777777" w:rsidR="00F223B8" w:rsidRPr="00F223B8" w:rsidRDefault="00F223B8" w:rsidP="00F223B8">
            <w:r w:rsidRPr="00F223B8">
              <w:t>Sí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46B02" w14:textId="77777777" w:rsidR="00F223B8" w:rsidRPr="00F223B8" w:rsidRDefault="00F223B8" w:rsidP="00F223B8">
            <w:r w:rsidRPr="00F223B8">
              <w:t>Código interno del producto.</w:t>
            </w:r>
          </w:p>
        </w:tc>
      </w:tr>
      <w:tr w:rsidR="00F223B8" w:rsidRPr="00F223B8" w14:paraId="6CDD31D7" w14:textId="77777777" w:rsidTr="00F223B8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EDE529" w14:textId="77777777" w:rsidR="00F223B8" w:rsidRPr="00F223B8" w:rsidRDefault="00F223B8" w:rsidP="00F223B8">
            <w:r w:rsidRPr="00F223B8">
              <w:t>CantidadPorPagina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D5259" w14:textId="77777777" w:rsidR="00F223B8" w:rsidRPr="00F223B8" w:rsidRDefault="00F223B8" w:rsidP="00F223B8">
            <w:r w:rsidRPr="00F223B8">
              <w:t>int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D154C" w14:textId="77777777" w:rsidR="00F223B8" w:rsidRPr="00F223B8" w:rsidRDefault="00F223B8" w:rsidP="00F223B8">
            <w:r w:rsidRPr="00F223B8">
              <w:t>Sí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B6CCD7" w14:textId="77777777" w:rsidR="00F223B8" w:rsidRPr="00F223B8" w:rsidRDefault="00F223B8" w:rsidP="00F223B8">
            <w:r w:rsidRPr="00F223B8">
              <w:t xml:space="preserve">Cantidad de resultados por página. Si se pasa 0, devuelve </w:t>
            </w:r>
            <w:r w:rsidRPr="00F223B8">
              <w:rPr>
                <w:b/>
                <w:bCs/>
              </w:rPr>
              <w:t>todos los productos</w:t>
            </w:r>
            <w:r w:rsidRPr="00F223B8">
              <w:t>.</w:t>
            </w:r>
          </w:p>
        </w:tc>
      </w:tr>
      <w:tr w:rsidR="00F223B8" w:rsidRPr="00F223B8" w14:paraId="69FDEE7A" w14:textId="77777777" w:rsidTr="00F223B8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DE7DC" w14:textId="77777777" w:rsidR="00F223B8" w:rsidRPr="00F223B8" w:rsidRDefault="00F223B8" w:rsidP="00F223B8">
            <w:r w:rsidRPr="00F223B8">
              <w:t>NumeroPagina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44CC5A" w14:textId="77777777" w:rsidR="00F223B8" w:rsidRPr="00F223B8" w:rsidRDefault="00F223B8" w:rsidP="00F223B8">
            <w:r w:rsidRPr="00F223B8">
              <w:t>int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03BB0" w14:textId="77777777" w:rsidR="00F223B8" w:rsidRPr="00F223B8" w:rsidRDefault="00F223B8" w:rsidP="00F223B8">
            <w:r w:rsidRPr="00F223B8">
              <w:t>Sí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EA21D" w14:textId="77777777" w:rsidR="00F223B8" w:rsidRPr="00F223B8" w:rsidRDefault="00F223B8" w:rsidP="00F223B8">
            <w:r w:rsidRPr="00F223B8">
              <w:t>Número de página a consultar. El valor por defecto es 1.</w:t>
            </w:r>
          </w:p>
        </w:tc>
      </w:tr>
    </w:tbl>
    <w:p w14:paraId="5D1D36B8" w14:textId="77777777" w:rsidR="00F223B8" w:rsidRDefault="00F223B8" w:rsidP="00F223B8"/>
    <w:p w14:paraId="2A5FDA90" w14:textId="77777777" w:rsidR="00F223B8" w:rsidRDefault="00F223B8" w:rsidP="00F223B8"/>
    <w:p w14:paraId="412B54B4" w14:textId="77777777" w:rsidR="00F223B8" w:rsidRDefault="00F223B8" w:rsidP="00F223B8"/>
    <w:p w14:paraId="35F98355" w14:textId="77777777" w:rsidR="00F223B8" w:rsidRDefault="00F223B8" w:rsidP="00F223B8"/>
    <w:p w14:paraId="0F90E8F9" w14:textId="77777777" w:rsidR="00F223B8" w:rsidRDefault="00F223B8" w:rsidP="00F223B8"/>
    <w:p w14:paraId="35549C11" w14:textId="09F3FDF0" w:rsidR="00F223B8" w:rsidRDefault="00F223B8">
      <w:r>
        <w:br w:type="page"/>
      </w:r>
    </w:p>
    <w:p w14:paraId="7F7F01DC" w14:textId="77777777" w:rsidR="00F223B8" w:rsidRPr="00F223B8" w:rsidRDefault="00F223B8" w:rsidP="00F223B8">
      <w:r w:rsidRPr="00F223B8">
        <w:rPr>
          <w:rFonts w:ascii="Segoe UI Emoji" w:hAnsi="Segoe UI Emoji" w:cs="Segoe UI Emoji"/>
        </w:rPr>
        <w:lastRenderedPageBreak/>
        <w:t>📄</w:t>
      </w:r>
      <w:r w:rsidRPr="00F223B8">
        <w:t xml:space="preserve"> Ejemplo Response xml</w:t>
      </w:r>
    </w:p>
    <w:p w14:paraId="46774B29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&lt;ArrayOfProductoViewModel xmlns:i="http://www.w3.org/2001/XMLSchema-instance" xmlns="http://schemas.datacontract.org/2004/07/CyC.NovaNet.FrontEnd.Web.ViewModels"&gt;</w:t>
      </w:r>
    </w:p>
    <w:p w14:paraId="1D64ABA0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&lt;ProductoViewModel&gt;</w:t>
      </w:r>
    </w:p>
    <w:p w14:paraId="695908F8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&lt;CodigoProducto&gt;NOV041939&lt;/CodigoProducto&gt;</w:t>
      </w:r>
    </w:p>
    <w:p w14:paraId="5800C36B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&lt;FechaUltimaModificacion&gt;2023-02-27T12:57:23.39&lt;/FechaUltimaModificacion&gt;</w:t>
      </w:r>
    </w:p>
    <w:p w14:paraId="6634F098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&lt;HabilitadaListaPrecio&gt;true&lt;/HabilitadaListaPrecio&gt;</w:t>
      </w:r>
    </w:p>
    <w:p w14:paraId="28EE585C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&lt;IdProducto&gt;41939&lt;/IdProducto&gt;</w:t>
      </w:r>
    </w:p>
    <w:p w14:paraId="27E3841A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&lt;NombreProducto&gt; Wrangler EDT 55 ml&lt;/NombreProducto&gt;</w:t>
      </w:r>
    </w:p>
    <w:p w14:paraId="31A0D493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&lt;Precio&gt;466.19&lt;/Precio&gt;</w:t>
      </w:r>
    </w:p>
    <w:p w14:paraId="00BC3230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&lt;/ProductoViewModel&gt;</w:t>
      </w:r>
    </w:p>
    <w:p w14:paraId="3645A2D1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&lt;ProductoViewModel&gt;</w:t>
      </w:r>
    </w:p>
    <w:p w14:paraId="6CBE37C9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&lt;CodigoProducto&gt;NOV041940&lt;/CodigoProducto&gt;</w:t>
      </w:r>
    </w:p>
    <w:p w14:paraId="370EE852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&lt;FechaUltimaModificacion&gt;2023-02-27T12:57:23.39&lt;/FechaUltimaModificacion&gt;</w:t>
      </w:r>
    </w:p>
    <w:p w14:paraId="0078080E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&lt;HabilitadaListaPrecio&gt;true&lt;/HabilitadaListaPrecio&gt;</w:t>
      </w:r>
    </w:p>
    <w:p w14:paraId="15F3A9DC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&lt;IdProducto&gt;41940&lt;/IdProducto&gt;</w:t>
      </w:r>
    </w:p>
    <w:p w14:paraId="7A33CEC3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&lt;NombreProducto&gt; Wrangler EDT 80 ml&lt;/NombreProducto&gt;</w:t>
      </w:r>
    </w:p>
    <w:p w14:paraId="1F0BA870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&lt;Precio&gt;599.19&lt;/Precio&gt;</w:t>
      </w:r>
    </w:p>
    <w:p w14:paraId="2818342A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&lt;/ProductoViewModel&gt;</w:t>
      </w:r>
    </w:p>
    <w:p w14:paraId="6C07CB59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&lt;ProductoViewModel&gt;</w:t>
      </w:r>
    </w:p>
    <w:p w14:paraId="64099F60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&lt;CodigoProducto&gt;NOV026587&lt;/CodigoProducto&gt;</w:t>
      </w:r>
    </w:p>
    <w:p w14:paraId="47C6028F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&lt;FechaUltimaModificacion&gt;2023-04-27T14:44:46.08&lt;/FechaUltimaModificacion&gt;</w:t>
      </w:r>
    </w:p>
    <w:p w14:paraId="14068079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&lt;HabilitadaListaPrecio&gt;true&lt;/HabilitadaListaPrecio&gt;</w:t>
      </w:r>
    </w:p>
    <w:p w14:paraId="10440115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&lt;IdProducto&gt;26587&lt;/IdProducto&gt;</w:t>
      </w:r>
    </w:p>
    <w:p w14:paraId="05B9DDFF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&lt;NombreProducto&gt; Boss Acqua Deo 150 ml &lt;/NombreProducto&gt;</w:t>
      </w:r>
    </w:p>
    <w:p w14:paraId="283DD05C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&lt;Precio&gt;1022.65&lt;/Precio&gt;</w:t>
      </w:r>
    </w:p>
    <w:p w14:paraId="515976AB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&lt;/ProductoViewModel&gt;</w:t>
      </w:r>
    </w:p>
    <w:p w14:paraId="254EF517" w14:textId="77777777" w:rsidR="00F223B8" w:rsidRPr="00F223B8" w:rsidRDefault="00F223B8" w:rsidP="00F223B8">
      <w:pPr>
        <w:rPr>
          <w:sz w:val="20"/>
          <w:szCs w:val="20"/>
        </w:rPr>
      </w:pPr>
      <w:r w:rsidRPr="00F223B8">
        <w:rPr>
          <w:sz w:val="20"/>
          <w:szCs w:val="20"/>
        </w:rPr>
        <w:t>&lt;/ArrayOfProductoViewModel&gt;</w:t>
      </w:r>
    </w:p>
    <w:p w14:paraId="611D3D4F" w14:textId="3B592BE2" w:rsidR="00F223B8" w:rsidRDefault="00F223B8">
      <w:r>
        <w:br w:type="page"/>
      </w:r>
    </w:p>
    <w:p w14:paraId="66F54F85" w14:textId="77777777" w:rsidR="00F223B8" w:rsidRPr="00F223B8" w:rsidRDefault="00F223B8" w:rsidP="00F223B8"/>
    <w:p w14:paraId="39C5E441" w14:textId="77777777" w:rsidR="00F223B8" w:rsidRPr="00F223B8" w:rsidRDefault="00F223B8" w:rsidP="00F223B8">
      <w:r w:rsidRPr="00F223B8">
        <w:t>-           Ejemplo de URL con parámetros</w:t>
      </w:r>
    </w:p>
    <w:p w14:paraId="77D2624F" w14:textId="77777777" w:rsidR="00F223B8" w:rsidRPr="000C6095" w:rsidRDefault="00F223B8" w:rsidP="00F223B8">
      <w:pPr>
        <w:rPr>
          <w:lang w:val="en-US"/>
        </w:rPr>
      </w:pPr>
      <w:r w:rsidRPr="000C6095">
        <w:rPr>
          <w:lang w:val="en-US"/>
        </w:rPr>
        <w:t>GET http://server-evo:8080/api/ProductosTotem?NombreProducto=monitor</w:t>
      </w:r>
    </w:p>
    <w:p w14:paraId="5D126297" w14:textId="77777777" w:rsidR="00F223B8" w:rsidRPr="000C6095" w:rsidRDefault="00F223B8" w:rsidP="00F223B8">
      <w:pPr>
        <w:rPr>
          <w:lang w:val="en-US"/>
        </w:rPr>
      </w:pPr>
    </w:p>
    <w:p w14:paraId="255D184B" w14:textId="180903EB" w:rsidR="00F223B8" w:rsidRPr="00F223B8" w:rsidRDefault="00F223B8" w:rsidP="00F223B8">
      <w:r>
        <w:t>*</w:t>
      </w:r>
      <w:r w:rsidRPr="00F223B8">
        <w:t xml:space="preserve">          Comportamiento adicional</w:t>
      </w:r>
    </w:p>
    <w:p w14:paraId="7F79BC20" w14:textId="77777777" w:rsidR="00F223B8" w:rsidRPr="00F223B8" w:rsidRDefault="00F223B8" w:rsidP="00F223B8">
      <w:r w:rsidRPr="00F223B8">
        <w:t>·       Si se envía CantidadPorPagina=0, se devolverán todos los productos que coincidan con el filtro (sin paginar).</w:t>
      </w:r>
    </w:p>
    <w:p w14:paraId="4E2EBCE2" w14:textId="77777777" w:rsidR="00F223B8" w:rsidRPr="00F223B8" w:rsidRDefault="00F223B8" w:rsidP="00F223B8">
      <w:r w:rsidRPr="00F223B8">
        <w:t>·       Si se omiten todos los parámetros, se devolverá el listado completo de productos sin filtro.</w:t>
      </w:r>
    </w:p>
    <w:p w14:paraId="721113AC" w14:textId="77777777" w:rsidR="00F223B8" w:rsidRPr="00F223B8" w:rsidRDefault="00F223B8" w:rsidP="00F223B8"/>
    <w:p w14:paraId="10AB6F24" w14:textId="77777777" w:rsidR="00F223B8" w:rsidRPr="00F223B8" w:rsidRDefault="00F223B8" w:rsidP="00F223B8"/>
    <w:p w14:paraId="1BD361E4" w14:textId="25F80905" w:rsidR="00F223B8" w:rsidRPr="00F223B8" w:rsidRDefault="00F223B8" w:rsidP="00F223B8">
      <w:r>
        <w:t>*</w:t>
      </w:r>
      <w:r w:rsidRPr="00F223B8">
        <w:t xml:space="preserve">            Requerimientos para integrarse</w:t>
      </w:r>
    </w:p>
    <w:p w14:paraId="175F28F2" w14:textId="77777777" w:rsidR="00F223B8" w:rsidRPr="00F223B8" w:rsidRDefault="00F223B8" w:rsidP="00F223B8">
      <w:r w:rsidRPr="00F223B8">
        <w:t>·       Cliente HTTP compatible (por ejemplo, HttpClient en .NET, Postman, navegador).</w:t>
      </w:r>
    </w:p>
    <w:p w14:paraId="38B27979" w14:textId="77777777" w:rsidR="00F223B8" w:rsidRPr="00F223B8" w:rsidRDefault="00F223B8" w:rsidP="00F223B8"/>
    <w:p w14:paraId="31EADB38" w14:textId="77777777" w:rsidR="00F223B8" w:rsidRPr="00F223B8" w:rsidRDefault="00F223B8" w:rsidP="00F223B8">
      <w:r w:rsidRPr="00F223B8">
        <w:t>·       La respuesta es application/xml.</w:t>
      </w:r>
    </w:p>
    <w:p w14:paraId="280CBA1C" w14:textId="100F188A" w:rsidR="0004093D" w:rsidRDefault="00F223B8" w:rsidP="00F223B8">
      <w:r w:rsidRPr="00F223B8">
        <w:t>·       Requiere acceso a  “http://server-evo:8080” que es donde estará expuesto el servicio y donde actualmente el cliente accede a la web NEVO.</w:t>
      </w:r>
    </w:p>
    <w:p w14:paraId="3B39C9EC" w14:textId="77777777" w:rsidR="00F223B8" w:rsidRDefault="00F223B8" w:rsidP="00F223B8"/>
    <w:p w14:paraId="430DB6AA" w14:textId="77777777" w:rsidR="00F223B8" w:rsidRDefault="00F223B8" w:rsidP="00F223B8"/>
    <w:p w14:paraId="36320965" w14:textId="77777777" w:rsidR="00F223B8" w:rsidRDefault="00F223B8" w:rsidP="00F223B8"/>
    <w:p w14:paraId="50401479" w14:textId="77777777" w:rsidR="00F223B8" w:rsidRDefault="00F223B8" w:rsidP="00F223B8"/>
    <w:p w14:paraId="4F711C5D" w14:textId="77777777" w:rsidR="00F223B8" w:rsidRDefault="00F223B8" w:rsidP="00F223B8"/>
    <w:p w14:paraId="31C69D18" w14:textId="77777777" w:rsidR="00F223B8" w:rsidRDefault="00F223B8" w:rsidP="00F223B8"/>
    <w:p w14:paraId="38248E2D" w14:textId="77777777" w:rsidR="00F223B8" w:rsidRDefault="00F223B8" w:rsidP="00F223B8"/>
    <w:p w14:paraId="5E70EBEB" w14:textId="77777777" w:rsidR="00F223B8" w:rsidRDefault="00F223B8" w:rsidP="00F223B8"/>
    <w:p w14:paraId="77669737" w14:textId="77777777" w:rsidR="00F223B8" w:rsidRDefault="00F223B8" w:rsidP="00F223B8"/>
    <w:p w14:paraId="40939FF9" w14:textId="77777777" w:rsidR="00F223B8" w:rsidRDefault="00F223B8" w:rsidP="00F223B8"/>
    <w:p w14:paraId="41D51764" w14:textId="77777777" w:rsidR="00F223B8" w:rsidRDefault="00F223B8" w:rsidP="00F223B8"/>
    <w:p w14:paraId="4F7F5FDC" w14:textId="77777777" w:rsidR="00F223B8" w:rsidRDefault="00F223B8" w:rsidP="00F223B8"/>
    <w:p w14:paraId="1B58C144" w14:textId="3B4B3940" w:rsidR="00F223B8" w:rsidRDefault="00F223B8" w:rsidP="00F223B8">
      <w:r w:rsidRPr="00F223B8">
        <w:t>.La API requiere autenticación?</w:t>
      </w:r>
      <w:r w:rsidRPr="00F223B8">
        <w:br/>
        <w:t>(token, API key, usuario/password o whitelist IP)</w:t>
      </w:r>
      <w:r w:rsidRPr="00F223B8">
        <w:br/>
      </w:r>
      <w:r w:rsidRPr="00F223B8">
        <w:rPr>
          <w:b/>
          <w:bCs/>
        </w:rPr>
        <w:t>Rta: No requiere ya que es local</w:t>
      </w:r>
      <w:r>
        <w:t xml:space="preserve"> </w:t>
      </w:r>
    </w:p>
    <w:p w14:paraId="47400C7A" w14:textId="77777777" w:rsidR="00F223B8" w:rsidRDefault="00F223B8" w:rsidP="00F223B8">
      <w:r w:rsidRPr="00F223B8">
        <w:br/>
        <w:t>2.Existe endpoint/API para:</w:t>
      </w:r>
      <w:r w:rsidRPr="00F223B8">
        <w:br/>
        <w:t>pedidos/ventas,</w:t>
      </w:r>
      <w:r w:rsidRPr="00F223B8">
        <w:br/>
        <w:t>clientes,</w:t>
      </w:r>
      <w:r w:rsidRPr="00F223B8">
        <w:br/>
        <w:t>actualización de stock,</w:t>
      </w:r>
      <w:r w:rsidRPr="00F223B8">
        <w:br/>
        <w:t>actualización de precios,</w:t>
      </w:r>
      <w:r w:rsidRPr="00F223B8">
        <w:br/>
        <w:t>imágenes de productos,</w:t>
      </w:r>
      <w:r w:rsidRPr="00F223B8">
        <w:br/>
        <w:t>categorías?</w:t>
      </w:r>
    </w:p>
    <w:p w14:paraId="7B1CA4B5" w14:textId="77777777" w:rsidR="00F223B8" w:rsidRDefault="00F223B8" w:rsidP="00F223B8">
      <w:r w:rsidRPr="00F223B8">
        <w:rPr>
          <w:b/>
          <w:bCs/>
        </w:rPr>
        <w:t>Rta: detallado en la documenta XML Response</w:t>
      </w:r>
      <w:r w:rsidRPr="00F223B8">
        <w:br/>
      </w:r>
      <w:r w:rsidRPr="00F223B8">
        <w:br/>
        <w:t>3.La API puede consultarse desde internet o únicamente desde red local/VPN?</w:t>
      </w:r>
    </w:p>
    <w:p w14:paraId="01C8F09A" w14:textId="5B11BE3F" w:rsidR="00F223B8" w:rsidRDefault="00F223B8" w:rsidP="00F223B8">
      <w:r>
        <w:t xml:space="preserve">Rta: </w:t>
      </w:r>
      <w:r w:rsidRPr="000C6095">
        <w:rPr>
          <w:b/>
          <w:bCs/>
        </w:rPr>
        <w:t xml:space="preserve">Local, </w:t>
      </w:r>
      <w:r w:rsidR="000C6095">
        <w:rPr>
          <w:b/>
          <w:bCs/>
        </w:rPr>
        <w:t xml:space="preserve">en caso de buscar implementarlo de fuera </w:t>
      </w:r>
      <w:r w:rsidRPr="000C6095">
        <w:rPr>
          <w:b/>
          <w:bCs/>
        </w:rPr>
        <w:t>se podría implementar a través de un cliente de VPN</w:t>
      </w:r>
      <w:r w:rsidR="000C6095">
        <w:rPr>
          <w:b/>
          <w:bCs/>
        </w:rPr>
        <w:t>, mas no es de acceso público.</w:t>
      </w:r>
      <w:r w:rsidRPr="00F223B8">
        <w:br/>
      </w:r>
      <w:r w:rsidRPr="00F223B8">
        <w:br/>
        <w:t>4.Cómo recomiendan trabajar la sincronización con e-commerce?</w:t>
      </w:r>
    </w:p>
    <w:p w14:paraId="5142F694" w14:textId="3B65B2D6" w:rsidR="00F223B8" w:rsidRDefault="00F223B8" w:rsidP="00F223B8">
      <w:r w:rsidRPr="00F223B8">
        <w:rPr>
          <w:b/>
          <w:bCs/>
        </w:rPr>
        <w:t xml:space="preserve">Rta: </w:t>
      </w:r>
      <w:r w:rsidR="000C6095">
        <w:rPr>
          <w:b/>
          <w:bCs/>
        </w:rPr>
        <w:t>Trae el producto mas no el stock, más pensado para un totem de precios informativo que para un ecommerce.</w:t>
      </w:r>
      <w:r w:rsidRPr="00F223B8">
        <w:rPr>
          <w:b/>
          <w:bCs/>
        </w:rPr>
        <w:br/>
      </w:r>
      <w:r w:rsidRPr="00F223B8">
        <w:br/>
        <w:t>5.Tienen documentación adicional o endpoints para integración completa con tiendas online?</w:t>
      </w:r>
    </w:p>
    <w:p w14:paraId="0529DF5B" w14:textId="08E8BC33" w:rsidR="00F223B8" w:rsidRDefault="00F223B8" w:rsidP="00F223B8">
      <w:r>
        <w:t xml:space="preserve">Rta: </w:t>
      </w:r>
      <w:r w:rsidR="000C6095">
        <w:rPr>
          <w:b/>
          <w:bCs/>
        </w:rPr>
        <w:t xml:space="preserve">Lo </w:t>
      </w:r>
      <w:r w:rsidRPr="000C6095">
        <w:rPr>
          <w:b/>
          <w:bCs/>
        </w:rPr>
        <w:t>enviado en este Documento</w:t>
      </w:r>
      <w:r w:rsidR="000C6095">
        <w:rPr>
          <w:b/>
          <w:bCs/>
        </w:rPr>
        <w:t xml:space="preserve"> es toda la documentación de endpoints</w:t>
      </w:r>
      <w:r w:rsidRPr="00F223B8">
        <w:br/>
      </w:r>
      <w:r w:rsidRPr="00F223B8">
        <w:br/>
        <w:t>6.Existe posibilidad de enviar pedidos desde WooCommerce hacia NOVA automáticamente?</w:t>
      </w:r>
    </w:p>
    <w:p w14:paraId="3533A6E5" w14:textId="0E3BF2B1" w:rsidR="00F223B8" w:rsidRDefault="00F223B8" w:rsidP="00F223B8">
      <w:r w:rsidRPr="00F223B8">
        <w:rPr>
          <w:b/>
          <w:bCs/>
        </w:rPr>
        <w:t xml:space="preserve">Rta: Por el </w:t>
      </w:r>
      <w:r w:rsidR="000C6095">
        <w:rPr>
          <w:b/>
          <w:bCs/>
        </w:rPr>
        <w:t>m</w:t>
      </w:r>
      <w:r w:rsidRPr="00F223B8">
        <w:rPr>
          <w:b/>
          <w:bCs/>
        </w:rPr>
        <w:t>omento no.</w:t>
      </w:r>
      <w:r w:rsidRPr="00F223B8">
        <w:br/>
      </w:r>
      <w:r w:rsidRPr="00F223B8">
        <w:br/>
        <w:t>7.Tienen algún entorno de prueba/sandbox?</w:t>
      </w:r>
    </w:p>
    <w:p w14:paraId="40969A60" w14:textId="3CB4A3E2" w:rsidR="00F223B8" w:rsidRPr="00F223B8" w:rsidRDefault="00F223B8" w:rsidP="00F223B8">
      <w:pPr>
        <w:rPr>
          <w:b/>
          <w:bCs/>
        </w:rPr>
      </w:pPr>
      <w:r w:rsidRPr="00F223B8">
        <w:rPr>
          <w:b/>
          <w:bCs/>
        </w:rPr>
        <w:t>Rta: no est</w:t>
      </w:r>
      <w:r w:rsidR="000C6095">
        <w:rPr>
          <w:b/>
          <w:bCs/>
        </w:rPr>
        <w:t xml:space="preserve">á </w:t>
      </w:r>
      <w:r w:rsidRPr="00F223B8">
        <w:rPr>
          <w:b/>
          <w:bCs/>
        </w:rPr>
        <w:t>disponible al ser una prueba local</w:t>
      </w:r>
    </w:p>
    <w:sectPr w:rsidR="00F223B8" w:rsidRPr="00F223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B8"/>
    <w:rsid w:val="0004093D"/>
    <w:rsid w:val="000C6095"/>
    <w:rsid w:val="007B5FFA"/>
    <w:rsid w:val="00D964AE"/>
    <w:rsid w:val="00EA216F"/>
    <w:rsid w:val="00F2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C4FBA"/>
  <w15:chartTrackingRefBased/>
  <w15:docId w15:val="{F2EB7DAA-4391-47CD-A1E8-0B347E0DB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2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2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2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2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2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2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2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2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2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2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2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2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23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23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23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23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23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23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2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2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2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2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2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23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23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23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2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23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23B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223B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23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-evo:8080/api/ProductosTote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577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Marini</dc:creator>
  <cp:keywords/>
  <dc:description/>
  <cp:lastModifiedBy>Marcos Marchini</cp:lastModifiedBy>
  <cp:revision>2</cp:revision>
  <dcterms:created xsi:type="dcterms:W3CDTF">2026-06-02T19:35:00Z</dcterms:created>
  <dcterms:modified xsi:type="dcterms:W3CDTF">2026-06-02T19:44:00Z</dcterms:modified>
</cp:coreProperties>
</file>