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abstract</w:t>
      </w:r>
      <w:proofErr w:type="gramEnd"/>
      <w:r w:rsidRPr="009C7446">
        <w:rPr>
          <w:rFonts w:ascii="Comic Sans MS" w:hAnsi="Comic Sans MS"/>
          <w:szCs w:val="28"/>
        </w:rPr>
        <w:t xml:space="preserve"> – Used for a class or method that is not complete.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assert</w:t>
      </w:r>
      <w:proofErr w:type="gramEnd"/>
      <w:r w:rsidRPr="009C7446">
        <w:rPr>
          <w:rFonts w:ascii="Comic Sans MS" w:hAnsi="Comic Sans MS"/>
          <w:szCs w:val="28"/>
        </w:rPr>
        <w:t xml:space="preserve"> – Used to test if something is true.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boolean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Holds true or false values.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break</w:t>
      </w:r>
      <w:proofErr w:type="gramEnd"/>
      <w:r w:rsidRPr="009C7446">
        <w:rPr>
          <w:rFonts w:ascii="Comic Sans MS" w:hAnsi="Comic Sans MS"/>
          <w:szCs w:val="28"/>
        </w:rPr>
        <w:t xml:space="preserve"> – Stops a loop or switch.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byte</w:t>
      </w:r>
      <w:proofErr w:type="gramEnd"/>
      <w:r w:rsidRPr="009C7446">
        <w:rPr>
          <w:rFonts w:ascii="Comic Sans MS" w:hAnsi="Comic Sans MS"/>
          <w:szCs w:val="28"/>
        </w:rPr>
        <w:t xml:space="preserve"> – Stores small numbers (8 bits).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case</w:t>
      </w:r>
      <w:proofErr w:type="gramEnd"/>
      <w:r w:rsidRPr="009C7446">
        <w:rPr>
          <w:rFonts w:ascii="Comic Sans MS" w:hAnsi="Comic Sans MS"/>
          <w:szCs w:val="28"/>
        </w:rPr>
        <w:t xml:space="preserve"> – A label inside a switch.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catch</w:t>
      </w:r>
      <w:proofErr w:type="gramEnd"/>
      <w:r w:rsidRPr="009C7446">
        <w:rPr>
          <w:rFonts w:ascii="Comic Sans MS" w:hAnsi="Comic Sans MS"/>
          <w:szCs w:val="28"/>
        </w:rPr>
        <w:t xml:space="preserve"> – Handles errors in a try block.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char</w:t>
      </w:r>
      <w:proofErr w:type="gramEnd"/>
      <w:r w:rsidRPr="009C7446">
        <w:rPr>
          <w:rFonts w:ascii="Comic Sans MS" w:hAnsi="Comic Sans MS"/>
          <w:szCs w:val="28"/>
        </w:rPr>
        <w:t xml:space="preserve"> – Holds one character.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class</w:t>
      </w:r>
      <w:proofErr w:type="gramEnd"/>
      <w:r w:rsidRPr="009C7446">
        <w:rPr>
          <w:rFonts w:ascii="Comic Sans MS" w:hAnsi="Comic Sans MS"/>
          <w:szCs w:val="28"/>
        </w:rPr>
        <w:t xml:space="preserve"> – Used to define a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const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Reserved word, not used.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continue</w:t>
      </w:r>
      <w:proofErr w:type="gramEnd"/>
      <w:r w:rsidRPr="009C7446">
        <w:rPr>
          <w:rFonts w:ascii="Comic Sans MS" w:hAnsi="Comic Sans MS"/>
          <w:szCs w:val="28"/>
        </w:rPr>
        <w:t xml:space="preserve"> – Skips to the next loop step.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default</w:t>
      </w:r>
      <w:proofErr w:type="gramEnd"/>
      <w:r w:rsidRPr="009C7446">
        <w:rPr>
          <w:rFonts w:ascii="Comic Sans MS" w:hAnsi="Comic Sans MS"/>
          <w:szCs w:val="28"/>
        </w:rPr>
        <w:t xml:space="preserve"> – Runs when no other case matches in switch.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do</w:t>
      </w:r>
      <w:proofErr w:type="gramEnd"/>
      <w:r w:rsidRPr="009C7446">
        <w:rPr>
          <w:rFonts w:ascii="Comic Sans MS" w:hAnsi="Comic Sans MS"/>
          <w:szCs w:val="28"/>
        </w:rPr>
        <w:t xml:space="preserve"> – Runs a loop once before checking the condition.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double</w:t>
      </w:r>
      <w:proofErr w:type="gramEnd"/>
      <w:r w:rsidRPr="009C7446">
        <w:rPr>
          <w:rFonts w:ascii="Comic Sans MS" w:hAnsi="Comic Sans MS"/>
          <w:szCs w:val="28"/>
        </w:rPr>
        <w:t xml:space="preserve"> – Holds decimal numbers (64-bit).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else</w:t>
      </w:r>
      <w:proofErr w:type="gramEnd"/>
      <w:r w:rsidRPr="009C7446">
        <w:rPr>
          <w:rFonts w:ascii="Comic Sans MS" w:hAnsi="Comic Sans MS"/>
          <w:szCs w:val="28"/>
        </w:rPr>
        <w:t xml:space="preserve"> – Runs when “if” is false.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enum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Used to make a list of constant values.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extends</w:t>
      </w:r>
      <w:proofErr w:type="gramEnd"/>
      <w:r w:rsidRPr="009C7446">
        <w:rPr>
          <w:rFonts w:ascii="Comic Sans MS" w:hAnsi="Comic Sans MS"/>
          <w:szCs w:val="28"/>
        </w:rPr>
        <w:t xml:space="preserve"> – A class inherits from another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final</w:t>
      </w:r>
      <w:proofErr w:type="gramEnd"/>
      <w:r w:rsidRPr="009C7446">
        <w:rPr>
          <w:rFonts w:ascii="Comic Sans MS" w:hAnsi="Comic Sans MS"/>
          <w:szCs w:val="28"/>
        </w:rPr>
        <w:t xml:space="preserve"> – Used for constants or to stop change or inheritance.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finally</w:t>
      </w:r>
      <w:proofErr w:type="gramEnd"/>
      <w:r w:rsidRPr="009C7446">
        <w:rPr>
          <w:rFonts w:ascii="Comic Sans MS" w:hAnsi="Comic Sans MS"/>
          <w:szCs w:val="28"/>
        </w:rPr>
        <w:t xml:space="preserve"> – Always runs after try/catch.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float</w:t>
      </w:r>
      <w:proofErr w:type="gramEnd"/>
      <w:r w:rsidRPr="009C7446">
        <w:rPr>
          <w:rFonts w:ascii="Comic Sans MS" w:hAnsi="Comic Sans MS"/>
          <w:szCs w:val="28"/>
        </w:rPr>
        <w:t xml:space="preserve"> – Holds small decimal numbers (32-bit).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for</w:t>
      </w:r>
      <w:proofErr w:type="gramEnd"/>
      <w:r w:rsidRPr="009C7446">
        <w:rPr>
          <w:rFonts w:ascii="Comic Sans MS" w:hAnsi="Comic Sans MS"/>
          <w:szCs w:val="28"/>
        </w:rPr>
        <w:t xml:space="preserve"> – Used to make a loop.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goto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Reserved word, not used.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if</w:t>
      </w:r>
      <w:proofErr w:type="gramEnd"/>
      <w:r w:rsidRPr="009C7446">
        <w:rPr>
          <w:rFonts w:ascii="Comic Sans MS" w:hAnsi="Comic Sans MS"/>
          <w:szCs w:val="28"/>
        </w:rPr>
        <w:t xml:space="preserve"> – Tests a condition.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implements</w:t>
      </w:r>
      <w:proofErr w:type="gramEnd"/>
      <w:r w:rsidRPr="009C7446">
        <w:rPr>
          <w:rFonts w:ascii="Comic Sans MS" w:hAnsi="Comic Sans MS"/>
          <w:szCs w:val="28"/>
        </w:rPr>
        <w:t xml:space="preserve"> – A class uses an interface.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import</w:t>
      </w:r>
      <w:proofErr w:type="gramEnd"/>
      <w:r w:rsidRPr="009C7446">
        <w:rPr>
          <w:rFonts w:ascii="Comic Sans MS" w:hAnsi="Comic Sans MS"/>
          <w:szCs w:val="28"/>
        </w:rPr>
        <w:t xml:space="preserve"> – Brings in other packages or classes.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instanceof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Checks if an object belongs to a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int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Holds whole numbers (32-bit).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interface</w:t>
      </w:r>
      <w:proofErr w:type="gramEnd"/>
      <w:r w:rsidRPr="009C7446">
        <w:rPr>
          <w:rFonts w:ascii="Comic Sans MS" w:hAnsi="Comic Sans MS"/>
          <w:szCs w:val="28"/>
        </w:rPr>
        <w:t xml:space="preserve"> – Used to define abstract methods.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long</w:t>
      </w:r>
      <w:proofErr w:type="gramEnd"/>
      <w:r w:rsidRPr="009C7446">
        <w:rPr>
          <w:rFonts w:ascii="Comic Sans MS" w:hAnsi="Comic Sans MS"/>
          <w:szCs w:val="28"/>
        </w:rPr>
        <w:t xml:space="preserve"> – Holds big whole numbers (64-bit).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native</w:t>
      </w:r>
      <w:proofErr w:type="gramEnd"/>
      <w:r w:rsidRPr="009C7446">
        <w:rPr>
          <w:rFonts w:ascii="Comic Sans MS" w:hAnsi="Comic Sans MS"/>
          <w:szCs w:val="28"/>
        </w:rPr>
        <w:t xml:space="preserve"> – Calls code written in another language.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new</w:t>
      </w:r>
      <w:proofErr w:type="gramEnd"/>
      <w:r w:rsidRPr="009C7446">
        <w:rPr>
          <w:rFonts w:ascii="Comic Sans MS" w:hAnsi="Comic Sans MS"/>
          <w:szCs w:val="28"/>
        </w:rPr>
        <w:t xml:space="preserve"> – Creates a new object.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package</w:t>
      </w:r>
      <w:proofErr w:type="gramEnd"/>
      <w:r w:rsidRPr="009C7446">
        <w:rPr>
          <w:rFonts w:ascii="Comic Sans MS" w:hAnsi="Comic Sans MS"/>
          <w:szCs w:val="28"/>
        </w:rPr>
        <w:t xml:space="preserve"> – Groups related classes.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private</w:t>
      </w:r>
      <w:proofErr w:type="gramEnd"/>
      <w:r w:rsidRPr="009C7446">
        <w:rPr>
          <w:rFonts w:ascii="Comic Sans MS" w:hAnsi="Comic Sans MS"/>
          <w:szCs w:val="28"/>
        </w:rPr>
        <w:t xml:space="preserve"> – Can be used only inside the same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protected</w:t>
      </w:r>
      <w:proofErr w:type="gramEnd"/>
      <w:r w:rsidRPr="009C7446">
        <w:rPr>
          <w:rFonts w:ascii="Comic Sans MS" w:hAnsi="Comic Sans MS"/>
          <w:szCs w:val="28"/>
        </w:rPr>
        <w:t xml:space="preserve"> – Can be used in the same package or subclass.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public</w:t>
      </w:r>
      <w:proofErr w:type="gramEnd"/>
      <w:r w:rsidRPr="009C7446">
        <w:rPr>
          <w:rFonts w:ascii="Comic Sans MS" w:hAnsi="Comic Sans MS"/>
          <w:szCs w:val="28"/>
        </w:rPr>
        <w:t xml:space="preserve"> – Can be used anywhere.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return</w:t>
      </w:r>
      <w:proofErr w:type="gramEnd"/>
      <w:r w:rsidRPr="009C7446">
        <w:rPr>
          <w:rFonts w:ascii="Comic Sans MS" w:hAnsi="Comic Sans MS"/>
          <w:szCs w:val="28"/>
        </w:rPr>
        <w:t xml:space="preserve"> – Sends a value back from a method.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short</w:t>
      </w:r>
      <w:proofErr w:type="gramEnd"/>
      <w:r w:rsidRPr="009C7446">
        <w:rPr>
          <w:rFonts w:ascii="Comic Sans MS" w:hAnsi="Comic Sans MS"/>
          <w:szCs w:val="28"/>
        </w:rPr>
        <w:t xml:space="preserve"> – Holds small whole numbers (16-bit).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static</w:t>
      </w:r>
      <w:proofErr w:type="gramEnd"/>
      <w:r w:rsidRPr="009C7446">
        <w:rPr>
          <w:rFonts w:ascii="Comic Sans MS" w:hAnsi="Comic Sans MS"/>
          <w:szCs w:val="28"/>
        </w:rPr>
        <w:t xml:space="preserve"> – Belongs to the class, not an object.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strictfp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Makes floating numbers the same on all computers.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lastRenderedPageBreak/>
        <w:t>super</w:t>
      </w:r>
      <w:proofErr w:type="gramEnd"/>
      <w:r w:rsidRPr="009C7446">
        <w:rPr>
          <w:rFonts w:ascii="Comic Sans MS" w:hAnsi="Comic Sans MS"/>
          <w:szCs w:val="28"/>
        </w:rPr>
        <w:t xml:space="preserve"> – Refers to the parent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switch</w:t>
      </w:r>
      <w:proofErr w:type="gramEnd"/>
      <w:r w:rsidRPr="009C7446">
        <w:rPr>
          <w:rFonts w:ascii="Comic Sans MS" w:hAnsi="Comic Sans MS"/>
          <w:szCs w:val="28"/>
        </w:rPr>
        <w:t xml:space="preserve"> – Chooses one block of code to run.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synchronized</w:t>
      </w:r>
      <w:proofErr w:type="gramEnd"/>
      <w:r w:rsidRPr="009C7446">
        <w:rPr>
          <w:rFonts w:ascii="Comic Sans MS" w:hAnsi="Comic Sans MS"/>
          <w:szCs w:val="28"/>
        </w:rPr>
        <w:t xml:space="preserve"> – Controls access by many threads.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this</w:t>
      </w:r>
      <w:proofErr w:type="gramEnd"/>
      <w:r w:rsidRPr="009C7446">
        <w:rPr>
          <w:rFonts w:ascii="Comic Sans MS" w:hAnsi="Comic Sans MS"/>
          <w:szCs w:val="28"/>
        </w:rPr>
        <w:t xml:space="preserve"> – Refers to the current object.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throw</w:t>
      </w:r>
      <w:proofErr w:type="gramEnd"/>
      <w:r w:rsidRPr="009C7446">
        <w:rPr>
          <w:rFonts w:ascii="Comic Sans MS" w:hAnsi="Comic Sans MS"/>
          <w:szCs w:val="28"/>
        </w:rPr>
        <w:t xml:space="preserve"> – Sends an exception.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throws</w:t>
      </w:r>
      <w:proofErr w:type="gramEnd"/>
      <w:r w:rsidRPr="009C7446">
        <w:rPr>
          <w:rFonts w:ascii="Comic Sans MS" w:hAnsi="Comic Sans MS"/>
          <w:szCs w:val="28"/>
        </w:rPr>
        <w:t xml:space="preserve"> – Declares possible exceptions.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transient</w:t>
      </w:r>
      <w:proofErr w:type="gramEnd"/>
      <w:r w:rsidRPr="009C7446">
        <w:rPr>
          <w:rFonts w:ascii="Comic Sans MS" w:hAnsi="Comic Sans MS"/>
          <w:szCs w:val="28"/>
        </w:rPr>
        <w:t xml:space="preserve"> – Skips a field when saving an object.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try</w:t>
      </w:r>
      <w:proofErr w:type="gramEnd"/>
      <w:r w:rsidRPr="009C7446">
        <w:rPr>
          <w:rFonts w:ascii="Comic Sans MS" w:hAnsi="Comic Sans MS"/>
          <w:szCs w:val="28"/>
        </w:rPr>
        <w:t xml:space="preserve"> – Tests a block of code for errors.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void</w:t>
      </w:r>
      <w:proofErr w:type="gramEnd"/>
      <w:r w:rsidRPr="009C7446">
        <w:rPr>
          <w:rFonts w:ascii="Comic Sans MS" w:hAnsi="Comic Sans MS"/>
          <w:szCs w:val="28"/>
        </w:rPr>
        <w:t xml:space="preserve"> – Means the method returns nothing.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volatile</w:t>
      </w:r>
      <w:proofErr w:type="gramEnd"/>
      <w:r w:rsidRPr="009C7446">
        <w:rPr>
          <w:rFonts w:ascii="Comic Sans MS" w:hAnsi="Comic Sans MS"/>
          <w:szCs w:val="28"/>
        </w:rPr>
        <w:t xml:space="preserve"> – Used in multi-threading for shared variables.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while</w:t>
      </w:r>
      <w:proofErr w:type="gramEnd"/>
      <w:r w:rsidRPr="009C7446">
        <w:rPr>
          <w:rFonts w:ascii="Comic Sans MS" w:hAnsi="Comic Sans MS"/>
          <w:szCs w:val="28"/>
        </w:rPr>
        <w:t xml:space="preserve"> – Runs a loop while a condition is true.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open</w:t>
      </w:r>
      <w:proofErr w:type="gramEnd"/>
      <w:r w:rsidRPr="009C7446">
        <w:rPr>
          <w:rFonts w:ascii="Comic Sans MS" w:hAnsi="Comic Sans MS"/>
          <w:szCs w:val="28"/>
        </w:rPr>
        <w:t xml:space="preserve"> – Opens a package for other modules.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requires</w:t>
      </w:r>
      <w:proofErr w:type="gramEnd"/>
      <w:r w:rsidRPr="009C7446">
        <w:rPr>
          <w:rFonts w:ascii="Comic Sans MS" w:hAnsi="Comic Sans MS"/>
          <w:szCs w:val="28"/>
        </w:rPr>
        <w:t xml:space="preserve"> – Adds another module as a need.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exports</w:t>
      </w:r>
      <w:proofErr w:type="gramEnd"/>
      <w:r w:rsidRPr="009C7446">
        <w:rPr>
          <w:rFonts w:ascii="Comic Sans MS" w:hAnsi="Comic Sans MS"/>
          <w:szCs w:val="28"/>
        </w:rPr>
        <w:t xml:space="preserve"> – Shares a package with other modules.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opens</w:t>
      </w:r>
      <w:proofErr w:type="gramEnd"/>
      <w:r w:rsidRPr="009C7446">
        <w:rPr>
          <w:rFonts w:ascii="Comic Sans MS" w:hAnsi="Comic Sans MS"/>
          <w:szCs w:val="28"/>
        </w:rPr>
        <w:t xml:space="preserve"> – Lets other modules see package contents.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provides</w:t>
      </w:r>
      <w:proofErr w:type="gramEnd"/>
      <w:r w:rsidRPr="009C7446">
        <w:rPr>
          <w:rFonts w:ascii="Comic Sans MS" w:hAnsi="Comic Sans MS"/>
          <w:szCs w:val="28"/>
        </w:rPr>
        <w:t xml:space="preserve"> – Declares a service provider.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uses</w:t>
      </w:r>
      <w:proofErr w:type="gramEnd"/>
      <w:r w:rsidRPr="009C7446">
        <w:rPr>
          <w:rFonts w:ascii="Comic Sans MS" w:hAnsi="Comic Sans MS"/>
          <w:szCs w:val="28"/>
        </w:rPr>
        <w:t xml:space="preserve"> – Declares a service user.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transitive</w:t>
      </w:r>
      <w:proofErr w:type="gramEnd"/>
      <w:r w:rsidRPr="009C7446">
        <w:rPr>
          <w:rFonts w:ascii="Comic Sans MS" w:hAnsi="Comic Sans MS"/>
          <w:szCs w:val="28"/>
        </w:rPr>
        <w:t xml:space="preserve"> – Re-exports a module dependency.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spellStart"/>
      <w:proofErr w:type="gramStart"/>
      <w:r w:rsidRPr="009C7446">
        <w:rPr>
          <w:rStyle w:val="Strong"/>
          <w:rFonts w:ascii="Comic Sans MS" w:hAnsi="Comic Sans MS"/>
          <w:szCs w:val="28"/>
        </w:rPr>
        <w:t>var</w:t>
      </w:r>
      <w:proofErr w:type="spellEnd"/>
      <w:proofErr w:type="gramEnd"/>
      <w:r w:rsidRPr="009C7446">
        <w:rPr>
          <w:rFonts w:ascii="Comic Sans MS" w:hAnsi="Comic Sans MS"/>
          <w:szCs w:val="28"/>
        </w:rPr>
        <w:t xml:space="preserve"> – Lets Java guess the type of a local variable.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yield</w:t>
      </w:r>
      <w:proofErr w:type="gramEnd"/>
      <w:r w:rsidRPr="009C7446">
        <w:rPr>
          <w:rFonts w:ascii="Comic Sans MS" w:hAnsi="Comic Sans MS"/>
          <w:szCs w:val="28"/>
        </w:rPr>
        <w:t xml:space="preserve"> – Returns a value from a switch expression.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record</w:t>
      </w:r>
      <w:proofErr w:type="gramEnd"/>
      <w:r w:rsidRPr="009C7446">
        <w:rPr>
          <w:rFonts w:ascii="Comic Sans MS" w:hAnsi="Comic Sans MS"/>
          <w:szCs w:val="28"/>
        </w:rPr>
        <w:t xml:space="preserve"> – Creates a simple data class.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sealed</w:t>
      </w:r>
      <w:proofErr w:type="gramEnd"/>
      <w:r w:rsidRPr="009C7446">
        <w:rPr>
          <w:rFonts w:ascii="Comic Sans MS" w:hAnsi="Comic Sans MS"/>
          <w:szCs w:val="28"/>
        </w:rPr>
        <w:t xml:space="preserve"> – Limits which classes can extend it.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non-sealed</w:t>
      </w:r>
      <w:proofErr w:type="gramEnd"/>
      <w:r w:rsidRPr="009C7446">
        <w:rPr>
          <w:rFonts w:ascii="Comic Sans MS" w:hAnsi="Comic Sans MS"/>
          <w:szCs w:val="28"/>
        </w:rPr>
        <w:t xml:space="preserve"> – Allows a sealed class to be extended.</w:t>
      </w:r>
    </w:p>
    <w:p w:rsidR="009C7446" w:rsidRPr="009C7446" w:rsidRDefault="009C7446" w:rsidP="009C7446">
      <w:pPr>
        <w:pStyle w:val="NormalWeb"/>
        <w:numPr>
          <w:ilvl w:val="0"/>
          <w:numId w:val="1"/>
        </w:numPr>
        <w:ind w:left="426"/>
        <w:rPr>
          <w:rFonts w:ascii="Comic Sans MS" w:hAnsi="Comic Sans MS"/>
          <w:szCs w:val="28"/>
        </w:rPr>
      </w:pPr>
      <w:proofErr w:type="gramStart"/>
      <w:r w:rsidRPr="009C7446">
        <w:rPr>
          <w:rStyle w:val="Strong"/>
          <w:rFonts w:ascii="Comic Sans MS" w:hAnsi="Comic Sans MS"/>
          <w:szCs w:val="28"/>
        </w:rPr>
        <w:t>permits</w:t>
      </w:r>
      <w:proofErr w:type="gramEnd"/>
      <w:r w:rsidRPr="009C7446">
        <w:rPr>
          <w:rFonts w:ascii="Comic Sans MS" w:hAnsi="Comic Sans MS"/>
          <w:szCs w:val="28"/>
        </w:rPr>
        <w:t xml:space="preserve"> – Lists which classes can extend a sealed class.</w:t>
      </w:r>
    </w:p>
    <w:p w:rsidR="009C7446" w:rsidRPr="009C7446" w:rsidRDefault="009C7446" w:rsidP="009C7446">
      <w:pPr>
        <w:ind w:left="426"/>
        <w:rPr>
          <w:szCs w:val="28"/>
        </w:rPr>
      </w:pPr>
    </w:p>
    <w:p w:rsidR="0011085D" w:rsidRPr="009C7446" w:rsidRDefault="0011085D" w:rsidP="009C7446">
      <w:pPr>
        <w:ind w:left="426"/>
        <w:rPr>
          <w:szCs w:val="28"/>
        </w:rPr>
      </w:pPr>
      <w:bookmarkStart w:id="0" w:name="_GoBack"/>
      <w:bookmarkEnd w:id="0"/>
    </w:p>
    <w:sectPr w:rsidR="0011085D" w:rsidRPr="009C7446" w:rsidSect="009C74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10FB"/>
    <w:multiLevelType w:val="hybridMultilevel"/>
    <w:tmpl w:val="3A622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46"/>
    <w:rsid w:val="0011085D"/>
    <w:rsid w:val="009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46"/>
    <w:pPr>
      <w:spacing w:after="160" w:line="278" w:lineRule="auto"/>
    </w:pPr>
    <w:rPr>
      <w:rFonts w:ascii="Comic Sans MS" w:eastAsiaTheme="minorEastAsia" w:hAnsi="Comic Sans MS"/>
      <w:kern w:val="2"/>
      <w:sz w:val="2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74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46"/>
    <w:pPr>
      <w:spacing w:after="160" w:line="278" w:lineRule="auto"/>
    </w:pPr>
    <w:rPr>
      <w:rFonts w:ascii="Comic Sans MS" w:eastAsiaTheme="minorEastAsia" w:hAnsi="Comic Sans MS"/>
      <w:kern w:val="2"/>
      <w:sz w:val="2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7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Ekwere</dc:creator>
  <cp:lastModifiedBy>Noble Ekwere</cp:lastModifiedBy>
  <cp:revision>1</cp:revision>
  <dcterms:created xsi:type="dcterms:W3CDTF">2025-10-23T16:51:00Z</dcterms:created>
  <dcterms:modified xsi:type="dcterms:W3CDTF">2025-10-23T16:56:00Z</dcterms:modified>
</cp:coreProperties>
</file>