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right" w:tblpY="15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425"/>
      </w:tblGrid>
      <w:tr w:rsidR="008343F4" w:rsidRPr="001F1F5D" w14:paraId="3D8A4098" w14:textId="77777777" w:rsidTr="00852C02">
        <w:trPr>
          <w:trHeight w:val="454"/>
        </w:trPr>
        <w:tc>
          <w:tcPr>
            <w:tcW w:w="1129" w:type="dxa"/>
            <w:shd w:val="clear" w:color="auto" w:fill="auto"/>
            <w:vAlign w:val="center"/>
          </w:tcPr>
          <w:p w14:paraId="1286985D" w14:textId="77777777" w:rsidR="008343F4" w:rsidRPr="008F7D7D" w:rsidRDefault="008343F4" w:rsidP="00FC1C83">
            <w:pPr>
              <w:pStyle w:val="aa"/>
              <w:rPr>
                <w:rFonts w:ascii="黑体" w:eastAsia="黑体" w:hAnsi="黑体"/>
                <w:color w:val="000000" w:themeColor="text1"/>
              </w:rPr>
            </w:pPr>
            <w:r w:rsidRPr="008F7D7D">
              <w:rPr>
                <w:rFonts w:ascii="黑体" w:eastAsia="黑体" w:hAnsi="黑体" w:hint="eastAsia"/>
                <w:color w:val="000000" w:themeColor="text1"/>
              </w:rPr>
              <w:t>文档编号</w:t>
            </w:r>
          </w:p>
        </w:tc>
        <w:tc>
          <w:tcPr>
            <w:tcW w:w="2425" w:type="dxa"/>
            <w:shd w:val="clear" w:color="auto" w:fill="auto"/>
            <w:vAlign w:val="center"/>
          </w:tcPr>
          <w:p w14:paraId="508FF3D6" w14:textId="416C3154" w:rsidR="008343F4" w:rsidRPr="008F7D7D" w:rsidRDefault="008343F4" w:rsidP="00852C02">
            <w:pPr>
              <w:pStyle w:val="aa"/>
              <w:rPr>
                <w:rFonts w:ascii="黑体" w:eastAsia="黑体" w:hAnsi="黑体"/>
                <w:color w:val="000000" w:themeColor="text1"/>
                <w:szCs w:val="21"/>
              </w:rPr>
            </w:pPr>
          </w:p>
        </w:tc>
      </w:tr>
      <w:tr w:rsidR="008343F4" w:rsidRPr="001F1F5D" w14:paraId="16F2366E" w14:textId="77777777" w:rsidTr="00852C02">
        <w:trPr>
          <w:trHeight w:val="454"/>
        </w:trPr>
        <w:tc>
          <w:tcPr>
            <w:tcW w:w="1129" w:type="dxa"/>
            <w:shd w:val="clear" w:color="auto" w:fill="auto"/>
            <w:vAlign w:val="center"/>
          </w:tcPr>
          <w:p w14:paraId="7BDCD79D" w14:textId="77777777" w:rsidR="008343F4" w:rsidRPr="008F7D7D" w:rsidRDefault="008343F4" w:rsidP="00FC1C83">
            <w:pPr>
              <w:pStyle w:val="aa"/>
              <w:rPr>
                <w:rFonts w:ascii="黑体" w:eastAsia="黑体" w:hAnsi="黑体"/>
                <w:color w:val="000000" w:themeColor="text1"/>
              </w:rPr>
            </w:pPr>
            <w:r w:rsidRPr="008F7D7D">
              <w:rPr>
                <w:rFonts w:ascii="黑体" w:eastAsia="黑体" w:hAnsi="黑体" w:hint="eastAsia"/>
                <w:color w:val="000000" w:themeColor="text1"/>
              </w:rPr>
              <w:t>文档版本</w:t>
            </w:r>
          </w:p>
        </w:tc>
        <w:tc>
          <w:tcPr>
            <w:tcW w:w="2425" w:type="dxa"/>
            <w:shd w:val="clear" w:color="auto" w:fill="auto"/>
            <w:vAlign w:val="center"/>
          </w:tcPr>
          <w:p w14:paraId="62489E6A" w14:textId="5403D166" w:rsidR="008343F4" w:rsidRPr="008F7D7D" w:rsidRDefault="008343F4" w:rsidP="00FC1C83">
            <w:pPr>
              <w:pStyle w:val="aa"/>
              <w:rPr>
                <w:rFonts w:ascii="黑体" w:eastAsia="黑体" w:hAnsi="黑体"/>
                <w:color w:val="000000" w:themeColor="text1"/>
                <w:szCs w:val="21"/>
              </w:rPr>
            </w:pPr>
          </w:p>
        </w:tc>
      </w:tr>
      <w:tr w:rsidR="008343F4" w:rsidRPr="001F1F5D" w14:paraId="62FC65AE" w14:textId="77777777" w:rsidTr="00852C02">
        <w:trPr>
          <w:trHeight w:val="454"/>
        </w:trPr>
        <w:tc>
          <w:tcPr>
            <w:tcW w:w="1129" w:type="dxa"/>
            <w:shd w:val="clear" w:color="auto" w:fill="auto"/>
            <w:vAlign w:val="center"/>
          </w:tcPr>
          <w:p w14:paraId="651EDF58" w14:textId="77777777" w:rsidR="008343F4" w:rsidRPr="008F7D7D" w:rsidRDefault="008343F4" w:rsidP="00FC1C83">
            <w:pPr>
              <w:pStyle w:val="aa"/>
              <w:rPr>
                <w:rFonts w:ascii="黑体" w:eastAsia="黑体" w:hAnsi="黑体"/>
                <w:color w:val="000000" w:themeColor="text1"/>
              </w:rPr>
            </w:pPr>
            <w:r w:rsidRPr="008F7D7D">
              <w:rPr>
                <w:rFonts w:ascii="黑体" w:eastAsia="黑体" w:hAnsi="黑体" w:hint="eastAsia"/>
                <w:color w:val="000000" w:themeColor="text1"/>
              </w:rPr>
              <w:t>文档管控</w:t>
            </w:r>
          </w:p>
        </w:tc>
        <w:tc>
          <w:tcPr>
            <w:tcW w:w="2425" w:type="dxa"/>
            <w:shd w:val="clear" w:color="auto" w:fill="auto"/>
            <w:vAlign w:val="center"/>
          </w:tcPr>
          <w:p w14:paraId="6C6B1473" w14:textId="7FEAA5A5" w:rsidR="008343F4" w:rsidRPr="008F7D7D" w:rsidRDefault="00E82CFD" w:rsidP="00FC1C83">
            <w:pPr>
              <w:pStyle w:val="aa"/>
              <w:rPr>
                <w:rFonts w:ascii="黑体" w:eastAsia="黑体" w:hAnsi="黑体"/>
                <w:color w:val="000000" w:themeColor="text1"/>
                <w:szCs w:val="21"/>
              </w:rPr>
            </w:pPr>
            <w:r w:rsidRPr="008F7D7D">
              <w:rPr>
                <w:rFonts w:ascii="黑体" w:eastAsia="黑体" w:hAnsi="黑体" w:hint="eastAsia"/>
                <w:color w:val="000000" w:themeColor="text1"/>
                <w:szCs w:val="21"/>
              </w:rPr>
              <w:t>内部公开</w:t>
            </w:r>
          </w:p>
        </w:tc>
      </w:tr>
      <w:tr w:rsidR="008343F4" w:rsidRPr="001F1F5D" w14:paraId="4356DC55" w14:textId="77777777" w:rsidTr="00852C02">
        <w:trPr>
          <w:trHeight w:val="454"/>
        </w:trPr>
        <w:tc>
          <w:tcPr>
            <w:tcW w:w="1129" w:type="dxa"/>
            <w:shd w:val="clear" w:color="auto" w:fill="auto"/>
            <w:vAlign w:val="center"/>
          </w:tcPr>
          <w:p w14:paraId="07D59F41" w14:textId="77777777" w:rsidR="008343F4" w:rsidRPr="008F7D7D" w:rsidRDefault="008343F4" w:rsidP="00FC1C83">
            <w:pPr>
              <w:pStyle w:val="aa"/>
              <w:rPr>
                <w:rFonts w:ascii="黑体" w:eastAsia="黑体" w:hAnsi="黑体"/>
                <w:color w:val="000000" w:themeColor="text1"/>
              </w:rPr>
            </w:pPr>
            <w:r w:rsidRPr="008F7D7D">
              <w:rPr>
                <w:rFonts w:ascii="黑体" w:eastAsia="黑体" w:hAnsi="黑体" w:hint="eastAsia"/>
                <w:color w:val="000000" w:themeColor="text1"/>
              </w:rPr>
              <w:t>存档日期</w:t>
            </w:r>
          </w:p>
        </w:tc>
        <w:tc>
          <w:tcPr>
            <w:tcW w:w="2425" w:type="dxa"/>
            <w:shd w:val="clear" w:color="auto" w:fill="auto"/>
            <w:vAlign w:val="center"/>
          </w:tcPr>
          <w:p w14:paraId="294B2854" w14:textId="77777777" w:rsidR="008343F4" w:rsidRPr="008F7D7D" w:rsidRDefault="008343F4" w:rsidP="00FC1C83">
            <w:pPr>
              <w:pStyle w:val="aa"/>
              <w:rPr>
                <w:rFonts w:ascii="黑体" w:eastAsia="黑体" w:hAnsi="黑体"/>
                <w:color w:val="000000" w:themeColor="text1"/>
                <w:szCs w:val="21"/>
              </w:rPr>
            </w:pPr>
          </w:p>
        </w:tc>
      </w:tr>
    </w:tbl>
    <w:p w14:paraId="56DBE3EB" w14:textId="77777777" w:rsidR="008343F4" w:rsidRDefault="008343F4" w:rsidP="008343F4">
      <w:pPr>
        <w:ind w:firstLine="0"/>
        <w:rPr>
          <w:rFonts w:ascii="黑体" w:eastAsia="黑体" w:hAnsi="黑体"/>
          <w:sz w:val="36"/>
          <w:szCs w:val="36"/>
        </w:rPr>
      </w:pPr>
    </w:p>
    <w:p w14:paraId="4CC38B22" w14:textId="77777777" w:rsidR="008343F4" w:rsidRDefault="008343F4" w:rsidP="008343F4">
      <w:pPr>
        <w:ind w:firstLine="720"/>
        <w:jc w:val="center"/>
        <w:rPr>
          <w:rFonts w:ascii="黑体" w:eastAsia="黑体" w:hAnsi="黑体"/>
          <w:sz w:val="36"/>
          <w:szCs w:val="36"/>
        </w:rPr>
      </w:pPr>
    </w:p>
    <w:p w14:paraId="04BD6C40" w14:textId="77777777" w:rsidR="008343F4" w:rsidRDefault="008343F4" w:rsidP="008343F4">
      <w:pPr>
        <w:ind w:firstLine="720"/>
        <w:jc w:val="center"/>
        <w:rPr>
          <w:rFonts w:ascii="黑体" w:eastAsia="黑体" w:hAnsi="黑体"/>
          <w:sz w:val="36"/>
          <w:szCs w:val="36"/>
        </w:rPr>
      </w:pPr>
    </w:p>
    <w:p w14:paraId="71EE7F01" w14:textId="77777777" w:rsidR="008343F4" w:rsidRDefault="008343F4" w:rsidP="008343F4">
      <w:pPr>
        <w:ind w:firstLine="720"/>
        <w:jc w:val="center"/>
        <w:rPr>
          <w:rFonts w:ascii="黑体" w:eastAsia="黑体" w:hAnsi="黑体"/>
          <w:sz w:val="36"/>
          <w:szCs w:val="36"/>
        </w:rPr>
      </w:pPr>
    </w:p>
    <w:p w14:paraId="658B4C90" w14:textId="77777777" w:rsidR="008343F4" w:rsidRDefault="008343F4" w:rsidP="008343F4">
      <w:pPr>
        <w:ind w:firstLine="0"/>
        <w:rPr>
          <w:rFonts w:ascii="黑体" w:eastAsia="黑体" w:hAnsi="黑体"/>
          <w:sz w:val="36"/>
          <w:szCs w:val="36"/>
        </w:rPr>
      </w:pPr>
    </w:p>
    <w:p w14:paraId="2C050C40" w14:textId="6A221BA5" w:rsidR="008343F4" w:rsidRPr="00C25F5F" w:rsidRDefault="00D47444" w:rsidP="008343F4">
      <w:pPr>
        <w:ind w:firstLine="0"/>
        <w:jc w:val="center"/>
        <w:rPr>
          <w:sz w:val="44"/>
          <w:szCs w:val="44"/>
        </w:rPr>
      </w:pPr>
      <w:r>
        <w:rPr>
          <w:rFonts w:hint="eastAsia"/>
          <w:sz w:val="44"/>
          <w:szCs w:val="44"/>
        </w:rPr>
        <w:t>XX项目XX</w:t>
      </w:r>
      <w:r w:rsidR="00C359BC">
        <w:rPr>
          <w:rFonts w:hint="eastAsia"/>
          <w:sz w:val="44"/>
          <w:szCs w:val="44"/>
        </w:rPr>
        <w:t>模块AS</w:t>
      </w:r>
    </w:p>
    <w:p w14:paraId="58B3C838" w14:textId="77777777" w:rsidR="008343F4" w:rsidRDefault="008343F4" w:rsidP="008343F4">
      <w:pPr>
        <w:ind w:firstLine="720"/>
        <w:jc w:val="center"/>
        <w:rPr>
          <w:rFonts w:ascii="黑体" w:eastAsia="黑体" w:hAnsi="黑体"/>
          <w:sz w:val="36"/>
          <w:szCs w:val="36"/>
        </w:rPr>
      </w:pPr>
    </w:p>
    <w:p w14:paraId="0414E570" w14:textId="77777777" w:rsidR="008343F4" w:rsidRDefault="008343F4" w:rsidP="008343F4">
      <w:pPr>
        <w:ind w:firstLine="720"/>
        <w:jc w:val="center"/>
        <w:rPr>
          <w:rFonts w:ascii="黑体" w:eastAsia="黑体" w:hAnsi="黑体"/>
          <w:sz w:val="36"/>
          <w:szCs w:val="36"/>
        </w:rPr>
      </w:pPr>
    </w:p>
    <w:p w14:paraId="30B2AC0A" w14:textId="77777777" w:rsidR="008343F4" w:rsidRDefault="008343F4" w:rsidP="008343F4">
      <w:pPr>
        <w:ind w:firstLine="600"/>
        <w:jc w:val="center"/>
        <w:rPr>
          <w:sz w:val="30"/>
          <w:szCs w:val="30"/>
        </w:rPr>
      </w:pPr>
    </w:p>
    <w:tbl>
      <w:tblPr>
        <w:tblStyle w:val="ae"/>
        <w:tblpPr w:leftFromText="180" w:rightFromText="180" w:vertAnchor="text" w:horzAnchor="margin" w:tblpXSpec="center" w:tblpY="37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3"/>
        <w:gridCol w:w="2551"/>
      </w:tblGrid>
      <w:tr w:rsidR="008343F4" w:rsidRPr="00FC1C82" w14:paraId="6118BA61" w14:textId="77777777" w:rsidTr="00FC1C83">
        <w:tc>
          <w:tcPr>
            <w:tcW w:w="1423" w:type="dxa"/>
          </w:tcPr>
          <w:p w14:paraId="517ED7DE" w14:textId="77777777" w:rsidR="008343F4" w:rsidRPr="00FC1C82" w:rsidRDefault="008343F4" w:rsidP="00FC1C83">
            <w:pPr>
              <w:ind w:firstLine="0"/>
              <w:jc w:val="center"/>
              <w:rPr>
                <w:rFonts w:ascii="黑体" w:eastAsia="黑体" w:hAnsi="黑体"/>
                <w:sz w:val="30"/>
                <w:szCs w:val="30"/>
              </w:rPr>
            </w:pPr>
            <w:r w:rsidRPr="00FC1C82">
              <w:rPr>
                <w:rFonts w:hint="eastAsia"/>
                <w:noProof/>
                <w:sz w:val="30"/>
                <w:szCs w:val="30"/>
              </w:rPr>
              <w:t xml:space="preserve">编 </w:t>
            </w:r>
            <w:r w:rsidRPr="00FC1C82">
              <w:rPr>
                <w:noProof/>
                <w:sz w:val="30"/>
                <w:szCs w:val="30"/>
              </w:rPr>
              <w:t xml:space="preserve"> </w:t>
            </w:r>
            <w:r w:rsidRPr="00FC1C82">
              <w:rPr>
                <w:rFonts w:hint="eastAsia"/>
                <w:noProof/>
                <w:sz w:val="30"/>
                <w:szCs w:val="30"/>
              </w:rPr>
              <w:t>写</w:t>
            </w:r>
            <w:r w:rsidRPr="00FC1C82">
              <w:rPr>
                <w:sz w:val="30"/>
                <w:szCs w:val="30"/>
              </w:rPr>
              <w:t>：</w:t>
            </w:r>
          </w:p>
        </w:tc>
        <w:tc>
          <w:tcPr>
            <w:tcW w:w="2551" w:type="dxa"/>
          </w:tcPr>
          <w:p w14:paraId="0A2C507E" w14:textId="2388F3CD" w:rsidR="008343F4" w:rsidRPr="000B51D4" w:rsidRDefault="008343F4" w:rsidP="00FC1C83">
            <w:pPr>
              <w:tabs>
                <w:tab w:val="left" w:pos="2055"/>
              </w:tabs>
              <w:spacing w:line="360" w:lineRule="auto"/>
              <w:ind w:firstLine="0"/>
              <w:rPr>
                <w:rFonts w:hAnsi="黑体"/>
              </w:rPr>
            </w:pPr>
            <w:r w:rsidRPr="000B51D4">
              <w:rPr>
                <w:rFonts w:hAnsi="黑体" w:hint="eastAsia"/>
                <w:noProof/>
              </w:rPr>
              <mc:AlternateContent>
                <mc:Choice Requires="wps">
                  <w:drawing>
                    <wp:anchor distT="0" distB="0" distL="114300" distR="114300" simplePos="0" relativeHeight="251658240" behindDoc="0" locked="0" layoutInCell="1" allowOverlap="1" wp14:anchorId="6256B676" wp14:editId="33A2BC83">
                      <wp:simplePos x="0" y="0"/>
                      <wp:positionH relativeFrom="column">
                        <wp:posOffset>8255</wp:posOffset>
                      </wp:positionH>
                      <wp:positionV relativeFrom="paragraph">
                        <wp:posOffset>372110</wp:posOffset>
                      </wp:positionV>
                      <wp:extent cx="1377950" cy="0"/>
                      <wp:effectExtent l="0" t="0" r="31750" b="19050"/>
                      <wp:wrapNone/>
                      <wp:docPr id="6" name="直接连接符 6"/>
                      <wp:cNvGraphicFramePr/>
                      <a:graphic xmlns:a="http://schemas.openxmlformats.org/drawingml/2006/main">
                        <a:graphicData uri="http://schemas.microsoft.com/office/word/2010/wordprocessingShape">
                          <wps:wsp>
                            <wps:cNvCnPr/>
                            <wps:spPr>
                              <a:xfrm>
                                <a:off x="0" y="0"/>
                                <a:ext cx="13779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FFE265" id="直接连接符 6" o:spid="_x0000_s1026" style="position:absolute;left:0;text-align:left;z-index:251658240;visibility:visible;mso-wrap-style:square;mso-wrap-distance-left:9pt;mso-wrap-distance-top:0;mso-wrap-distance-right:9pt;mso-wrap-distance-bottom:0;mso-position-horizontal:absolute;mso-position-horizontal-relative:text;mso-position-vertical:absolute;mso-position-vertical-relative:text" from=".65pt,29.3pt" to="109.15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" strokecolor="black [3213]">
                      <v:stroke joinstyle="miter"/>
                    </v:line>
                  </w:pict>
                </mc:Fallback>
              </mc:AlternateContent>
            </w:r>
            <w:r w:rsidR="000B51D4" w:rsidRPr="000B51D4">
              <w:rPr>
                <w:rFonts w:hAnsi="黑体" w:hint="eastAsia"/>
              </w:rPr>
              <w:t>陈国凯 高泽宇 满洋</w:t>
            </w:r>
          </w:p>
        </w:tc>
      </w:tr>
      <w:tr w:rsidR="008343F4" w:rsidRPr="00FC1C82" w14:paraId="5292CF08" w14:textId="77777777" w:rsidTr="00FC1C83">
        <w:tc>
          <w:tcPr>
            <w:tcW w:w="1423" w:type="dxa"/>
          </w:tcPr>
          <w:p w14:paraId="0CB2F575" w14:textId="77777777" w:rsidR="008343F4" w:rsidRPr="00FC1C82" w:rsidRDefault="008343F4" w:rsidP="00FC1C83">
            <w:pPr>
              <w:ind w:firstLine="0"/>
              <w:jc w:val="center"/>
              <w:rPr>
                <w:rFonts w:ascii="黑体" w:eastAsia="黑体" w:hAnsi="黑体"/>
                <w:sz w:val="30"/>
                <w:szCs w:val="30"/>
              </w:rPr>
            </w:pPr>
            <w:r w:rsidRPr="00FC1C82">
              <w:rPr>
                <w:rFonts w:hint="eastAsia"/>
                <w:noProof/>
                <w:sz w:val="30"/>
                <w:szCs w:val="30"/>
              </w:rPr>
              <w:t xml:space="preserve">校 </w:t>
            </w:r>
            <w:r w:rsidRPr="00FC1C82">
              <w:rPr>
                <w:noProof/>
                <w:sz w:val="30"/>
                <w:szCs w:val="30"/>
              </w:rPr>
              <w:t xml:space="preserve"> </w:t>
            </w:r>
            <w:r w:rsidRPr="00FC1C82">
              <w:rPr>
                <w:rFonts w:hint="eastAsia"/>
                <w:noProof/>
                <w:sz w:val="30"/>
                <w:szCs w:val="30"/>
              </w:rPr>
              <w:t>对</w:t>
            </w:r>
            <w:r w:rsidRPr="00FC1C82">
              <w:rPr>
                <w:sz w:val="30"/>
                <w:szCs w:val="30"/>
              </w:rPr>
              <w:t>：</w:t>
            </w:r>
          </w:p>
        </w:tc>
        <w:tc>
          <w:tcPr>
            <w:tcW w:w="2551" w:type="dxa"/>
          </w:tcPr>
          <w:p w14:paraId="487F314A" w14:textId="77777777" w:rsidR="008343F4" w:rsidRPr="00FC1C82" w:rsidRDefault="008343F4" w:rsidP="00FC1C83">
            <w:pPr>
              <w:ind w:firstLine="0"/>
              <w:jc w:val="center"/>
              <w:rPr>
                <w:noProof/>
                <w:sz w:val="30"/>
                <w:szCs w:val="30"/>
              </w:rPr>
            </w:pPr>
            <w:r w:rsidRPr="00FC1C82">
              <w:rPr>
                <w:rFonts w:hint="eastAsia"/>
                <w:noProof/>
                <w:sz w:val="30"/>
                <w:szCs w:val="30"/>
              </w:rPr>
              <mc:AlternateContent>
                <mc:Choice Requires="wps">
                  <w:drawing>
                    <wp:anchor distT="0" distB="0" distL="114300" distR="114300" simplePos="0" relativeHeight="251658241" behindDoc="0" locked="0" layoutInCell="1" allowOverlap="1" wp14:anchorId="0526B9CC" wp14:editId="39B2702C">
                      <wp:simplePos x="0" y="0"/>
                      <wp:positionH relativeFrom="column">
                        <wp:posOffset>14605</wp:posOffset>
                      </wp:positionH>
                      <wp:positionV relativeFrom="paragraph">
                        <wp:posOffset>370840</wp:posOffset>
                      </wp:positionV>
                      <wp:extent cx="1377950" cy="0"/>
                      <wp:effectExtent l="0" t="0" r="31750" b="19050"/>
                      <wp:wrapNone/>
                      <wp:docPr id="7" name="直接连接符 7"/>
                      <wp:cNvGraphicFramePr/>
                      <a:graphic xmlns:a="http://schemas.openxmlformats.org/drawingml/2006/main">
                        <a:graphicData uri="http://schemas.microsoft.com/office/word/2010/wordprocessingShape">
                          <wps:wsp>
                            <wps:cNvCnPr/>
                            <wps:spPr>
                              <a:xfrm>
                                <a:off x="0" y="0"/>
                                <a:ext cx="13779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BC2CA0" id="直接连接符 7" o:spid="_x0000_s1026" style="position:absolute;left:0;text-align:left;z-index:251658241;visibility:visible;mso-wrap-style:square;mso-wrap-distance-left:9pt;mso-wrap-distance-top:0;mso-wrap-distance-right:9pt;mso-wrap-distance-bottom:0;mso-position-horizontal:absolute;mso-position-horizontal-relative:text;mso-position-vertical:absolute;mso-position-vertical-relative:text" from="1.15pt,29.2pt" to="109.6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" strokecolor="black [3213]">
                      <v:stroke joinstyle="miter"/>
                    </v:line>
                  </w:pict>
                </mc:Fallback>
              </mc:AlternateContent>
            </w:r>
          </w:p>
        </w:tc>
      </w:tr>
      <w:tr w:rsidR="008343F4" w:rsidRPr="00FC1C82" w14:paraId="1C9AD70E" w14:textId="77777777" w:rsidTr="00FC1C83">
        <w:tc>
          <w:tcPr>
            <w:tcW w:w="1423" w:type="dxa"/>
          </w:tcPr>
          <w:p w14:paraId="651D3601" w14:textId="77777777" w:rsidR="008343F4" w:rsidRPr="00FC1C82" w:rsidRDefault="008343F4" w:rsidP="00FC1C83">
            <w:pPr>
              <w:ind w:firstLine="0"/>
              <w:jc w:val="center"/>
              <w:rPr>
                <w:rFonts w:ascii="黑体" w:eastAsia="黑体" w:hAnsi="黑体"/>
                <w:sz w:val="30"/>
                <w:szCs w:val="30"/>
              </w:rPr>
            </w:pPr>
            <w:r w:rsidRPr="00FC1C82">
              <w:rPr>
                <w:sz w:val="30"/>
                <w:szCs w:val="30"/>
              </w:rPr>
              <w:t>审  核：</w:t>
            </w:r>
          </w:p>
        </w:tc>
        <w:tc>
          <w:tcPr>
            <w:tcW w:w="2551" w:type="dxa"/>
          </w:tcPr>
          <w:p w14:paraId="2CADA4DF" w14:textId="77777777" w:rsidR="008343F4" w:rsidRPr="00FC1C82" w:rsidRDefault="008343F4" w:rsidP="00FC1C83">
            <w:pPr>
              <w:ind w:firstLine="0"/>
              <w:jc w:val="center"/>
              <w:rPr>
                <w:sz w:val="30"/>
                <w:szCs w:val="30"/>
              </w:rPr>
            </w:pPr>
            <w:r w:rsidRPr="00FC1C82">
              <w:rPr>
                <w:rFonts w:hint="eastAsia"/>
                <w:noProof/>
                <w:sz w:val="30"/>
                <w:szCs w:val="30"/>
              </w:rPr>
              <mc:AlternateContent>
                <mc:Choice Requires="wps">
                  <w:drawing>
                    <wp:anchor distT="0" distB="0" distL="114300" distR="114300" simplePos="0" relativeHeight="251658242" behindDoc="0" locked="0" layoutInCell="1" allowOverlap="1" wp14:anchorId="0D861025" wp14:editId="6B260BD8">
                      <wp:simplePos x="0" y="0"/>
                      <wp:positionH relativeFrom="column">
                        <wp:posOffset>14605</wp:posOffset>
                      </wp:positionH>
                      <wp:positionV relativeFrom="paragraph">
                        <wp:posOffset>369570</wp:posOffset>
                      </wp:positionV>
                      <wp:extent cx="1377950" cy="0"/>
                      <wp:effectExtent l="0" t="0" r="31750" b="19050"/>
                      <wp:wrapNone/>
                      <wp:docPr id="8" name="直接连接符 8"/>
                      <wp:cNvGraphicFramePr/>
                      <a:graphic xmlns:a="http://schemas.openxmlformats.org/drawingml/2006/main">
                        <a:graphicData uri="http://schemas.microsoft.com/office/word/2010/wordprocessingShape">
                          <wps:wsp>
                            <wps:cNvCnPr/>
                            <wps:spPr>
                              <a:xfrm>
                                <a:off x="0" y="0"/>
                                <a:ext cx="13779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3B259E" id="直接连接符 8" o:spid="_x0000_s1026" style="position:absolute;left:0;text-align:left;z-index:251658242;visibility:visible;mso-wrap-style:square;mso-wrap-distance-left:9pt;mso-wrap-distance-top:0;mso-wrap-distance-right:9pt;mso-wrap-distance-bottom:0;mso-position-horizontal:absolute;mso-position-horizontal-relative:text;mso-position-vertical:absolute;mso-position-vertical-relative:text" from="1.15pt,29.1pt" to="109.6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" strokecolor="black [3213]">
                      <v:stroke joinstyle="miter"/>
                    </v:line>
                  </w:pict>
                </mc:Fallback>
              </mc:AlternateContent>
            </w:r>
          </w:p>
        </w:tc>
      </w:tr>
      <w:tr w:rsidR="008343F4" w:rsidRPr="00FC1C82" w14:paraId="03244312" w14:textId="77777777" w:rsidTr="00FC1C83">
        <w:tc>
          <w:tcPr>
            <w:tcW w:w="1423" w:type="dxa"/>
          </w:tcPr>
          <w:p w14:paraId="7B38F7F8" w14:textId="77777777" w:rsidR="008343F4" w:rsidRPr="00FC1C82" w:rsidRDefault="008343F4" w:rsidP="00FC1C83">
            <w:pPr>
              <w:ind w:firstLine="0"/>
              <w:jc w:val="center"/>
              <w:rPr>
                <w:rFonts w:ascii="黑体" w:eastAsia="黑体" w:hAnsi="黑体"/>
                <w:sz w:val="30"/>
                <w:szCs w:val="30"/>
              </w:rPr>
            </w:pPr>
            <w:r w:rsidRPr="00FC1C82">
              <w:rPr>
                <w:sz w:val="30"/>
                <w:szCs w:val="30"/>
              </w:rPr>
              <w:t>批  准：</w:t>
            </w:r>
          </w:p>
        </w:tc>
        <w:tc>
          <w:tcPr>
            <w:tcW w:w="2551" w:type="dxa"/>
          </w:tcPr>
          <w:p w14:paraId="538DD4A9" w14:textId="77777777" w:rsidR="008343F4" w:rsidRPr="00FC1C82" w:rsidRDefault="008343F4" w:rsidP="00FC1C83">
            <w:pPr>
              <w:ind w:firstLine="0"/>
              <w:jc w:val="center"/>
              <w:rPr>
                <w:sz w:val="30"/>
                <w:szCs w:val="30"/>
              </w:rPr>
            </w:pPr>
            <w:r w:rsidRPr="00FC1C82">
              <w:rPr>
                <w:rFonts w:hint="eastAsia"/>
                <w:noProof/>
                <w:sz w:val="30"/>
                <w:szCs w:val="30"/>
              </w:rPr>
              <mc:AlternateContent>
                <mc:Choice Requires="wps">
                  <w:drawing>
                    <wp:anchor distT="0" distB="0" distL="114300" distR="114300" simplePos="0" relativeHeight="251658243" behindDoc="0" locked="0" layoutInCell="1" allowOverlap="1" wp14:anchorId="2DA14459" wp14:editId="1EC7CCF2">
                      <wp:simplePos x="0" y="0"/>
                      <wp:positionH relativeFrom="column">
                        <wp:posOffset>14605</wp:posOffset>
                      </wp:positionH>
                      <wp:positionV relativeFrom="paragraph">
                        <wp:posOffset>368300</wp:posOffset>
                      </wp:positionV>
                      <wp:extent cx="1377950" cy="0"/>
                      <wp:effectExtent l="0" t="0" r="31750" b="19050"/>
                      <wp:wrapNone/>
                      <wp:docPr id="9" name="直接连接符 9"/>
                      <wp:cNvGraphicFramePr/>
                      <a:graphic xmlns:a="http://schemas.openxmlformats.org/drawingml/2006/main">
                        <a:graphicData uri="http://schemas.microsoft.com/office/word/2010/wordprocessingShape">
                          <wps:wsp>
                            <wps:cNvCnPr/>
                            <wps:spPr>
                              <a:xfrm>
                                <a:off x="0" y="0"/>
                                <a:ext cx="13779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D57251" id="直接连接符 9" o:spid="_x0000_s1026" style="position:absolute;left:0;text-align:left;z-index:251658243;visibility:visible;mso-wrap-style:square;mso-wrap-distance-left:9pt;mso-wrap-distance-top:0;mso-wrap-distance-right:9pt;mso-wrap-distance-bottom:0;mso-position-horizontal:absolute;mso-position-horizontal-relative:text;mso-position-vertical:absolute;mso-position-vertical-relative:text" from="1.15pt,29pt" to="109.6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" strokecolor="black [3213]">
                      <v:stroke joinstyle="miter"/>
                    </v:line>
                  </w:pict>
                </mc:Fallback>
              </mc:AlternateContent>
            </w:r>
          </w:p>
        </w:tc>
      </w:tr>
    </w:tbl>
    <w:p w14:paraId="212DBDB1" w14:textId="77777777" w:rsidR="008343F4" w:rsidRDefault="008343F4" w:rsidP="008343F4">
      <w:pPr>
        <w:ind w:firstLine="720"/>
        <w:jc w:val="center"/>
        <w:rPr>
          <w:rFonts w:ascii="黑体" w:eastAsia="黑体" w:hAnsi="黑体"/>
          <w:sz w:val="36"/>
          <w:szCs w:val="36"/>
        </w:rPr>
      </w:pPr>
    </w:p>
    <w:p w14:paraId="72D2F2F6" w14:textId="77777777" w:rsidR="008343F4" w:rsidRDefault="008343F4" w:rsidP="008343F4">
      <w:pPr>
        <w:tabs>
          <w:tab w:val="left" w:pos="2055"/>
        </w:tabs>
        <w:spacing w:line="360" w:lineRule="auto"/>
        <w:ind w:firstLineChars="71" w:firstLine="213"/>
        <w:jc w:val="center"/>
        <w:rPr>
          <w:sz w:val="30"/>
          <w:szCs w:val="30"/>
        </w:rPr>
      </w:pPr>
    </w:p>
    <w:p w14:paraId="21BFB909" w14:textId="77777777" w:rsidR="008343F4" w:rsidRDefault="008343F4" w:rsidP="008343F4">
      <w:pPr>
        <w:tabs>
          <w:tab w:val="left" w:pos="2055"/>
        </w:tabs>
        <w:spacing w:line="360" w:lineRule="auto"/>
        <w:ind w:firstLineChars="71" w:firstLine="213"/>
        <w:jc w:val="center"/>
        <w:rPr>
          <w:sz w:val="30"/>
          <w:szCs w:val="30"/>
        </w:rPr>
      </w:pPr>
    </w:p>
    <w:p w14:paraId="532A56E0" w14:textId="77777777" w:rsidR="008343F4" w:rsidRDefault="008343F4" w:rsidP="008343F4">
      <w:pPr>
        <w:tabs>
          <w:tab w:val="left" w:pos="2055"/>
        </w:tabs>
        <w:spacing w:line="360" w:lineRule="auto"/>
        <w:ind w:firstLineChars="71" w:firstLine="213"/>
        <w:jc w:val="center"/>
        <w:rPr>
          <w:sz w:val="30"/>
          <w:szCs w:val="30"/>
        </w:rPr>
      </w:pPr>
    </w:p>
    <w:p w14:paraId="1A53A997" w14:textId="77777777" w:rsidR="008343F4" w:rsidRDefault="008343F4" w:rsidP="008343F4">
      <w:pPr>
        <w:tabs>
          <w:tab w:val="left" w:pos="2055"/>
        </w:tabs>
        <w:spacing w:line="360" w:lineRule="auto"/>
        <w:ind w:firstLineChars="71" w:firstLine="213"/>
        <w:jc w:val="center"/>
        <w:rPr>
          <w:sz w:val="30"/>
          <w:szCs w:val="30"/>
        </w:rPr>
      </w:pPr>
    </w:p>
    <w:p w14:paraId="169DD402" w14:textId="77777777" w:rsidR="008343F4" w:rsidRDefault="008343F4" w:rsidP="008343F4">
      <w:pPr>
        <w:tabs>
          <w:tab w:val="left" w:pos="2055"/>
        </w:tabs>
        <w:spacing w:line="360" w:lineRule="auto"/>
        <w:ind w:firstLineChars="71" w:firstLine="213"/>
        <w:jc w:val="center"/>
        <w:rPr>
          <w:sz w:val="30"/>
          <w:szCs w:val="30"/>
        </w:rPr>
      </w:pPr>
    </w:p>
    <w:p w14:paraId="3FDB1583" w14:textId="33C4454D" w:rsidR="008343F4" w:rsidRPr="009D0FA5" w:rsidRDefault="004D672C" w:rsidP="008343F4">
      <w:pPr>
        <w:tabs>
          <w:tab w:val="left" w:pos="2055"/>
        </w:tabs>
        <w:spacing w:line="360" w:lineRule="auto"/>
        <w:ind w:firstLineChars="71" w:firstLine="213"/>
        <w:jc w:val="center"/>
        <w:rPr>
          <w:sz w:val="30"/>
          <w:szCs w:val="30"/>
        </w:rPr>
      </w:pPr>
      <w:r>
        <w:rPr>
          <w:rFonts w:hint="eastAsia"/>
          <w:sz w:val="30"/>
          <w:szCs w:val="30"/>
        </w:rPr>
        <w:t>昆明</w:t>
      </w:r>
      <w:r w:rsidR="00E0219B">
        <w:rPr>
          <w:rFonts w:hint="eastAsia"/>
          <w:sz w:val="30"/>
          <w:szCs w:val="30"/>
        </w:rPr>
        <w:t>湖V</w:t>
      </w:r>
      <w:r>
        <w:rPr>
          <w:sz w:val="30"/>
          <w:szCs w:val="30"/>
        </w:rPr>
        <w:t>1</w:t>
      </w:r>
      <w:r w:rsidR="00E0219B">
        <w:rPr>
          <w:rFonts w:hint="eastAsia"/>
          <w:sz w:val="30"/>
          <w:szCs w:val="30"/>
        </w:rPr>
        <w:t>项目</w:t>
      </w:r>
    </w:p>
    <w:p w14:paraId="52D512B0" w14:textId="16D6B77B" w:rsidR="008343F4" w:rsidRPr="009D0FA5" w:rsidRDefault="008343F4" w:rsidP="00EB0D09">
      <w:pPr>
        <w:ind w:firstLineChars="71" w:firstLine="213"/>
        <w:jc w:val="center"/>
        <w:rPr>
          <w:sz w:val="30"/>
          <w:szCs w:val="30"/>
        </w:rPr>
      </w:pPr>
      <w:r w:rsidRPr="009D0FA5">
        <w:rPr>
          <w:sz w:val="30"/>
          <w:szCs w:val="30"/>
        </w:rPr>
        <w:t>202</w:t>
      </w:r>
      <w:r w:rsidR="004D672C">
        <w:rPr>
          <w:sz w:val="30"/>
          <w:szCs w:val="30"/>
        </w:rPr>
        <w:t>4</w:t>
      </w:r>
      <w:r w:rsidRPr="009D0FA5">
        <w:rPr>
          <w:rFonts w:hint="eastAsia"/>
          <w:sz w:val="30"/>
          <w:szCs w:val="30"/>
        </w:rPr>
        <w:t>年</w:t>
      </w:r>
      <w:r w:rsidR="000B4F4E">
        <w:rPr>
          <w:rFonts w:hint="eastAsia"/>
          <w:sz w:val="30"/>
          <w:szCs w:val="30"/>
        </w:rPr>
        <w:t>XX</w:t>
      </w:r>
      <w:r w:rsidRPr="009D0FA5">
        <w:rPr>
          <w:sz w:val="30"/>
          <w:szCs w:val="30"/>
        </w:rPr>
        <w:t>月</w:t>
      </w:r>
      <w:r w:rsidR="000B4F4E">
        <w:rPr>
          <w:rFonts w:hint="eastAsia"/>
          <w:sz w:val="30"/>
          <w:szCs w:val="30"/>
        </w:rPr>
        <w:t>XX</w:t>
      </w:r>
      <w:r w:rsidRPr="009D0FA5">
        <w:rPr>
          <w:rFonts w:hint="eastAsia"/>
          <w:sz w:val="30"/>
          <w:szCs w:val="30"/>
        </w:rPr>
        <w:t>日</w:t>
      </w:r>
    </w:p>
    <w:p w14:paraId="7378A99A" w14:textId="77777777" w:rsidR="00EB0D09" w:rsidRDefault="00EB0D09" w:rsidP="008343F4">
      <w:pPr>
        <w:ind w:firstLine="640"/>
        <w:jc w:val="center"/>
        <w:rPr>
          <w:sz w:val="32"/>
          <w:szCs w:val="32"/>
        </w:rPr>
        <w:sectPr w:rsidR="00EB0D09" w:rsidSect="000A5029">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upperRoman" w:start="1"/>
          <w:cols w:space="425"/>
          <w:titlePg/>
          <w:docGrid w:type="lines" w:linePitch="326"/>
        </w:sectPr>
      </w:pPr>
    </w:p>
    <w:p w14:paraId="5C75FF63" w14:textId="16A28297" w:rsidR="008343F4" w:rsidRPr="00C25F5F" w:rsidRDefault="008343F4" w:rsidP="008343F4">
      <w:pPr>
        <w:ind w:firstLine="640"/>
        <w:jc w:val="center"/>
        <w:rPr>
          <w:sz w:val="32"/>
          <w:szCs w:val="32"/>
        </w:rPr>
      </w:pPr>
      <w:r w:rsidRPr="00C25F5F">
        <w:rPr>
          <w:rFonts w:hint="eastAsia"/>
          <w:sz w:val="32"/>
          <w:szCs w:val="32"/>
        </w:rPr>
        <w:lastRenderedPageBreak/>
        <w:t>文档修订记录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1382"/>
        <w:gridCol w:w="1383"/>
        <w:gridCol w:w="1383"/>
        <w:gridCol w:w="1383"/>
        <w:gridCol w:w="1383"/>
      </w:tblGrid>
      <w:tr w:rsidR="008343F4" w:rsidRPr="00703D1A" w14:paraId="3B452B28" w14:textId="77777777" w:rsidTr="00FC1C83">
        <w:tc>
          <w:tcPr>
            <w:tcW w:w="1382" w:type="dxa"/>
            <w:shd w:val="clear" w:color="auto" w:fill="auto"/>
          </w:tcPr>
          <w:p w14:paraId="35D36889" w14:textId="77777777" w:rsidR="008343F4" w:rsidRPr="00703D1A" w:rsidRDefault="008343F4" w:rsidP="00FC1C83">
            <w:pPr>
              <w:pStyle w:val="aa"/>
              <w:rPr>
                <w:rFonts w:ascii="宋体" w:eastAsia="宋体" w:hAnsi="宋体"/>
                <w:b/>
                <w:szCs w:val="21"/>
              </w:rPr>
            </w:pPr>
            <w:r w:rsidRPr="00703D1A">
              <w:rPr>
                <w:rFonts w:ascii="宋体" w:eastAsia="宋体" w:hAnsi="宋体" w:hint="eastAsia"/>
                <w:b/>
                <w:szCs w:val="21"/>
              </w:rPr>
              <w:t>序号</w:t>
            </w:r>
          </w:p>
        </w:tc>
        <w:tc>
          <w:tcPr>
            <w:tcW w:w="1382" w:type="dxa"/>
            <w:shd w:val="clear" w:color="auto" w:fill="auto"/>
          </w:tcPr>
          <w:p w14:paraId="0A5E1502" w14:textId="77777777" w:rsidR="008343F4" w:rsidRPr="00703D1A" w:rsidRDefault="008343F4" w:rsidP="00FC1C83">
            <w:pPr>
              <w:pStyle w:val="aa"/>
              <w:rPr>
                <w:rFonts w:ascii="宋体" w:eastAsia="宋体" w:hAnsi="宋体"/>
                <w:b/>
                <w:szCs w:val="21"/>
              </w:rPr>
            </w:pPr>
            <w:r w:rsidRPr="00703D1A">
              <w:rPr>
                <w:rFonts w:ascii="宋体" w:eastAsia="宋体" w:hAnsi="宋体" w:hint="eastAsia"/>
                <w:b/>
                <w:szCs w:val="21"/>
              </w:rPr>
              <w:t>版本编号</w:t>
            </w:r>
          </w:p>
        </w:tc>
        <w:tc>
          <w:tcPr>
            <w:tcW w:w="1383" w:type="dxa"/>
            <w:shd w:val="clear" w:color="auto" w:fill="auto"/>
          </w:tcPr>
          <w:p w14:paraId="56589AE8" w14:textId="77777777" w:rsidR="008343F4" w:rsidRPr="00703D1A" w:rsidRDefault="008343F4" w:rsidP="00FC1C83">
            <w:pPr>
              <w:pStyle w:val="aa"/>
              <w:rPr>
                <w:rFonts w:ascii="宋体" w:eastAsia="宋体" w:hAnsi="宋体"/>
                <w:b/>
                <w:szCs w:val="21"/>
              </w:rPr>
            </w:pPr>
            <w:r w:rsidRPr="00703D1A">
              <w:rPr>
                <w:rFonts w:ascii="宋体" w:eastAsia="宋体" w:hAnsi="宋体" w:hint="eastAsia"/>
                <w:b/>
                <w:szCs w:val="21"/>
              </w:rPr>
              <w:t>变化状态</w:t>
            </w:r>
          </w:p>
        </w:tc>
        <w:tc>
          <w:tcPr>
            <w:tcW w:w="1383" w:type="dxa"/>
            <w:shd w:val="clear" w:color="auto" w:fill="auto"/>
          </w:tcPr>
          <w:p w14:paraId="203BA46E" w14:textId="77777777" w:rsidR="008343F4" w:rsidRPr="00703D1A" w:rsidRDefault="008343F4" w:rsidP="00FC1C83">
            <w:pPr>
              <w:pStyle w:val="aa"/>
              <w:rPr>
                <w:rFonts w:ascii="宋体" w:eastAsia="宋体" w:hAnsi="宋体"/>
                <w:b/>
                <w:szCs w:val="21"/>
              </w:rPr>
            </w:pPr>
            <w:r w:rsidRPr="00703D1A">
              <w:rPr>
                <w:rFonts w:ascii="宋体" w:eastAsia="宋体" w:hAnsi="宋体" w:hint="eastAsia"/>
                <w:b/>
                <w:szCs w:val="21"/>
              </w:rPr>
              <w:t>变更说明</w:t>
            </w:r>
          </w:p>
        </w:tc>
        <w:tc>
          <w:tcPr>
            <w:tcW w:w="1383" w:type="dxa"/>
            <w:shd w:val="clear" w:color="auto" w:fill="auto"/>
          </w:tcPr>
          <w:p w14:paraId="2B1FC3E3" w14:textId="77777777" w:rsidR="008343F4" w:rsidRPr="00703D1A" w:rsidRDefault="008343F4" w:rsidP="00FC1C83">
            <w:pPr>
              <w:pStyle w:val="aa"/>
              <w:rPr>
                <w:rFonts w:ascii="宋体" w:eastAsia="宋体" w:hAnsi="宋体"/>
                <w:b/>
                <w:szCs w:val="21"/>
              </w:rPr>
            </w:pPr>
            <w:r w:rsidRPr="00703D1A">
              <w:rPr>
                <w:rFonts w:ascii="宋体" w:eastAsia="宋体" w:hAnsi="宋体" w:hint="eastAsia"/>
                <w:b/>
                <w:szCs w:val="21"/>
              </w:rPr>
              <w:t>作者</w:t>
            </w:r>
          </w:p>
        </w:tc>
        <w:tc>
          <w:tcPr>
            <w:tcW w:w="1383" w:type="dxa"/>
            <w:shd w:val="clear" w:color="auto" w:fill="auto"/>
          </w:tcPr>
          <w:p w14:paraId="7CAAB094" w14:textId="77777777" w:rsidR="008343F4" w:rsidRPr="00703D1A" w:rsidRDefault="008343F4" w:rsidP="00FC1C83">
            <w:pPr>
              <w:pStyle w:val="aa"/>
              <w:rPr>
                <w:rFonts w:ascii="宋体" w:eastAsia="宋体" w:hAnsi="宋体"/>
                <w:b/>
                <w:szCs w:val="21"/>
              </w:rPr>
            </w:pPr>
            <w:r w:rsidRPr="00703D1A">
              <w:rPr>
                <w:rFonts w:ascii="宋体" w:eastAsia="宋体" w:hAnsi="宋体" w:hint="eastAsia"/>
                <w:b/>
                <w:szCs w:val="21"/>
              </w:rPr>
              <w:t>日期</w:t>
            </w:r>
          </w:p>
        </w:tc>
      </w:tr>
      <w:tr w:rsidR="008343F4" w:rsidRPr="00703D1A" w14:paraId="54B6CD5F" w14:textId="77777777" w:rsidTr="00FC1C83">
        <w:tc>
          <w:tcPr>
            <w:tcW w:w="1382" w:type="dxa"/>
            <w:shd w:val="clear" w:color="auto" w:fill="auto"/>
            <w:vAlign w:val="center"/>
          </w:tcPr>
          <w:p w14:paraId="67956E14" w14:textId="77777777" w:rsidR="008343F4" w:rsidRPr="00703D1A" w:rsidRDefault="008343F4" w:rsidP="00FC1C83">
            <w:pPr>
              <w:pStyle w:val="aa"/>
              <w:rPr>
                <w:rFonts w:ascii="宋体" w:eastAsia="宋体" w:hAnsi="宋体"/>
                <w:szCs w:val="21"/>
              </w:rPr>
            </w:pPr>
            <w:r w:rsidRPr="00703D1A">
              <w:rPr>
                <w:rFonts w:ascii="宋体" w:eastAsia="宋体" w:hAnsi="宋体"/>
                <w:szCs w:val="21"/>
              </w:rPr>
              <w:t>1</w:t>
            </w:r>
          </w:p>
        </w:tc>
        <w:tc>
          <w:tcPr>
            <w:tcW w:w="1382" w:type="dxa"/>
            <w:shd w:val="clear" w:color="auto" w:fill="auto"/>
            <w:vAlign w:val="center"/>
          </w:tcPr>
          <w:p w14:paraId="6AACD938" w14:textId="5BEA2857" w:rsidR="008343F4" w:rsidRPr="00703D1A" w:rsidRDefault="008343F4" w:rsidP="00FC1C83">
            <w:pPr>
              <w:pStyle w:val="aa"/>
              <w:rPr>
                <w:rFonts w:ascii="宋体" w:eastAsia="宋体" w:hAnsi="宋体"/>
                <w:szCs w:val="21"/>
              </w:rPr>
            </w:pPr>
            <w:r w:rsidRPr="00703D1A">
              <w:rPr>
                <w:rFonts w:ascii="宋体" w:eastAsia="宋体" w:hAnsi="宋体"/>
                <w:szCs w:val="21"/>
              </w:rPr>
              <w:t>V</w:t>
            </w:r>
            <w:r w:rsidR="00E82CFD">
              <w:rPr>
                <w:rFonts w:ascii="宋体" w:eastAsia="宋体" w:hAnsi="宋体" w:hint="eastAsia"/>
                <w:szCs w:val="21"/>
              </w:rPr>
              <w:t>0.1</w:t>
            </w:r>
          </w:p>
        </w:tc>
        <w:tc>
          <w:tcPr>
            <w:tcW w:w="1383" w:type="dxa"/>
            <w:shd w:val="clear" w:color="auto" w:fill="auto"/>
            <w:vAlign w:val="center"/>
          </w:tcPr>
          <w:p w14:paraId="04161F07" w14:textId="77777777" w:rsidR="008343F4" w:rsidRPr="00703D1A" w:rsidRDefault="008343F4" w:rsidP="00FC1C83">
            <w:pPr>
              <w:pStyle w:val="aa"/>
              <w:rPr>
                <w:rFonts w:ascii="宋体" w:eastAsia="宋体" w:hAnsi="宋体"/>
                <w:szCs w:val="21"/>
              </w:rPr>
            </w:pPr>
            <w:r w:rsidRPr="00703D1A">
              <w:rPr>
                <w:rFonts w:ascii="宋体" w:eastAsia="宋体" w:hAnsi="宋体"/>
                <w:szCs w:val="21"/>
              </w:rPr>
              <w:t>C</w:t>
            </w:r>
          </w:p>
        </w:tc>
        <w:tc>
          <w:tcPr>
            <w:tcW w:w="1383" w:type="dxa"/>
            <w:shd w:val="clear" w:color="auto" w:fill="auto"/>
            <w:vAlign w:val="center"/>
          </w:tcPr>
          <w:p w14:paraId="5FB0EF50" w14:textId="6A0421B3" w:rsidR="008343F4" w:rsidRPr="00703D1A" w:rsidRDefault="005C4FDF" w:rsidP="00FC1C83">
            <w:pPr>
              <w:pStyle w:val="aa"/>
              <w:rPr>
                <w:rFonts w:ascii="宋体" w:eastAsia="宋体" w:hAnsi="宋体"/>
                <w:szCs w:val="21"/>
              </w:rPr>
            </w:pPr>
            <w:r>
              <w:rPr>
                <w:rFonts w:ascii="宋体" w:eastAsia="宋体" w:hAnsi="宋体" w:hint="eastAsia"/>
                <w:szCs w:val="21"/>
              </w:rPr>
              <w:t>昆明湖版本初稿</w:t>
            </w:r>
          </w:p>
        </w:tc>
        <w:tc>
          <w:tcPr>
            <w:tcW w:w="1383" w:type="dxa"/>
            <w:shd w:val="clear" w:color="auto" w:fill="auto"/>
            <w:vAlign w:val="center"/>
          </w:tcPr>
          <w:p w14:paraId="21D9AA81" w14:textId="4AE655DB" w:rsidR="008343F4" w:rsidRPr="00703D1A" w:rsidRDefault="005C4FDF" w:rsidP="00FC1C83">
            <w:pPr>
              <w:pStyle w:val="aa"/>
              <w:rPr>
                <w:rFonts w:ascii="宋体" w:eastAsia="宋体" w:hAnsi="宋体"/>
                <w:szCs w:val="21"/>
              </w:rPr>
            </w:pPr>
            <w:r>
              <w:rPr>
                <w:rFonts w:ascii="宋体" w:eastAsia="宋体" w:hAnsi="宋体" w:hint="eastAsia"/>
                <w:szCs w:val="21"/>
              </w:rPr>
              <w:t>陈国凯 高泽宇 满洋</w:t>
            </w:r>
          </w:p>
        </w:tc>
        <w:tc>
          <w:tcPr>
            <w:tcW w:w="1383" w:type="dxa"/>
            <w:shd w:val="clear" w:color="auto" w:fill="auto"/>
            <w:vAlign w:val="center"/>
          </w:tcPr>
          <w:p w14:paraId="366ED38E" w14:textId="337F65DC" w:rsidR="008343F4" w:rsidRPr="00703D1A" w:rsidRDefault="005C4FDF" w:rsidP="00FC1C83">
            <w:pPr>
              <w:pStyle w:val="aa"/>
              <w:rPr>
                <w:rFonts w:ascii="宋体" w:eastAsia="宋体" w:hAnsi="宋体"/>
                <w:szCs w:val="21"/>
              </w:rPr>
            </w:pPr>
            <w:r>
              <w:rPr>
                <w:rFonts w:ascii="宋体" w:eastAsia="宋体" w:hAnsi="宋体"/>
                <w:szCs w:val="21"/>
              </w:rPr>
              <w:t>2024-01-15</w:t>
            </w:r>
          </w:p>
        </w:tc>
      </w:tr>
      <w:tr w:rsidR="008343F4" w:rsidRPr="00703D1A" w14:paraId="2899402A" w14:textId="77777777" w:rsidTr="00FC1C83">
        <w:tc>
          <w:tcPr>
            <w:tcW w:w="1382" w:type="dxa"/>
            <w:shd w:val="clear" w:color="auto" w:fill="auto"/>
            <w:vAlign w:val="center"/>
          </w:tcPr>
          <w:p w14:paraId="03F186BD" w14:textId="2DF77FA8" w:rsidR="008343F4" w:rsidRPr="00703D1A" w:rsidRDefault="008343F4" w:rsidP="00FC1C83">
            <w:pPr>
              <w:pStyle w:val="aa"/>
              <w:rPr>
                <w:rFonts w:ascii="宋体" w:eastAsia="宋体" w:hAnsi="宋体"/>
                <w:szCs w:val="21"/>
              </w:rPr>
            </w:pPr>
          </w:p>
        </w:tc>
        <w:tc>
          <w:tcPr>
            <w:tcW w:w="1382" w:type="dxa"/>
            <w:shd w:val="clear" w:color="auto" w:fill="auto"/>
            <w:vAlign w:val="center"/>
          </w:tcPr>
          <w:p w14:paraId="63CAB03D" w14:textId="245A0ED3" w:rsidR="008343F4" w:rsidRPr="00703D1A" w:rsidRDefault="008343F4" w:rsidP="00FC1C83">
            <w:pPr>
              <w:pStyle w:val="aa"/>
              <w:rPr>
                <w:rFonts w:ascii="宋体" w:eastAsia="宋体" w:hAnsi="宋体"/>
                <w:szCs w:val="21"/>
              </w:rPr>
            </w:pPr>
          </w:p>
        </w:tc>
        <w:tc>
          <w:tcPr>
            <w:tcW w:w="1383" w:type="dxa"/>
            <w:shd w:val="clear" w:color="auto" w:fill="auto"/>
            <w:vAlign w:val="center"/>
          </w:tcPr>
          <w:p w14:paraId="71D7FB1C" w14:textId="765E8D27" w:rsidR="008343F4" w:rsidRPr="00703D1A" w:rsidRDefault="008343F4" w:rsidP="00FC1C83">
            <w:pPr>
              <w:pStyle w:val="aa"/>
              <w:rPr>
                <w:rFonts w:ascii="宋体" w:eastAsia="宋体" w:hAnsi="宋体"/>
                <w:szCs w:val="21"/>
              </w:rPr>
            </w:pPr>
          </w:p>
        </w:tc>
        <w:tc>
          <w:tcPr>
            <w:tcW w:w="1383" w:type="dxa"/>
            <w:shd w:val="clear" w:color="auto" w:fill="auto"/>
            <w:vAlign w:val="center"/>
          </w:tcPr>
          <w:p w14:paraId="05C9510B" w14:textId="17781F89" w:rsidR="008343F4" w:rsidRPr="00703D1A" w:rsidRDefault="008343F4" w:rsidP="00FC1C83">
            <w:pPr>
              <w:pStyle w:val="aa"/>
              <w:rPr>
                <w:rFonts w:ascii="宋体" w:eastAsia="宋体" w:hAnsi="宋体"/>
                <w:szCs w:val="21"/>
              </w:rPr>
            </w:pPr>
          </w:p>
        </w:tc>
        <w:tc>
          <w:tcPr>
            <w:tcW w:w="1383" w:type="dxa"/>
            <w:shd w:val="clear" w:color="auto" w:fill="auto"/>
            <w:vAlign w:val="center"/>
          </w:tcPr>
          <w:p w14:paraId="1736CDD1" w14:textId="1FDA5EEB" w:rsidR="008343F4" w:rsidRPr="00703D1A" w:rsidRDefault="008343F4" w:rsidP="00FC1C83">
            <w:pPr>
              <w:pStyle w:val="aa"/>
              <w:rPr>
                <w:rFonts w:ascii="宋体" w:eastAsia="宋体" w:hAnsi="宋体"/>
                <w:szCs w:val="21"/>
              </w:rPr>
            </w:pPr>
          </w:p>
        </w:tc>
        <w:tc>
          <w:tcPr>
            <w:tcW w:w="1383" w:type="dxa"/>
            <w:shd w:val="clear" w:color="auto" w:fill="auto"/>
            <w:vAlign w:val="center"/>
          </w:tcPr>
          <w:p w14:paraId="2C8294F5" w14:textId="77777777" w:rsidR="008343F4" w:rsidRPr="00703D1A" w:rsidRDefault="008343F4" w:rsidP="00FC1C83">
            <w:pPr>
              <w:pStyle w:val="aa"/>
              <w:rPr>
                <w:rFonts w:ascii="宋体" w:eastAsia="宋体" w:hAnsi="宋体"/>
                <w:szCs w:val="21"/>
              </w:rPr>
            </w:pPr>
          </w:p>
        </w:tc>
      </w:tr>
      <w:tr w:rsidR="008343F4" w:rsidRPr="00703D1A" w14:paraId="0512C63F" w14:textId="77777777" w:rsidTr="00FC1C83">
        <w:tc>
          <w:tcPr>
            <w:tcW w:w="1382" w:type="dxa"/>
            <w:shd w:val="clear" w:color="auto" w:fill="auto"/>
            <w:vAlign w:val="center"/>
          </w:tcPr>
          <w:p w14:paraId="1A3F57D6" w14:textId="77777777" w:rsidR="008343F4" w:rsidRPr="00703D1A" w:rsidRDefault="008343F4" w:rsidP="00FC1C83">
            <w:pPr>
              <w:pStyle w:val="aa"/>
              <w:rPr>
                <w:rFonts w:ascii="宋体" w:eastAsia="宋体" w:hAnsi="宋体"/>
                <w:szCs w:val="21"/>
              </w:rPr>
            </w:pPr>
            <w:r w:rsidRPr="00703D1A">
              <w:rPr>
                <w:rFonts w:ascii="宋体" w:eastAsia="宋体" w:hAnsi="宋体"/>
                <w:szCs w:val="21"/>
              </w:rPr>
              <w:t>3</w:t>
            </w:r>
          </w:p>
        </w:tc>
        <w:tc>
          <w:tcPr>
            <w:tcW w:w="1382" w:type="dxa"/>
            <w:shd w:val="clear" w:color="auto" w:fill="auto"/>
            <w:vAlign w:val="center"/>
          </w:tcPr>
          <w:p w14:paraId="0B1978A6" w14:textId="77777777" w:rsidR="008343F4" w:rsidRPr="00703D1A" w:rsidRDefault="008343F4" w:rsidP="00FC1C83">
            <w:pPr>
              <w:pStyle w:val="aa"/>
              <w:rPr>
                <w:rFonts w:ascii="宋体" w:eastAsia="宋体" w:hAnsi="宋体"/>
                <w:szCs w:val="21"/>
              </w:rPr>
            </w:pPr>
          </w:p>
        </w:tc>
        <w:tc>
          <w:tcPr>
            <w:tcW w:w="1383" w:type="dxa"/>
            <w:shd w:val="clear" w:color="auto" w:fill="auto"/>
            <w:vAlign w:val="center"/>
          </w:tcPr>
          <w:p w14:paraId="6B362BDA" w14:textId="77777777" w:rsidR="008343F4" w:rsidRPr="00703D1A" w:rsidRDefault="008343F4" w:rsidP="00FC1C83">
            <w:pPr>
              <w:pStyle w:val="aa"/>
              <w:rPr>
                <w:rFonts w:ascii="宋体" w:eastAsia="宋体" w:hAnsi="宋体"/>
                <w:szCs w:val="21"/>
              </w:rPr>
            </w:pPr>
          </w:p>
        </w:tc>
        <w:tc>
          <w:tcPr>
            <w:tcW w:w="1383" w:type="dxa"/>
            <w:shd w:val="clear" w:color="auto" w:fill="auto"/>
            <w:vAlign w:val="center"/>
          </w:tcPr>
          <w:p w14:paraId="183D4934" w14:textId="77777777" w:rsidR="008343F4" w:rsidRPr="00703D1A" w:rsidRDefault="008343F4" w:rsidP="00FC1C83">
            <w:pPr>
              <w:pStyle w:val="aa"/>
              <w:rPr>
                <w:rFonts w:ascii="宋体" w:eastAsia="宋体" w:hAnsi="宋体"/>
                <w:szCs w:val="21"/>
              </w:rPr>
            </w:pPr>
          </w:p>
        </w:tc>
        <w:tc>
          <w:tcPr>
            <w:tcW w:w="1383" w:type="dxa"/>
            <w:shd w:val="clear" w:color="auto" w:fill="auto"/>
            <w:vAlign w:val="center"/>
          </w:tcPr>
          <w:p w14:paraId="022DFEE0" w14:textId="77777777" w:rsidR="008343F4" w:rsidRPr="00703D1A" w:rsidRDefault="008343F4" w:rsidP="00FC1C83">
            <w:pPr>
              <w:pStyle w:val="aa"/>
              <w:rPr>
                <w:rFonts w:ascii="宋体" w:eastAsia="宋体" w:hAnsi="宋体"/>
                <w:szCs w:val="21"/>
              </w:rPr>
            </w:pPr>
          </w:p>
        </w:tc>
        <w:tc>
          <w:tcPr>
            <w:tcW w:w="1383" w:type="dxa"/>
            <w:shd w:val="clear" w:color="auto" w:fill="auto"/>
            <w:vAlign w:val="center"/>
          </w:tcPr>
          <w:p w14:paraId="39978695" w14:textId="77777777" w:rsidR="008343F4" w:rsidRPr="00703D1A" w:rsidRDefault="008343F4" w:rsidP="00FC1C83">
            <w:pPr>
              <w:pStyle w:val="aa"/>
              <w:rPr>
                <w:rFonts w:ascii="宋体" w:eastAsia="宋体" w:hAnsi="宋体"/>
                <w:szCs w:val="21"/>
              </w:rPr>
            </w:pPr>
          </w:p>
        </w:tc>
      </w:tr>
      <w:tr w:rsidR="008343F4" w:rsidRPr="00703D1A" w14:paraId="5C7E4C77" w14:textId="77777777" w:rsidTr="00FC1C83">
        <w:tc>
          <w:tcPr>
            <w:tcW w:w="1382" w:type="dxa"/>
            <w:shd w:val="clear" w:color="auto" w:fill="auto"/>
            <w:vAlign w:val="center"/>
          </w:tcPr>
          <w:p w14:paraId="3C4C0746" w14:textId="77777777" w:rsidR="008343F4" w:rsidRPr="00703D1A" w:rsidRDefault="008343F4" w:rsidP="00FC1C83">
            <w:pPr>
              <w:pStyle w:val="aa"/>
              <w:rPr>
                <w:rFonts w:ascii="宋体" w:eastAsia="宋体" w:hAnsi="宋体"/>
                <w:szCs w:val="21"/>
              </w:rPr>
            </w:pPr>
          </w:p>
        </w:tc>
        <w:tc>
          <w:tcPr>
            <w:tcW w:w="1382" w:type="dxa"/>
            <w:shd w:val="clear" w:color="auto" w:fill="auto"/>
            <w:vAlign w:val="center"/>
          </w:tcPr>
          <w:p w14:paraId="4BBFDE99" w14:textId="77777777" w:rsidR="008343F4" w:rsidRPr="00703D1A" w:rsidRDefault="008343F4" w:rsidP="00FC1C83">
            <w:pPr>
              <w:pStyle w:val="aa"/>
              <w:rPr>
                <w:rFonts w:ascii="宋体" w:eastAsia="宋体" w:hAnsi="宋体"/>
                <w:szCs w:val="21"/>
              </w:rPr>
            </w:pPr>
          </w:p>
        </w:tc>
        <w:tc>
          <w:tcPr>
            <w:tcW w:w="1383" w:type="dxa"/>
            <w:shd w:val="clear" w:color="auto" w:fill="auto"/>
            <w:vAlign w:val="center"/>
          </w:tcPr>
          <w:p w14:paraId="1ACB6914" w14:textId="77777777" w:rsidR="008343F4" w:rsidRPr="00703D1A" w:rsidRDefault="008343F4" w:rsidP="00FC1C83">
            <w:pPr>
              <w:pStyle w:val="aa"/>
              <w:rPr>
                <w:rFonts w:ascii="宋体" w:eastAsia="宋体" w:hAnsi="宋体"/>
                <w:szCs w:val="21"/>
              </w:rPr>
            </w:pPr>
          </w:p>
        </w:tc>
        <w:tc>
          <w:tcPr>
            <w:tcW w:w="1383" w:type="dxa"/>
            <w:shd w:val="clear" w:color="auto" w:fill="auto"/>
            <w:vAlign w:val="center"/>
          </w:tcPr>
          <w:p w14:paraId="088AE169" w14:textId="77777777" w:rsidR="008343F4" w:rsidRPr="00703D1A" w:rsidRDefault="008343F4" w:rsidP="00FC1C83">
            <w:pPr>
              <w:pStyle w:val="aa"/>
              <w:rPr>
                <w:rFonts w:ascii="宋体" w:eastAsia="宋体" w:hAnsi="宋体"/>
                <w:szCs w:val="21"/>
              </w:rPr>
            </w:pPr>
          </w:p>
        </w:tc>
        <w:tc>
          <w:tcPr>
            <w:tcW w:w="1383" w:type="dxa"/>
            <w:shd w:val="clear" w:color="auto" w:fill="auto"/>
            <w:vAlign w:val="center"/>
          </w:tcPr>
          <w:p w14:paraId="52F63503" w14:textId="77777777" w:rsidR="008343F4" w:rsidRPr="00703D1A" w:rsidRDefault="008343F4" w:rsidP="00FC1C83">
            <w:pPr>
              <w:pStyle w:val="aa"/>
              <w:rPr>
                <w:rFonts w:ascii="宋体" w:eastAsia="宋体" w:hAnsi="宋体"/>
                <w:szCs w:val="21"/>
              </w:rPr>
            </w:pPr>
          </w:p>
        </w:tc>
        <w:tc>
          <w:tcPr>
            <w:tcW w:w="1383" w:type="dxa"/>
            <w:shd w:val="clear" w:color="auto" w:fill="auto"/>
            <w:vAlign w:val="center"/>
          </w:tcPr>
          <w:p w14:paraId="4A5C92F3" w14:textId="77777777" w:rsidR="008343F4" w:rsidRPr="00703D1A" w:rsidRDefault="008343F4" w:rsidP="00FC1C83">
            <w:pPr>
              <w:pStyle w:val="aa"/>
              <w:rPr>
                <w:rFonts w:ascii="宋体" w:eastAsia="宋体" w:hAnsi="宋体"/>
                <w:szCs w:val="21"/>
              </w:rPr>
            </w:pPr>
          </w:p>
        </w:tc>
      </w:tr>
    </w:tbl>
    <w:p w14:paraId="7448696A" w14:textId="77777777" w:rsidR="008343F4" w:rsidRPr="00703D1A" w:rsidRDefault="008343F4" w:rsidP="008343F4">
      <w:pPr>
        <w:ind w:firstLine="420"/>
        <w:jc w:val="center"/>
        <w:rPr>
          <w:sz w:val="21"/>
          <w:szCs w:val="21"/>
        </w:rPr>
      </w:pPr>
      <w:r w:rsidRPr="00703D1A">
        <w:rPr>
          <w:sz w:val="21"/>
          <w:szCs w:val="21"/>
        </w:rPr>
        <w:t>*变化状态：C—创建，A</w:t>
      </w:r>
      <w:r w:rsidRPr="00703D1A">
        <w:rPr>
          <w:rFonts w:hint="eastAsia"/>
          <w:sz w:val="21"/>
          <w:szCs w:val="21"/>
        </w:rPr>
        <w:t>—增加，</w:t>
      </w:r>
      <w:r w:rsidRPr="00703D1A">
        <w:rPr>
          <w:sz w:val="21"/>
          <w:szCs w:val="21"/>
        </w:rPr>
        <w:t>M</w:t>
      </w:r>
      <w:r w:rsidRPr="00703D1A">
        <w:rPr>
          <w:rFonts w:hint="eastAsia"/>
          <w:sz w:val="21"/>
          <w:szCs w:val="21"/>
        </w:rPr>
        <w:t>—修改，</w:t>
      </w:r>
      <w:r w:rsidRPr="00703D1A">
        <w:rPr>
          <w:sz w:val="21"/>
          <w:szCs w:val="21"/>
        </w:rPr>
        <w:t>D</w:t>
      </w:r>
      <w:r w:rsidRPr="00703D1A">
        <w:rPr>
          <w:rFonts w:hint="eastAsia"/>
          <w:sz w:val="21"/>
          <w:szCs w:val="21"/>
        </w:rPr>
        <w:t>—删除</w:t>
      </w:r>
    </w:p>
    <w:p w14:paraId="1900EED6" w14:textId="77777777" w:rsidR="008343F4" w:rsidRDefault="008343F4" w:rsidP="008343F4">
      <w:pPr>
        <w:ind w:firstLine="720"/>
        <w:jc w:val="center"/>
        <w:rPr>
          <w:rFonts w:ascii="黑体" w:eastAsia="黑体" w:hAnsi="黑体"/>
          <w:sz w:val="36"/>
          <w:szCs w:val="36"/>
        </w:rPr>
      </w:pPr>
    </w:p>
    <w:p w14:paraId="53D74DCD" w14:textId="77777777" w:rsidR="008343F4" w:rsidRPr="00C25F5F" w:rsidRDefault="008343F4" w:rsidP="008343F4">
      <w:pPr>
        <w:ind w:firstLine="640"/>
        <w:jc w:val="center"/>
        <w:rPr>
          <w:sz w:val="32"/>
          <w:szCs w:val="32"/>
        </w:rPr>
      </w:pPr>
      <w:r w:rsidRPr="00C25F5F">
        <w:rPr>
          <w:rFonts w:hint="eastAsia"/>
          <w:sz w:val="32"/>
          <w:szCs w:val="32"/>
        </w:rPr>
        <w:t>文档审批信息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597"/>
        <w:gridCol w:w="1721"/>
        <w:gridCol w:w="1659"/>
        <w:gridCol w:w="1660"/>
      </w:tblGrid>
      <w:tr w:rsidR="008343F4" w:rsidRPr="00703D1A" w14:paraId="5C277705" w14:textId="77777777" w:rsidTr="00FC1C83">
        <w:tc>
          <w:tcPr>
            <w:tcW w:w="1659" w:type="dxa"/>
            <w:shd w:val="clear" w:color="auto" w:fill="auto"/>
          </w:tcPr>
          <w:p w14:paraId="05D084F2" w14:textId="77777777" w:rsidR="008343F4" w:rsidRPr="00703D1A" w:rsidRDefault="008343F4" w:rsidP="00FC1C83">
            <w:pPr>
              <w:pStyle w:val="aa"/>
              <w:rPr>
                <w:rFonts w:ascii="宋体" w:eastAsia="宋体" w:hAnsi="宋体"/>
                <w:b/>
                <w:szCs w:val="21"/>
              </w:rPr>
            </w:pPr>
            <w:r w:rsidRPr="00703D1A">
              <w:rPr>
                <w:rFonts w:ascii="宋体" w:eastAsia="宋体" w:hAnsi="宋体" w:hint="eastAsia"/>
                <w:b/>
                <w:szCs w:val="21"/>
              </w:rPr>
              <w:t>版本</w:t>
            </w:r>
          </w:p>
        </w:tc>
        <w:tc>
          <w:tcPr>
            <w:tcW w:w="1597" w:type="dxa"/>
            <w:shd w:val="clear" w:color="auto" w:fill="auto"/>
          </w:tcPr>
          <w:p w14:paraId="2B88F8BB" w14:textId="77777777" w:rsidR="008343F4" w:rsidRPr="00703D1A" w:rsidRDefault="008343F4" w:rsidP="00FC1C83">
            <w:pPr>
              <w:pStyle w:val="aa"/>
              <w:rPr>
                <w:rFonts w:ascii="宋体" w:eastAsia="宋体" w:hAnsi="宋体"/>
                <w:b/>
                <w:szCs w:val="21"/>
              </w:rPr>
            </w:pPr>
            <w:r w:rsidRPr="00703D1A">
              <w:rPr>
                <w:rFonts w:ascii="宋体" w:eastAsia="宋体" w:hAnsi="宋体" w:hint="eastAsia"/>
                <w:b/>
                <w:szCs w:val="21"/>
              </w:rPr>
              <w:t>审核</w:t>
            </w:r>
          </w:p>
        </w:tc>
        <w:tc>
          <w:tcPr>
            <w:tcW w:w="1721" w:type="dxa"/>
            <w:shd w:val="clear" w:color="auto" w:fill="auto"/>
          </w:tcPr>
          <w:p w14:paraId="40BAD5FB" w14:textId="77777777" w:rsidR="008343F4" w:rsidRPr="00703D1A" w:rsidRDefault="008343F4" w:rsidP="00FC1C83">
            <w:pPr>
              <w:pStyle w:val="aa"/>
              <w:rPr>
                <w:rFonts w:ascii="宋体" w:eastAsia="宋体" w:hAnsi="宋体"/>
                <w:b/>
                <w:szCs w:val="21"/>
              </w:rPr>
            </w:pPr>
            <w:r w:rsidRPr="00703D1A">
              <w:rPr>
                <w:rFonts w:ascii="宋体" w:eastAsia="宋体" w:hAnsi="宋体" w:hint="eastAsia"/>
                <w:b/>
                <w:szCs w:val="21"/>
              </w:rPr>
              <w:t>会签</w:t>
            </w:r>
          </w:p>
        </w:tc>
        <w:tc>
          <w:tcPr>
            <w:tcW w:w="1659" w:type="dxa"/>
            <w:shd w:val="clear" w:color="auto" w:fill="auto"/>
          </w:tcPr>
          <w:p w14:paraId="5AAFD2ED" w14:textId="77777777" w:rsidR="008343F4" w:rsidRPr="00703D1A" w:rsidRDefault="008343F4" w:rsidP="00FC1C83">
            <w:pPr>
              <w:pStyle w:val="aa"/>
              <w:rPr>
                <w:rFonts w:ascii="宋体" w:eastAsia="宋体" w:hAnsi="宋体"/>
                <w:b/>
                <w:szCs w:val="21"/>
              </w:rPr>
            </w:pPr>
            <w:r w:rsidRPr="00703D1A">
              <w:rPr>
                <w:rFonts w:ascii="宋体" w:eastAsia="宋体" w:hAnsi="宋体" w:hint="eastAsia"/>
                <w:b/>
                <w:szCs w:val="21"/>
              </w:rPr>
              <w:t>批准</w:t>
            </w:r>
          </w:p>
        </w:tc>
        <w:tc>
          <w:tcPr>
            <w:tcW w:w="1660" w:type="dxa"/>
            <w:shd w:val="clear" w:color="auto" w:fill="auto"/>
          </w:tcPr>
          <w:p w14:paraId="263BB8A6" w14:textId="77777777" w:rsidR="008343F4" w:rsidRPr="00703D1A" w:rsidRDefault="008343F4" w:rsidP="00FC1C83">
            <w:pPr>
              <w:pStyle w:val="aa"/>
              <w:rPr>
                <w:rFonts w:ascii="宋体" w:eastAsia="宋体" w:hAnsi="宋体"/>
                <w:b/>
                <w:szCs w:val="21"/>
              </w:rPr>
            </w:pPr>
            <w:r w:rsidRPr="00703D1A">
              <w:rPr>
                <w:rFonts w:ascii="宋体" w:eastAsia="宋体" w:hAnsi="宋体" w:hint="eastAsia"/>
                <w:b/>
                <w:szCs w:val="21"/>
              </w:rPr>
              <w:t>备注</w:t>
            </w:r>
          </w:p>
        </w:tc>
      </w:tr>
      <w:tr w:rsidR="008343F4" w:rsidRPr="00703D1A" w14:paraId="339BF626" w14:textId="77777777" w:rsidTr="00FC1C83">
        <w:tc>
          <w:tcPr>
            <w:tcW w:w="1659" w:type="dxa"/>
            <w:shd w:val="clear" w:color="auto" w:fill="auto"/>
          </w:tcPr>
          <w:p w14:paraId="710DD5ED" w14:textId="77777777" w:rsidR="008343F4" w:rsidRPr="00703D1A" w:rsidRDefault="008343F4" w:rsidP="00FC1C83">
            <w:pPr>
              <w:pStyle w:val="aa"/>
              <w:rPr>
                <w:rFonts w:ascii="宋体" w:eastAsia="宋体" w:hAnsi="宋体"/>
                <w:szCs w:val="21"/>
              </w:rPr>
            </w:pPr>
            <w:r w:rsidRPr="00703D1A">
              <w:rPr>
                <w:rFonts w:ascii="宋体" w:eastAsia="宋体" w:hAnsi="宋体"/>
                <w:szCs w:val="21"/>
              </w:rPr>
              <w:t>V1.</w:t>
            </w:r>
            <w:r w:rsidRPr="00703D1A">
              <w:rPr>
                <w:rFonts w:ascii="宋体" w:eastAsia="宋体" w:hAnsi="宋体" w:hint="eastAsia"/>
                <w:szCs w:val="21"/>
              </w:rPr>
              <w:t>0</w:t>
            </w:r>
          </w:p>
        </w:tc>
        <w:tc>
          <w:tcPr>
            <w:tcW w:w="1597" w:type="dxa"/>
            <w:shd w:val="clear" w:color="auto" w:fill="auto"/>
          </w:tcPr>
          <w:p w14:paraId="3AD4E081" w14:textId="77777777" w:rsidR="008343F4" w:rsidRPr="00703D1A" w:rsidRDefault="008343F4" w:rsidP="00FC1C83">
            <w:pPr>
              <w:pStyle w:val="aa"/>
              <w:rPr>
                <w:rFonts w:ascii="宋体" w:eastAsia="宋体" w:hAnsi="宋体"/>
                <w:szCs w:val="21"/>
              </w:rPr>
            </w:pPr>
          </w:p>
        </w:tc>
        <w:tc>
          <w:tcPr>
            <w:tcW w:w="1721" w:type="dxa"/>
            <w:shd w:val="clear" w:color="auto" w:fill="auto"/>
          </w:tcPr>
          <w:p w14:paraId="13B59500" w14:textId="77777777" w:rsidR="008343F4" w:rsidRPr="00703D1A" w:rsidRDefault="008343F4" w:rsidP="00FC1C83">
            <w:pPr>
              <w:pStyle w:val="aa"/>
              <w:rPr>
                <w:rFonts w:ascii="宋体" w:eastAsia="宋体" w:hAnsi="宋体"/>
                <w:szCs w:val="21"/>
              </w:rPr>
            </w:pPr>
          </w:p>
        </w:tc>
        <w:tc>
          <w:tcPr>
            <w:tcW w:w="1659" w:type="dxa"/>
            <w:shd w:val="clear" w:color="auto" w:fill="auto"/>
          </w:tcPr>
          <w:p w14:paraId="3821D633" w14:textId="77777777" w:rsidR="008343F4" w:rsidRPr="00703D1A" w:rsidRDefault="008343F4" w:rsidP="00FC1C83">
            <w:pPr>
              <w:pStyle w:val="aa"/>
              <w:rPr>
                <w:rFonts w:ascii="宋体" w:eastAsia="宋体" w:hAnsi="宋体"/>
                <w:szCs w:val="21"/>
              </w:rPr>
            </w:pPr>
          </w:p>
        </w:tc>
        <w:tc>
          <w:tcPr>
            <w:tcW w:w="1660" w:type="dxa"/>
            <w:shd w:val="clear" w:color="auto" w:fill="auto"/>
          </w:tcPr>
          <w:p w14:paraId="05233B06" w14:textId="77777777" w:rsidR="008343F4" w:rsidRPr="00703D1A" w:rsidRDefault="008343F4" w:rsidP="00FC1C83">
            <w:pPr>
              <w:pStyle w:val="aa"/>
              <w:rPr>
                <w:rFonts w:ascii="宋体" w:eastAsia="宋体" w:hAnsi="宋体"/>
                <w:szCs w:val="21"/>
              </w:rPr>
            </w:pPr>
          </w:p>
        </w:tc>
      </w:tr>
      <w:tr w:rsidR="008343F4" w:rsidRPr="00703D1A" w14:paraId="037043C7" w14:textId="77777777" w:rsidTr="00FC1C83">
        <w:tc>
          <w:tcPr>
            <w:tcW w:w="1659" w:type="dxa"/>
            <w:shd w:val="clear" w:color="auto" w:fill="auto"/>
          </w:tcPr>
          <w:p w14:paraId="013EE6A7" w14:textId="77777777" w:rsidR="008343F4" w:rsidRPr="00703D1A" w:rsidRDefault="008343F4" w:rsidP="00FC1C83">
            <w:pPr>
              <w:pStyle w:val="aa"/>
              <w:rPr>
                <w:rFonts w:ascii="宋体" w:eastAsia="宋体" w:hAnsi="宋体"/>
                <w:szCs w:val="21"/>
              </w:rPr>
            </w:pPr>
          </w:p>
        </w:tc>
        <w:tc>
          <w:tcPr>
            <w:tcW w:w="1597" w:type="dxa"/>
            <w:shd w:val="clear" w:color="auto" w:fill="auto"/>
          </w:tcPr>
          <w:p w14:paraId="652335C9" w14:textId="77777777" w:rsidR="008343F4" w:rsidRPr="00703D1A" w:rsidRDefault="008343F4" w:rsidP="00FC1C83">
            <w:pPr>
              <w:pStyle w:val="aa"/>
              <w:rPr>
                <w:rFonts w:ascii="宋体" w:eastAsia="宋体" w:hAnsi="宋体"/>
                <w:szCs w:val="21"/>
              </w:rPr>
            </w:pPr>
          </w:p>
        </w:tc>
        <w:tc>
          <w:tcPr>
            <w:tcW w:w="1721" w:type="dxa"/>
            <w:shd w:val="clear" w:color="auto" w:fill="auto"/>
          </w:tcPr>
          <w:p w14:paraId="12D344CD" w14:textId="77777777" w:rsidR="008343F4" w:rsidRPr="00703D1A" w:rsidRDefault="008343F4" w:rsidP="00FC1C83">
            <w:pPr>
              <w:pStyle w:val="aa"/>
              <w:rPr>
                <w:rFonts w:ascii="宋体" w:eastAsia="宋体" w:hAnsi="宋体"/>
                <w:szCs w:val="21"/>
              </w:rPr>
            </w:pPr>
          </w:p>
        </w:tc>
        <w:tc>
          <w:tcPr>
            <w:tcW w:w="1659" w:type="dxa"/>
            <w:shd w:val="clear" w:color="auto" w:fill="auto"/>
          </w:tcPr>
          <w:p w14:paraId="4E03372D" w14:textId="77777777" w:rsidR="008343F4" w:rsidRPr="00703D1A" w:rsidRDefault="008343F4" w:rsidP="00FC1C83">
            <w:pPr>
              <w:pStyle w:val="aa"/>
              <w:rPr>
                <w:rFonts w:ascii="宋体" w:eastAsia="宋体" w:hAnsi="宋体"/>
                <w:szCs w:val="21"/>
              </w:rPr>
            </w:pPr>
          </w:p>
        </w:tc>
        <w:tc>
          <w:tcPr>
            <w:tcW w:w="1660" w:type="dxa"/>
            <w:shd w:val="clear" w:color="auto" w:fill="auto"/>
          </w:tcPr>
          <w:p w14:paraId="6C6896DB" w14:textId="77777777" w:rsidR="008343F4" w:rsidRPr="00703D1A" w:rsidRDefault="008343F4" w:rsidP="00FC1C83">
            <w:pPr>
              <w:pStyle w:val="aa"/>
              <w:rPr>
                <w:rFonts w:ascii="宋体" w:eastAsia="宋体" w:hAnsi="宋体"/>
                <w:szCs w:val="21"/>
              </w:rPr>
            </w:pPr>
          </w:p>
        </w:tc>
      </w:tr>
    </w:tbl>
    <w:p w14:paraId="5497CCB2" w14:textId="77777777" w:rsidR="00EB0D09" w:rsidRDefault="00EB0D09" w:rsidP="00A62B4E">
      <w:pPr>
        <w:ind w:firstLine="0"/>
        <w:jc w:val="center"/>
        <w:rPr>
          <w:rFonts w:ascii="黑体" w:eastAsia="黑体" w:hAnsi="黑体"/>
          <w:sz w:val="36"/>
          <w:szCs w:val="36"/>
        </w:rPr>
        <w:sectPr w:rsidR="00EB0D09" w:rsidSect="000A5029">
          <w:pgSz w:w="11906" w:h="16838"/>
          <w:pgMar w:top="1440" w:right="1800" w:bottom="1440" w:left="1800" w:header="851" w:footer="992" w:gutter="0"/>
          <w:pgNumType w:fmt="upperRoman" w:start="1"/>
          <w:cols w:space="425"/>
          <w:titlePg/>
          <w:docGrid w:type="lines" w:linePitch="326"/>
        </w:sectPr>
      </w:pPr>
    </w:p>
    <w:p w14:paraId="379F0275" w14:textId="77777777" w:rsidR="00511F3D" w:rsidRDefault="00511F3D" w:rsidP="00A62B4E">
      <w:pPr>
        <w:ind w:firstLine="0"/>
        <w:jc w:val="center"/>
        <w:rPr>
          <w:rFonts w:ascii="黑体" w:eastAsia="黑体" w:hAnsi="黑体"/>
          <w:sz w:val="36"/>
          <w:szCs w:val="36"/>
        </w:rPr>
        <w:sectPr w:rsidR="00511F3D" w:rsidSect="000A5029">
          <w:type w:val="continuous"/>
          <w:pgSz w:w="11906" w:h="16838"/>
          <w:pgMar w:top="1440" w:right="1800" w:bottom="1440" w:left="1800" w:header="851" w:footer="992" w:gutter="0"/>
          <w:pgNumType w:start="1"/>
          <w:cols w:space="425"/>
          <w:docGrid w:type="lines" w:linePitch="312"/>
        </w:sectPr>
      </w:pPr>
    </w:p>
    <w:p w14:paraId="47BDA5C5" w14:textId="7FD2088D" w:rsidR="008343F4" w:rsidRPr="00543C7A" w:rsidRDefault="008343F4" w:rsidP="00A62B4E">
      <w:pPr>
        <w:ind w:firstLine="0"/>
        <w:jc w:val="center"/>
        <w:rPr>
          <w:rFonts w:ascii="黑体" w:eastAsia="黑体" w:hAnsi="黑体"/>
          <w:sz w:val="36"/>
          <w:szCs w:val="36"/>
        </w:rPr>
      </w:pPr>
      <w:r w:rsidRPr="00543C7A">
        <w:rPr>
          <w:rFonts w:ascii="黑体" w:eastAsia="黑体" w:hAnsi="黑体" w:hint="eastAsia"/>
          <w:sz w:val="36"/>
          <w:szCs w:val="36"/>
        </w:rPr>
        <w:lastRenderedPageBreak/>
        <w:t>目</w:t>
      </w:r>
      <w:r>
        <w:rPr>
          <w:rFonts w:ascii="黑体" w:eastAsia="黑体" w:hAnsi="黑体" w:hint="eastAsia"/>
          <w:sz w:val="36"/>
          <w:szCs w:val="36"/>
        </w:rPr>
        <w:t xml:space="preserve"> </w:t>
      </w:r>
      <w:r>
        <w:rPr>
          <w:rFonts w:ascii="黑体" w:eastAsia="黑体" w:hAnsi="黑体"/>
          <w:sz w:val="36"/>
          <w:szCs w:val="36"/>
        </w:rPr>
        <w:t xml:space="preserve"> </w:t>
      </w:r>
      <w:r w:rsidRPr="00543C7A">
        <w:rPr>
          <w:rFonts w:ascii="黑体" w:eastAsia="黑体" w:hAnsi="黑体" w:hint="eastAsia"/>
          <w:sz w:val="36"/>
          <w:szCs w:val="36"/>
        </w:rPr>
        <w:t>录</w:t>
      </w:r>
    </w:p>
    <w:sdt>
      <w:sdtPr>
        <w:rPr>
          <w:rFonts w:asciiTheme="majorHAnsi" w:eastAsiaTheme="majorEastAsia" w:hAnsiTheme="majorHAnsi" w:cstheme="majorBidi"/>
          <w:color w:val="2E74B5" w:themeColor="accent1" w:themeShade="BF"/>
          <w:kern w:val="0"/>
          <w:sz w:val="32"/>
          <w:szCs w:val="32"/>
          <w:lang w:val="zh-CN"/>
        </w:rPr>
        <w:id w:val="554516872"/>
        <w:docPartObj>
          <w:docPartGallery w:val="Table of Contents"/>
          <w:docPartUnique/>
        </w:docPartObj>
      </w:sdtPr>
      <w:sdtEndPr>
        <w:rPr>
          <w:b/>
          <w:bCs/>
        </w:rPr>
      </w:sdtEndPr>
      <w:sdtContent>
        <w:p w14:paraId="606A4ECB" w14:textId="6D8FB78F" w:rsidR="001A628D" w:rsidRDefault="00EB0D09">
          <w:pPr>
            <w:pStyle w:val="TOC1"/>
            <w:tabs>
              <w:tab w:val="left" w:pos="1260"/>
              <w:tab w:val="right" w:leader="dot" w:pos="8296"/>
            </w:tabs>
            <w:ind w:firstLine="640"/>
            <w:rPr>
              <w:rFonts w:asciiTheme="minorHAnsi" w:eastAsiaTheme="minorEastAsia" w:hAnsiTheme="minorHAnsi" w:cstheme="minorBidi"/>
              <w:noProof/>
              <w:sz w:val="21"/>
            </w:rPr>
          </w:pPr>
          <w:r w:rsidRPr="08C2562D">
            <w:rPr>
              <w:lang w:val="zh-CN"/>
            </w:rPr>
            <w:fldChar w:fldCharType="begin"/>
          </w:r>
          <w:r>
            <w:rPr>
              <w:lang w:val="zh-CN"/>
            </w:rPr>
            <w:instrText xml:space="preserve"> TOC \o "1-3" \h \z \u </w:instrText>
          </w:r>
          <w:r w:rsidRPr="08C2562D">
            <w:rPr>
              <w:lang w:val="zh-CN"/>
            </w:rPr>
            <w:fldChar w:fldCharType="separate"/>
          </w:r>
          <w:hyperlink w:anchor="_Toc107389929" w:history="1">
            <w:r w:rsidR="001A628D" w:rsidRPr="00940EFD">
              <w:rPr>
                <w:rStyle w:val="a9"/>
                <w:noProof/>
              </w:rPr>
              <w:t>1</w:t>
            </w:r>
            <w:r w:rsidR="001A628D">
              <w:rPr>
                <w:rFonts w:asciiTheme="minorHAnsi" w:eastAsiaTheme="minorEastAsia" w:hAnsiTheme="minorHAnsi" w:cstheme="minorBidi"/>
                <w:noProof/>
                <w:sz w:val="21"/>
              </w:rPr>
              <w:tab/>
            </w:r>
            <w:r w:rsidR="001A628D" w:rsidRPr="00940EFD">
              <w:rPr>
                <w:rStyle w:val="a9"/>
                <w:noProof/>
              </w:rPr>
              <w:t>简介</w:t>
            </w:r>
            <w:r w:rsidR="001A628D">
              <w:rPr>
                <w:noProof/>
                <w:webHidden/>
              </w:rPr>
              <w:tab/>
            </w:r>
            <w:r w:rsidR="001A628D">
              <w:rPr>
                <w:noProof/>
                <w:webHidden/>
              </w:rPr>
              <w:fldChar w:fldCharType="begin"/>
            </w:r>
            <w:r w:rsidR="001A628D">
              <w:rPr>
                <w:noProof/>
                <w:webHidden/>
              </w:rPr>
              <w:instrText xml:space="preserve"> PAGEREF _Toc107389929 \h </w:instrText>
            </w:r>
            <w:r w:rsidR="001A628D">
              <w:rPr>
                <w:noProof/>
                <w:webHidden/>
              </w:rPr>
            </w:r>
            <w:r w:rsidR="001A628D">
              <w:rPr>
                <w:noProof/>
                <w:webHidden/>
              </w:rPr>
              <w:fldChar w:fldCharType="separate"/>
            </w:r>
            <w:r w:rsidR="001A628D">
              <w:rPr>
                <w:noProof/>
                <w:webHidden/>
              </w:rPr>
              <w:t>1</w:t>
            </w:r>
            <w:r w:rsidR="001A628D">
              <w:rPr>
                <w:noProof/>
                <w:webHidden/>
              </w:rPr>
              <w:fldChar w:fldCharType="end"/>
            </w:r>
          </w:hyperlink>
        </w:p>
        <w:p w14:paraId="695DA28D" w14:textId="09004F94" w:rsidR="001A628D" w:rsidRDefault="00000000">
          <w:pPr>
            <w:pStyle w:val="TOC2"/>
            <w:tabs>
              <w:tab w:val="left" w:pos="1680"/>
              <w:tab w:val="right" w:leader="dot" w:pos="8296"/>
            </w:tabs>
            <w:ind w:left="480"/>
            <w:rPr>
              <w:rFonts w:asciiTheme="minorHAnsi" w:eastAsiaTheme="minorEastAsia" w:hAnsiTheme="minorHAnsi" w:cstheme="minorBidi"/>
              <w:noProof/>
              <w:sz w:val="21"/>
            </w:rPr>
          </w:pPr>
          <w:hyperlink w:anchor="_Toc107389930" w:history="1">
            <w:r w:rsidR="001A628D" w:rsidRPr="00940EFD">
              <w:rPr>
                <w:rStyle w:val="a9"/>
                <w:noProof/>
              </w:rPr>
              <w:t>1.1</w:t>
            </w:r>
            <w:r w:rsidR="001A628D">
              <w:rPr>
                <w:rFonts w:asciiTheme="minorHAnsi" w:eastAsiaTheme="minorEastAsia" w:hAnsiTheme="minorHAnsi" w:cstheme="minorBidi"/>
                <w:noProof/>
                <w:sz w:val="21"/>
              </w:rPr>
              <w:tab/>
            </w:r>
            <w:r w:rsidR="001A628D" w:rsidRPr="00940EFD">
              <w:rPr>
                <w:rStyle w:val="a9"/>
                <w:noProof/>
              </w:rPr>
              <w:t>文档介绍</w:t>
            </w:r>
            <w:r w:rsidR="001A628D">
              <w:rPr>
                <w:noProof/>
                <w:webHidden/>
              </w:rPr>
              <w:tab/>
            </w:r>
            <w:r w:rsidR="001A628D">
              <w:rPr>
                <w:noProof/>
                <w:webHidden/>
              </w:rPr>
              <w:fldChar w:fldCharType="begin"/>
            </w:r>
            <w:r w:rsidR="001A628D">
              <w:rPr>
                <w:noProof/>
                <w:webHidden/>
              </w:rPr>
              <w:instrText xml:space="preserve"> PAGEREF _Toc107389930 \h </w:instrText>
            </w:r>
            <w:r w:rsidR="001A628D">
              <w:rPr>
                <w:noProof/>
                <w:webHidden/>
              </w:rPr>
            </w:r>
            <w:r w:rsidR="001A628D">
              <w:rPr>
                <w:noProof/>
                <w:webHidden/>
              </w:rPr>
              <w:fldChar w:fldCharType="separate"/>
            </w:r>
            <w:r w:rsidR="001A628D">
              <w:rPr>
                <w:noProof/>
                <w:webHidden/>
              </w:rPr>
              <w:t>1</w:t>
            </w:r>
            <w:r w:rsidR="001A628D">
              <w:rPr>
                <w:noProof/>
                <w:webHidden/>
              </w:rPr>
              <w:fldChar w:fldCharType="end"/>
            </w:r>
          </w:hyperlink>
        </w:p>
        <w:p w14:paraId="4831EF23" w14:textId="6BA547F5" w:rsidR="001A628D" w:rsidRDefault="00000000">
          <w:pPr>
            <w:pStyle w:val="TOC2"/>
            <w:tabs>
              <w:tab w:val="left" w:pos="1680"/>
              <w:tab w:val="right" w:leader="dot" w:pos="8296"/>
            </w:tabs>
            <w:ind w:left="480"/>
            <w:rPr>
              <w:rFonts w:asciiTheme="minorHAnsi" w:eastAsiaTheme="minorEastAsia" w:hAnsiTheme="minorHAnsi" w:cstheme="minorBidi"/>
              <w:noProof/>
              <w:sz w:val="21"/>
            </w:rPr>
          </w:pPr>
          <w:hyperlink w:anchor="_Toc107389931" w:history="1">
            <w:r w:rsidR="001A628D" w:rsidRPr="00940EFD">
              <w:rPr>
                <w:rStyle w:val="a9"/>
                <w:noProof/>
              </w:rPr>
              <w:t>1.2</w:t>
            </w:r>
            <w:r w:rsidR="001A628D">
              <w:rPr>
                <w:rFonts w:asciiTheme="minorHAnsi" w:eastAsiaTheme="minorEastAsia" w:hAnsiTheme="minorHAnsi" w:cstheme="minorBidi"/>
                <w:noProof/>
                <w:sz w:val="21"/>
              </w:rPr>
              <w:tab/>
            </w:r>
            <w:r w:rsidR="001A628D" w:rsidRPr="00940EFD">
              <w:rPr>
                <w:rStyle w:val="a9"/>
                <w:noProof/>
              </w:rPr>
              <w:t>参考文档</w:t>
            </w:r>
            <w:r w:rsidR="001A628D">
              <w:rPr>
                <w:noProof/>
                <w:webHidden/>
              </w:rPr>
              <w:tab/>
            </w:r>
            <w:r w:rsidR="001A628D">
              <w:rPr>
                <w:noProof/>
                <w:webHidden/>
              </w:rPr>
              <w:fldChar w:fldCharType="begin"/>
            </w:r>
            <w:r w:rsidR="001A628D">
              <w:rPr>
                <w:noProof/>
                <w:webHidden/>
              </w:rPr>
              <w:instrText xml:space="preserve"> PAGEREF _Toc107389931 \h </w:instrText>
            </w:r>
            <w:r w:rsidR="001A628D">
              <w:rPr>
                <w:noProof/>
                <w:webHidden/>
              </w:rPr>
            </w:r>
            <w:r w:rsidR="001A628D">
              <w:rPr>
                <w:noProof/>
                <w:webHidden/>
              </w:rPr>
              <w:fldChar w:fldCharType="separate"/>
            </w:r>
            <w:r w:rsidR="001A628D">
              <w:rPr>
                <w:noProof/>
                <w:webHidden/>
              </w:rPr>
              <w:t>1</w:t>
            </w:r>
            <w:r w:rsidR="001A628D">
              <w:rPr>
                <w:noProof/>
                <w:webHidden/>
              </w:rPr>
              <w:fldChar w:fldCharType="end"/>
            </w:r>
          </w:hyperlink>
        </w:p>
        <w:p w14:paraId="3EAFEB7B" w14:textId="2FBE5112" w:rsidR="001A628D" w:rsidRDefault="00000000">
          <w:pPr>
            <w:pStyle w:val="TOC2"/>
            <w:tabs>
              <w:tab w:val="left" w:pos="1680"/>
              <w:tab w:val="right" w:leader="dot" w:pos="8296"/>
            </w:tabs>
            <w:ind w:left="480"/>
            <w:rPr>
              <w:rFonts w:asciiTheme="minorHAnsi" w:eastAsiaTheme="minorEastAsia" w:hAnsiTheme="minorHAnsi" w:cstheme="minorBidi"/>
              <w:noProof/>
              <w:sz w:val="21"/>
            </w:rPr>
          </w:pPr>
          <w:hyperlink w:anchor="_Toc107389932" w:history="1">
            <w:r w:rsidR="001A628D" w:rsidRPr="00940EFD">
              <w:rPr>
                <w:rStyle w:val="a9"/>
                <w:noProof/>
              </w:rPr>
              <w:t>1.3</w:t>
            </w:r>
            <w:r w:rsidR="001A628D">
              <w:rPr>
                <w:rFonts w:asciiTheme="minorHAnsi" w:eastAsiaTheme="minorEastAsia" w:hAnsiTheme="minorHAnsi" w:cstheme="minorBidi"/>
                <w:noProof/>
                <w:sz w:val="21"/>
              </w:rPr>
              <w:tab/>
            </w:r>
            <w:r w:rsidR="001A628D" w:rsidRPr="00940EFD">
              <w:rPr>
                <w:rStyle w:val="a9"/>
                <w:noProof/>
              </w:rPr>
              <w:t>术语说明</w:t>
            </w:r>
            <w:r w:rsidR="001A628D">
              <w:rPr>
                <w:noProof/>
                <w:webHidden/>
              </w:rPr>
              <w:tab/>
            </w:r>
            <w:r w:rsidR="001A628D">
              <w:rPr>
                <w:noProof/>
                <w:webHidden/>
              </w:rPr>
              <w:fldChar w:fldCharType="begin"/>
            </w:r>
            <w:r w:rsidR="001A628D">
              <w:rPr>
                <w:noProof/>
                <w:webHidden/>
              </w:rPr>
              <w:instrText xml:space="preserve"> PAGEREF _Toc107389932 \h </w:instrText>
            </w:r>
            <w:r w:rsidR="001A628D">
              <w:rPr>
                <w:noProof/>
                <w:webHidden/>
              </w:rPr>
            </w:r>
            <w:r w:rsidR="001A628D">
              <w:rPr>
                <w:noProof/>
                <w:webHidden/>
              </w:rPr>
              <w:fldChar w:fldCharType="separate"/>
            </w:r>
            <w:r w:rsidR="001A628D">
              <w:rPr>
                <w:noProof/>
                <w:webHidden/>
              </w:rPr>
              <w:t>1</w:t>
            </w:r>
            <w:r w:rsidR="001A628D">
              <w:rPr>
                <w:noProof/>
                <w:webHidden/>
              </w:rPr>
              <w:fldChar w:fldCharType="end"/>
            </w:r>
          </w:hyperlink>
        </w:p>
        <w:p w14:paraId="7DE99862" w14:textId="1CE59C23" w:rsidR="001A628D" w:rsidRDefault="00000000">
          <w:pPr>
            <w:pStyle w:val="TOC2"/>
            <w:tabs>
              <w:tab w:val="left" w:pos="1680"/>
              <w:tab w:val="right" w:leader="dot" w:pos="8296"/>
            </w:tabs>
            <w:ind w:left="480"/>
            <w:rPr>
              <w:rFonts w:asciiTheme="minorHAnsi" w:eastAsiaTheme="minorEastAsia" w:hAnsiTheme="minorHAnsi" w:cstheme="minorBidi"/>
              <w:noProof/>
              <w:sz w:val="21"/>
            </w:rPr>
          </w:pPr>
          <w:hyperlink w:anchor="_Toc107389933" w:history="1">
            <w:r w:rsidR="001A628D" w:rsidRPr="00940EFD">
              <w:rPr>
                <w:rStyle w:val="a9"/>
                <w:noProof/>
              </w:rPr>
              <w:t>1.4</w:t>
            </w:r>
            <w:r w:rsidR="001A628D">
              <w:rPr>
                <w:rFonts w:asciiTheme="minorHAnsi" w:eastAsiaTheme="minorEastAsia" w:hAnsiTheme="minorHAnsi" w:cstheme="minorBidi"/>
                <w:noProof/>
                <w:sz w:val="21"/>
              </w:rPr>
              <w:tab/>
            </w:r>
            <w:r w:rsidR="001A628D" w:rsidRPr="00940EFD">
              <w:rPr>
                <w:rStyle w:val="a9"/>
                <w:noProof/>
              </w:rPr>
              <w:t>技术背景</w:t>
            </w:r>
            <w:r w:rsidR="001A628D">
              <w:rPr>
                <w:noProof/>
                <w:webHidden/>
              </w:rPr>
              <w:tab/>
            </w:r>
            <w:r w:rsidR="001A628D">
              <w:rPr>
                <w:noProof/>
                <w:webHidden/>
              </w:rPr>
              <w:fldChar w:fldCharType="begin"/>
            </w:r>
            <w:r w:rsidR="001A628D">
              <w:rPr>
                <w:noProof/>
                <w:webHidden/>
              </w:rPr>
              <w:instrText xml:space="preserve"> PAGEREF _Toc107389933 \h </w:instrText>
            </w:r>
            <w:r w:rsidR="001A628D">
              <w:rPr>
                <w:noProof/>
                <w:webHidden/>
              </w:rPr>
            </w:r>
            <w:r w:rsidR="001A628D">
              <w:rPr>
                <w:noProof/>
                <w:webHidden/>
              </w:rPr>
              <w:fldChar w:fldCharType="separate"/>
            </w:r>
            <w:r w:rsidR="001A628D">
              <w:rPr>
                <w:noProof/>
                <w:webHidden/>
              </w:rPr>
              <w:t>1</w:t>
            </w:r>
            <w:r w:rsidR="001A628D">
              <w:rPr>
                <w:noProof/>
                <w:webHidden/>
              </w:rPr>
              <w:fldChar w:fldCharType="end"/>
            </w:r>
          </w:hyperlink>
        </w:p>
        <w:p w14:paraId="0587EB7B" w14:textId="7F75A616" w:rsidR="001A628D" w:rsidRDefault="00000000">
          <w:pPr>
            <w:pStyle w:val="TOC1"/>
            <w:tabs>
              <w:tab w:val="left" w:pos="1260"/>
              <w:tab w:val="right" w:leader="dot" w:pos="8296"/>
            </w:tabs>
            <w:rPr>
              <w:rFonts w:asciiTheme="minorHAnsi" w:eastAsiaTheme="minorEastAsia" w:hAnsiTheme="minorHAnsi" w:cstheme="minorBidi"/>
              <w:noProof/>
              <w:sz w:val="21"/>
            </w:rPr>
          </w:pPr>
          <w:hyperlink w:anchor="_Toc107389934" w:history="1">
            <w:r w:rsidR="001A628D" w:rsidRPr="00940EFD">
              <w:rPr>
                <w:rStyle w:val="a9"/>
                <w:noProof/>
              </w:rPr>
              <w:t>2</w:t>
            </w:r>
            <w:r w:rsidR="001A628D">
              <w:rPr>
                <w:rFonts w:asciiTheme="minorHAnsi" w:eastAsiaTheme="minorEastAsia" w:hAnsiTheme="minorHAnsi" w:cstheme="minorBidi"/>
                <w:noProof/>
                <w:sz w:val="21"/>
              </w:rPr>
              <w:tab/>
            </w:r>
            <w:r w:rsidR="001A628D" w:rsidRPr="00940EFD">
              <w:rPr>
                <w:rStyle w:val="a9"/>
                <w:noProof/>
              </w:rPr>
              <w:t>设计规格</w:t>
            </w:r>
            <w:r w:rsidR="001A628D">
              <w:rPr>
                <w:noProof/>
                <w:webHidden/>
              </w:rPr>
              <w:tab/>
            </w:r>
            <w:r w:rsidR="001A628D">
              <w:rPr>
                <w:noProof/>
                <w:webHidden/>
              </w:rPr>
              <w:fldChar w:fldCharType="begin"/>
            </w:r>
            <w:r w:rsidR="001A628D">
              <w:rPr>
                <w:noProof/>
                <w:webHidden/>
              </w:rPr>
              <w:instrText xml:space="preserve"> PAGEREF _Toc107389934 \h </w:instrText>
            </w:r>
            <w:r w:rsidR="001A628D">
              <w:rPr>
                <w:noProof/>
                <w:webHidden/>
              </w:rPr>
            </w:r>
            <w:r w:rsidR="001A628D">
              <w:rPr>
                <w:noProof/>
                <w:webHidden/>
              </w:rPr>
              <w:fldChar w:fldCharType="separate"/>
            </w:r>
            <w:r w:rsidR="001A628D">
              <w:rPr>
                <w:noProof/>
                <w:webHidden/>
              </w:rPr>
              <w:t>2</w:t>
            </w:r>
            <w:r w:rsidR="001A628D">
              <w:rPr>
                <w:noProof/>
                <w:webHidden/>
              </w:rPr>
              <w:fldChar w:fldCharType="end"/>
            </w:r>
          </w:hyperlink>
        </w:p>
        <w:p w14:paraId="4A61752C" w14:textId="281F40F1" w:rsidR="001A628D" w:rsidRDefault="00000000">
          <w:pPr>
            <w:pStyle w:val="TOC1"/>
            <w:tabs>
              <w:tab w:val="left" w:pos="1260"/>
              <w:tab w:val="right" w:leader="dot" w:pos="8296"/>
            </w:tabs>
            <w:rPr>
              <w:rFonts w:asciiTheme="minorHAnsi" w:eastAsiaTheme="minorEastAsia" w:hAnsiTheme="minorHAnsi" w:cstheme="minorBidi"/>
              <w:noProof/>
              <w:sz w:val="21"/>
            </w:rPr>
          </w:pPr>
          <w:hyperlink w:anchor="_Toc107389935" w:history="1">
            <w:r w:rsidR="001A628D" w:rsidRPr="00940EFD">
              <w:rPr>
                <w:rStyle w:val="a9"/>
                <w:noProof/>
              </w:rPr>
              <w:t>3</w:t>
            </w:r>
            <w:r w:rsidR="001A628D">
              <w:rPr>
                <w:rFonts w:asciiTheme="minorHAnsi" w:eastAsiaTheme="minorEastAsia" w:hAnsiTheme="minorHAnsi" w:cstheme="minorBidi"/>
                <w:noProof/>
                <w:sz w:val="21"/>
              </w:rPr>
              <w:tab/>
            </w:r>
            <w:r w:rsidR="001A628D" w:rsidRPr="00940EFD">
              <w:rPr>
                <w:rStyle w:val="a9"/>
                <w:noProof/>
              </w:rPr>
              <w:t>功能描述</w:t>
            </w:r>
            <w:r w:rsidR="001A628D">
              <w:rPr>
                <w:noProof/>
                <w:webHidden/>
              </w:rPr>
              <w:tab/>
            </w:r>
            <w:r w:rsidR="001A628D">
              <w:rPr>
                <w:noProof/>
                <w:webHidden/>
              </w:rPr>
              <w:fldChar w:fldCharType="begin"/>
            </w:r>
            <w:r w:rsidR="001A628D">
              <w:rPr>
                <w:noProof/>
                <w:webHidden/>
              </w:rPr>
              <w:instrText xml:space="preserve"> PAGEREF _Toc107389935 \h </w:instrText>
            </w:r>
            <w:r w:rsidR="001A628D">
              <w:rPr>
                <w:noProof/>
                <w:webHidden/>
              </w:rPr>
            </w:r>
            <w:r w:rsidR="001A628D">
              <w:rPr>
                <w:noProof/>
                <w:webHidden/>
              </w:rPr>
              <w:fldChar w:fldCharType="separate"/>
            </w:r>
            <w:r w:rsidR="001A628D">
              <w:rPr>
                <w:noProof/>
                <w:webHidden/>
              </w:rPr>
              <w:t>2</w:t>
            </w:r>
            <w:r w:rsidR="001A628D">
              <w:rPr>
                <w:noProof/>
                <w:webHidden/>
              </w:rPr>
              <w:fldChar w:fldCharType="end"/>
            </w:r>
          </w:hyperlink>
        </w:p>
        <w:p w14:paraId="17D8E843" w14:textId="39B52FC9" w:rsidR="001A628D" w:rsidRDefault="00000000">
          <w:pPr>
            <w:pStyle w:val="TOC1"/>
            <w:tabs>
              <w:tab w:val="left" w:pos="1260"/>
              <w:tab w:val="right" w:leader="dot" w:pos="8296"/>
            </w:tabs>
            <w:rPr>
              <w:rFonts w:asciiTheme="minorHAnsi" w:eastAsiaTheme="minorEastAsia" w:hAnsiTheme="minorHAnsi" w:cstheme="minorBidi"/>
              <w:noProof/>
              <w:sz w:val="21"/>
            </w:rPr>
          </w:pPr>
          <w:hyperlink w:anchor="_Toc107389936" w:history="1">
            <w:r w:rsidR="001A628D" w:rsidRPr="00940EFD">
              <w:rPr>
                <w:rStyle w:val="a9"/>
                <w:noProof/>
              </w:rPr>
              <w:t>4</w:t>
            </w:r>
            <w:r w:rsidR="001A628D">
              <w:rPr>
                <w:rFonts w:asciiTheme="minorHAnsi" w:eastAsiaTheme="minorEastAsia" w:hAnsiTheme="minorHAnsi" w:cstheme="minorBidi"/>
                <w:noProof/>
                <w:sz w:val="21"/>
              </w:rPr>
              <w:tab/>
            </w:r>
            <w:r w:rsidR="001A628D" w:rsidRPr="00940EFD">
              <w:rPr>
                <w:rStyle w:val="a9"/>
                <w:noProof/>
              </w:rPr>
              <w:t>总体设计</w:t>
            </w:r>
            <w:r w:rsidR="001A628D">
              <w:rPr>
                <w:noProof/>
                <w:webHidden/>
              </w:rPr>
              <w:tab/>
            </w:r>
            <w:r w:rsidR="001A628D">
              <w:rPr>
                <w:noProof/>
                <w:webHidden/>
              </w:rPr>
              <w:fldChar w:fldCharType="begin"/>
            </w:r>
            <w:r w:rsidR="001A628D">
              <w:rPr>
                <w:noProof/>
                <w:webHidden/>
              </w:rPr>
              <w:instrText xml:space="preserve"> PAGEREF _Toc107389936 \h </w:instrText>
            </w:r>
            <w:r w:rsidR="001A628D">
              <w:rPr>
                <w:noProof/>
                <w:webHidden/>
              </w:rPr>
            </w:r>
            <w:r w:rsidR="001A628D">
              <w:rPr>
                <w:noProof/>
                <w:webHidden/>
              </w:rPr>
              <w:fldChar w:fldCharType="separate"/>
            </w:r>
            <w:r w:rsidR="001A628D">
              <w:rPr>
                <w:noProof/>
                <w:webHidden/>
              </w:rPr>
              <w:t>2</w:t>
            </w:r>
            <w:r w:rsidR="001A628D">
              <w:rPr>
                <w:noProof/>
                <w:webHidden/>
              </w:rPr>
              <w:fldChar w:fldCharType="end"/>
            </w:r>
          </w:hyperlink>
        </w:p>
        <w:p w14:paraId="77530C8E" w14:textId="22E2403C" w:rsidR="001A628D" w:rsidRDefault="00000000">
          <w:pPr>
            <w:pStyle w:val="TOC2"/>
            <w:tabs>
              <w:tab w:val="left" w:pos="1680"/>
              <w:tab w:val="right" w:leader="dot" w:pos="8296"/>
            </w:tabs>
            <w:ind w:left="480"/>
            <w:rPr>
              <w:rFonts w:asciiTheme="minorHAnsi" w:eastAsiaTheme="minorEastAsia" w:hAnsiTheme="minorHAnsi" w:cstheme="minorBidi"/>
              <w:noProof/>
              <w:sz w:val="21"/>
            </w:rPr>
          </w:pPr>
          <w:hyperlink w:anchor="_Toc107389937" w:history="1">
            <w:r w:rsidR="001A628D" w:rsidRPr="00940EFD">
              <w:rPr>
                <w:rStyle w:val="a9"/>
                <w:noProof/>
              </w:rPr>
              <w:t>4.1</w:t>
            </w:r>
            <w:r w:rsidR="001A628D">
              <w:rPr>
                <w:rFonts w:asciiTheme="minorHAnsi" w:eastAsiaTheme="minorEastAsia" w:hAnsiTheme="minorHAnsi" w:cstheme="minorBidi"/>
                <w:noProof/>
                <w:sz w:val="21"/>
              </w:rPr>
              <w:tab/>
            </w:r>
            <w:r w:rsidR="001A628D" w:rsidRPr="00940EFD">
              <w:rPr>
                <w:rStyle w:val="a9"/>
                <w:noProof/>
              </w:rPr>
              <w:t>整体框图</w:t>
            </w:r>
            <w:r w:rsidR="001A628D">
              <w:rPr>
                <w:noProof/>
                <w:webHidden/>
              </w:rPr>
              <w:tab/>
            </w:r>
            <w:r w:rsidR="001A628D">
              <w:rPr>
                <w:noProof/>
                <w:webHidden/>
              </w:rPr>
              <w:fldChar w:fldCharType="begin"/>
            </w:r>
            <w:r w:rsidR="001A628D">
              <w:rPr>
                <w:noProof/>
                <w:webHidden/>
              </w:rPr>
              <w:instrText xml:space="preserve"> PAGEREF _Toc107389937 \h </w:instrText>
            </w:r>
            <w:r w:rsidR="001A628D">
              <w:rPr>
                <w:noProof/>
                <w:webHidden/>
              </w:rPr>
            </w:r>
            <w:r w:rsidR="001A628D">
              <w:rPr>
                <w:noProof/>
                <w:webHidden/>
              </w:rPr>
              <w:fldChar w:fldCharType="separate"/>
            </w:r>
            <w:r w:rsidR="001A628D">
              <w:rPr>
                <w:noProof/>
                <w:webHidden/>
              </w:rPr>
              <w:t>2</w:t>
            </w:r>
            <w:r w:rsidR="001A628D">
              <w:rPr>
                <w:noProof/>
                <w:webHidden/>
              </w:rPr>
              <w:fldChar w:fldCharType="end"/>
            </w:r>
          </w:hyperlink>
        </w:p>
        <w:p w14:paraId="4815A8F5" w14:textId="61D8FDED" w:rsidR="001A628D" w:rsidRDefault="00000000">
          <w:pPr>
            <w:pStyle w:val="TOC2"/>
            <w:tabs>
              <w:tab w:val="left" w:pos="1680"/>
              <w:tab w:val="right" w:leader="dot" w:pos="8296"/>
            </w:tabs>
            <w:ind w:left="480"/>
            <w:rPr>
              <w:rFonts w:asciiTheme="minorHAnsi" w:eastAsiaTheme="minorEastAsia" w:hAnsiTheme="minorHAnsi" w:cstheme="minorBidi"/>
              <w:noProof/>
              <w:sz w:val="21"/>
            </w:rPr>
          </w:pPr>
          <w:hyperlink w:anchor="_Toc107389938" w:history="1">
            <w:r w:rsidR="001A628D" w:rsidRPr="00940EFD">
              <w:rPr>
                <w:rStyle w:val="a9"/>
                <w:noProof/>
              </w:rPr>
              <w:t>4.2</w:t>
            </w:r>
            <w:r w:rsidR="001A628D">
              <w:rPr>
                <w:rFonts w:asciiTheme="minorHAnsi" w:eastAsiaTheme="minorEastAsia" w:hAnsiTheme="minorHAnsi" w:cstheme="minorBidi"/>
                <w:noProof/>
                <w:sz w:val="21"/>
              </w:rPr>
              <w:tab/>
            </w:r>
            <w:r w:rsidR="001A628D" w:rsidRPr="00940EFD">
              <w:rPr>
                <w:rStyle w:val="a9"/>
                <w:noProof/>
              </w:rPr>
              <w:t>接口列表</w:t>
            </w:r>
            <w:r w:rsidR="001A628D">
              <w:rPr>
                <w:noProof/>
                <w:webHidden/>
              </w:rPr>
              <w:tab/>
            </w:r>
            <w:r w:rsidR="001A628D">
              <w:rPr>
                <w:noProof/>
                <w:webHidden/>
              </w:rPr>
              <w:fldChar w:fldCharType="begin"/>
            </w:r>
            <w:r w:rsidR="001A628D">
              <w:rPr>
                <w:noProof/>
                <w:webHidden/>
              </w:rPr>
              <w:instrText xml:space="preserve"> PAGEREF _Toc107389938 \h </w:instrText>
            </w:r>
            <w:r w:rsidR="001A628D">
              <w:rPr>
                <w:noProof/>
                <w:webHidden/>
              </w:rPr>
            </w:r>
            <w:r w:rsidR="001A628D">
              <w:rPr>
                <w:noProof/>
                <w:webHidden/>
              </w:rPr>
              <w:fldChar w:fldCharType="separate"/>
            </w:r>
            <w:r w:rsidR="001A628D">
              <w:rPr>
                <w:noProof/>
                <w:webHidden/>
              </w:rPr>
              <w:t>3</w:t>
            </w:r>
            <w:r w:rsidR="001A628D">
              <w:rPr>
                <w:noProof/>
                <w:webHidden/>
              </w:rPr>
              <w:fldChar w:fldCharType="end"/>
            </w:r>
          </w:hyperlink>
        </w:p>
        <w:p w14:paraId="01FFA523" w14:textId="11A6340E" w:rsidR="001A628D" w:rsidRDefault="00000000">
          <w:pPr>
            <w:pStyle w:val="TOC2"/>
            <w:tabs>
              <w:tab w:val="left" w:pos="1680"/>
              <w:tab w:val="right" w:leader="dot" w:pos="8296"/>
            </w:tabs>
            <w:ind w:left="480"/>
            <w:rPr>
              <w:rFonts w:asciiTheme="minorHAnsi" w:eastAsiaTheme="minorEastAsia" w:hAnsiTheme="minorHAnsi" w:cstheme="minorBidi"/>
              <w:noProof/>
              <w:sz w:val="21"/>
            </w:rPr>
          </w:pPr>
          <w:hyperlink w:anchor="_Toc107389939" w:history="1">
            <w:r w:rsidR="001A628D" w:rsidRPr="00940EFD">
              <w:rPr>
                <w:rStyle w:val="a9"/>
                <w:noProof/>
              </w:rPr>
              <w:t>4.3</w:t>
            </w:r>
            <w:r w:rsidR="001A628D">
              <w:rPr>
                <w:rFonts w:asciiTheme="minorHAnsi" w:eastAsiaTheme="minorEastAsia" w:hAnsiTheme="minorHAnsi" w:cstheme="minorBidi"/>
                <w:noProof/>
                <w:sz w:val="21"/>
              </w:rPr>
              <w:tab/>
            </w:r>
            <w:r w:rsidR="001A628D" w:rsidRPr="00940EFD">
              <w:rPr>
                <w:rStyle w:val="a9"/>
                <w:noProof/>
              </w:rPr>
              <w:t>接口时序</w:t>
            </w:r>
            <w:r w:rsidR="001A628D">
              <w:rPr>
                <w:noProof/>
                <w:webHidden/>
              </w:rPr>
              <w:tab/>
            </w:r>
            <w:r w:rsidR="001A628D">
              <w:rPr>
                <w:noProof/>
                <w:webHidden/>
              </w:rPr>
              <w:fldChar w:fldCharType="begin"/>
            </w:r>
            <w:r w:rsidR="001A628D">
              <w:rPr>
                <w:noProof/>
                <w:webHidden/>
              </w:rPr>
              <w:instrText xml:space="preserve"> PAGEREF _Toc107389939 \h </w:instrText>
            </w:r>
            <w:r w:rsidR="001A628D">
              <w:rPr>
                <w:noProof/>
                <w:webHidden/>
              </w:rPr>
            </w:r>
            <w:r w:rsidR="001A628D">
              <w:rPr>
                <w:noProof/>
                <w:webHidden/>
              </w:rPr>
              <w:fldChar w:fldCharType="separate"/>
            </w:r>
            <w:r w:rsidR="001A628D">
              <w:rPr>
                <w:noProof/>
                <w:webHidden/>
              </w:rPr>
              <w:t>3</w:t>
            </w:r>
            <w:r w:rsidR="001A628D">
              <w:rPr>
                <w:noProof/>
                <w:webHidden/>
              </w:rPr>
              <w:fldChar w:fldCharType="end"/>
            </w:r>
          </w:hyperlink>
        </w:p>
        <w:p w14:paraId="476ED2EE" w14:textId="25746ED6" w:rsidR="001A628D" w:rsidRDefault="00000000">
          <w:pPr>
            <w:pStyle w:val="TOC2"/>
            <w:tabs>
              <w:tab w:val="left" w:pos="1680"/>
              <w:tab w:val="right" w:leader="dot" w:pos="8296"/>
            </w:tabs>
            <w:ind w:left="480"/>
            <w:rPr>
              <w:rFonts w:asciiTheme="minorHAnsi" w:eastAsiaTheme="minorEastAsia" w:hAnsiTheme="minorHAnsi" w:cstheme="minorBidi"/>
              <w:noProof/>
              <w:sz w:val="21"/>
            </w:rPr>
          </w:pPr>
          <w:hyperlink w:anchor="_Toc107389940" w:history="1">
            <w:r w:rsidR="001A628D" w:rsidRPr="00940EFD">
              <w:rPr>
                <w:rStyle w:val="a9"/>
                <w:noProof/>
              </w:rPr>
              <w:t>4.4</w:t>
            </w:r>
            <w:r w:rsidR="001A628D">
              <w:rPr>
                <w:rFonts w:asciiTheme="minorHAnsi" w:eastAsiaTheme="minorEastAsia" w:hAnsiTheme="minorHAnsi" w:cstheme="minorBidi"/>
                <w:noProof/>
                <w:sz w:val="21"/>
              </w:rPr>
              <w:tab/>
            </w:r>
            <w:r w:rsidR="001A628D" w:rsidRPr="00940EFD">
              <w:rPr>
                <w:rStyle w:val="a9"/>
                <w:noProof/>
              </w:rPr>
              <w:t>时钟复位</w:t>
            </w:r>
            <w:r w:rsidR="001A628D">
              <w:rPr>
                <w:noProof/>
                <w:webHidden/>
              </w:rPr>
              <w:tab/>
            </w:r>
            <w:r w:rsidR="001A628D">
              <w:rPr>
                <w:noProof/>
                <w:webHidden/>
              </w:rPr>
              <w:fldChar w:fldCharType="begin"/>
            </w:r>
            <w:r w:rsidR="001A628D">
              <w:rPr>
                <w:noProof/>
                <w:webHidden/>
              </w:rPr>
              <w:instrText xml:space="preserve"> PAGEREF _Toc107389940 \h </w:instrText>
            </w:r>
            <w:r w:rsidR="001A628D">
              <w:rPr>
                <w:noProof/>
                <w:webHidden/>
              </w:rPr>
            </w:r>
            <w:r w:rsidR="001A628D">
              <w:rPr>
                <w:noProof/>
                <w:webHidden/>
              </w:rPr>
              <w:fldChar w:fldCharType="separate"/>
            </w:r>
            <w:r w:rsidR="001A628D">
              <w:rPr>
                <w:noProof/>
                <w:webHidden/>
              </w:rPr>
              <w:t>4</w:t>
            </w:r>
            <w:r w:rsidR="001A628D">
              <w:rPr>
                <w:noProof/>
                <w:webHidden/>
              </w:rPr>
              <w:fldChar w:fldCharType="end"/>
            </w:r>
          </w:hyperlink>
        </w:p>
        <w:p w14:paraId="019EDC8B" w14:textId="0FC46452" w:rsidR="001A628D" w:rsidRDefault="00000000">
          <w:pPr>
            <w:pStyle w:val="TOC2"/>
            <w:tabs>
              <w:tab w:val="left" w:pos="1680"/>
              <w:tab w:val="right" w:leader="dot" w:pos="8296"/>
            </w:tabs>
            <w:ind w:left="480"/>
            <w:rPr>
              <w:rFonts w:asciiTheme="minorHAnsi" w:eastAsiaTheme="minorEastAsia" w:hAnsiTheme="minorHAnsi" w:cstheme="minorBidi"/>
              <w:noProof/>
              <w:sz w:val="21"/>
            </w:rPr>
          </w:pPr>
          <w:hyperlink w:anchor="_Toc107389941" w:history="1">
            <w:r w:rsidR="001A628D" w:rsidRPr="00940EFD">
              <w:rPr>
                <w:rStyle w:val="a9"/>
                <w:noProof/>
              </w:rPr>
              <w:t>4.5</w:t>
            </w:r>
            <w:r w:rsidR="001A628D">
              <w:rPr>
                <w:rFonts w:asciiTheme="minorHAnsi" w:eastAsiaTheme="minorEastAsia" w:hAnsiTheme="minorHAnsi" w:cstheme="minorBidi"/>
                <w:noProof/>
                <w:sz w:val="21"/>
              </w:rPr>
              <w:tab/>
            </w:r>
            <w:r w:rsidR="001A628D" w:rsidRPr="00940EFD">
              <w:rPr>
                <w:rStyle w:val="a9"/>
                <w:noProof/>
              </w:rPr>
              <w:t>寄存器配置</w:t>
            </w:r>
            <w:r w:rsidR="001A628D">
              <w:rPr>
                <w:noProof/>
                <w:webHidden/>
              </w:rPr>
              <w:tab/>
            </w:r>
            <w:r w:rsidR="001A628D">
              <w:rPr>
                <w:noProof/>
                <w:webHidden/>
              </w:rPr>
              <w:fldChar w:fldCharType="begin"/>
            </w:r>
            <w:r w:rsidR="001A628D">
              <w:rPr>
                <w:noProof/>
                <w:webHidden/>
              </w:rPr>
              <w:instrText xml:space="preserve"> PAGEREF _Toc107389941 \h </w:instrText>
            </w:r>
            <w:r w:rsidR="001A628D">
              <w:rPr>
                <w:noProof/>
                <w:webHidden/>
              </w:rPr>
            </w:r>
            <w:r w:rsidR="001A628D">
              <w:rPr>
                <w:noProof/>
                <w:webHidden/>
              </w:rPr>
              <w:fldChar w:fldCharType="separate"/>
            </w:r>
            <w:r w:rsidR="001A628D">
              <w:rPr>
                <w:noProof/>
                <w:webHidden/>
              </w:rPr>
              <w:t>4</w:t>
            </w:r>
            <w:r w:rsidR="001A628D">
              <w:rPr>
                <w:noProof/>
                <w:webHidden/>
              </w:rPr>
              <w:fldChar w:fldCharType="end"/>
            </w:r>
          </w:hyperlink>
        </w:p>
        <w:p w14:paraId="467F7013" w14:textId="1E89149B" w:rsidR="001A628D" w:rsidRDefault="00000000">
          <w:pPr>
            <w:pStyle w:val="TOC2"/>
            <w:tabs>
              <w:tab w:val="left" w:pos="1680"/>
              <w:tab w:val="right" w:leader="dot" w:pos="8296"/>
            </w:tabs>
            <w:ind w:left="480"/>
            <w:rPr>
              <w:rFonts w:asciiTheme="minorHAnsi" w:eastAsiaTheme="minorEastAsia" w:hAnsiTheme="minorHAnsi" w:cstheme="minorBidi"/>
              <w:noProof/>
              <w:sz w:val="21"/>
            </w:rPr>
          </w:pPr>
          <w:hyperlink w:anchor="_Toc107389942" w:history="1">
            <w:r w:rsidR="001A628D" w:rsidRPr="00940EFD">
              <w:rPr>
                <w:rStyle w:val="a9"/>
                <w:noProof/>
              </w:rPr>
              <w:t>4.6</w:t>
            </w:r>
            <w:r w:rsidR="001A628D">
              <w:rPr>
                <w:rFonts w:asciiTheme="minorHAnsi" w:eastAsiaTheme="minorEastAsia" w:hAnsiTheme="minorHAnsi" w:cstheme="minorBidi"/>
                <w:noProof/>
                <w:sz w:val="21"/>
              </w:rPr>
              <w:tab/>
            </w:r>
            <w:r w:rsidR="001A628D" w:rsidRPr="00940EFD">
              <w:rPr>
                <w:rStyle w:val="a9"/>
                <w:noProof/>
              </w:rPr>
              <w:t>补充说明</w:t>
            </w:r>
            <w:r w:rsidR="001A628D">
              <w:rPr>
                <w:noProof/>
                <w:webHidden/>
              </w:rPr>
              <w:tab/>
            </w:r>
            <w:r w:rsidR="001A628D">
              <w:rPr>
                <w:noProof/>
                <w:webHidden/>
              </w:rPr>
              <w:fldChar w:fldCharType="begin"/>
            </w:r>
            <w:r w:rsidR="001A628D">
              <w:rPr>
                <w:noProof/>
                <w:webHidden/>
              </w:rPr>
              <w:instrText xml:space="preserve"> PAGEREF _Toc107389942 \h </w:instrText>
            </w:r>
            <w:r w:rsidR="001A628D">
              <w:rPr>
                <w:noProof/>
                <w:webHidden/>
              </w:rPr>
            </w:r>
            <w:r w:rsidR="001A628D">
              <w:rPr>
                <w:noProof/>
                <w:webHidden/>
              </w:rPr>
              <w:fldChar w:fldCharType="separate"/>
            </w:r>
            <w:r w:rsidR="001A628D">
              <w:rPr>
                <w:noProof/>
                <w:webHidden/>
              </w:rPr>
              <w:t>5</w:t>
            </w:r>
            <w:r w:rsidR="001A628D">
              <w:rPr>
                <w:noProof/>
                <w:webHidden/>
              </w:rPr>
              <w:fldChar w:fldCharType="end"/>
            </w:r>
          </w:hyperlink>
        </w:p>
        <w:p w14:paraId="21FB6FDB" w14:textId="59C4F8AB" w:rsidR="001A628D" w:rsidRDefault="00000000">
          <w:pPr>
            <w:pStyle w:val="TOC1"/>
            <w:tabs>
              <w:tab w:val="left" w:pos="1260"/>
              <w:tab w:val="right" w:leader="dot" w:pos="8296"/>
            </w:tabs>
            <w:rPr>
              <w:rFonts w:asciiTheme="minorHAnsi" w:eastAsiaTheme="minorEastAsia" w:hAnsiTheme="minorHAnsi" w:cstheme="minorBidi"/>
              <w:noProof/>
              <w:sz w:val="21"/>
            </w:rPr>
          </w:pPr>
          <w:hyperlink w:anchor="_Toc107389943" w:history="1">
            <w:r w:rsidR="001A628D" w:rsidRPr="00940EFD">
              <w:rPr>
                <w:rStyle w:val="a9"/>
                <w:noProof/>
              </w:rPr>
              <w:t>5</w:t>
            </w:r>
            <w:r w:rsidR="001A628D">
              <w:rPr>
                <w:rFonts w:asciiTheme="minorHAnsi" w:eastAsiaTheme="minorEastAsia" w:hAnsiTheme="minorHAnsi" w:cstheme="minorBidi"/>
                <w:noProof/>
                <w:sz w:val="21"/>
              </w:rPr>
              <w:tab/>
            </w:r>
            <w:r w:rsidR="001A628D" w:rsidRPr="00940EFD">
              <w:rPr>
                <w:rStyle w:val="a9"/>
                <w:noProof/>
              </w:rPr>
              <w:t>模块设计</w:t>
            </w:r>
            <w:r w:rsidR="001A628D">
              <w:rPr>
                <w:noProof/>
                <w:webHidden/>
              </w:rPr>
              <w:tab/>
            </w:r>
            <w:r w:rsidR="001A628D">
              <w:rPr>
                <w:noProof/>
                <w:webHidden/>
              </w:rPr>
              <w:fldChar w:fldCharType="begin"/>
            </w:r>
            <w:r w:rsidR="001A628D">
              <w:rPr>
                <w:noProof/>
                <w:webHidden/>
              </w:rPr>
              <w:instrText xml:space="preserve"> PAGEREF _Toc107389943 \h </w:instrText>
            </w:r>
            <w:r w:rsidR="001A628D">
              <w:rPr>
                <w:noProof/>
                <w:webHidden/>
              </w:rPr>
            </w:r>
            <w:r w:rsidR="001A628D">
              <w:rPr>
                <w:noProof/>
                <w:webHidden/>
              </w:rPr>
              <w:fldChar w:fldCharType="separate"/>
            </w:r>
            <w:r w:rsidR="001A628D">
              <w:rPr>
                <w:noProof/>
                <w:webHidden/>
              </w:rPr>
              <w:t>5</w:t>
            </w:r>
            <w:r w:rsidR="001A628D">
              <w:rPr>
                <w:noProof/>
                <w:webHidden/>
              </w:rPr>
              <w:fldChar w:fldCharType="end"/>
            </w:r>
          </w:hyperlink>
        </w:p>
        <w:p w14:paraId="45FEF987" w14:textId="18E6C9EB" w:rsidR="001A628D" w:rsidRDefault="00000000">
          <w:pPr>
            <w:pStyle w:val="TOC2"/>
            <w:tabs>
              <w:tab w:val="left" w:pos="1680"/>
              <w:tab w:val="right" w:leader="dot" w:pos="8296"/>
            </w:tabs>
            <w:ind w:left="480"/>
            <w:rPr>
              <w:rFonts w:asciiTheme="minorHAnsi" w:eastAsiaTheme="minorEastAsia" w:hAnsiTheme="minorHAnsi" w:cstheme="minorBidi"/>
              <w:noProof/>
              <w:sz w:val="21"/>
            </w:rPr>
          </w:pPr>
          <w:hyperlink w:anchor="_Toc107389944" w:history="1">
            <w:r w:rsidR="001A628D" w:rsidRPr="00940EFD">
              <w:rPr>
                <w:rStyle w:val="a9"/>
                <w:noProof/>
              </w:rPr>
              <w:t>5.1</w:t>
            </w:r>
            <w:r w:rsidR="001A628D">
              <w:rPr>
                <w:rFonts w:asciiTheme="minorHAnsi" w:eastAsiaTheme="minorEastAsia" w:hAnsiTheme="minorHAnsi" w:cstheme="minorBidi"/>
                <w:noProof/>
                <w:sz w:val="21"/>
              </w:rPr>
              <w:tab/>
            </w:r>
            <w:r w:rsidR="001A628D" w:rsidRPr="00940EFD">
              <w:rPr>
                <w:rStyle w:val="a9"/>
                <w:noProof/>
              </w:rPr>
              <w:t>二级模块A</w:t>
            </w:r>
            <w:r w:rsidR="001A628D">
              <w:rPr>
                <w:noProof/>
                <w:webHidden/>
              </w:rPr>
              <w:tab/>
            </w:r>
            <w:r w:rsidR="001A628D">
              <w:rPr>
                <w:noProof/>
                <w:webHidden/>
              </w:rPr>
              <w:fldChar w:fldCharType="begin"/>
            </w:r>
            <w:r w:rsidR="001A628D">
              <w:rPr>
                <w:noProof/>
                <w:webHidden/>
              </w:rPr>
              <w:instrText xml:space="preserve"> PAGEREF _Toc107389944 \h </w:instrText>
            </w:r>
            <w:r w:rsidR="001A628D">
              <w:rPr>
                <w:noProof/>
                <w:webHidden/>
              </w:rPr>
            </w:r>
            <w:r w:rsidR="001A628D">
              <w:rPr>
                <w:noProof/>
                <w:webHidden/>
              </w:rPr>
              <w:fldChar w:fldCharType="separate"/>
            </w:r>
            <w:r w:rsidR="001A628D">
              <w:rPr>
                <w:noProof/>
                <w:webHidden/>
              </w:rPr>
              <w:t>6</w:t>
            </w:r>
            <w:r w:rsidR="001A628D">
              <w:rPr>
                <w:noProof/>
                <w:webHidden/>
              </w:rPr>
              <w:fldChar w:fldCharType="end"/>
            </w:r>
          </w:hyperlink>
        </w:p>
        <w:p w14:paraId="61B78922" w14:textId="6B2A418B" w:rsidR="001A628D" w:rsidRDefault="00000000">
          <w:pPr>
            <w:pStyle w:val="TOC3"/>
            <w:tabs>
              <w:tab w:val="left" w:pos="1680"/>
              <w:tab w:val="right" w:leader="dot" w:pos="8296"/>
            </w:tabs>
            <w:ind w:firstLine="440"/>
            <w:rPr>
              <w:rFonts w:asciiTheme="minorHAnsi" w:eastAsiaTheme="minorEastAsia" w:hAnsiTheme="minorHAnsi" w:cstheme="minorBidi"/>
              <w:noProof/>
              <w:sz w:val="21"/>
            </w:rPr>
          </w:pPr>
          <w:hyperlink w:anchor="_Toc107389945" w:history="1">
            <w:r w:rsidR="001A628D" w:rsidRPr="00940EFD">
              <w:rPr>
                <w:rStyle w:val="a9"/>
                <w:noProof/>
              </w:rPr>
              <w:t>5.1.1</w:t>
            </w:r>
            <w:r w:rsidR="001A628D">
              <w:rPr>
                <w:rFonts w:asciiTheme="minorHAnsi" w:eastAsiaTheme="minorEastAsia" w:hAnsiTheme="minorHAnsi" w:cstheme="minorBidi"/>
                <w:noProof/>
                <w:sz w:val="21"/>
              </w:rPr>
              <w:tab/>
            </w:r>
            <w:r w:rsidR="001A628D" w:rsidRPr="00940EFD">
              <w:rPr>
                <w:rStyle w:val="a9"/>
                <w:noProof/>
              </w:rPr>
              <w:t>功能</w:t>
            </w:r>
            <w:r w:rsidR="001A628D">
              <w:rPr>
                <w:noProof/>
                <w:webHidden/>
              </w:rPr>
              <w:tab/>
            </w:r>
            <w:r w:rsidR="001A628D">
              <w:rPr>
                <w:noProof/>
                <w:webHidden/>
              </w:rPr>
              <w:fldChar w:fldCharType="begin"/>
            </w:r>
            <w:r w:rsidR="001A628D">
              <w:rPr>
                <w:noProof/>
                <w:webHidden/>
              </w:rPr>
              <w:instrText xml:space="preserve"> PAGEREF _Toc107389945 \h </w:instrText>
            </w:r>
            <w:r w:rsidR="001A628D">
              <w:rPr>
                <w:noProof/>
                <w:webHidden/>
              </w:rPr>
            </w:r>
            <w:r w:rsidR="001A628D">
              <w:rPr>
                <w:noProof/>
                <w:webHidden/>
              </w:rPr>
              <w:fldChar w:fldCharType="separate"/>
            </w:r>
            <w:r w:rsidR="001A628D">
              <w:rPr>
                <w:noProof/>
                <w:webHidden/>
              </w:rPr>
              <w:t>6</w:t>
            </w:r>
            <w:r w:rsidR="001A628D">
              <w:rPr>
                <w:noProof/>
                <w:webHidden/>
              </w:rPr>
              <w:fldChar w:fldCharType="end"/>
            </w:r>
          </w:hyperlink>
        </w:p>
        <w:p w14:paraId="5914B611" w14:textId="3D6038FC" w:rsidR="001A628D" w:rsidRDefault="00000000">
          <w:pPr>
            <w:pStyle w:val="TOC3"/>
            <w:tabs>
              <w:tab w:val="left" w:pos="1680"/>
              <w:tab w:val="right" w:leader="dot" w:pos="8296"/>
            </w:tabs>
            <w:ind w:firstLine="440"/>
            <w:rPr>
              <w:rFonts w:asciiTheme="minorHAnsi" w:eastAsiaTheme="minorEastAsia" w:hAnsiTheme="minorHAnsi" w:cstheme="minorBidi"/>
              <w:noProof/>
              <w:sz w:val="21"/>
            </w:rPr>
          </w:pPr>
          <w:hyperlink w:anchor="_Toc107389946" w:history="1">
            <w:r w:rsidR="001A628D" w:rsidRPr="00940EFD">
              <w:rPr>
                <w:rStyle w:val="a9"/>
                <w:noProof/>
              </w:rPr>
              <w:t>5.1.2</w:t>
            </w:r>
            <w:r w:rsidR="001A628D">
              <w:rPr>
                <w:rFonts w:asciiTheme="minorHAnsi" w:eastAsiaTheme="minorEastAsia" w:hAnsiTheme="minorHAnsi" w:cstheme="minorBidi"/>
                <w:noProof/>
                <w:sz w:val="21"/>
              </w:rPr>
              <w:tab/>
            </w:r>
            <w:r w:rsidR="001A628D" w:rsidRPr="00940EFD">
              <w:rPr>
                <w:rStyle w:val="a9"/>
                <w:noProof/>
              </w:rPr>
              <w:t>整体框图</w:t>
            </w:r>
            <w:r w:rsidR="001A628D">
              <w:rPr>
                <w:noProof/>
                <w:webHidden/>
              </w:rPr>
              <w:tab/>
            </w:r>
            <w:r w:rsidR="001A628D">
              <w:rPr>
                <w:noProof/>
                <w:webHidden/>
              </w:rPr>
              <w:fldChar w:fldCharType="begin"/>
            </w:r>
            <w:r w:rsidR="001A628D">
              <w:rPr>
                <w:noProof/>
                <w:webHidden/>
              </w:rPr>
              <w:instrText xml:space="preserve"> PAGEREF _Toc107389946 \h </w:instrText>
            </w:r>
            <w:r w:rsidR="001A628D">
              <w:rPr>
                <w:noProof/>
                <w:webHidden/>
              </w:rPr>
            </w:r>
            <w:r w:rsidR="001A628D">
              <w:rPr>
                <w:noProof/>
                <w:webHidden/>
              </w:rPr>
              <w:fldChar w:fldCharType="separate"/>
            </w:r>
            <w:r w:rsidR="001A628D">
              <w:rPr>
                <w:noProof/>
                <w:webHidden/>
              </w:rPr>
              <w:t>6</w:t>
            </w:r>
            <w:r w:rsidR="001A628D">
              <w:rPr>
                <w:noProof/>
                <w:webHidden/>
              </w:rPr>
              <w:fldChar w:fldCharType="end"/>
            </w:r>
          </w:hyperlink>
        </w:p>
        <w:p w14:paraId="0A99866B" w14:textId="3C0BCED5" w:rsidR="001A628D" w:rsidRDefault="00000000">
          <w:pPr>
            <w:pStyle w:val="TOC3"/>
            <w:tabs>
              <w:tab w:val="left" w:pos="1680"/>
              <w:tab w:val="right" w:leader="dot" w:pos="8296"/>
            </w:tabs>
            <w:ind w:firstLine="440"/>
            <w:rPr>
              <w:rFonts w:asciiTheme="minorHAnsi" w:eastAsiaTheme="minorEastAsia" w:hAnsiTheme="minorHAnsi" w:cstheme="minorBidi"/>
              <w:noProof/>
              <w:sz w:val="21"/>
            </w:rPr>
          </w:pPr>
          <w:hyperlink w:anchor="_Toc107389947" w:history="1">
            <w:r w:rsidR="001A628D" w:rsidRPr="00940EFD">
              <w:rPr>
                <w:rStyle w:val="a9"/>
                <w:noProof/>
              </w:rPr>
              <w:t>5.1.3</w:t>
            </w:r>
            <w:r w:rsidR="001A628D">
              <w:rPr>
                <w:rFonts w:asciiTheme="minorHAnsi" w:eastAsiaTheme="minorEastAsia" w:hAnsiTheme="minorHAnsi" w:cstheme="minorBidi"/>
                <w:noProof/>
                <w:sz w:val="21"/>
              </w:rPr>
              <w:tab/>
            </w:r>
            <w:r w:rsidR="001A628D" w:rsidRPr="00940EFD">
              <w:rPr>
                <w:rStyle w:val="a9"/>
                <w:noProof/>
              </w:rPr>
              <w:t>接口列表</w:t>
            </w:r>
            <w:r w:rsidR="001A628D">
              <w:rPr>
                <w:noProof/>
                <w:webHidden/>
              </w:rPr>
              <w:tab/>
            </w:r>
            <w:r w:rsidR="001A628D">
              <w:rPr>
                <w:noProof/>
                <w:webHidden/>
              </w:rPr>
              <w:fldChar w:fldCharType="begin"/>
            </w:r>
            <w:r w:rsidR="001A628D">
              <w:rPr>
                <w:noProof/>
                <w:webHidden/>
              </w:rPr>
              <w:instrText xml:space="preserve"> PAGEREF _Toc107389947 \h </w:instrText>
            </w:r>
            <w:r w:rsidR="001A628D">
              <w:rPr>
                <w:noProof/>
                <w:webHidden/>
              </w:rPr>
            </w:r>
            <w:r w:rsidR="001A628D">
              <w:rPr>
                <w:noProof/>
                <w:webHidden/>
              </w:rPr>
              <w:fldChar w:fldCharType="separate"/>
            </w:r>
            <w:r w:rsidR="001A628D">
              <w:rPr>
                <w:noProof/>
                <w:webHidden/>
              </w:rPr>
              <w:t>6</w:t>
            </w:r>
            <w:r w:rsidR="001A628D">
              <w:rPr>
                <w:noProof/>
                <w:webHidden/>
              </w:rPr>
              <w:fldChar w:fldCharType="end"/>
            </w:r>
          </w:hyperlink>
        </w:p>
        <w:p w14:paraId="3EC65AFD" w14:textId="33B57BB8" w:rsidR="001A628D" w:rsidRDefault="00000000">
          <w:pPr>
            <w:pStyle w:val="TOC3"/>
            <w:tabs>
              <w:tab w:val="left" w:pos="1680"/>
              <w:tab w:val="right" w:leader="dot" w:pos="8296"/>
            </w:tabs>
            <w:ind w:firstLine="440"/>
            <w:rPr>
              <w:rFonts w:asciiTheme="minorHAnsi" w:eastAsiaTheme="minorEastAsia" w:hAnsiTheme="minorHAnsi" w:cstheme="minorBidi"/>
              <w:noProof/>
              <w:sz w:val="21"/>
            </w:rPr>
          </w:pPr>
          <w:hyperlink w:anchor="_Toc107389948" w:history="1">
            <w:r w:rsidR="001A628D" w:rsidRPr="00940EFD">
              <w:rPr>
                <w:rStyle w:val="a9"/>
                <w:noProof/>
              </w:rPr>
              <w:t>5.1.4</w:t>
            </w:r>
            <w:r w:rsidR="001A628D">
              <w:rPr>
                <w:rFonts w:asciiTheme="minorHAnsi" w:eastAsiaTheme="minorEastAsia" w:hAnsiTheme="minorHAnsi" w:cstheme="minorBidi"/>
                <w:noProof/>
                <w:sz w:val="21"/>
              </w:rPr>
              <w:tab/>
            </w:r>
            <w:r w:rsidR="001A628D" w:rsidRPr="00940EFD">
              <w:rPr>
                <w:rStyle w:val="a9"/>
                <w:noProof/>
              </w:rPr>
              <w:t>接口时序</w:t>
            </w:r>
            <w:r w:rsidR="001A628D">
              <w:rPr>
                <w:noProof/>
                <w:webHidden/>
              </w:rPr>
              <w:tab/>
            </w:r>
            <w:r w:rsidR="001A628D">
              <w:rPr>
                <w:noProof/>
                <w:webHidden/>
              </w:rPr>
              <w:fldChar w:fldCharType="begin"/>
            </w:r>
            <w:r w:rsidR="001A628D">
              <w:rPr>
                <w:noProof/>
                <w:webHidden/>
              </w:rPr>
              <w:instrText xml:space="preserve"> PAGEREF _Toc107389948 \h </w:instrText>
            </w:r>
            <w:r w:rsidR="001A628D">
              <w:rPr>
                <w:noProof/>
                <w:webHidden/>
              </w:rPr>
            </w:r>
            <w:r w:rsidR="001A628D">
              <w:rPr>
                <w:noProof/>
                <w:webHidden/>
              </w:rPr>
              <w:fldChar w:fldCharType="separate"/>
            </w:r>
            <w:r w:rsidR="001A628D">
              <w:rPr>
                <w:noProof/>
                <w:webHidden/>
              </w:rPr>
              <w:t>6</w:t>
            </w:r>
            <w:r w:rsidR="001A628D">
              <w:rPr>
                <w:noProof/>
                <w:webHidden/>
              </w:rPr>
              <w:fldChar w:fldCharType="end"/>
            </w:r>
          </w:hyperlink>
        </w:p>
        <w:p w14:paraId="5A9D6484" w14:textId="2A859223" w:rsidR="001A628D" w:rsidRDefault="00000000">
          <w:pPr>
            <w:pStyle w:val="TOC3"/>
            <w:tabs>
              <w:tab w:val="left" w:pos="1680"/>
              <w:tab w:val="right" w:leader="dot" w:pos="8296"/>
            </w:tabs>
            <w:ind w:firstLine="440"/>
            <w:rPr>
              <w:rFonts w:asciiTheme="minorHAnsi" w:eastAsiaTheme="minorEastAsia" w:hAnsiTheme="minorHAnsi" w:cstheme="minorBidi"/>
              <w:noProof/>
              <w:sz w:val="21"/>
            </w:rPr>
          </w:pPr>
          <w:hyperlink w:anchor="_Toc107389949" w:history="1">
            <w:r w:rsidR="001A628D" w:rsidRPr="00940EFD">
              <w:rPr>
                <w:rStyle w:val="a9"/>
                <w:noProof/>
              </w:rPr>
              <w:t>5.1.5</w:t>
            </w:r>
            <w:r w:rsidR="001A628D">
              <w:rPr>
                <w:rFonts w:asciiTheme="minorHAnsi" w:eastAsiaTheme="minorEastAsia" w:hAnsiTheme="minorHAnsi" w:cstheme="minorBidi"/>
                <w:noProof/>
                <w:sz w:val="21"/>
              </w:rPr>
              <w:tab/>
            </w:r>
            <w:r w:rsidR="001A628D" w:rsidRPr="00940EFD">
              <w:rPr>
                <w:rStyle w:val="a9"/>
                <w:noProof/>
              </w:rPr>
              <w:t>关键电路</w:t>
            </w:r>
            <w:r w:rsidR="001A628D">
              <w:rPr>
                <w:noProof/>
                <w:webHidden/>
              </w:rPr>
              <w:tab/>
            </w:r>
            <w:r w:rsidR="001A628D">
              <w:rPr>
                <w:noProof/>
                <w:webHidden/>
              </w:rPr>
              <w:fldChar w:fldCharType="begin"/>
            </w:r>
            <w:r w:rsidR="001A628D">
              <w:rPr>
                <w:noProof/>
                <w:webHidden/>
              </w:rPr>
              <w:instrText xml:space="preserve"> PAGEREF _Toc107389949 \h </w:instrText>
            </w:r>
            <w:r w:rsidR="001A628D">
              <w:rPr>
                <w:noProof/>
                <w:webHidden/>
              </w:rPr>
            </w:r>
            <w:r w:rsidR="001A628D">
              <w:rPr>
                <w:noProof/>
                <w:webHidden/>
              </w:rPr>
              <w:fldChar w:fldCharType="separate"/>
            </w:r>
            <w:r w:rsidR="001A628D">
              <w:rPr>
                <w:noProof/>
                <w:webHidden/>
              </w:rPr>
              <w:t>6</w:t>
            </w:r>
            <w:r w:rsidR="001A628D">
              <w:rPr>
                <w:noProof/>
                <w:webHidden/>
              </w:rPr>
              <w:fldChar w:fldCharType="end"/>
            </w:r>
          </w:hyperlink>
        </w:p>
        <w:p w14:paraId="6325F62A" w14:textId="7C9BE673" w:rsidR="001A628D" w:rsidRDefault="00000000">
          <w:pPr>
            <w:pStyle w:val="TOC3"/>
            <w:tabs>
              <w:tab w:val="left" w:pos="1680"/>
              <w:tab w:val="right" w:leader="dot" w:pos="8296"/>
            </w:tabs>
            <w:ind w:firstLine="440"/>
            <w:rPr>
              <w:rFonts w:asciiTheme="minorHAnsi" w:eastAsiaTheme="minorEastAsia" w:hAnsiTheme="minorHAnsi" w:cstheme="minorBidi"/>
              <w:noProof/>
              <w:sz w:val="21"/>
            </w:rPr>
          </w:pPr>
          <w:hyperlink w:anchor="_Toc107389950" w:history="1">
            <w:r w:rsidR="001A628D" w:rsidRPr="00940EFD">
              <w:rPr>
                <w:rStyle w:val="a9"/>
                <w:noProof/>
              </w:rPr>
              <w:t>5.1.6</w:t>
            </w:r>
            <w:r w:rsidR="001A628D">
              <w:rPr>
                <w:rFonts w:asciiTheme="minorHAnsi" w:eastAsiaTheme="minorEastAsia" w:hAnsiTheme="minorHAnsi" w:cstheme="minorBidi"/>
                <w:noProof/>
                <w:sz w:val="21"/>
              </w:rPr>
              <w:tab/>
            </w:r>
            <w:r w:rsidR="001A628D" w:rsidRPr="00940EFD">
              <w:rPr>
                <w:rStyle w:val="a9"/>
                <w:noProof/>
              </w:rPr>
              <w:t>三级模块设计</w:t>
            </w:r>
            <w:r w:rsidR="001A628D">
              <w:rPr>
                <w:noProof/>
                <w:webHidden/>
              </w:rPr>
              <w:tab/>
            </w:r>
            <w:r w:rsidR="001A628D">
              <w:rPr>
                <w:noProof/>
                <w:webHidden/>
              </w:rPr>
              <w:fldChar w:fldCharType="begin"/>
            </w:r>
            <w:r w:rsidR="001A628D">
              <w:rPr>
                <w:noProof/>
                <w:webHidden/>
              </w:rPr>
              <w:instrText xml:space="preserve"> PAGEREF _Toc107389950 \h </w:instrText>
            </w:r>
            <w:r w:rsidR="001A628D">
              <w:rPr>
                <w:noProof/>
                <w:webHidden/>
              </w:rPr>
            </w:r>
            <w:r w:rsidR="001A628D">
              <w:rPr>
                <w:noProof/>
                <w:webHidden/>
              </w:rPr>
              <w:fldChar w:fldCharType="separate"/>
            </w:r>
            <w:r w:rsidR="001A628D">
              <w:rPr>
                <w:noProof/>
                <w:webHidden/>
              </w:rPr>
              <w:t>6</w:t>
            </w:r>
            <w:r w:rsidR="001A628D">
              <w:rPr>
                <w:noProof/>
                <w:webHidden/>
              </w:rPr>
              <w:fldChar w:fldCharType="end"/>
            </w:r>
          </w:hyperlink>
        </w:p>
        <w:p w14:paraId="42619DC5" w14:textId="171D13A3" w:rsidR="001A628D" w:rsidRDefault="00000000">
          <w:pPr>
            <w:pStyle w:val="TOC2"/>
            <w:tabs>
              <w:tab w:val="left" w:pos="1680"/>
              <w:tab w:val="right" w:leader="dot" w:pos="8296"/>
            </w:tabs>
            <w:ind w:left="480"/>
            <w:rPr>
              <w:rFonts w:asciiTheme="minorHAnsi" w:eastAsiaTheme="minorEastAsia" w:hAnsiTheme="minorHAnsi" w:cstheme="minorBidi"/>
              <w:noProof/>
              <w:sz w:val="21"/>
            </w:rPr>
          </w:pPr>
          <w:hyperlink w:anchor="_Toc107389951" w:history="1">
            <w:r w:rsidR="001A628D" w:rsidRPr="00940EFD">
              <w:rPr>
                <w:rStyle w:val="a9"/>
                <w:noProof/>
              </w:rPr>
              <w:t>5.2</w:t>
            </w:r>
            <w:r w:rsidR="001A628D">
              <w:rPr>
                <w:rFonts w:asciiTheme="minorHAnsi" w:eastAsiaTheme="minorEastAsia" w:hAnsiTheme="minorHAnsi" w:cstheme="minorBidi"/>
                <w:noProof/>
                <w:sz w:val="21"/>
              </w:rPr>
              <w:tab/>
            </w:r>
            <w:r w:rsidR="001A628D" w:rsidRPr="00940EFD">
              <w:rPr>
                <w:rStyle w:val="a9"/>
                <w:noProof/>
              </w:rPr>
              <w:t>二级模块B</w:t>
            </w:r>
            <w:r w:rsidR="001A628D">
              <w:rPr>
                <w:noProof/>
                <w:webHidden/>
              </w:rPr>
              <w:tab/>
            </w:r>
            <w:r w:rsidR="001A628D">
              <w:rPr>
                <w:noProof/>
                <w:webHidden/>
              </w:rPr>
              <w:fldChar w:fldCharType="begin"/>
            </w:r>
            <w:r w:rsidR="001A628D">
              <w:rPr>
                <w:noProof/>
                <w:webHidden/>
              </w:rPr>
              <w:instrText xml:space="preserve"> PAGEREF _Toc107389951 \h </w:instrText>
            </w:r>
            <w:r w:rsidR="001A628D">
              <w:rPr>
                <w:noProof/>
                <w:webHidden/>
              </w:rPr>
            </w:r>
            <w:r w:rsidR="001A628D">
              <w:rPr>
                <w:noProof/>
                <w:webHidden/>
              </w:rPr>
              <w:fldChar w:fldCharType="separate"/>
            </w:r>
            <w:r w:rsidR="001A628D">
              <w:rPr>
                <w:noProof/>
                <w:webHidden/>
              </w:rPr>
              <w:t>6</w:t>
            </w:r>
            <w:r w:rsidR="001A628D">
              <w:rPr>
                <w:noProof/>
                <w:webHidden/>
              </w:rPr>
              <w:fldChar w:fldCharType="end"/>
            </w:r>
          </w:hyperlink>
        </w:p>
        <w:p w14:paraId="35EE79B7" w14:textId="627A88CC" w:rsidR="001A628D" w:rsidRDefault="00000000">
          <w:pPr>
            <w:pStyle w:val="TOC2"/>
            <w:tabs>
              <w:tab w:val="left" w:pos="1680"/>
              <w:tab w:val="right" w:leader="dot" w:pos="8296"/>
            </w:tabs>
            <w:ind w:left="480"/>
            <w:rPr>
              <w:rFonts w:asciiTheme="minorHAnsi" w:eastAsiaTheme="minorEastAsia" w:hAnsiTheme="minorHAnsi" w:cstheme="minorBidi"/>
              <w:noProof/>
              <w:sz w:val="21"/>
            </w:rPr>
          </w:pPr>
          <w:hyperlink w:anchor="_Toc107389952" w:history="1">
            <w:r w:rsidR="001A628D" w:rsidRPr="00940EFD">
              <w:rPr>
                <w:rStyle w:val="a9"/>
                <w:noProof/>
              </w:rPr>
              <w:t>5.3</w:t>
            </w:r>
            <w:r w:rsidR="001A628D">
              <w:rPr>
                <w:rFonts w:asciiTheme="minorHAnsi" w:eastAsiaTheme="minorEastAsia" w:hAnsiTheme="minorHAnsi" w:cstheme="minorBidi"/>
                <w:noProof/>
                <w:sz w:val="21"/>
              </w:rPr>
              <w:tab/>
            </w:r>
            <w:r w:rsidR="001A628D" w:rsidRPr="00940EFD">
              <w:rPr>
                <w:rStyle w:val="a9"/>
                <w:noProof/>
              </w:rPr>
              <w:t>关键电路</w:t>
            </w:r>
            <w:r w:rsidR="001A628D">
              <w:rPr>
                <w:noProof/>
                <w:webHidden/>
              </w:rPr>
              <w:tab/>
            </w:r>
            <w:r w:rsidR="001A628D">
              <w:rPr>
                <w:noProof/>
                <w:webHidden/>
              </w:rPr>
              <w:fldChar w:fldCharType="begin"/>
            </w:r>
            <w:r w:rsidR="001A628D">
              <w:rPr>
                <w:noProof/>
                <w:webHidden/>
              </w:rPr>
              <w:instrText xml:space="preserve"> PAGEREF _Toc107389952 \h </w:instrText>
            </w:r>
            <w:r w:rsidR="001A628D">
              <w:rPr>
                <w:noProof/>
                <w:webHidden/>
              </w:rPr>
            </w:r>
            <w:r w:rsidR="001A628D">
              <w:rPr>
                <w:noProof/>
                <w:webHidden/>
              </w:rPr>
              <w:fldChar w:fldCharType="separate"/>
            </w:r>
            <w:r w:rsidR="001A628D">
              <w:rPr>
                <w:noProof/>
                <w:webHidden/>
              </w:rPr>
              <w:t>6</w:t>
            </w:r>
            <w:r w:rsidR="001A628D">
              <w:rPr>
                <w:noProof/>
                <w:webHidden/>
              </w:rPr>
              <w:fldChar w:fldCharType="end"/>
            </w:r>
          </w:hyperlink>
        </w:p>
        <w:p w14:paraId="18C03195" w14:textId="01D2BBA0" w:rsidR="001A628D" w:rsidRDefault="00000000">
          <w:pPr>
            <w:pStyle w:val="TOC3"/>
            <w:tabs>
              <w:tab w:val="left" w:pos="1680"/>
              <w:tab w:val="right" w:leader="dot" w:pos="8296"/>
            </w:tabs>
            <w:ind w:firstLine="440"/>
            <w:rPr>
              <w:rFonts w:asciiTheme="minorHAnsi" w:eastAsiaTheme="minorEastAsia" w:hAnsiTheme="minorHAnsi" w:cstheme="minorBidi"/>
              <w:noProof/>
              <w:sz w:val="21"/>
            </w:rPr>
          </w:pPr>
          <w:hyperlink w:anchor="_Toc107389953" w:history="1">
            <w:r w:rsidR="001A628D" w:rsidRPr="00940EFD">
              <w:rPr>
                <w:rStyle w:val="a9"/>
                <w:noProof/>
              </w:rPr>
              <w:t>5.3.1</w:t>
            </w:r>
            <w:r w:rsidR="001A628D">
              <w:rPr>
                <w:rFonts w:asciiTheme="minorHAnsi" w:eastAsiaTheme="minorEastAsia" w:hAnsiTheme="minorHAnsi" w:cstheme="minorBidi"/>
                <w:noProof/>
                <w:sz w:val="21"/>
              </w:rPr>
              <w:tab/>
            </w:r>
            <w:r w:rsidR="001A628D" w:rsidRPr="00940EFD">
              <w:rPr>
                <w:rStyle w:val="a9"/>
                <w:noProof/>
              </w:rPr>
              <w:t>时钟切换电路</w:t>
            </w:r>
            <w:r w:rsidR="001A628D">
              <w:rPr>
                <w:noProof/>
                <w:webHidden/>
              </w:rPr>
              <w:tab/>
            </w:r>
            <w:r w:rsidR="001A628D">
              <w:rPr>
                <w:noProof/>
                <w:webHidden/>
              </w:rPr>
              <w:fldChar w:fldCharType="begin"/>
            </w:r>
            <w:r w:rsidR="001A628D">
              <w:rPr>
                <w:noProof/>
                <w:webHidden/>
              </w:rPr>
              <w:instrText xml:space="preserve"> PAGEREF _Toc107389953 \h </w:instrText>
            </w:r>
            <w:r w:rsidR="001A628D">
              <w:rPr>
                <w:noProof/>
                <w:webHidden/>
              </w:rPr>
            </w:r>
            <w:r w:rsidR="001A628D">
              <w:rPr>
                <w:noProof/>
                <w:webHidden/>
              </w:rPr>
              <w:fldChar w:fldCharType="separate"/>
            </w:r>
            <w:r w:rsidR="001A628D">
              <w:rPr>
                <w:noProof/>
                <w:webHidden/>
              </w:rPr>
              <w:t>6</w:t>
            </w:r>
            <w:r w:rsidR="001A628D">
              <w:rPr>
                <w:noProof/>
                <w:webHidden/>
              </w:rPr>
              <w:fldChar w:fldCharType="end"/>
            </w:r>
          </w:hyperlink>
        </w:p>
        <w:p w14:paraId="203ADB47" w14:textId="2D02F073" w:rsidR="001A628D" w:rsidRDefault="00000000">
          <w:pPr>
            <w:pStyle w:val="TOC1"/>
            <w:tabs>
              <w:tab w:val="left" w:pos="1260"/>
              <w:tab w:val="right" w:leader="dot" w:pos="8296"/>
            </w:tabs>
            <w:rPr>
              <w:rFonts w:asciiTheme="minorHAnsi" w:eastAsiaTheme="minorEastAsia" w:hAnsiTheme="minorHAnsi" w:cstheme="minorBidi"/>
              <w:noProof/>
              <w:sz w:val="21"/>
            </w:rPr>
          </w:pPr>
          <w:hyperlink w:anchor="_Toc107389954" w:history="1">
            <w:r w:rsidR="001A628D" w:rsidRPr="00940EFD">
              <w:rPr>
                <w:rStyle w:val="a9"/>
                <w:noProof/>
              </w:rPr>
              <w:t>6</w:t>
            </w:r>
            <w:r w:rsidR="001A628D">
              <w:rPr>
                <w:rFonts w:asciiTheme="minorHAnsi" w:eastAsiaTheme="minorEastAsia" w:hAnsiTheme="minorHAnsi" w:cstheme="minorBidi"/>
                <w:noProof/>
                <w:sz w:val="21"/>
              </w:rPr>
              <w:tab/>
            </w:r>
            <w:r w:rsidR="001A628D" w:rsidRPr="00940EFD">
              <w:rPr>
                <w:rStyle w:val="a9"/>
                <w:noProof/>
              </w:rPr>
              <w:t>PPA优化设计</w:t>
            </w:r>
            <w:r w:rsidR="001A628D">
              <w:rPr>
                <w:noProof/>
                <w:webHidden/>
              </w:rPr>
              <w:tab/>
            </w:r>
            <w:r w:rsidR="001A628D">
              <w:rPr>
                <w:noProof/>
                <w:webHidden/>
              </w:rPr>
              <w:fldChar w:fldCharType="begin"/>
            </w:r>
            <w:r w:rsidR="001A628D">
              <w:rPr>
                <w:noProof/>
                <w:webHidden/>
              </w:rPr>
              <w:instrText xml:space="preserve"> PAGEREF _Toc107389954 \h </w:instrText>
            </w:r>
            <w:r w:rsidR="001A628D">
              <w:rPr>
                <w:noProof/>
                <w:webHidden/>
              </w:rPr>
            </w:r>
            <w:r w:rsidR="001A628D">
              <w:rPr>
                <w:noProof/>
                <w:webHidden/>
              </w:rPr>
              <w:fldChar w:fldCharType="separate"/>
            </w:r>
            <w:r w:rsidR="001A628D">
              <w:rPr>
                <w:noProof/>
                <w:webHidden/>
              </w:rPr>
              <w:t>7</w:t>
            </w:r>
            <w:r w:rsidR="001A628D">
              <w:rPr>
                <w:noProof/>
                <w:webHidden/>
              </w:rPr>
              <w:fldChar w:fldCharType="end"/>
            </w:r>
          </w:hyperlink>
        </w:p>
        <w:p w14:paraId="0CFAE479" w14:textId="10DA5009" w:rsidR="001A628D" w:rsidRDefault="00000000">
          <w:pPr>
            <w:pStyle w:val="TOC1"/>
            <w:tabs>
              <w:tab w:val="left" w:pos="1260"/>
              <w:tab w:val="right" w:leader="dot" w:pos="8296"/>
            </w:tabs>
            <w:rPr>
              <w:rFonts w:asciiTheme="minorHAnsi" w:eastAsiaTheme="minorEastAsia" w:hAnsiTheme="minorHAnsi" w:cstheme="minorBidi"/>
              <w:noProof/>
              <w:sz w:val="21"/>
            </w:rPr>
          </w:pPr>
          <w:hyperlink w:anchor="_Toc107389955" w:history="1">
            <w:r w:rsidR="001A628D" w:rsidRPr="00940EFD">
              <w:rPr>
                <w:rStyle w:val="a9"/>
                <w:noProof/>
              </w:rPr>
              <w:t>7</w:t>
            </w:r>
            <w:r w:rsidR="001A628D">
              <w:rPr>
                <w:rFonts w:asciiTheme="minorHAnsi" w:eastAsiaTheme="minorEastAsia" w:hAnsiTheme="minorHAnsi" w:cstheme="minorBidi"/>
                <w:noProof/>
                <w:sz w:val="21"/>
              </w:rPr>
              <w:tab/>
            </w:r>
            <w:r w:rsidR="001A628D" w:rsidRPr="00940EFD">
              <w:rPr>
                <w:rStyle w:val="a9"/>
                <w:noProof/>
              </w:rPr>
              <w:t>验证关注点</w:t>
            </w:r>
            <w:r w:rsidR="001A628D">
              <w:rPr>
                <w:noProof/>
                <w:webHidden/>
              </w:rPr>
              <w:tab/>
            </w:r>
            <w:r w:rsidR="001A628D">
              <w:rPr>
                <w:noProof/>
                <w:webHidden/>
              </w:rPr>
              <w:fldChar w:fldCharType="begin"/>
            </w:r>
            <w:r w:rsidR="001A628D">
              <w:rPr>
                <w:noProof/>
                <w:webHidden/>
              </w:rPr>
              <w:instrText xml:space="preserve"> PAGEREF _Toc107389955 \h </w:instrText>
            </w:r>
            <w:r w:rsidR="001A628D">
              <w:rPr>
                <w:noProof/>
                <w:webHidden/>
              </w:rPr>
            </w:r>
            <w:r w:rsidR="001A628D">
              <w:rPr>
                <w:noProof/>
                <w:webHidden/>
              </w:rPr>
              <w:fldChar w:fldCharType="separate"/>
            </w:r>
            <w:r w:rsidR="001A628D">
              <w:rPr>
                <w:noProof/>
                <w:webHidden/>
              </w:rPr>
              <w:t>7</w:t>
            </w:r>
            <w:r w:rsidR="001A628D">
              <w:rPr>
                <w:noProof/>
                <w:webHidden/>
              </w:rPr>
              <w:fldChar w:fldCharType="end"/>
            </w:r>
          </w:hyperlink>
        </w:p>
        <w:p w14:paraId="101BB9D8" w14:textId="025A5B15" w:rsidR="001A628D" w:rsidRDefault="00000000">
          <w:pPr>
            <w:pStyle w:val="TOC1"/>
            <w:tabs>
              <w:tab w:val="left" w:pos="1260"/>
              <w:tab w:val="right" w:leader="dot" w:pos="8296"/>
            </w:tabs>
            <w:rPr>
              <w:rFonts w:asciiTheme="minorHAnsi" w:eastAsiaTheme="minorEastAsia" w:hAnsiTheme="minorHAnsi" w:cstheme="minorBidi"/>
              <w:noProof/>
              <w:sz w:val="21"/>
            </w:rPr>
          </w:pPr>
          <w:hyperlink w:anchor="_Toc107389956" w:history="1">
            <w:r w:rsidR="001A628D" w:rsidRPr="00940EFD">
              <w:rPr>
                <w:rStyle w:val="a9"/>
                <w:noProof/>
              </w:rPr>
              <w:t>8</w:t>
            </w:r>
            <w:r w:rsidR="001A628D">
              <w:rPr>
                <w:rFonts w:asciiTheme="minorHAnsi" w:eastAsiaTheme="minorEastAsia" w:hAnsiTheme="minorHAnsi" w:cstheme="minorBidi"/>
                <w:noProof/>
                <w:sz w:val="21"/>
              </w:rPr>
              <w:tab/>
            </w:r>
            <w:r w:rsidR="001A628D" w:rsidRPr="00940EFD">
              <w:rPr>
                <w:rStyle w:val="a9"/>
                <w:noProof/>
              </w:rPr>
              <w:t>Floorplan 建议</w:t>
            </w:r>
            <w:r w:rsidR="001A628D">
              <w:rPr>
                <w:noProof/>
                <w:webHidden/>
              </w:rPr>
              <w:tab/>
            </w:r>
            <w:r w:rsidR="001A628D">
              <w:rPr>
                <w:noProof/>
                <w:webHidden/>
              </w:rPr>
              <w:fldChar w:fldCharType="begin"/>
            </w:r>
            <w:r w:rsidR="001A628D">
              <w:rPr>
                <w:noProof/>
                <w:webHidden/>
              </w:rPr>
              <w:instrText xml:space="preserve"> PAGEREF _Toc107389956 \h </w:instrText>
            </w:r>
            <w:r w:rsidR="001A628D">
              <w:rPr>
                <w:noProof/>
                <w:webHidden/>
              </w:rPr>
            </w:r>
            <w:r w:rsidR="001A628D">
              <w:rPr>
                <w:noProof/>
                <w:webHidden/>
              </w:rPr>
              <w:fldChar w:fldCharType="separate"/>
            </w:r>
            <w:r w:rsidR="001A628D">
              <w:rPr>
                <w:noProof/>
                <w:webHidden/>
              </w:rPr>
              <w:t>7</w:t>
            </w:r>
            <w:r w:rsidR="001A628D">
              <w:rPr>
                <w:noProof/>
                <w:webHidden/>
              </w:rPr>
              <w:fldChar w:fldCharType="end"/>
            </w:r>
          </w:hyperlink>
        </w:p>
        <w:p w14:paraId="12B55CAD" w14:textId="04F9CA14" w:rsidR="001A628D" w:rsidRDefault="00000000">
          <w:pPr>
            <w:pStyle w:val="TOC1"/>
            <w:tabs>
              <w:tab w:val="left" w:pos="1260"/>
              <w:tab w:val="right" w:leader="dot" w:pos="8296"/>
            </w:tabs>
            <w:rPr>
              <w:rFonts w:asciiTheme="minorHAnsi" w:eastAsiaTheme="minorEastAsia" w:hAnsiTheme="minorHAnsi" w:cstheme="minorBidi"/>
              <w:noProof/>
              <w:sz w:val="21"/>
            </w:rPr>
          </w:pPr>
          <w:hyperlink w:anchor="_Toc107389957" w:history="1">
            <w:r w:rsidR="001A628D" w:rsidRPr="00940EFD">
              <w:rPr>
                <w:rStyle w:val="a9"/>
                <w:noProof/>
              </w:rPr>
              <w:t>9</w:t>
            </w:r>
            <w:r w:rsidR="001A628D">
              <w:rPr>
                <w:rFonts w:asciiTheme="minorHAnsi" w:eastAsiaTheme="minorEastAsia" w:hAnsiTheme="minorHAnsi" w:cstheme="minorBidi"/>
                <w:noProof/>
                <w:sz w:val="21"/>
              </w:rPr>
              <w:tab/>
            </w:r>
            <w:r w:rsidR="001A628D" w:rsidRPr="00940EFD">
              <w:rPr>
                <w:rStyle w:val="a9"/>
                <w:noProof/>
              </w:rPr>
              <w:t>遗留问题</w:t>
            </w:r>
            <w:r w:rsidR="001A628D">
              <w:rPr>
                <w:noProof/>
                <w:webHidden/>
              </w:rPr>
              <w:tab/>
            </w:r>
            <w:r w:rsidR="001A628D">
              <w:rPr>
                <w:noProof/>
                <w:webHidden/>
              </w:rPr>
              <w:fldChar w:fldCharType="begin"/>
            </w:r>
            <w:r w:rsidR="001A628D">
              <w:rPr>
                <w:noProof/>
                <w:webHidden/>
              </w:rPr>
              <w:instrText xml:space="preserve"> PAGEREF _Toc107389957 \h </w:instrText>
            </w:r>
            <w:r w:rsidR="001A628D">
              <w:rPr>
                <w:noProof/>
                <w:webHidden/>
              </w:rPr>
            </w:r>
            <w:r w:rsidR="001A628D">
              <w:rPr>
                <w:noProof/>
                <w:webHidden/>
              </w:rPr>
              <w:fldChar w:fldCharType="separate"/>
            </w:r>
            <w:r w:rsidR="001A628D">
              <w:rPr>
                <w:noProof/>
                <w:webHidden/>
              </w:rPr>
              <w:t>8</w:t>
            </w:r>
            <w:r w:rsidR="001A628D">
              <w:rPr>
                <w:noProof/>
                <w:webHidden/>
              </w:rPr>
              <w:fldChar w:fldCharType="end"/>
            </w:r>
          </w:hyperlink>
        </w:p>
        <w:p w14:paraId="23B8D782" w14:textId="35F3AE16" w:rsidR="00EB0D09" w:rsidRDefault="00EB0D09" w:rsidP="08C2562D">
          <w:pPr>
            <w:pStyle w:val="TOC"/>
            <w:numPr>
              <w:ilvl w:val="0"/>
              <w:numId w:val="0"/>
            </w:numPr>
          </w:pPr>
          <w:r w:rsidRPr="08C2562D">
            <w:rPr>
              <w:lang w:val="zh-CN"/>
            </w:rPr>
            <w:fldChar w:fldCharType="end"/>
          </w:r>
        </w:p>
      </w:sdtContent>
    </w:sdt>
    <w:p w14:paraId="11D01018" w14:textId="77777777" w:rsidR="008343F4" w:rsidRPr="00A55F6B" w:rsidRDefault="008343F4" w:rsidP="00B433CB">
      <w:pPr>
        <w:ind w:firstLine="720"/>
        <w:rPr>
          <w:rFonts w:ascii="黑体" w:eastAsia="黑体" w:hAnsi="黑体"/>
          <w:sz w:val="36"/>
          <w:szCs w:val="36"/>
        </w:rPr>
      </w:pPr>
    </w:p>
    <w:p w14:paraId="76062230" w14:textId="77777777" w:rsidR="008343F4" w:rsidRPr="00A55F6B" w:rsidRDefault="008343F4" w:rsidP="00B433CB">
      <w:pPr>
        <w:ind w:firstLine="720"/>
        <w:jc w:val="right"/>
        <w:rPr>
          <w:rFonts w:ascii="黑体" w:eastAsia="黑体" w:hAnsi="黑体"/>
          <w:sz w:val="36"/>
          <w:szCs w:val="36"/>
        </w:rPr>
      </w:pPr>
    </w:p>
    <w:p w14:paraId="645A717D" w14:textId="77777777" w:rsidR="008343F4" w:rsidRDefault="008343F4" w:rsidP="00B433CB">
      <w:pPr>
        <w:ind w:firstLine="720"/>
        <w:rPr>
          <w:rFonts w:ascii="黑体" w:eastAsia="黑体" w:hAnsi="黑体"/>
          <w:sz w:val="36"/>
          <w:szCs w:val="36"/>
        </w:rPr>
        <w:sectPr w:rsidR="008343F4" w:rsidSect="000A5029">
          <w:pgSz w:w="11906" w:h="16838"/>
          <w:pgMar w:top="1440" w:right="1800" w:bottom="1440" w:left="1800" w:header="851" w:footer="992" w:gutter="0"/>
          <w:pgNumType w:start="1"/>
          <w:cols w:space="425"/>
          <w:docGrid w:type="lines" w:linePitch="312"/>
        </w:sectPr>
      </w:pPr>
    </w:p>
    <w:p w14:paraId="1B613FD5" w14:textId="77777777" w:rsidR="00F96894" w:rsidRDefault="08C2562D" w:rsidP="00E707F2">
      <w:pPr>
        <w:pStyle w:val="1-1"/>
      </w:pPr>
      <w:bookmarkStart w:id="0" w:name="_Toc55219227"/>
      <w:bookmarkStart w:id="1" w:name="_Toc55220853"/>
      <w:bookmarkStart w:id="2" w:name="_Toc55226857"/>
      <w:bookmarkStart w:id="3" w:name="_Toc58311711"/>
      <w:bookmarkStart w:id="4" w:name="_Toc58311946"/>
      <w:bookmarkStart w:id="5" w:name="_Toc107389929"/>
      <w:bookmarkStart w:id="6" w:name="_Toc55226858"/>
      <w:bookmarkStart w:id="7" w:name="_Toc55230025"/>
      <w:bookmarkStart w:id="8" w:name="_Toc55230600"/>
      <w:bookmarkStart w:id="9" w:name="_Toc55230637"/>
      <w:bookmarkEnd w:id="0"/>
      <w:bookmarkEnd w:id="1"/>
      <w:bookmarkEnd w:id="2"/>
      <w:r>
        <w:lastRenderedPageBreak/>
        <w:t>简介</w:t>
      </w:r>
      <w:bookmarkEnd w:id="3"/>
      <w:bookmarkEnd w:id="4"/>
      <w:bookmarkEnd w:id="5"/>
    </w:p>
    <w:p w14:paraId="0394F25C" w14:textId="77777777" w:rsidR="007018EC" w:rsidRDefault="08C2562D" w:rsidP="007018EC">
      <w:pPr>
        <w:pStyle w:val="2-1"/>
        <w:spacing w:before="195" w:after="195"/>
      </w:pPr>
      <w:bookmarkStart w:id="10" w:name="_Toc58311712"/>
      <w:bookmarkStart w:id="11" w:name="_Toc58311947"/>
      <w:bookmarkStart w:id="12" w:name="_Toc107389930"/>
      <w:r>
        <w:t>文档</w:t>
      </w:r>
      <w:bookmarkEnd w:id="10"/>
      <w:bookmarkEnd w:id="11"/>
      <w:r>
        <w:t>介绍</w:t>
      </w:r>
      <w:bookmarkEnd w:id="12"/>
    </w:p>
    <w:p w14:paraId="04227164" w14:textId="77777777" w:rsidR="007018EC" w:rsidRDefault="08C2562D" w:rsidP="007018EC">
      <w:pPr>
        <w:pStyle w:val="ne-p"/>
        <w:spacing w:beforeAutospacing="0" w:afterAutospacing="0"/>
        <w:ind w:firstLineChars="200" w:firstLine="480"/>
        <w:rPr>
          <w:color w:val="000000"/>
        </w:rPr>
      </w:pPr>
      <w:r w:rsidRPr="08C2562D">
        <w:rPr>
          <w:rStyle w:val="ne-text"/>
        </w:rPr>
        <w:t>本文档是分支预测单元（BPU）的文档，描述南湖架构分支预测单元设计。</w:t>
      </w:r>
    </w:p>
    <w:p w14:paraId="3864C51F" w14:textId="77777777" w:rsidR="007018EC" w:rsidRDefault="08C2562D" w:rsidP="007018EC">
      <w:pPr>
        <w:pStyle w:val="ne-p"/>
        <w:spacing w:beforeAutospacing="0" w:afterAutospacing="0"/>
        <w:ind w:firstLineChars="200" w:firstLine="480"/>
        <w:rPr>
          <w:color w:val="000000"/>
        </w:rPr>
      </w:pPr>
      <w:r w:rsidRPr="08C2562D">
        <w:rPr>
          <w:rStyle w:val="ne-text"/>
        </w:rPr>
        <w:t>本文档主要用于指导芯片模块的详细设计及验证。</w:t>
      </w:r>
    </w:p>
    <w:p w14:paraId="0CEB0E28" w14:textId="77777777" w:rsidR="007018EC" w:rsidRPr="00E94F14" w:rsidRDefault="007018EC" w:rsidP="007018EC"/>
    <w:p w14:paraId="308ACA7B" w14:textId="77777777" w:rsidR="007018EC" w:rsidRDefault="08C2562D" w:rsidP="007018EC">
      <w:pPr>
        <w:pStyle w:val="2-1"/>
        <w:spacing w:before="195" w:after="195"/>
      </w:pPr>
      <w:bookmarkStart w:id="13" w:name="_Toc58311713"/>
      <w:bookmarkStart w:id="14" w:name="_Toc58311948"/>
      <w:bookmarkStart w:id="15" w:name="_Toc107389931"/>
      <w:r>
        <w:t>参考文档</w:t>
      </w:r>
      <w:bookmarkEnd w:id="13"/>
      <w:bookmarkEnd w:id="14"/>
      <w:bookmarkEnd w:id="15"/>
    </w:p>
    <w:p w14:paraId="5786A221" w14:textId="77777777" w:rsidR="007018EC" w:rsidRDefault="08C2562D" w:rsidP="0060403D">
      <w:pPr>
        <w:pStyle w:val="a7"/>
        <w:numPr>
          <w:ilvl w:val="0"/>
          <w:numId w:val="12"/>
        </w:numPr>
        <w:spacing w:line="288" w:lineRule="auto"/>
        <w:rPr>
          <w:noProof/>
        </w:rPr>
      </w:pPr>
      <w:r w:rsidRPr="08C2562D">
        <w:rPr>
          <w:noProof/>
        </w:rPr>
        <w:t xml:space="preserve">Reinman G, Austin T, Calder B. A scalable front-end architecture for fast instruction delivery[J]. ACM SIGARCH Computer Architecture News, 1999, 27(2): 234-245. </w:t>
      </w:r>
      <w:r w:rsidRPr="08C2562D">
        <w:rPr>
          <w:rFonts w:ascii="MS Gothic" w:eastAsia="MS Gothic" w:hAnsi="MS Gothic" w:cs="MS Gothic"/>
          <w:noProof/>
        </w:rPr>
        <w:t>↩↩↩</w:t>
      </w:r>
    </w:p>
    <w:p w14:paraId="6306B6D6" w14:textId="77777777" w:rsidR="007018EC" w:rsidRDefault="08C2562D" w:rsidP="0060403D">
      <w:pPr>
        <w:pStyle w:val="a7"/>
        <w:numPr>
          <w:ilvl w:val="0"/>
          <w:numId w:val="12"/>
        </w:numPr>
        <w:spacing w:line="288" w:lineRule="auto"/>
        <w:rPr>
          <w:noProof/>
        </w:rPr>
      </w:pPr>
      <w:r w:rsidRPr="08C2562D">
        <w:rPr>
          <w:noProof/>
        </w:rPr>
        <w:t xml:space="preserve">Perais A, Sheikh R, Yen L, et al. Elastic instruction fetching[C]//2019 IEEE International Symposium on High Performance Computer Architecture (HPCA). IEEE, 2019: 478-490. </w:t>
      </w:r>
      <w:r w:rsidRPr="08C2562D">
        <w:rPr>
          <w:rFonts w:ascii="MS Gothic" w:eastAsia="MS Gothic" w:hAnsi="MS Gothic" w:cs="MS Gothic"/>
          <w:noProof/>
        </w:rPr>
        <w:t>↩</w:t>
      </w:r>
    </w:p>
    <w:p w14:paraId="13A10A55" w14:textId="77777777" w:rsidR="007018EC" w:rsidRDefault="08C2562D" w:rsidP="0060403D">
      <w:pPr>
        <w:pStyle w:val="a7"/>
        <w:numPr>
          <w:ilvl w:val="0"/>
          <w:numId w:val="12"/>
        </w:numPr>
        <w:spacing w:line="288" w:lineRule="auto"/>
        <w:rPr>
          <w:noProof/>
        </w:rPr>
      </w:pPr>
      <w:r w:rsidRPr="08C2562D">
        <w:rPr>
          <w:noProof/>
        </w:rPr>
        <w:t xml:space="preserve">Software Optimization Guide for AMD Family 19h Processors (PUB), Chap. 2.8.1.5, https://www.amd.com/system/files/TechDocs/56665.zip </w:t>
      </w:r>
      <w:r w:rsidRPr="08C2562D">
        <w:rPr>
          <w:rFonts w:ascii="MS Gothic" w:eastAsia="MS Gothic" w:hAnsi="MS Gothic" w:cs="MS Gothic"/>
          <w:noProof/>
        </w:rPr>
        <w:t>↩</w:t>
      </w:r>
    </w:p>
    <w:p w14:paraId="24162982" w14:textId="77777777" w:rsidR="007018EC" w:rsidRDefault="08C2562D" w:rsidP="0060403D">
      <w:pPr>
        <w:pStyle w:val="a7"/>
        <w:numPr>
          <w:ilvl w:val="0"/>
          <w:numId w:val="12"/>
        </w:numPr>
        <w:spacing w:line="288" w:lineRule="auto"/>
        <w:rPr>
          <w:noProof/>
        </w:rPr>
      </w:pPr>
      <w:r w:rsidRPr="08C2562D">
        <w:rPr>
          <w:noProof/>
        </w:rPr>
        <w:t xml:space="preserve">Seznec A, Michaud P. A case for (partially) TAgged GEometric history length branch prediction[J]. The Journal of Instruction-Level Parallelism, 2006, 8: 23. </w:t>
      </w:r>
      <w:r w:rsidRPr="08C2562D">
        <w:rPr>
          <w:rFonts w:ascii="MS Gothic" w:eastAsia="MS Gothic" w:hAnsi="MS Gothic" w:cs="MS Gothic"/>
          <w:noProof/>
        </w:rPr>
        <w:t>↩</w:t>
      </w:r>
    </w:p>
    <w:p w14:paraId="014336C6" w14:textId="77777777" w:rsidR="007018EC" w:rsidRDefault="08C2562D" w:rsidP="0060403D">
      <w:pPr>
        <w:pStyle w:val="a7"/>
        <w:numPr>
          <w:ilvl w:val="0"/>
          <w:numId w:val="12"/>
        </w:numPr>
        <w:spacing w:line="288" w:lineRule="auto"/>
        <w:rPr>
          <w:noProof/>
        </w:rPr>
      </w:pPr>
      <w:r w:rsidRPr="08C2562D">
        <w:rPr>
          <w:noProof/>
        </w:rPr>
        <w:t xml:space="preserve">Seznec A. A 256 kbits l-tage branch predictor[J]. Journal of Instruction-Level Parallelism (JILP) Special Issue: The Second Championship Branch Prediction Competition (CBP-2), 2007, 9: 1-6. </w:t>
      </w:r>
      <w:r w:rsidRPr="08C2562D">
        <w:rPr>
          <w:rFonts w:ascii="MS Gothic" w:eastAsia="MS Gothic" w:hAnsi="MS Gothic" w:cs="MS Gothic"/>
          <w:noProof/>
        </w:rPr>
        <w:t>↩</w:t>
      </w:r>
    </w:p>
    <w:p w14:paraId="0A98F58B" w14:textId="77777777" w:rsidR="007018EC" w:rsidRDefault="08C2562D" w:rsidP="0060403D">
      <w:pPr>
        <w:pStyle w:val="a7"/>
        <w:numPr>
          <w:ilvl w:val="0"/>
          <w:numId w:val="12"/>
        </w:numPr>
        <w:spacing w:line="288" w:lineRule="auto"/>
        <w:rPr>
          <w:noProof/>
        </w:rPr>
      </w:pPr>
      <w:r w:rsidRPr="08C2562D">
        <w:rPr>
          <w:noProof/>
        </w:rPr>
        <w:t xml:space="preserve">Seznec A. A new case for the tage branch predictor[C]//Proceedings of the 44th Annual IEEE/ACM International Symposium on Microarchitecture. 2011: 117-127. </w:t>
      </w:r>
      <w:r w:rsidRPr="08C2562D">
        <w:rPr>
          <w:rFonts w:ascii="MS Gothic" w:eastAsia="MS Gothic" w:hAnsi="MS Gothic" w:cs="MS Gothic"/>
          <w:noProof/>
        </w:rPr>
        <w:t>↩</w:t>
      </w:r>
    </w:p>
    <w:p w14:paraId="29107E09" w14:textId="77777777" w:rsidR="007018EC" w:rsidRDefault="08C2562D" w:rsidP="0060403D">
      <w:pPr>
        <w:pStyle w:val="a7"/>
        <w:numPr>
          <w:ilvl w:val="0"/>
          <w:numId w:val="12"/>
        </w:numPr>
        <w:spacing w:line="288" w:lineRule="auto"/>
        <w:rPr>
          <w:noProof/>
        </w:rPr>
      </w:pPr>
      <w:r w:rsidRPr="08C2562D">
        <w:rPr>
          <w:noProof/>
        </w:rPr>
        <w:t xml:space="preserve">Seznec A. The O-GEHL branch predictor[J]. The 1st JILP Championship Branch Prediction Competition (CBP-1), 2004. </w:t>
      </w:r>
      <w:r w:rsidRPr="08C2562D">
        <w:rPr>
          <w:rFonts w:ascii="MS Gothic" w:eastAsia="MS Gothic" w:hAnsi="MS Gothic" w:cs="MS Gothic"/>
          <w:noProof/>
        </w:rPr>
        <w:t>↩</w:t>
      </w:r>
    </w:p>
    <w:p w14:paraId="78BFE882" w14:textId="77777777" w:rsidR="007018EC" w:rsidRDefault="08C2562D" w:rsidP="0060403D">
      <w:pPr>
        <w:pStyle w:val="a7"/>
        <w:numPr>
          <w:ilvl w:val="0"/>
          <w:numId w:val="12"/>
        </w:numPr>
        <w:spacing w:line="288" w:lineRule="auto"/>
        <w:rPr>
          <w:noProof/>
        </w:rPr>
      </w:pPr>
      <w:r w:rsidRPr="08C2562D">
        <w:rPr>
          <w:noProof/>
        </w:rPr>
        <w:t xml:space="preserve">Jiménez D A, Lin C. Dynamic branch prediction with perceptrons[C]//Proceedings HPCA Seventh International Symposium on High-Performance Computer Architecture. IEEE, 2001: 197-206. </w:t>
      </w:r>
      <w:r w:rsidRPr="08C2562D">
        <w:rPr>
          <w:rFonts w:ascii="MS Gothic" w:eastAsia="MS Gothic" w:hAnsi="MS Gothic" w:cs="MS Gothic"/>
          <w:noProof/>
        </w:rPr>
        <w:t>↩</w:t>
      </w:r>
    </w:p>
    <w:p w14:paraId="7547C57D" w14:textId="77777777" w:rsidR="007018EC" w:rsidRDefault="08C2562D" w:rsidP="0060403D">
      <w:pPr>
        <w:pStyle w:val="a7"/>
        <w:numPr>
          <w:ilvl w:val="0"/>
          <w:numId w:val="12"/>
        </w:numPr>
        <w:spacing w:line="288" w:lineRule="auto"/>
        <w:rPr>
          <w:noProof/>
        </w:rPr>
      </w:pPr>
      <w:r w:rsidRPr="08C2562D">
        <w:rPr>
          <w:noProof/>
        </w:rPr>
        <w:t xml:space="preserve">Seznec A. A 64-Kbytes ITTAGE indirect branch predictor[C]//JWAC-2: Championship Branch Prediction. 2011. </w:t>
      </w:r>
      <w:r w:rsidRPr="08C2562D">
        <w:rPr>
          <w:rFonts w:ascii="MS Gothic" w:eastAsia="MS Gothic" w:hAnsi="MS Gothic" w:cs="MS Gothic"/>
          <w:noProof/>
        </w:rPr>
        <w:t>↩</w:t>
      </w:r>
    </w:p>
    <w:p w14:paraId="5D703130" w14:textId="77777777" w:rsidR="007018EC" w:rsidRDefault="007018EC" w:rsidP="007018EC">
      <w:pPr>
        <w:spacing w:line="288" w:lineRule="auto"/>
        <w:ind w:left="480" w:firstLine="0"/>
        <w:rPr>
          <w:noProof/>
        </w:rPr>
      </w:pPr>
    </w:p>
    <w:p w14:paraId="341BE41E" w14:textId="77777777" w:rsidR="007018EC" w:rsidRDefault="08C2562D" w:rsidP="007018EC">
      <w:pPr>
        <w:pStyle w:val="2-1"/>
        <w:spacing w:before="195" w:after="195"/>
      </w:pPr>
      <w:bookmarkStart w:id="16" w:name="_Toc58311714"/>
      <w:bookmarkStart w:id="17" w:name="_Toc58311949"/>
      <w:bookmarkStart w:id="18" w:name="_Toc107389932"/>
      <w:r>
        <w:lastRenderedPageBreak/>
        <w:t>术语说明</w:t>
      </w:r>
      <w:bookmarkEnd w:id="16"/>
      <w:bookmarkEnd w:id="17"/>
      <w:bookmarkEnd w:id="18"/>
    </w:p>
    <w:p w14:paraId="2D0B1908" w14:textId="77777777" w:rsidR="007018EC" w:rsidRPr="0045173F" w:rsidRDefault="007018EC" w:rsidP="007018EC">
      <w:pPr>
        <w:ind w:firstLine="360"/>
        <w:jc w:val="center"/>
        <w:rPr>
          <w:rFonts w:ascii="黑体" w:eastAsia="黑体" w:hAnsi="黑体"/>
          <w:sz w:val="18"/>
          <w:szCs w:val="18"/>
        </w:rPr>
      </w:pPr>
      <w:r w:rsidRPr="0045173F">
        <w:rPr>
          <w:rFonts w:ascii="黑体" w:eastAsia="黑体" w:hAnsi="黑体" w:hint="eastAsia"/>
          <w:sz w:val="18"/>
          <w:szCs w:val="18"/>
        </w:rPr>
        <w:t>表</w:t>
      </w:r>
      <w:r>
        <w:rPr>
          <w:rFonts w:ascii="黑体" w:eastAsia="黑体" w:hAnsi="黑体"/>
          <w:sz w:val="18"/>
          <w:szCs w:val="18"/>
        </w:rPr>
        <w:t>1</w:t>
      </w:r>
      <w:r w:rsidRPr="0045173F">
        <w:rPr>
          <w:rFonts w:ascii="黑体" w:eastAsia="黑体" w:hAnsi="黑体" w:hint="eastAsia"/>
          <w:sz w:val="18"/>
          <w:szCs w:val="18"/>
        </w:rPr>
        <w:t xml:space="preserve">.1  </w:t>
      </w:r>
      <w:r>
        <w:rPr>
          <w:rFonts w:ascii="黑体" w:eastAsia="黑体" w:hAnsi="黑体" w:hint="eastAsia"/>
          <w:sz w:val="18"/>
          <w:szCs w:val="18"/>
        </w:rPr>
        <w:t>术语说明</w:t>
      </w:r>
    </w:p>
    <w:tbl>
      <w:tblPr>
        <w:tblW w:w="0" w:type="auto"/>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570"/>
        <w:gridCol w:w="4110"/>
        <w:gridCol w:w="4374"/>
      </w:tblGrid>
      <w:tr w:rsidR="007018EC" w:rsidRPr="00F6626C" w14:paraId="44569DF4" w14:textId="77777777" w:rsidTr="008F4CA6">
        <w:trPr>
          <w:trHeight w:val="495"/>
        </w:trPr>
        <w:tc>
          <w:tcPr>
            <w:tcW w:w="0" w:type="auto"/>
            <w:tcBorders>
              <w:top w:val="single" w:sz="6" w:space="0" w:color="D9D9D9"/>
              <w:left w:val="single" w:sz="6" w:space="0" w:color="D9D9D9"/>
              <w:bottom w:val="single" w:sz="6" w:space="0" w:color="D9D9D9"/>
              <w:right w:val="single" w:sz="6" w:space="0" w:color="D9D9D9"/>
            </w:tcBorders>
            <w:vAlign w:val="center"/>
            <w:hideMark/>
          </w:tcPr>
          <w:p w14:paraId="1DCC2259" w14:textId="77777777" w:rsidR="007018EC" w:rsidRPr="00F6626C" w:rsidRDefault="007018EC" w:rsidP="008F4CA6">
            <w:pPr>
              <w:ind w:firstLine="0"/>
              <w:rPr>
                <w:rFonts w:ascii="黑体" w:eastAsia="黑体" w:hAnsi="黑体"/>
                <w:b/>
                <w:bCs/>
                <w:kern w:val="0"/>
                <w:sz w:val="18"/>
                <w:szCs w:val="18"/>
              </w:rPr>
            </w:pPr>
            <w:r w:rsidRPr="00F6626C">
              <w:rPr>
                <w:rFonts w:ascii="黑体" w:eastAsia="黑体" w:hAnsi="黑体"/>
                <w:b/>
                <w:bCs/>
                <w:kern w:val="0"/>
                <w:sz w:val="18"/>
                <w:szCs w:val="18"/>
              </w:rPr>
              <w:t>缩写</w:t>
            </w:r>
          </w:p>
        </w:tc>
        <w:tc>
          <w:tcPr>
            <w:tcW w:w="0" w:type="auto"/>
            <w:tcBorders>
              <w:top w:val="single" w:sz="6" w:space="0" w:color="D9D9D9"/>
              <w:left w:val="single" w:sz="6" w:space="0" w:color="D9D9D9"/>
              <w:bottom w:val="single" w:sz="6" w:space="0" w:color="D9D9D9"/>
              <w:right w:val="single" w:sz="6" w:space="0" w:color="D9D9D9"/>
            </w:tcBorders>
            <w:vAlign w:val="center"/>
            <w:hideMark/>
          </w:tcPr>
          <w:p w14:paraId="3B4E6D06" w14:textId="77777777" w:rsidR="007018EC" w:rsidRPr="00F6626C" w:rsidRDefault="007018EC" w:rsidP="008F4CA6">
            <w:pPr>
              <w:ind w:firstLine="0"/>
              <w:rPr>
                <w:rFonts w:ascii="黑体" w:eastAsia="黑体" w:hAnsi="黑体"/>
                <w:b/>
                <w:bCs/>
                <w:kern w:val="0"/>
                <w:sz w:val="18"/>
                <w:szCs w:val="18"/>
              </w:rPr>
            </w:pPr>
            <w:r w:rsidRPr="00F6626C">
              <w:rPr>
                <w:rFonts w:ascii="黑体" w:eastAsia="黑体" w:hAnsi="黑体"/>
                <w:b/>
                <w:bCs/>
                <w:kern w:val="0"/>
                <w:sz w:val="18"/>
                <w:szCs w:val="18"/>
              </w:rPr>
              <w:t>全称</w:t>
            </w:r>
          </w:p>
        </w:tc>
        <w:tc>
          <w:tcPr>
            <w:tcW w:w="0" w:type="auto"/>
            <w:tcBorders>
              <w:top w:val="single" w:sz="6" w:space="0" w:color="D9D9D9"/>
              <w:left w:val="single" w:sz="6" w:space="0" w:color="D9D9D9"/>
              <w:bottom w:val="single" w:sz="6" w:space="0" w:color="D9D9D9"/>
              <w:right w:val="single" w:sz="6" w:space="0" w:color="D9D9D9"/>
            </w:tcBorders>
            <w:vAlign w:val="center"/>
            <w:hideMark/>
          </w:tcPr>
          <w:p w14:paraId="4AB95DF7" w14:textId="77777777" w:rsidR="007018EC" w:rsidRPr="00F6626C" w:rsidRDefault="007018EC" w:rsidP="008F4CA6">
            <w:pPr>
              <w:ind w:firstLine="0"/>
              <w:rPr>
                <w:rFonts w:ascii="黑体" w:eastAsia="黑体" w:hAnsi="黑体"/>
                <w:b/>
                <w:bCs/>
                <w:kern w:val="0"/>
                <w:sz w:val="18"/>
                <w:szCs w:val="18"/>
              </w:rPr>
            </w:pPr>
            <w:r w:rsidRPr="00F6626C">
              <w:rPr>
                <w:rFonts w:ascii="黑体" w:eastAsia="黑体" w:hAnsi="黑体"/>
                <w:b/>
                <w:bCs/>
                <w:kern w:val="0"/>
                <w:sz w:val="18"/>
                <w:szCs w:val="18"/>
              </w:rPr>
              <w:t>描述</w:t>
            </w:r>
          </w:p>
        </w:tc>
      </w:tr>
      <w:tr w:rsidR="007018EC" w:rsidRPr="00F6626C" w14:paraId="19164A76" w14:textId="77777777" w:rsidTr="008F4CA6">
        <w:trPr>
          <w:trHeight w:val="495"/>
        </w:trPr>
        <w:tc>
          <w:tcPr>
            <w:tcW w:w="0" w:type="auto"/>
            <w:tcBorders>
              <w:top w:val="single" w:sz="6" w:space="0" w:color="D9D9D9"/>
              <w:left w:val="single" w:sz="6" w:space="0" w:color="D9D9D9"/>
              <w:bottom w:val="single" w:sz="6" w:space="0" w:color="D9D9D9"/>
              <w:right w:val="single" w:sz="6" w:space="0" w:color="D9D9D9"/>
            </w:tcBorders>
            <w:vAlign w:val="center"/>
            <w:hideMark/>
          </w:tcPr>
          <w:p w14:paraId="49F66F95" w14:textId="77777777" w:rsidR="007018EC" w:rsidRPr="00F6626C" w:rsidRDefault="007018EC" w:rsidP="008F4CA6">
            <w:pPr>
              <w:ind w:firstLine="0"/>
              <w:rPr>
                <w:kern w:val="0"/>
                <w:sz w:val="18"/>
                <w:szCs w:val="18"/>
              </w:rPr>
            </w:pPr>
            <w:r w:rsidRPr="00F6626C">
              <w:rPr>
                <w:kern w:val="0"/>
                <w:sz w:val="18"/>
                <w:szCs w:val="18"/>
              </w:rPr>
              <w:t>BPU</w:t>
            </w:r>
          </w:p>
        </w:tc>
        <w:tc>
          <w:tcPr>
            <w:tcW w:w="0" w:type="auto"/>
            <w:tcBorders>
              <w:top w:val="single" w:sz="6" w:space="0" w:color="D9D9D9"/>
              <w:left w:val="single" w:sz="6" w:space="0" w:color="D9D9D9"/>
              <w:bottom w:val="single" w:sz="6" w:space="0" w:color="D9D9D9"/>
              <w:right w:val="single" w:sz="6" w:space="0" w:color="D9D9D9"/>
            </w:tcBorders>
            <w:vAlign w:val="center"/>
            <w:hideMark/>
          </w:tcPr>
          <w:p w14:paraId="0E238E15" w14:textId="77777777" w:rsidR="007018EC" w:rsidRPr="00F6626C" w:rsidRDefault="007018EC" w:rsidP="008F4CA6">
            <w:pPr>
              <w:ind w:firstLine="0"/>
              <w:rPr>
                <w:kern w:val="0"/>
                <w:sz w:val="18"/>
                <w:szCs w:val="18"/>
              </w:rPr>
            </w:pPr>
            <w:r w:rsidRPr="00F6626C">
              <w:rPr>
                <w:kern w:val="0"/>
                <w:sz w:val="18"/>
                <w:szCs w:val="18"/>
              </w:rPr>
              <w:t>Branch Prediction Unit</w:t>
            </w:r>
          </w:p>
        </w:tc>
        <w:tc>
          <w:tcPr>
            <w:tcW w:w="0" w:type="auto"/>
            <w:tcBorders>
              <w:top w:val="single" w:sz="6" w:space="0" w:color="D9D9D9"/>
              <w:left w:val="single" w:sz="6" w:space="0" w:color="D9D9D9"/>
              <w:bottom w:val="single" w:sz="6" w:space="0" w:color="D9D9D9"/>
              <w:right w:val="single" w:sz="6" w:space="0" w:color="D9D9D9"/>
            </w:tcBorders>
            <w:vAlign w:val="center"/>
            <w:hideMark/>
          </w:tcPr>
          <w:p w14:paraId="050E8523" w14:textId="77777777" w:rsidR="007018EC" w:rsidRPr="00F6626C" w:rsidRDefault="007018EC" w:rsidP="008F4CA6">
            <w:pPr>
              <w:ind w:firstLine="0"/>
              <w:rPr>
                <w:kern w:val="0"/>
                <w:sz w:val="18"/>
                <w:szCs w:val="18"/>
              </w:rPr>
            </w:pPr>
            <w:r w:rsidRPr="00F6626C">
              <w:rPr>
                <w:kern w:val="0"/>
                <w:sz w:val="18"/>
                <w:szCs w:val="18"/>
              </w:rPr>
              <w:t>分支预测单元</w:t>
            </w:r>
          </w:p>
        </w:tc>
      </w:tr>
      <w:tr w:rsidR="007018EC" w:rsidRPr="00F6626C" w14:paraId="2A1B7B7F" w14:textId="77777777" w:rsidTr="008F4CA6">
        <w:trPr>
          <w:trHeight w:val="570"/>
        </w:trPr>
        <w:tc>
          <w:tcPr>
            <w:tcW w:w="0" w:type="auto"/>
            <w:tcBorders>
              <w:top w:val="single" w:sz="6" w:space="0" w:color="D9D9D9"/>
              <w:left w:val="single" w:sz="6" w:space="0" w:color="D9D9D9"/>
              <w:bottom w:val="single" w:sz="6" w:space="0" w:color="D9D9D9"/>
              <w:right w:val="single" w:sz="6" w:space="0" w:color="D9D9D9"/>
            </w:tcBorders>
            <w:vAlign w:val="center"/>
            <w:hideMark/>
          </w:tcPr>
          <w:p w14:paraId="073353EF" w14:textId="77777777" w:rsidR="007018EC" w:rsidRPr="00F6626C" w:rsidRDefault="007018EC" w:rsidP="008F4CA6">
            <w:pPr>
              <w:ind w:firstLine="0"/>
              <w:rPr>
                <w:kern w:val="0"/>
                <w:sz w:val="18"/>
                <w:szCs w:val="18"/>
              </w:rPr>
            </w:pPr>
            <w:r w:rsidRPr="00F6626C">
              <w:rPr>
                <w:kern w:val="0"/>
                <w:sz w:val="18"/>
                <w:szCs w:val="18"/>
              </w:rPr>
              <w:t>IFU</w:t>
            </w:r>
          </w:p>
        </w:tc>
        <w:tc>
          <w:tcPr>
            <w:tcW w:w="0" w:type="auto"/>
            <w:tcBorders>
              <w:top w:val="single" w:sz="6" w:space="0" w:color="D9D9D9"/>
              <w:left w:val="single" w:sz="6" w:space="0" w:color="D9D9D9"/>
              <w:bottom w:val="single" w:sz="6" w:space="0" w:color="D9D9D9"/>
              <w:right w:val="single" w:sz="6" w:space="0" w:color="D9D9D9"/>
            </w:tcBorders>
            <w:vAlign w:val="center"/>
            <w:hideMark/>
          </w:tcPr>
          <w:p w14:paraId="57279ABD" w14:textId="77777777" w:rsidR="007018EC" w:rsidRPr="00F6626C" w:rsidRDefault="007018EC" w:rsidP="008F4CA6">
            <w:pPr>
              <w:ind w:firstLine="0"/>
              <w:rPr>
                <w:kern w:val="0"/>
                <w:sz w:val="18"/>
                <w:szCs w:val="18"/>
              </w:rPr>
            </w:pPr>
            <w:r w:rsidRPr="00F6626C">
              <w:rPr>
                <w:kern w:val="0"/>
                <w:sz w:val="18"/>
                <w:szCs w:val="18"/>
              </w:rPr>
              <w:t>Instruction Fetch Unit</w:t>
            </w:r>
          </w:p>
        </w:tc>
        <w:tc>
          <w:tcPr>
            <w:tcW w:w="0" w:type="auto"/>
            <w:tcBorders>
              <w:top w:val="single" w:sz="6" w:space="0" w:color="D9D9D9"/>
              <w:left w:val="single" w:sz="6" w:space="0" w:color="D9D9D9"/>
              <w:bottom w:val="single" w:sz="6" w:space="0" w:color="D9D9D9"/>
              <w:right w:val="single" w:sz="6" w:space="0" w:color="D9D9D9"/>
            </w:tcBorders>
            <w:vAlign w:val="center"/>
            <w:hideMark/>
          </w:tcPr>
          <w:p w14:paraId="2568373A" w14:textId="77777777" w:rsidR="007018EC" w:rsidRPr="00F6626C" w:rsidRDefault="007018EC" w:rsidP="008F4CA6">
            <w:pPr>
              <w:ind w:firstLine="0"/>
              <w:rPr>
                <w:kern w:val="0"/>
                <w:sz w:val="18"/>
                <w:szCs w:val="18"/>
              </w:rPr>
            </w:pPr>
            <w:r w:rsidRPr="00F6626C">
              <w:rPr>
                <w:kern w:val="0"/>
                <w:sz w:val="18"/>
                <w:szCs w:val="18"/>
              </w:rPr>
              <w:t>取指单元</w:t>
            </w:r>
          </w:p>
        </w:tc>
      </w:tr>
      <w:tr w:rsidR="007018EC" w:rsidRPr="00F6626C" w14:paraId="03FE3060" w14:textId="77777777" w:rsidTr="008F4CA6">
        <w:trPr>
          <w:trHeight w:val="570"/>
        </w:trPr>
        <w:tc>
          <w:tcPr>
            <w:tcW w:w="0" w:type="auto"/>
            <w:tcBorders>
              <w:top w:val="single" w:sz="6" w:space="0" w:color="D9D9D9"/>
              <w:left w:val="single" w:sz="6" w:space="0" w:color="D9D9D9"/>
              <w:bottom w:val="single" w:sz="6" w:space="0" w:color="D9D9D9"/>
              <w:right w:val="single" w:sz="6" w:space="0" w:color="D9D9D9"/>
            </w:tcBorders>
            <w:vAlign w:val="center"/>
            <w:hideMark/>
          </w:tcPr>
          <w:p w14:paraId="7B5D7F4A" w14:textId="77777777" w:rsidR="007018EC" w:rsidRPr="00F6626C" w:rsidRDefault="007018EC" w:rsidP="008F4CA6">
            <w:pPr>
              <w:ind w:firstLine="0"/>
              <w:rPr>
                <w:kern w:val="0"/>
                <w:sz w:val="18"/>
                <w:szCs w:val="18"/>
              </w:rPr>
            </w:pPr>
            <w:r w:rsidRPr="00F6626C">
              <w:rPr>
                <w:kern w:val="0"/>
                <w:sz w:val="18"/>
                <w:szCs w:val="18"/>
              </w:rPr>
              <w:t>FTQ</w:t>
            </w:r>
          </w:p>
        </w:tc>
        <w:tc>
          <w:tcPr>
            <w:tcW w:w="0" w:type="auto"/>
            <w:tcBorders>
              <w:top w:val="single" w:sz="6" w:space="0" w:color="D9D9D9"/>
              <w:left w:val="single" w:sz="6" w:space="0" w:color="D9D9D9"/>
              <w:bottom w:val="single" w:sz="6" w:space="0" w:color="D9D9D9"/>
              <w:right w:val="single" w:sz="6" w:space="0" w:color="D9D9D9"/>
            </w:tcBorders>
            <w:vAlign w:val="center"/>
            <w:hideMark/>
          </w:tcPr>
          <w:p w14:paraId="4CE93703" w14:textId="77777777" w:rsidR="007018EC" w:rsidRPr="00F6626C" w:rsidRDefault="007018EC" w:rsidP="008F4CA6">
            <w:pPr>
              <w:ind w:firstLine="0"/>
              <w:rPr>
                <w:kern w:val="0"/>
                <w:sz w:val="18"/>
                <w:szCs w:val="18"/>
              </w:rPr>
            </w:pPr>
            <w:r w:rsidRPr="00F6626C">
              <w:rPr>
                <w:kern w:val="0"/>
                <w:sz w:val="18"/>
                <w:szCs w:val="18"/>
              </w:rPr>
              <w:t>Fetch Target Queue</w:t>
            </w:r>
          </w:p>
        </w:tc>
        <w:tc>
          <w:tcPr>
            <w:tcW w:w="0" w:type="auto"/>
            <w:tcBorders>
              <w:top w:val="single" w:sz="6" w:space="0" w:color="D9D9D9"/>
              <w:left w:val="single" w:sz="6" w:space="0" w:color="D9D9D9"/>
              <w:bottom w:val="single" w:sz="6" w:space="0" w:color="D9D9D9"/>
              <w:right w:val="single" w:sz="6" w:space="0" w:color="D9D9D9"/>
            </w:tcBorders>
            <w:vAlign w:val="center"/>
            <w:hideMark/>
          </w:tcPr>
          <w:p w14:paraId="29F0551E" w14:textId="77777777" w:rsidR="007018EC" w:rsidRPr="00F6626C" w:rsidRDefault="007018EC" w:rsidP="008F4CA6">
            <w:pPr>
              <w:ind w:firstLine="0"/>
              <w:rPr>
                <w:kern w:val="0"/>
                <w:sz w:val="18"/>
                <w:szCs w:val="18"/>
              </w:rPr>
            </w:pPr>
            <w:r w:rsidRPr="00F6626C">
              <w:rPr>
                <w:kern w:val="0"/>
                <w:sz w:val="18"/>
                <w:szCs w:val="18"/>
              </w:rPr>
              <w:t>取指目标单元</w:t>
            </w:r>
          </w:p>
        </w:tc>
      </w:tr>
      <w:tr w:rsidR="007018EC" w:rsidRPr="00F6626C" w14:paraId="3DB353E0" w14:textId="77777777" w:rsidTr="008F4CA6">
        <w:trPr>
          <w:trHeight w:val="570"/>
        </w:trPr>
        <w:tc>
          <w:tcPr>
            <w:tcW w:w="0" w:type="auto"/>
            <w:tcBorders>
              <w:top w:val="single" w:sz="6" w:space="0" w:color="D9D9D9"/>
              <w:left w:val="single" w:sz="6" w:space="0" w:color="D9D9D9"/>
              <w:bottom w:val="single" w:sz="6" w:space="0" w:color="D9D9D9"/>
              <w:right w:val="single" w:sz="6" w:space="0" w:color="D9D9D9"/>
            </w:tcBorders>
            <w:vAlign w:val="center"/>
            <w:hideMark/>
          </w:tcPr>
          <w:p w14:paraId="4992897F" w14:textId="77777777" w:rsidR="007018EC" w:rsidRPr="00F6626C" w:rsidRDefault="007018EC" w:rsidP="008F4CA6">
            <w:pPr>
              <w:ind w:firstLine="0"/>
              <w:rPr>
                <w:kern w:val="0"/>
                <w:sz w:val="18"/>
                <w:szCs w:val="18"/>
              </w:rPr>
            </w:pPr>
            <w:r w:rsidRPr="00F6626C">
              <w:rPr>
                <w:kern w:val="0"/>
                <w:sz w:val="18"/>
                <w:szCs w:val="18"/>
              </w:rPr>
              <w:t>u</w:t>
            </w:r>
            <w:r>
              <w:rPr>
                <w:kern w:val="0"/>
                <w:sz w:val="18"/>
                <w:szCs w:val="18"/>
              </w:rPr>
              <w:t>F</w:t>
            </w:r>
            <w:r w:rsidRPr="00F6626C">
              <w:rPr>
                <w:kern w:val="0"/>
                <w:sz w:val="18"/>
                <w:szCs w:val="18"/>
              </w:rPr>
              <w:t>TB</w:t>
            </w:r>
          </w:p>
        </w:tc>
        <w:tc>
          <w:tcPr>
            <w:tcW w:w="0" w:type="auto"/>
            <w:tcBorders>
              <w:top w:val="single" w:sz="6" w:space="0" w:color="D9D9D9"/>
              <w:left w:val="single" w:sz="6" w:space="0" w:color="D9D9D9"/>
              <w:bottom w:val="single" w:sz="6" w:space="0" w:color="D9D9D9"/>
              <w:right w:val="single" w:sz="6" w:space="0" w:color="D9D9D9"/>
            </w:tcBorders>
            <w:vAlign w:val="center"/>
            <w:hideMark/>
          </w:tcPr>
          <w:p w14:paraId="15B1B6F0" w14:textId="77777777" w:rsidR="007018EC" w:rsidRPr="00F6626C" w:rsidRDefault="007018EC" w:rsidP="008F4CA6">
            <w:pPr>
              <w:ind w:firstLine="0"/>
              <w:rPr>
                <w:kern w:val="0"/>
                <w:sz w:val="18"/>
                <w:szCs w:val="18"/>
              </w:rPr>
            </w:pPr>
            <w:r w:rsidRPr="00F6626C">
              <w:rPr>
                <w:kern w:val="0"/>
                <w:sz w:val="18"/>
                <w:szCs w:val="18"/>
              </w:rPr>
              <w:t xml:space="preserve">Micro </w:t>
            </w:r>
            <w:r>
              <w:rPr>
                <w:kern w:val="0"/>
                <w:sz w:val="18"/>
                <w:szCs w:val="18"/>
              </w:rPr>
              <w:t>Fetch</w:t>
            </w:r>
            <w:r w:rsidRPr="00F6626C">
              <w:rPr>
                <w:kern w:val="0"/>
                <w:sz w:val="18"/>
                <w:szCs w:val="18"/>
              </w:rPr>
              <w:t xml:space="preserve"> Target Buffer</w:t>
            </w:r>
          </w:p>
        </w:tc>
        <w:tc>
          <w:tcPr>
            <w:tcW w:w="0" w:type="auto"/>
            <w:tcBorders>
              <w:top w:val="single" w:sz="6" w:space="0" w:color="D9D9D9"/>
              <w:left w:val="single" w:sz="6" w:space="0" w:color="D9D9D9"/>
              <w:bottom w:val="single" w:sz="6" w:space="0" w:color="D9D9D9"/>
              <w:right w:val="single" w:sz="6" w:space="0" w:color="D9D9D9"/>
            </w:tcBorders>
            <w:vAlign w:val="center"/>
            <w:hideMark/>
          </w:tcPr>
          <w:p w14:paraId="5DC3DAF2" w14:textId="77777777" w:rsidR="007018EC" w:rsidRPr="00F6626C" w:rsidRDefault="007018EC" w:rsidP="008F4CA6">
            <w:pPr>
              <w:ind w:firstLine="0"/>
              <w:rPr>
                <w:kern w:val="0"/>
                <w:sz w:val="18"/>
                <w:szCs w:val="18"/>
              </w:rPr>
            </w:pPr>
            <w:r w:rsidRPr="00F6626C">
              <w:rPr>
                <w:kern w:val="0"/>
                <w:sz w:val="18"/>
                <w:szCs w:val="18"/>
              </w:rPr>
              <w:t>分支目标缓冲</w:t>
            </w:r>
          </w:p>
        </w:tc>
      </w:tr>
      <w:tr w:rsidR="007018EC" w:rsidRPr="00F6626C" w14:paraId="01FD5790" w14:textId="77777777" w:rsidTr="008F4CA6">
        <w:trPr>
          <w:trHeight w:val="585"/>
        </w:trPr>
        <w:tc>
          <w:tcPr>
            <w:tcW w:w="0" w:type="auto"/>
            <w:tcBorders>
              <w:top w:val="single" w:sz="6" w:space="0" w:color="D9D9D9"/>
              <w:left w:val="single" w:sz="6" w:space="0" w:color="D9D9D9"/>
              <w:bottom w:val="single" w:sz="6" w:space="0" w:color="D9D9D9"/>
              <w:right w:val="single" w:sz="6" w:space="0" w:color="D9D9D9"/>
            </w:tcBorders>
            <w:vAlign w:val="center"/>
            <w:hideMark/>
          </w:tcPr>
          <w:p w14:paraId="23A589AD" w14:textId="77777777" w:rsidR="007018EC" w:rsidRPr="00F6626C" w:rsidRDefault="007018EC" w:rsidP="008F4CA6">
            <w:pPr>
              <w:ind w:firstLine="0"/>
              <w:rPr>
                <w:kern w:val="0"/>
                <w:sz w:val="18"/>
                <w:szCs w:val="18"/>
              </w:rPr>
            </w:pPr>
            <w:r w:rsidRPr="00F6626C">
              <w:rPr>
                <w:kern w:val="0"/>
                <w:sz w:val="18"/>
                <w:szCs w:val="18"/>
              </w:rPr>
              <w:t>FTB</w:t>
            </w:r>
          </w:p>
        </w:tc>
        <w:tc>
          <w:tcPr>
            <w:tcW w:w="0" w:type="auto"/>
            <w:tcBorders>
              <w:top w:val="single" w:sz="6" w:space="0" w:color="D9D9D9"/>
              <w:left w:val="single" w:sz="6" w:space="0" w:color="D9D9D9"/>
              <w:bottom w:val="single" w:sz="6" w:space="0" w:color="D9D9D9"/>
              <w:right w:val="single" w:sz="6" w:space="0" w:color="D9D9D9"/>
            </w:tcBorders>
            <w:vAlign w:val="center"/>
            <w:hideMark/>
          </w:tcPr>
          <w:p w14:paraId="209F6866" w14:textId="77777777" w:rsidR="007018EC" w:rsidRPr="00F6626C" w:rsidRDefault="007018EC" w:rsidP="008F4CA6">
            <w:pPr>
              <w:ind w:firstLine="0"/>
              <w:rPr>
                <w:kern w:val="0"/>
                <w:sz w:val="18"/>
                <w:szCs w:val="18"/>
              </w:rPr>
            </w:pPr>
            <w:r w:rsidRPr="00F6626C">
              <w:rPr>
                <w:kern w:val="0"/>
                <w:sz w:val="18"/>
                <w:szCs w:val="18"/>
              </w:rPr>
              <w:t>Fetch Target Buffer</w:t>
            </w:r>
          </w:p>
        </w:tc>
        <w:tc>
          <w:tcPr>
            <w:tcW w:w="0" w:type="auto"/>
            <w:tcBorders>
              <w:top w:val="single" w:sz="6" w:space="0" w:color="D9D9D9"/>
              <w:left w:val="single" w:sz="6" w:space="0" w:color="D9D9D9"/>
              <w:bottom w:val="single" w:sz="6" w:space="0" w:color="D9D9D9"/>
              <w:right w:val="single" w:sz="6" w:space="0" w:color="D9D9D9"/>
            </w:tcBorders>
            <w:vAlign w:val="center"/>
            <w:hideMark/>
          </w:tcPr>
          <w:p w14:paraId="1E74CD86" w14:textId="77777777" w:rsidR="007018EC" w:rsidRPr="00F6626C" w:rsidRDefault="007018EC" w:rsidP="008F4CA6">
            <w:pPr>
              <w:ind w:firstLine="0"/>
              <w:rPr>
                <w:kern w:val="0"/>
                <w:sz w:val="18"/>
                <w:szCs w:val="18"/>
              </w:rPr>
            </w:pPr>
            <w:r w:rsidRPr="00F6626C">
              <w:rPr>
                <w:kern w:val="0"/>
                <w:sz w:val="18"/>
                <w:szCs w:val="18"/>
              </w:rPr>
              <w:t>取指目标缓冲</w:t>
            </w:r>
          </w:p>
        </w:tc>
      </w:tr>
      <w:tr w:rsidR="007018EC" w:rsidRPr="00F6626C" w14:paraId="5F9E7BDA" w14:textId="77777777" w:rsidTr="008F4CA6">
        <w:trPr>
          <w:trHeight w:val="585"/>
        </w:trPr>
        <w:tc>
          <w:tcPr>
            <w:tcW w:w="0" w:type="auto"/>
            <w:tcBorders>
              <w:top w:val="single" w:sz="6" w:space="0" w:color="D9D9D9"/>
              <w:left w:val="single" w:sz="6" w:space="0" w:color="D9D9D9"/>
              <w:bottom w:val="single" w:sz="6" w:space="0" w:color="D9D9D9"/>
              <w:right w:val="single" w:sz="6" w:space="0" w:color="D9D9D9"/>
            </w:tcBorders>
            <w:vAlign w:val="center"/>
            <w:hideMark/>
          </w:tcPr>
          <w:p w14:paraId="6F14E688" w14:textId="77777777" w:rsidR="007018EC" w:rsidRPr="00F6626C" w:rsidRDefault="007018EC" w:rsidP="008F4CA6">
            <w:pPr>
              <w:ind w:firstLine="0"/>
              <w:rPr>
                <w:kern w:val="0"/>
                <w:sz w:val="18"/>
                <w:szCs w:val="18"/>
              </w:rPr>
            </w:pPr>
            <w:r w:rsidRPr="00F6626C">
              <w:rPr>
                <w:kern w:val="0"/>
                <w:sz w:val="18"/>
                <w:szCs w:val="18"/>
              </w:rPr>
              <w:t>TAGE</w:t>
            </w:r>
          </w:p>
        </w:tc>
        <w:tc>
          <w:tcPr>
            <w:tcW w:w="0" w:type="auto"/>
            <w:tcBorders>
              <w:top w:val="single" w:sz="6" w:space="0" w:color="D9D9D9"/>
              <w:left w:val="single" w:sz="6" w:space="0" w:color="D9D9D9"/>
              <w:bottom w:val="single" w:sz="6" w:space="0" w:color="D9D9D9"/>
              <w:right w:val="single" w:sz="6" w:space="0" w:color="D9D9D9"/>
            </w:tcBorders>
            <w:vAlign w:val="center"/>
            <w:hideMark/>
          </w:tcPr>
          <w:p w14:paraId="0FDCEA98" w14:textId="77777777" w:rsidR="007018EC" w:rsidRPr="00F6626C" w:rsidRDefault="007018EC" w:rsidP="008F4CA6">
            <w:pPr>
              <w:ind w:firstLine="0"/>
              <w:rPr>
                <w:kern w:val="0"/>
                <w:sz w:val="18"/>
                <w:szCs w:val="18"/>
              </w:rPr>
            </w:pPr>
            <w:r w:rsidRPr="00F6626C">
              <w:rPr>
                <w:kern w:val="0"/>
                <w:sz w:val="18"/>
                <w:szCs w:val="18"/>
              </w:rPr>
              <w:t>TAgged GEometric length predictor</w:t>
            </w:r>
          </w:p>
        </w:tc>
        <w:tc>
          <w:tcPr>
            <w:tcW w:w="0" w:type="auto"/>
            <w:tcBorders>
              <w:top w:val="single" w:sz="6" w:space="0" w:color="D9D9D9"/>
              <w:left w:val="single" w:sz="6" w:space="0" w:color="D9D9D9"/>
              <w:bottom w:val="single" w:sz="6" w:space="0" w:color="D9D9D9"/>
              <w:right w:val="single" w:sz="6" w:space="0" w:color="D9D9D9"/>
            </w:tcBorders>
            <w:vAlign w:val="center"/>
            <w:hideMark/>
          </w:tcPr>
          <w:p w14:paraId="29208517" w14:textId="77777777" w:rsidR="007018EC" w:rsidRPr="00F6626C" w:rsidRDefault="007018EC" w:rsidP="008F4CA6">
            <w:pPr>
              <w:ind w:firstLine="0"/>
              <w:rPr>
                <w:kern w:val="0"/>
                <w:sz w:val="18"/>
                <w:szCs w:val="18"/>
              </w:rPr>
            </w:pPr>
            <w:r w:rsidRPr="00F6626C">
              <w:rPr>
                <w:kern w:val="0"/>
                <w:sz w:val="18"/>
                <w:szCs w:val="18"/>
              </w:rPr>
              <w:t>一种条件分支预测器</w:t>
            </w:r>
          </w:p>
        </w:tc>
      </w:tr>
      <w:tr w:rsidR="007018EC" w:rsidRPr="00F6626C" w14:paraId="6BBB6350" w14:textId="77777777" w:rsidTr="008F4CA6">
        <w:trPr>
          <w:trHeight w:val="585"/>
        </w:trPr>
        <w:tc>
          <w:tcPr>
            <w:tcW w:w="0" w:type="auto"/>
            <w:tcBorders>
              <w:top w:val="single" w:sz="6" w:space="0" w:color="D9D9D9"/>
              <w:left w:val="single" w:sz="6" w:space="0" w:color="D9D9D9"/>
              <w:bottom w:val="single" w:sz="6" w:space="0" w:color="D9D9D9"/>
              <w:right w:val="single" w:sz="6" w:space="0" w:color="D9D9D9"/>
            </w:tcBorders>
            <w:vAlign w:val="center"/>
            <w:hideMark/>
          </w:tcPr>
          <w:p w14:paraId="5E023262" w14:textId="77777777" w:rsidR="007018EC" w:rsidRPr="00F6626C" w:rsidRDefault="007018EC" w:rsidP="008F4CA6">
            <w:pPr>
              <w:ind w:firstLine="0"/>
              <w:rPr>
                <w:kern w:val="0"/>
                <w:sz w:val="18"/>
                <w:szCs w:val="18"/>
              </w:rPr>
            </w:pPr>
            <w:r w:rsidRPr="00F6626C">
              <w:rPr>
                <w:kern w:val="0"/>
                <w:sz w:val="18"/>
                <w:szCs w:val="18"/>
              </w:rPr>
              <w:t>SC</w:t>
            </w:r>
          </w:p>
        </w:tc>
        <w:tc>
          <w:tcPr>
            <w:tcW w:w="0" w:type="auto"/>
            <w:tcBorders>
              <w:top w:val="single" w:sz="6" w:space="0" w:color="D9D9D9"/>
              <w:left w:val="single" w:sz="6" w:space="0" w:color="D9D9D9"/>
              <w:bottom w:val="single" w:sz="6" w:space="0" w:color="D9D9D9"/>
              <w:right w:val="single" w:sz="6" w:space="0" w:color="D9D9D9"/>
            </w:tcBorders>
            <w:vAlign w:val="center"/>
            <w:hideMark/>
          </w:tcPr>
          <w:p w14:paraId="1553D1CA" w14:textId="77777777" w:rsidR="007018EC" w:rsidRPr="00F6626C" w:rsidRDefault="007018EC" w:rsidP="008F4CA6">
            <w:pPr>
              <w:ind w:firstLine="0"/>
              <w:rPr>
                <w:kern w:val="0"/>
                <w:sz w:val="18"/>
                <w:szCs w:val="18"/>
              </w:rPr>
            </w:pPr>
            <w:r w:rsidRPr="00F6626C">
              <w:rPr>
                <w:kern w:val="0"/>
                <w:sz w:val="18"/>
                <w:szCs w:val="18"/>
              </w:rPr>
              <w:t>statistical corrector predictor</w:t>
            </w:r>
          </w:p>
        </w:tc>
        <w:tc>
          <w:tcPr>
            <w:tcW w:w="0" w:type="auto"/>
            <w:tcBorders>
              <w:top w:val="single" w:sz="6" w:space="0" w:color="D9D9D9"/>
              <w:left w:val="single" w:sz="6" w:space="0" w:color="D9D9D9"/>
              <w:bottom w:val="single" w:sz="6" w:space="0" w:color="D9D9D9"/>
              <w:right w:val="single" w:sz="6" w:space="0" w:color="D9D9D9"/>
            </w:tcBorders>
            <w:vAlign w:val="center"/>
            <w:hideMark/>
          </w:tcPr>
          <w:p w14:paraId="4BA3F358" w14:textId="77777777" w:rsidR="007018EC" w:rsidRPr="00F6626C" w:rsidRDefault="007018EC" w:rsidP="008F4CA6">
            <w:pPr>
              <w:ind w:firstLine="0"/>
              <w:rPr>
                <w:kern w:val="0"/>
                <w:sz w:val="18"/>
                <w:szCs w:val="18"/>
              </w:rPr>
            </w:pPr>
            <w:r w:rsidRPr="00F6626C">
              <w:rPr>
                <w:kern w:val="0"/>
                <w:sz w:val="18"/>
                <w:szCs w:val="18"/>
              </w:rPr>
              <w:t>一种用于在统计偏向情况下纠正TAGE预测的条件分支预测器</w:t>
            </w:r>
          </w:p>
        </w:tc>
      </w:tr>
      <w:tr w:rsidR="007018EC" w:rsidRPr="00F6626C" w14:paraId="2E9AC6BA" w14:textId="77777777" w:rsidTr="008F4CA6">
        <w:trPr>
          <w:trHeight w:val="585"/>
        </w:trPr>
        <w:tc>
          <w:tcPr>
            <w:tcW w:w="0" w:type="auto"/>
            <w:tcBorders>
              <w:top w:val="single" w:sz="6" w:space="0" w:color="D9D9D9"/>
              <w:left w:val="single" w:sz="6" w:space="0" w:color="D9D9D9"/>
              <w:bottom w:val="single" w:sz="6" w:space="0" w:color="D9D9D9"/>
              <w:right w:val="single" w:sz="6" w:space="0" w:color="D9D9D9"/>
            </w:tcBorders>
            <w:vAlign w:val="center"/>
            <w:hideMark/>
          </w:tcPr>
          <w:p w14:paraId="0EDDE6EE" w14:textId="77777777" w:rsidR="007018EC" w:rsidRPr="00F6626C" w:rsidRDefault="007018EC" w:rsidP="008F4CA6">
            <w:pPr>
              <w:ind w:firstLine="0"/>
              <w:rPr>
                <w:kern w:val="0"/>
                <w:sz w:val="18"/>
                <w:szCs w:val="18"/>
              </w:rPr>
            </w:pPr>
            <w:r w:rsidRPr="00F6626C">
              <w:rPr>
                <w:kern w:val="0"/>
                <w:sz w:val="18"/>
                <w:szCs w:val="18"/>
              </w:rPr>
              <w:t>ITTAGE</w:t>
            </w:r>
          </w:p>
        </w:tc>
        <w:tc>
          <w:tcPr>
            <w:tcW w:w="0" w:type="auto"/>
            <w:tcBorders>
              <w:top w:val="single" w:sz="6" w:space="0" w:color="D9D9D9"/>
              <w:left w:val="single" w:sz="6" w:space="0" w:color="D9D9D9"/>
              <w:bottom w:val="single" w:sz="6" w:space="0" w:color="D9D9D9"/>
              <w:right w:val="single" w:sz="6" w:space="0" w:color="D9D9D9"/>
            </w:tcBorders>
            <w:vAlign w:val="center"/>
            <w:hideMark/>
          </w:tcPr>
          <w:p w14:paraId="71F0FD78" w14:textId="77777777" w:rsidR="007018EC" w:rsidRPr="00F6626C" w:rsidRDefault="007018EC" w:rsidP="008F4CA6">
            <w:pPr>
              <w:ind w:firstLine="0"/>
              <w:rPr>
                <w:kern w:val="0"/>
                <w:sz w:val="18"/>
                <w:szCs w:val="18"/>
              </w:rPr>
            </w:pPr>
            <w:r w:rsidRPr="00F6626C">
              <w:rPr>
                <w:kern w:val="0"/>
                <w:sz w:val="18"/>
                <w:szCs w:val="18"/>
              </w:rPr>
              <w:t>Indirect Target TAgged GEometric length predictor</w:t>
            </w:r>
          </w:p>
        </w:tc>
        <w:tc>
          <w:tcPr>
            <w:tcW w:w="0" w:type="auto"/>
            <w:tcBorders>
              <w:top w:val="single" w:sz="6" w:space="0" w:color="D9D9D9"/>
              <w:left w:val="single" w:sz="6" w:space="0" w:color="D9D9D9"/>
              <w:bottom w:val="single" w:sz="6" w:space="0" w:color="D9D9D9"/>
              <w:right w:val="single" w:sz="6" w:space="0" w:color="D9D9D9"/>
            </w:tcBorders>
            <w:vAlign w:val="center"/>
            <w:hideMark/>
          </w:tcPr>
          <w:p w14:paraId="4538C999" w14:textId="77777777" w:rsidR="007018EC" w:rsidRPr="00F6626C" w:rsidRDefault="007018EC" w:rsidP="008F4CA6">
            <w:pPr>
              <w:ind w:firstLine="0"/>
              <w:rPr>
                <w:kern w:val="0"/>
                <w:sz w:val="18"/>
                <w:szCs w:val="18"/>
              </w:rPr>
            </w:pPr>
            <w:r w:rsidRPr="00F6626C">
              <w:rPr>
                <w:kern w:val="0"/>
                <w:sz w:val="18"/>
                <w:szCs w:val="18"/>
              </w:rPr>
              <w:t>一种用于预测间接跳转指令目标地址的分支预测器</w:t>
            </w:r>
          </w:p>
        </w:tc>
      </w:tr>
      <w:tr w:rsidR="007018EC" w:rsidRPr="00F6626C" w14:paraId="60B4CDD4" w14:textId="77777777" w:rsidTr="008F4CA6">
        <w:trPr>
          <w:trHeight w:val="585"/>
        </w:trPr>
        <w:tc>
          <w:tcPr>
            <w:tcW w:w="0" w:type="auto"/>
            <w:tcBorders>
              <w:top w:val="single" w:sz="6" w:space="0" w:color="D9D9D9"/>
              <w:left w:val="single" w:sz="6" w:space="0" w:color="D9D9D9"/>
              <w:bottom w:val="single" w:sz="6" w:space="0" w:color="D9D9D9"/>
              <w:right w:val="single" w:sz="6" w:space="0" w:color="D9D9D9"/>
            </w:tcBorders>
            <w:vAlign w:val="center"/>
            <w:hideMark/>
          </w:tcPr>
          <w:p w14:paraId="02C6A6BD" w14:textId="77777777" w:rsidR="007018EC" w:rsidRPr="00F6626C" w:rsidRDefault="007018EC" w:rsidP="008F4CA6">
            <w:pPr>
              <w:ind w:firstLine="0"/>
              <w:rPr>
                <w:kern w:val="0"/>
                <w:sz w:val="18"/>
                <w:szCs w:val="18"/>
              </w:rPr>
            </w:pPr>
            <w:r w:rsidRPr="00F6626C">
              <w:rPr>
                <w:kern w:val="0"/>
                <w:sz w:val="18"/>
                <w:szCs w:val="18"/>
              </w:rPr>
              <w:t>RAS</w:t>
            </w:r>
          </w:p>
        </w:tc>
        <w:tc>
          <w:tcPr>
            <w:tcW w:w="0" w:type="auto"/>
            <w:tcBorders>
              <w:top w:val="single" w:sz="6" w:space="0" w:color="D9D9D9"/>
              <w:left w:val="single" w:sz="6" w:space="0" w:color="D9D9D9"/>
              <w:bottom w:val="single" w:sz="6" w:space="0" w:color="D9D9D9"/>
              <w:right w:val="single" w:sz="6" w:space="0" w:color="D9D9D9"/>
            </w:tcBorders>
            <w:vAlign w:val="center"/>
            <w:hideMark/>
          </w:tcPr>
          <w:p w14:paraId="19F759FC" w14:textId="77777777" w:rsidR="007018EC" w:rsidRPr="00F6626C" w:rsidRDefault="007018EC" w:rsidP="008F4CA6">
            <w:pPr>
              <w:ind w:firstLine="0"/>
              <w:rPr>
                <w:kern w:val="0"/>
                <w:sz w:val="18"/>
                <w:szCs w:val="18"/>
              </w:rPr>
            </w:pPr>
            <w:r w:rsidRPr="00F6626C">
              <w:rPr>
                <w:kern w:val="0"/>
                <w:sz w:val="18"/>
                <w:szCs w:val="18"/>
              </w:rPr>
              <w:t>Return Address Stack</w:t>
            </w:r>
          </w:p>
        </w:tc>
        <w:tc>
          <w:tcPr>
            <w:tcW w:w="0" w:type="auto"/>
            <w:tcBorders>
              <w:top w:val="single" w:sz="6" w:space="0" w:color="D9D9D9"/>
              <w:left w:val="single" w:sz="6" w:space="0" w:color="D9D9D9"/>
              <w:bottom w:val="single" w:sz="6" w:space="0" w:color="D9D9D9"/>
              <w:right w:val="single" w:sz="6" w:space="0" w:color="D9D9D9"/>
            </w:tcBorders>
            <w:vAlign w:val="center"/>
            <w:hideMark/>
          </w:tcPr>
          <w:p w14:paraId="4143CA4D" w14:textId="77777777" w:rsidR="007018EC" w:rsidRPr="00F6626C" w:rsidRDefault="007018EC" w:rsidP="008F4CA6">
            <w:pPr>
              <w:ind w:firstLine="0"/>
              <w:rPr>
                <w:kern w:val="0"/>
                <w:sz w:val="18"/>
                <w:szCs w:val="18"/>
              </w:rPr>
            </w:pPr>
            <w:r w:rsidRPr="00F6626C">
              <w:rPr>
                <w:kern w:val="0"/>
                <w:sz w:val="18"/>
                <w:szCs w:val="18"/>
              </w:rPr>
              <w:t>一种用于预测调用指令对应返回指令目标地址的分支预测器</w:t>
            </w:r>
          </w:p>
        </w:tc>
      </w:tr>
    </w:tbl>
    <w:p w14:paraId="13492066" w14:textId="77777777" w:rsidR="007018EC" w:rsidRPr="00F6626C" w:rsidRDefault="007018EC" w:rsidP="007018EC">
      <w:pPr>
        <w:pStyle w:val="a7"/>
        <w:ind w:firstLine="480"/>
      </w:pPr>
    </w:p>
    <w:p w14:paraId="776CAF7C" w14:textId="77777777" w:rsidR="007018EC" w:rsidRDefault="08C2562D" w:rsidP="007018EC">
      <w:pPr>
        <w:pStyle w:val="2-1"/>
        <w:spacing w:before="195" w:after="195"/>
      </w:pPr>
      <w:bookmarkStart w:id="19" w:name="_Toc58311715"/>
      <w:bookmarkStart w:id="20" w:name="_Toc58311950"/>
      <w:bookmarkStart w:id="21" w:name="_Toc107389933"/>
      <w:r>
        <w:t>技术背景</w:t>
      </w:r>
      <w:bookmarkEnd w:id="19"/>
      <w:bookmarkEnd w:id="20"/>
      <w:bookmarkEnd w:id="21"/>
    </w:p>
    <w:p w14:paraId="1F951E5C" w14:textId="77777777" w:rsidR="007018EC" w:rsidRDefault="007018EC" w:rsidP="007018EC">
      <w:r w:rsidRPr="5CA0885E">
        <w:t>无。</w:t>
      </w:r>
    </w:p>
    <w:p w14:paraId="47DD1688" w14:textId="77777777" w:rsidR="0076513F" w:rsidRPr="0076513F" w:rsidRDefault="0076513F" w:rsidP="0076513F"/>
    <w:p w14:paraId="77E38B76" w14:textId="77777777" w:rsidR="00D740CA" w:rsidRPr="00D740CA" w:rsidRDefault="08C2562D" w:rsidP="00C40046">
      <w:pPr>
        <w:pStyle w:val="1-1"/>
      </w:pPr>
      <w:bookmarkStart w:id="22" w:name="_Toc58311718"/>
      <w:bookmarkStart w:id="23" w:name="_Toc58311953"/>
      <w:bookmarkStart w:id="24" w:name="_Toc107389934"/>
      <w:bookmarkStart w:id="25" w:name="_Toc107389936"/>
      <w:r>
        <w:t>设计规格</w:t>
      </w:r>
      <w:bookmarkEnd w:id="22"/>
      <w:bookmarkEnd w:id="23"/>
      <w:bookmarkEnd w:id="24"/>
    </w:p>
    <w:p w14:paraId="6F6A2F91" w14:textId="77777777" w:rsidR="00D740CA" w:rsidRPr="00D740CA" w:rsidRDefault="08C2562D" w:rsidP="08C2562D">
      <w:pPr>
        <w:pStyle w:val="a7"/>
        <w:numPr>
          <w:ilvl w:val="0"/>
          <w:numId w:val="1"/>
        </w:numPr>
      </w:pPr>
      <w:r>
        <w:t>支持一次生成一个分支预测块及其对应预测器附加信息</w:t>
      </w:r>
    </w:p>
    <w:p w14:paraId="57AFB7B3" w14:textId="77777777" w:rsidR="00D740CA" w:rsidRPr="00D740CA" w:rsidRDefault="08C2562D" w:rsidP="08C2562D">
      <w:pPr>
        <w:pStyle w:val="a7"/>
        <w:numPr>
          <w:ilvl w:val="0"/>
          <w:numId w:val="1"/>
        </w:numPr>
      </w:pPr>
      <w:r>
        <w:t>支持无空泡的简单预测</w:t>
      </w:r>
    </w:p>
    <w:p w14:paraId="0B2728C5" w14:textId="77777777" w:rsidR="00D740CA" w:rsidRPr="00D740CA" w:rsidRDefault="08C2562D" w:rsidP="08C2562D">
      <w:pPr>
        <w:pStyle w:val="a7"/>
        <w:numPr>
          <w:ilvl w:val="0"/>
          <w:numId w:val="1"/>
        </w:numPr>
      </w:pPr>
      <w:r>
        <w:t>支持多种精确预测器及覆盖机制</w:t>
      </w:r>
    </w:p>
    <w:p w14:paraId="7853BFC4" w14:textId="77777777" w:rsidR="00D740CA" w:rsidRPr="00D740CA" w:rsidRDefault="08C2562D" w:rsidP="08C2562D">
      <w:pPr>
        <w:pStyle w:val="a7"/>
        <w:numPr>
          <w:ilvl w:val="0"/>
          <w:numId w:val="1"/>
        </w:numPr>
      </w:pPr>
      <w:r>
        <w:t>支持训练预测器</w:t>
      </w:r>
    </w:p>
    <w:p w14:paraId="3FF0B6DE" w14:textId="77777777" w:rsidR="00D740CA" w:rsidRPr="00D740CA" w:rsidRDefault="08C2562D" w:rsidP="08C2562D">
      <w:pPr>
        <w:pStyle w:val="a7"/>
        <w:numPr>
          <w:ilvl w:val="0"/>
          <w:numId w:val="1"/>
        </w:numPr>
      </w:pPr>
      <w:r>
        <w:t>支持分支历史信息维护及误预测恢复</w:t>
      </w:r>
    </w:p>
    <w:p w14:paraId="10A43573" w14:textId="77777777" w:rsidR="00D740CA" w:rsidRPr="00D740CA" w:rsidRDefault="08C2562D" w:rsidP="08C2562D">
      <w:pPr>
        <w:pStyle w:val="a7"/>
        <w:numPr>
          <w:ilvl w:val="0"/>
          <w:numId w:val="1"/>
        </w:numPr>
      </w:pPr>
      <w:r>
        <w:t>支持topdown性能事件的统计</w:t>
      </w:r>
    </w:p>
    <w:p w14:paraId="06A3253E" w14:textId="77777777" w:rsidR="00D740CA" w:rsidRPr="00D740CA" w:rsidRDefault="08C2562D" w:rsidP="00C40046">
      <w:pPr>
        <w:pStyle w:val="1-1"/>
      </w:pPr>
      <w:bookmarkStart w:id="26" w:name="_Toc107389935"/>
      <w:r>
        <w:lastRenderedPageBreak/>
        <w:t>功能描述</w:t>
      </w:r>
      <w:bookmarkEnd w:id="26"/>
    </w:p>
    <w:p w14:paraId="3BD8724C" w14:textId="77777777" w:rsidR="00D740CA" w:rsidRPr="00D740CA" w:rsidRDefault="08C2562D" w:rsidP="00C40046">
      <w:pPr>
        <w:pStyle w:val="2-1"/>
        <w:spacing w:before="195" w:after="195"/>
        <w:ind w:left="567"/>
      </w:pPr>
      <w:r>
        <w:t>功能概述</w:t>
      </w:r>
    </w:p>
    <w:p w14:paraId="5A91F605" w14:textId="77777777" w:rsidR="00D740CA" w:rsidRPr="00D740CA" w:rsidRDefault="08C2562D" w:rsidP="0D9696A6">
      <w:r>
        <w:t>BPU模块接收来自模块外部后端执行单元及后续流水级的重定向信号，按照地址采用多种预测器为当前PC值开始的位置生成预测块及生成该预测块时各预测器内部的meta信息，传递给后续取指目标队列（FTQ）存储，预测块供取指单元（IFU）使用，meta信息供未来训练恢复预测器使用。其中，BPU模块使用全相连uFTB作为next line predictor，生成理想条件下延迟仅1周期的无空泡简单预测结果，该结果会被直接作为输出传递到FTQ。与此同时，这一基础预测结果还将在BPU后续流水线内流动，供高级预测部件使用以提供更为精确的预测结果。一旦高级预测器在后续流水级的预测结果与已有结果不一致，就将会使用高级预测器结果作为新的输出更新后续FTQ中存储预测块结果并重定向s0级PC，清空新结果流水级之前的流水级的错误路径结果。针对不同种类的指令预测的信息也有不同，条件分支指令的目标地址由uFTB提供，需要预测其方向；无条件直接跳转指令的目标地址由uFTB提供，不需要做任何特别的结果预测；间接跳转指令的跳转方向不需要预测，但uFTB提供的跳转地址结果并不一定正确，需要预测。</w:t>
      </w:r>
    </w:p>
    <w:p w14:paraId="61D0E710" w14:textId="547FB9A3" w:rsidR="00D740CA" w:rsidRPr="00D740CA" w:rsidRDefault="08C2562D" w:rsidP="0D9696A6">
      <w:r>
        <w:t>BPU内的高级预测器包括FTB、TAGE-SC、ITTAGE和RAS。其中，FTB负责维护预测块的起始地址，终止地址，所含分支指令PC地址、类型（是否branch、是否jalr、是否jal、是否call、是否return）、基础的方向结果。TAGE-SC是条件分支指令的主预测器，ITTAGE 用于预测间接跳转指令。RAS负责预测return类型的间接跳转指令跳转地址。</w:t>
      </w:r>
    </w:p>
    <w:p w14:paraId="263D2F99" w14:textId="77777777" w:rsidR="00D740CA" w:rsidRPr="00D740CA" w:rsidRDefault="08C2562D" w:rsidP="0D9696A6">
      <w:r>
        <w:t>预测单元内多种预测器使用了分支预测历史作为预测条件，为提高历史与执行真实轨迹的匹配度，分支预测历史也会随预测结果做推测更新。全局分支历史在BPU顶层使用多个更新源进行更新维护，维护时会按照TAGE、SC和ITTAGE预测需要的长度进行维护，不同分支历史长度的分支历史维护算法一致。具体地，TAGE使用的分支历史长度有8、13、32、119；ITTAGE使用的历史长度有4，8，13，16，32；SC使用的历史长度有0，4，10，16。分支预测历史在BPU模块顶层统一维护，更新源按照优先级从低到高依次为s0阻塞暂存的分支历史、利用s1预测结果更新的分支历史、利用s2预测结果更新的分支历史、利用s3预测结果更新的分支历史和BPU外部重定向的分支历史。每个分支历史的具体维护策略为：</w:t>
      </w:r>
    </w:p>
    <w:p w14:paraId="1457D1CF" w14:textId="77777777" w:rsidR="00D740CA" w:rsidRPr="00D740CA" w:rsidRDefault="08C2562D" w:rsidP="0D9696A6">
      <w:r>
        <w:t>s0阻塞暂存的分支历史：不进行任何主动的更新，始终与最新全局折叠历史保持一致。</w:t>
      </w:r>
    </w:p>
    <w:p w14:paraId="0818A1C8" w14:textId="77777777" w:rsidR="00D740CA" w:rsidRPr="00D740CA" w:rsidRDefault="08C2562D" w:rsidP="0D9696A6">
      <w:r>
        <w:t>s1预测结果更新的分支历史：利用s1阶段的分支预测结果在随流水线传递来的</w:t>
      </w:r>
    </w:p>
    <w:p w14:paraId="3403363F" w14:textId="77777777" w:rsidR="00D740CA" w:rsidRPr="00D740CA" w:rsidRDefault="08C2562D" w:rsidP="0D9696A6">
      <w:r>
        <w:t>s0全局折叠历史上更新。具体地，将预测结果根据位于的分支预测slot shift进全局分支历史，在0号slot则直接shift进去，在1号slot则shift进去0（slot 0没有taken）和当前预测结果。</w:t>
      </w:r>
    </w:p>
    <w:p w14:paraId="7A44D863" w14:textId="77777777" w:rsidR="00D740CA" w:rsidRPr="00D740CA" w:rsidRDefault="08C2562D" w:rsidP="0D9696A6">
      <w:r>
        <w:t>s2预测结果更新的分支历史：利用s2阶段的分支预测结果在随流水线传递来的</w:t>
      </w:r>
    </w:p>
    <w:p w14:paraId="3E2E5570" w14:textId="77777777" w:rsidR="00D740CA" w:rsidRPr="00D740CA" w:rsidRDefault="08C2562D" w:rsidP="0D9696A6">
      <w:r>
        <w:t>s1全局折叠历史上更新。更新算法与s1相同。s2的更新仅在s2预测结果与之前s1不同时生效。</w:t>
      </w:r>
    </w:p>
    <w:p w14:paraId="12906CC0" w14:textId="77777777" w:rsidR="00D740CA" w:rsidRPr="00D740CA" w:rsidRDefault="08C2562D" w:rsidP="0D9696A6">
      <w:r>
        <w:t>s3更新策略与s1、s2相同，更新仅在s3结果与之前s1或s2不同时生效。</w:t>
      </w:r>
    </w:p>
    <w:p w14:paraId="49A8CB08" w14:textId="77777777" w:rsidR="00D740CA" w:rsidRPr="00D740CA" w:rsidRDefault="08C2562D" w:rsidP="0D9696A6">
      <w:r>
        <w:lastRenderedPageBreak/>
        <w:t>重定向的分支历史更新仅在发生重定向时进行，根据重定向信息中addIntoHist信号情况，分别将传回的分支历史直接或添加重定向对应分支指令的方向结果后用于更新BPU的全局分支历史。</w:t>
      </w:r>
    </w:p>
    <w:p w14:paraId="6B670798" w14:textId="53824B40" w:rsidR="00D740CA" w:rsidRPr="00D740CA" w:rsidRDefault="00D740CA" w:rsidP="08C2562D">
      <w:pPr>
        <w:ind w:firstLine="0"/>
      </w:pPr>
    </w:p>
    <w:p w14:paraId="6A9B40BC" w14:textId="77777777" w:rsidR="00D740CA" w:rsidRPr="00D740CA" w:rsidRDefault="08C2562D" w:rsidP="0D9696A6">
      <w:r>
        <w:t>为保证较为准确的预测结果，各分支预测器都需要不断使用最新的执行结果训练预测器。具体地，更新的预测块及做出该预测时各预测器内部状态的meta信息将会在FTQ模块内生成并传递回BPU单元供各预测器更新内部状态。</w:t>
      </w:r>
    </w:p>
    <w:p w14:paraId="610F6980" w14:textId="77777777" w:rsidR="00D740CA" w:rsidRPr="00D740CA" w:rsidRDefault="08C2562D" w:rsidP="0D9696A6">
      <w:r>
        <w:t>分支预测并不能保证结果正确性，在预测结果与真实状态不符时，需要将状态恢复到使用错误预测而更新的状态之前，主要为分支历史的恢复及预测块起始地址的重定向。</w:t>
      </w:r>
    </w:p>
    <w:p w14:paraId="274F4159" w14:textId="77777777" w:rsidR="00D740CA" w:rsidRPr="00D740CA" w:rsidRDefault="00D740CA" w:rsidP="00D740CA"/>
    <w:p w14:paraId="268AB1C0" w14:textId="77777777" w:rsidR="00D740CA" w:rsidRPr="00D740CA" w:rsidRDefault="08C2562D" w:rsidP="00D95E6E">
      <w:pPr>
        <w:pStyle w:val="2-1"/>
        <w:spacing w:before="195" w:after="195"/>
        <w:ind w:left="567"/>
      </w:pPr>
      <w:r>
        <w:t>功能详述</w:t>
      </w:r>
    </w:p>
    <w:p w14:paraId="31D1D1FE" w14:textId="77777777" w:rsidR="00D740CA" w:rsidRPr="00D740CA" w:rsidRDefault="08C2562D" w:rsidP="00711EDD">
      <w:pPr>
        <w:pStyle w:val="3-1"/>
        <w:spacing w:before="163" w:after="163"/>
        <w:ind w:left="567"/>
      </w:pPr>
      <w:r>
        <w:t>分支预测块及</w:t>
      </w:r>
      <w:r>
        <w:t>meta</w:t>
      </w:r>
      <w:r>
        <w:t>信息生成</w:t>
      </w:r>
    </w:p>
    <w:p w14:paraId="5971BC70" w14:textId="77777777" w:rsidR="00D740CA" w:rsidRPr="00D740CA" w:rsidRDefault="08C2562D" w:rsidP="00711EDD">
      <w:pPr>
        <w:pStyle w:val="4-1"/>
        <w:spacing w:before="97" w:after="97"/>
        <w:ind w:left="709" w:hanging="709"/>
      </w:pPr>
      <w:r>
        <w:t>分支预测块思想</w:t>
      </w:r>
    </w:p>
    <w:p w14:paraId="7B56F33E" w14:textId="77777777" w:rsidR="00D740CA" w:rsidRPr="00D740CA" w:rsidRDefault="00D740CA" w:rsidP="08C2562D">
      <w:r w:rsidRPr="00D740CA">
        <w:t>分支预测的目的是对执行流中存在的分支指令跳转方向与目标进行预测以在真实执行当前指令前推测地生成后续取指的PC范围信息以保证指令的连续供应。</w:t>
      </w:r>
    </w:p>
    <w:p w14:paraId="51BE9A91" w14:textId="77777777" w:rsidR="00D740CA" w:rsidRPr="00D740CA" w:rsidRDefault="00D740CA" w:rsidP="08C2562D">
      <w:r w:rsidRPr="00D740CA">
        <w:t>一个分支预测块内包含了本分支预测块有效位（BranchPredictionBundle.valid）、起始地址、完整预测结果、FTB项、折叠的分支历史、RAS预测器栈顶等信息。其中，完整预测结果在第一流水级来自uFTB，后续来自FTB等高级预测器，FTB项来自uFTB与FTB读出结果。</w:t>
      </w:r>
    </w:p>
    <w:p w14:paraId="183C8F0F" w14:textId="77777777" w:rsidR="00D740CA" w:rsidRPr="00D740CA" w:rsidRDefault="00D740CA" w:rsidP="08C2562D">
      <w:r w:rsidRPr="00D740CA">
        <w:t>完整预测结果内记录了分支指令跳转方向、块内记录的分支指令信息是否有效(slot_valids，即是否存在该分支指令，一个valid对应一个slot，一个slot对应一条预测块内的分支指令，共计2个slot，其中最后一个slot可能记录块内第二条分支指令或一条无条件跳转/间接跳转指令)、分支指令目标、jalr指令目标、分支指令块内偏移、无跳转时指令块结束地址、结束地址是否有误（块起始地址大于结束地址，表明存在false hit）、最后一条分支指令类型、最后一条指令是否为RVI的call指令、第二个分支指令slot是否记录分支指令而非无条件/间接跳转指令、是否命中等信息。如前所属，分支预测块内最多出现2条分支指令/1条分支指令+1条无条件跳转指令，当预测块内实际记录指令数超出该限制时，后续FTQ模块会将其拆分。此外，若分支预测块内不存在分支指令或未超出分支指令数量限制但达到了分支预测块的最大宽度（32B）也将被截断。</w:t>
      </w:r>
    </w:p>
    <w:p w14:paraId="6648F8E1" w14:textId="77777777" w:rsidR="00D740CA" w:rsidRPr="00D740CA" w:rsidRDefault="00D740CA" w:rsidP="08C2562D">
      <w:r w:rsidRPr="00D740CA">
        <w:t>FTB项内记录了项是否有效（FTB采用直接映射方式，若读地址不曾被写入则该标记无效）、第一个分支指令slot、结尾的分支/跳转共用slot、结束地址、指令类型、最后一条指令为RVI call指令、是否总是跳转等信息。FTB项可被用于生成完整预测结果。</w:t>
      </w:r>
    </w:p>
    <w:p w14:paraId="1880C60E" w14:textId="77777777" w:rsidR="00D740CA" w:rsidRPr="00D740CA" w:rsidRDefault="08C2562D" w:rsidP="00711EDD">
      <w:pPr>
        <w:pStyle w:val="4-1"/>
        <w:spacing w:before="97" w:after="97"/>
        <w:ind w:left="709" w:hanging="709"/>
      </w:pPr>
      <w:r>
        <w:t>分支预测块生成</w:t>
      </w:r>
    </w:p>
    <w:p w14:paraId="1F3AB34C" w14:textId="77777777" w:rsidR="00D740CA" w:rsidRPr="00D740CA" w:rsidRDefault="00D740CA" w:rsidP="08C2562D">
      <w:r w:rsidRPr="00D740CA">
        <w:t>分支预测块中基础的PC信息最初由模块外传入的复位地址指定，随后处理器运行过程中正常情况下不断按照预测块的跳转地址推测更新，在遇到误预测时，PC值将依</w:t>
      </w:r>
      <w:r w:rsidRPr="00D740CA">
        <w:lastRenderedPageBreak/>
        <w:t>据redirect通道所给值更新。next line的完整预测结果由uFTB模块读出。完整预测结果中，FTB项由FTQ模块根据以往训练结果生成，条件分支指令的跳转方向由uFTB生成并在后续由TAGE-SC预测器更新，间接跳转指令的跳转地址由uFTB生成并在后续由ITTAGE预测器更新，RAS预测器会针对return类型的间接跳转指令覆盖ITTAGE的预测结果。被覆盖的结果仅体现在预测器输出，不会立刻反向反馈给结果被覆盖的预测器更新内部状态。</w:t>
      </w:r>
    </w:p>
    <w:p w14:paraId="29FD2488" w14:textId="77777777" w:rsidR="00D740CA" w:rsidRPr="00D740CA" w:rsidRDefault="08C2562D" w:rsidP="00711EDD">
      <w:pPr>
        <w:pStyle w:val="4-1"/>
        <w:spacing w:before="97" w:after="97"/>
        <w:ind w:left="709" w:hanging="709"/>
      </w:pPr>
      <w:r>
        <w:t>meta</w:t>
      </w:r>
      <w:r>
        <w:t>信息生成</w:t>
      </w:r>
    </w:p>
    <w:p w14:paraId="6F6F388A" w14:textId="77777777" w:rsidR="00D740CA" w:rsidRPr="00D740CA" w:rsidRDefault="00D740CA" w:rsidP="08C2562D">
      <w:r w:rsidRPr="00D740CA">
        <w:t>各预测器为便于自身的更新，会将做出预测时预测器内部状态信息（例如作出该预测时命中预测表序号、命中index）作为meta信息和预测结果一同随流水线传递。</w:t>
      </w:r>
    </w:p>
    <w:p w14:paraId="18D8FCBF" w14:textId="77777777" w:rsidR="00D740CA" w:rsidRPr="00D740CA" w:rsidRDefault="08C2562D" w:rsidP="00711EDD">
      <w:pPr>
        <w:pStyle w:val="3-1"/>
        <w:spacing w:before="163" w:after="163"/>
        <w:ind w:left="567"/>
      </w:pPr>
      <w:r>
        <w:t>无空泡简单预测</w:t>
      </w:r>
    </w:p>
    <w:p w14:paraId="5764F38B" w14:textId="77777777" w:rsidR="00D740CA" w:rsidRPr="00D740CA" w:rsidRDefault="00D740CA" w:rsidP="08C2562D">
      <w:r w:rsidRPr="00D740CA">
        <w:t>uFTB作为BPU的next line predictor，为处理器作出无空泡的基础预测以连续生成下一个推测PC值。</w:t>
      </w:r>
    </w:p>
    <w:p w14:paraId="56DFF243" w14:textId="77777777" w:rsidR="00D740CA" w:rsidRPr="00D740CA" w:rsidRDefault="08C2562D" w:rsidP="00711EDD">
      <w:pPr>
        <w:pStyle w:val="4-1"/>
        <w:spacing w:before="97" w:after="97"/>
        <w:ind w:left="709" w:hanging="709"/>
      </w:pPr>
      <w:r>
        <w:t>uFTB</w:t>
      </w:r>
      <w:r>
        <w:t>请求接收</w:t>
      </w:r>
    </w:p>
    <w:p w14:paraId="685DDB37" w14:textId="12C936B0" w:rsidR="00D740CA" w:rsidRPr="00D740CA" w:rsidRDefault="00D740CA" w:rsidP="08C2562D">
      <w:r w:rsidRPr="00D740CA">
        <w:t>每次1阶段请求有效时，截取传入预测块起始PC的16到1位生成tag发送给本模块内的全相连uFTB用于读取FTB项，FTB项记录内容如前所述。uFTB内有32项使用寄存器搭建的全相连结构。由于使用寄存器实现，各项可在当拍根据其中存储数据是否有效及存储的tag值是否与传入信息匹配来生成本项是否命中的信号及读出的FTB项数据并返回到uFTB层次。</w:t>
      </w:r>
    </w:p>
    <w:p w14:paraId="73AFB5E1" w14:textId="77777777" w:rsidR="00D740CA" w:rsidRPr="00D740CA" w:rsidRDefault="08C2562D" w:rsidP="00711EDD">
      <w:pPr>
        <w:pStyle w:val="4-1"/>
        <w:spacing w:before="97" w:after="97"/>
        <w:ind w:left="709" w:hanging="709"/>
      </w:pPr>
      <w:r>
        <w:t>uFTB</w:t>
      </w:r>
      <w:r>
        <w:t>数据读取与返回</w:t>
      </w:r>
    </w:p>
    <w:p w14:paraId="36E15DF8" w14:textId="77777777" w:rsidR="00D740CA" w:rsidRPr="00D740CA" w:rsidRDefault="00D740CA" w:rsidP="08C2562D">
      <w:r w:rsidRPr="00D740CA">
        <w:t>在当拍，uFTB存储体已返回命中信号及读出数据。在本阶段将会从返回的命中信号中选出至多一命中项并利用该命中项生成预测结果，生成完整预测结果的算法在后续FTB模块有详细叙述，这里uFTB有一额外补充的counter机制，为uFTB内每一项内至多2条分支指令增加一个2位宽counter，若counter大于1或FTB项内always_taken有效（后者机制也存在于FTB模块中）则预测结果为跳转。此外，本级的命中信号及选出的命中路编号还被作为本预测器的meta信息等待其他预测器一起进入s3阶段时送出预测器，随最终预测结果一起存储到FTQ。本预测器在2、3阶段没有其他额外动作。</w:t>
      </w:r>
    </w:p>
    <w:p w14:paraId="7EDEB5DA" w14:textId="77777777" w:rsidR="00D740CA" w:rsidRPr="00D740CA" w:rsidRDefault="08C2562D" w:rsidP="00711EDD">
      <w:pPr>
        <w:pStyle w:val="4-1"/>
        <w:spacing w:before="97" w:after="97"/>
        <w:ind w:left="709" w:hanging="709"/>
      </w:pPr>
      <w:r>
        <w:t>uFTB</w:t>
      </w:r>
      <w:r>
        <w:t>数据更新</w:t>
      </w:r>
    </w:p>
    <w:p w14:paraId="40F36654" w14:textId="77777777" w:rsidR="00D740CA" w:rsidRPr="00D740CA" w:rsidRDefault="00D740CA" w:rsidP="08C2562D">
      <w:r w:rsidRPr="00D740CA">
        <w:t>当该预测块对应指令全部提交时，由FTQ传入BPU一直连到本模块的update通道中将包含FTQ模块根据指令提交信息更新的FTB项。由于全相连uFTB全部采用寄存器搭建存储体，写操作不会影响并行的读操作，传来的更新信息将始终用于更新。在更新通道有效时，在当拍将利用传入的更新pc值生成tag与uFTB内现有各项匹配并生成是否匹配及匹配的路信号。在下一拍，若存在已有匹配，将拉高匹配路的写入信号，否则利用伪LRU替换算法选出一待替换路拉高对应路写入信号，写入数据即为更新的FTB项。</w:t>
      </w:r>
    </w:p>
    <w:p w14:paraId="54A9815A" w14:textId="77777777" w:rsidR="00D740CA" w:rsidRPr="00D740CA" w:rsidRDefault="00D740CA" w:rsidP="08C2562D">
      <w:r w:rsidRPr="00D740CA">
        <w:t>针对每个分支指令的counter维护也在update通道拉高时一并更新，在update通道拉高下一拍，更新FTB项内跳转的分支指令及其之前的分支指令对应的counter。</w:t>
      </w:r>
      <w:r w:rsidRPr="00D740CA">
        <w:lastRenderedPageBreak/>
        <w:t>若taken则counter+1，若不taken则counter-1，如达到饱和（0或全1）则维持当前值不变。</w:t>
      </w:r>
    </w:p>
    <w:p w14:paraId="05D43590" w14:textId="0CE393FB" w:rsidR="00D740CA" w:rsidRPr="00D740CA" w:rsidRDefault="00D740CA" w:rsidP="08C2562D">
      <w:r w:rsidRPr="00D740CA">
        <w:t>伪LRU算法也需要数据更新，其共有两个数据源，其一为作出预测时命中的路编码，其二为uFTB更新时要写入的路编码，若其中任意有效，则利用其信息更新伪LRU状态，当都有效时一拍内使用组合逻辑依次使用两信息更新。</w:t>
      </w:r>
    </w:p>
    <w:p w14:paraId="39177CF3" w14:textId="77777777" w:rsidR="00D740CA" w:rsidRPr="00D740CA" w:rsidRDefault="08C2562D" w:rsidP="00142E9F">
      <w:pPr>
        <w:pStyle w:val="3-1"/>
        <w:spacing w:before="163" w:after="163"/>
        <w:ind w:left="567"/>
      </w:pPr>
      <w:r>
        <w:t>多种高级预测器及覆盖机制</w:t>
      </w:r>
    </w:p>
    <w:p w14:paraId="5521537D" w14:textId="77777777" w:rsidR="00D740CA" w:rsidRPr="00D740CA" w:rsidRDefault="00D740CA" w:rsidP="00D740CA">
      <w:r w:rsidRPr="00D740CA">
        <w:rPr>
          <w:rFonts w:hint="eastAsia"/>
        </w:rPr>
        <w:t>各高级预测器输出的结果将与之前流水级生成并随流水线传递来的结果（u</w:t>
      </w:r>
      <w:r w:rsidRPr="00D740CA">
        <w:t>F</w:t>
      </w:r>
      <w:r w:rsidRPr="00D740CA">
        <w:rPr>
          <w:rFonts w:hint="eastAsia"/>
        </w:rPr>
        <w:t>TB的minimal结果或之后流水级由FTB提供的完成结果）比较，如有不同将以较新结果冲刷流水线。</w:t>
      </w:r>
    </w:p>
    <w:p w14:paraId="7A8CBABF" w14:textId="77777777" w:rsidR="00D740CA" w:rsidRPr="00D740CA" w:rsidRDefault="08C2562D" w:rsidP="00142E9F">
      <w:pPr>
        <w:pStyle w:val="4-1"/>
        <w:spacing w:before="97" w:after="97"/>
        <w:ind w:left="709" w:hanging="709"/>
      </w:pPr>
      <w:r>
        <w:t>Composer</w:t>
      </w:r>
    </w:p>
    <w:p w14:paraId="03E53783" w14:textId="764636D4" w:rsidR="00D740CA" w:rsidRPr="00D740CA" w:rsidRDefault="08C2562D" w:rsidP="00D740CA">
      <w:r>
        <w:t>Composer是一个用于组合多个预测器的模块。在本项目中，其组合了uFTB、FTB、TAGE-SC、ITTAGE和RAS五个预测器，并对外抽象成了一个三级流水覆盖预测器。Composer中的各个预测器可以通过写自定义寄存器sbpctl来实现开关，可以按需使用预测器。在检测到来自外部的重定向后，Composer会把重定向请求发送给各预测器，以用于恢复推测更新的元素。在预测块所有指令提交后，Composer中的各预测器会进行训练。最终，Composer将三级预测结果输出至Predictor。各预测器的meta信息在本模块拼接在一起传递给FTQ，FTQ返回的训练用meta信息也在本模块内拆分后发送给各模块。</w:t>
      </w:r>
    </w:p>
    <w:p w14:paraId="0B8F5577" w14:textId="77777777" w:rsidR="00D740CA" w:rsidRPr="00D740CA" w:rsidRDefault="00D740CA" w:rsidP="0060403D">
      <w:pPr>
        <w:keepNext/>
        <w:keepLines/>
        <w:numPr>
          <w:ilvl w:val="4"/>
          <w:numId w:val="18"/>
        </w:numPr>
        <w:spacing w:beforeLines="30" w:before="97" w:afterLines="30" w:after="97"/>
        <w:ind w:leftChars="200" w:left="480" w:firstLine="0"/>
        <w:outlineLvl w:val="4"/>
        <w:rPr>
          <w:rFonts w:ascii="仿宋" w:hAnsi="仿宋"/>
          <w:b/>
          <w:bCs/>
        </w:rPr>
      </w:pPr>
      <w:r w:rsidRPr="00D740CA">
        <w:rPr>
          <w:rFonts w:ascii="仿宋" w:hAnsi="仿宋" w:hint="eastAsia"/>
          <w:b/>
          <w:bCs/>
        </w:rPr>
        <w:t>起始</w:t>
      </w:r>
      <w:r w:rsidRPr="00D740CA">
        <w:rPr>
          <w:rFonts w:ascii="仿宋" w:hAnsi="仿宋" w:hint="eastAsia"/>
          <w:b/>
          <w:bCs/>
        </w:rPr>
        <w:t>PC</w:t>
      </w:r>
      <w:r w:rsidRPr="00D740CA">
        <w:rPr>
          <w:rFonts w:ascii="仿宋" w:hAnsi="仿宋" w:hint="eastAsia"/>
          <w:b/>
          <w:bCs/>
        </w:rPr>
        <w:t>的配置</w:t>
      </w:r>
    </w:p>
    <w:p w14:paraId="14CE648A" w14:textId="77777777" w:rsidR="00D740CA" w:rsidRPr="00D740CA" w:rsidRDefault="00D740CA" w:rsidP="00D740CA">
      <w:r w:rsidRPr="00D740CA">
        <w:rPr>
          <w:rFonts w:hint="eastAsia"/>
        </w:rPr>
        <w:t>Composer的IO接口io_reset_vector可以实现起始PC的配置。只需要将期望的起始PC传递给该IO即可。</w:t>
      </w:r>
    </w:p>
    <w:p w14:paraId="4CF3BF59" w14:textId="77777777" w:rsidR="00D740CA" w:rsidRPr="00D740CA" w:rsidRDefault="00D740CA" w:rsidP="0060403D">
      <w:pPr>
        <w:keepNext/>
        <w:keepLines/>
        <w:numPr>
          <w:ilvl w:val="4"/>
          <w:numId w:val="18"/>
        </w:numPr>
        <w:spacing w:beforeLines="30" w:before="97" w:afterLines="30" w:after="97"/>
        <w:ind w:leftChars="200" w:left="480" w:firstLine="0"/>
        <w:outlineLvl w:val="4"/>
        <w:rPr>
          <w:rFonts w:ascii="仿宋" w:hAnsi="仿宋"/>
          <w:b/>
          <w:bCs/>
        </w:rPr>
      </w:pPr>
      <w:r w:rsidRPr="00D740CA">
        <w:rPr>
          <w:rFonts w:ascii="仿宋" w:hAnsi="仿宋" w:hint="eastAsia"/>
          <w:b/>
          <w:bCs/>
        </w:rPr>
        <w:t>与预测器的连接</w:t>
      </w:r>
    </w:p>
    <w:p w14:paraId="3E00A288" w14:textId="77777777" w:rsidR="00D740CA" w:rsidRPr="00D740CA" w:rsidRDefault="00D740CA" w:rsidP="00D740CA">
      <w:r w:rsidRPr="00D740CA">
        <w:t>Composer将uFTB、FTB、TAGE-SC、ITTAGE和RAS五个预测器连接起来。共有三个分支预测器的流水级，每个预测器的相同流水级从前向后以组合逻辑连接，且每个预测器是固定延迟的，到那个流水级就一定完成预测，所以Composer的只需要在对应流水级输出对应预测器的预测结果即可。</w:t>
      </w:r>
    </w:p>
    <w:p w14:paraId="39681625" w14:textId="77777777" w:rsidR="00D740CA" w:rsidRPr="00D740CA" w:rsidRDefault="00D740CA" w:rsidP="0060403D">
      <w:pPr>
        <w:keepNext/>
        <w:keepLines/>
        <w:numPr>
          <w:ilvl w:val="4"/>
          <w:numId w:val="18"/>
        </w:numPr>
        <w:spacing w:beforeLines="30" w:before="97" w:afterLines="30" w:after="97"/>
        <w:ind w:leftChars="200" w:left="480" w:firstLine="0"/>
        <w:outlineLvl w:val="4"/>
        <w:rPr>
          <w:rFonts w:ascii="仿宋" w:hAnsi="仿宋"/>
          <w:b/>
          <w:bCs/>
        </w:rPr>
      </w:pPr>
      <w:r w:rsidRPr="00D740CA">
        <w:rPr>
          <w:rFonts w:ascii="仿宋" w:hAnsi="仿宋" w:hint="eastAsia"/>
          <w:b/>
          <w:bCs/>
        </w:rPr>
        <w:t>预测器的开关</w:t>
      </w:r>
    </w:p>
    <w:p w14:paraId="69266201" w14:textId="77777777" w:rsidR="00D740CA" w:rsidRPr="00D740CA" w:rsidRDefault="00D740CA" w:rsidP="00D740CA">
      <w:r w:rsidRPr="00D740CA">
        <w:rPr>
          <w:rFonts w:hint="eastAsia"/>
        </w:rPr>
        <w:t>通过Zicsr指令，我们可以读写sbpctl这一自定义CSR来控制Composer中的各预测器的使能。sbpctl[6:0]代表了{LOOP, RAS, SC, TAGE, BIM, BTB, u</w:t>
      </w:r>
      <w:r w:rsidRPr="00D740CA">
        <w:t>F</w:t>
      </w:r>
      <w:r w:rsidRPr="00D740CA">
        <w:rPr>
          <w:rFonts w:hint="eastAsia"/>
        </w:rPr>
        <w:t>TB}这七个预测器的使能。其中，高电平代表使能，低电平代表未使能。具体地，spbctl这一CSR的值通过Composer的IO接口io_ctrl_*传入各个预测器，并由各预测器负责使能的实现。当前架构中未加入Loop和BIM两预测器，因此对应位无效。</w:t>
      </w:r>
    </w:p>
    <w:p w14:paraId="008AB508" w14:textId="77777777" w:rsidR="00D740CA" w:rsidRPr="00D740CA" w:rsidRDefault="00D740CA" w:rsidP="0060403D">
      <w:pPr>
        <w:keepNext/>
        <w:keepLines/>
        <w:numPr>
          <w:ilvl w:val="4"/>
          <w:numId w:val="18"/>
        </w:numPr>
        <w:spacing w:beforeLines="30" w:before="97" w:afterLines="30" w:after="97"/>
        <w:ind w:leftChars="200" w:left="480" w:firstLine="0"/>
        <w:outlineLvl w:val="4"/>
        <w:rPr>
          <w:rFonts w:ascii="仿宋" w:hAnsi="仿宋"/>
          <w:b/>
          <w:bCs/>
        </w:rPr>
      </w:pPr>
      <w:r w:rsidRPr="00D740CA">
        <w:rPr>
          <w:rFonts w:ascii="仿宋" w:hAnsi="仿宋" w:hint="eastAsia"/>
          <w:b/>
          <w:bCs/>
        </w:rPr>
        <w:t>重定向的恢复</w:t>
      </w:r>
      <w:r w:rsidRPr="00D740CA">
        <w:rPr>
          <w:rFonts w:ascii="仿宋" w:hAnsi="仿宋" w:hint="eastAsia"/>
          <w:b/>
          <w:bCs/>
        </w:rPr>
        <w:t xml:space="preserve"> </w:t>
      </w:r>
    </w:p>
    <w:p w14:paraId="644FA043" w14:textId="77777777" w:rsidR="00D740CA" w:rsidRPr="00D740CA" w:rsidRDefault="00D740CA" w:rsidP="00D740CA">
      <w:r w:rsidRPr="00D740CA">
        <w:rPr>
          <w:rFonts w:hint="eastAsia"/>
        </w:rPr>
        <w:t>Composer通过io_s2_redirect、io_s3_redirect和io_redirect_*等IO端口接收重定向请求。这些请求被发送给其各个预测器，用于恢复推测更新的元素，如RAS栈顶项等。</w:t>
      </w:r>
    </w:p>
    <w:p w14:paraId="5DC4188F" w14:textId="77777777" w:rsidR="00D740CA" w:rsidRPr="00D740CA" w:rsidRDefault="08C2562D" w:rsidP="00142E9F">
      <w:pPr>
        <w:pStyle w:val="4-1"/>
        <w:spacing w:before="97" w:after="97"/>
        <w:ind w:left="709" w:hanging="709"/>
      </w:pPr>
      <w:r>
        <w:lastRenderedPageBreak/>
        <w:t>FTB</w:t>
      </w:r>
    </w:p>
    <w:p w14:paraId="46EF12AC" w14:textId="77777777" w:rsidR="00D740CA" w:rsidRPr="00D740CA" w:rsidRDefault="00D740CA" w:rsidP="08C2562D">
      <w:r w:rsidRPr="00D740CA">
        <w:t>FTB暂存FTB项，为后续的TAGE、ITTAGE、SC、RAS等高级预测器提供更为精确的分支指令位置、类型、目标地址等分支预测块关键信息，也为总是跳转的分支指令提供基础的方向预测。FTB模块内有一FTBBank模块负责FTB项的实际存储，模块内使用了一块多路SRAM作为存储器。SRAM规格格式详见后续。</w:t>
      </w:r>
    </w:p>
    <w:p w14:paraId="5CAC1977" w14:textId="77777777" w:rsidR="00D740CA" w:rsidRPr="00D740CA" w:rsidRDefault="00D740CA" w:rsidP="0060403D">
      <w:pPr>
        <w:keepNext/>
        <w:keepLines/>
        <w:numPr>
          <w:ilvl w:val="0"/>
          <w:numId w:val="19"/>
        </w:numPr>
        <w:spacing w:beforeLines="30" w:before="97" w:afterLines="30" w:after="97"/>
        <w:ind w:leftChars="200" w:left="480" w:firstLine="0"/>
        <w:outlineLvl w:val="4"/>
        <w:rPr>
          <w:rFonts w:ascii="仿宋" w:hAnsi="仿宋"/>
          <w:b/>
          <w:bCs/>
        </w:rPr>
      </w:pPr>
      <w:r w:rsidRPr="00D740CA">
        <w:rPr>
          <w:rFonts w:ascii="仿宋" w:hAnsi="仿宋"/>
          <w:b/>
          <w:bCs/>
        </w:rPr>
        <w:t>请求接收</w:t>
      </w:r>
    </w:p>
    <w:p w14:paraId="5159C0EC" w14:textId="77777777" w:rsidR="00D740CA" w:rsidRPr="00D740CA" w:rsidRDefault="00D740CA" w:rsidP="08C2562D">
      <w:r w:rsidRPr="00D740CA">
        <w:t>0阶段时，FTB模块向内部FTBBank发送读请求，其请求pc值为s0传入的PC。</w:t>
      </w:r>
    </w:p>
    <w:p w14:paraId="7B4AFDA4" w14:textId="77777777" w:rsidR="00D740CA" w:rsidRPr="00D740CA" w:rsidRDefault="00D740CA" w:rsidP="0060403D">
      <w:pPr>
        <w:keepNext/>
        <w:keepLines/>
        <w:numPr>
          <w:ilvl w:val="0"/>
          <w:numId w:val="19"/>
        </w:numPr>
        <w:spacing w:beforeLines="30" w:before="97" w:afterLines="30" w:after="97"/>
        <w:ind w:leftChars="200" w:left="480" w:firstLine="0"/>
        <w:outlineLvl w:val="4"/>
        <w:rPr>
          <w:rFonts w:ascii="仿宋" w:hAnsi="仿宋"/>
          <w:b/>
          <w:bCs/>
        </w:rPr>
      </w:pPr>
      <w:r w:rsidRPr="00D740CA">
        <w:rPr>
          <w:rFonts w:ascii="仿宋" w:hAnsi="仿宋"/>
          <w:b/>
          <w:bCs/>
        </w:rPr>
        <w:t>数据读取与返回</w:t>
      </w:r>
    </w:p>
    <w:p w14:paraId="06F1699A" w14:textId="77777777" w:rsidR="00D740CA" w:rsidRPr="00D740CA" w:rsidRDefault="00D740CA" w:rsidP="00D740CA">
      <w:pPr>
        <w:rPr>
          <w:color w:val="000000"/>
          <w:kern w:val="0"/>
        </w:rPr>
      </w:pPr>
      <w:r w:rsidRPr="00D740CA">
        <w:rPr>
          <w:color w:val="000000"/>
          <w:kern w:val="0"/>
        </w:rPr>
        <w:t>在发送请求的下一拍也就是预测器的1阶段，将暂存从FTB SRAM中读出的多路信号。</w:t>
      </w:r>
    </w:p>
    <w:p w14:paraId="766CF782" w14:textId="77777777" w:rsidR="00D740CA" w:rsidRPr="00D740CA" w:rsidRDefault="00D740CA" w:rsidP="08C2562D">
      <w:r w:rsidRPr="00D740CA">
        <w:t>再下一拍也就是预测器的2阶段，从暂存数据中根据各路的tag和实际请求时由PC高位生成tag的匹配情况生成命中信号并在命中时选出命中FTB数据。若存在hit请求，则返回值为选出的FTB项及命中的路信息，若未hit，则输出数据无意义。</w:t>
      </w:r>
    </w:p>
    <w:p w14:paraId="4D6029C4" w14:textId="77777777" w:rsidR="00D740CA" w:rsidRPr="00D740CA" w:rsidRDefault="00D740CA" w:rsidP="08C2562D">
      <w:r w:rsidRPr="00D740CA">
        <w:t>FTBBank模块读出的数据在FTB模块内作为2阶段的预测结果传递给BPU后续预测器的s2阶段以获取分支指令类型、PC信息，此外这一读出的结果还会被暂存到FTB模块内，在3阶段作为预测结果以组合逻辑传递给后续预测器。若FTB命中，则读出的命中路编号与命中信息、周期数等也会随流水线向后传递，最终若该预测块未被流水线中途冲刷，则在s3作为meta信息传递给后续FTQ模块，其中周期数仅在仿真环境用于性能统计，在FPGA等环境不存在。</w:t>
      </w:r>
    </w:p>
    <w:p w14:paraId="7D2F21A3" w14:textId="77777777" w:rsidR="00D740CA" w:rsidRPr="00D740CA" w:rsidRDefault="00D740CA" w:rsidP="08C2562D">
      <w:r w:rsidRPr="00D740CA">
        <w:t>此外，若FTB项内记录的有效分支指令存在always taken标志，表示该分支指令历史上不曾有非跳转情况，则2阶段的预测结果中对应br_taken_mask也在本模块内直接拉高处理，直接预测该分支指令跳转，不再使用其他高级预测器的预测结果。</w:t>
      </w:r>
    </w:p>
    <w:p w14:paraId="142A5777" w14:textId="77777777" w:rsidR="00D740CA" w:rsidRPr="00D740CA" w:rsidRDefault="08C2562D" w:rsidP="008A28DC">
      <w:pPr>
        <w:pStyle w:val="4-1"/>
        <w:spacing w:before="97" w:after="97"/>
        <w:ind w:left="709" w:hanging="709"/>
      </w:pPr>
      <w:r>
        <w:t>TAGE-SC</w:t>
      </w:r>
    </w:p>
    <w:p w14:paraId="376A1D6A" w14:textId="77777777" w:rsidR="00D740CA" w:rsidRPr="00D740CA" w:rsidRDefault="00D740CA" w:rsidP="00D740CA">
      <w:r w:rsidRPr="00D740CA">
        <w:rPr>
          <w:rFonts w:hint="eastAsia"/>
        </w:rPr>
        <w:t>TAGE-SC 是南湖架构条件分支的主预测器，属于精确预测器（Accurate Predictor，简称 APD）。</w:t>
      </w:r>
    </w:p>
    <w:p w14:paraId="7CF73349" w14:textId="77777777" w:rsidR="00D740CA" w:rsidRPr="00D740CA" w:rsidRDefault="00D740CA" w:rsidP="00D740CA">
      <w:r w:rsidRPr="00D740CA">
        <w:rPr>
          <w:rFonts w:hint="eastAsia"/>
        </w:rPr>
        <w:t>其中 TAGE 利用历史长度不同的多个预测表，可以挖掘极长的分支历史信息；SC 是统计校正器。</w:t>
      </w:r>
    </w:p>
    <w:p w14:paraId="3277782C" w14:textId="77777777" w:rsidR="00D740CA" w:rsidRPr="00D740CA" w:rsidRDefault="00D740CA" w:rsidP="00D740CA">
      <w:r w:rsidRPr="00D740CA">
        <w:rPr>
          <w:rFonts w:hint="eastAsia"/>
        </w:rPr>
        <w:t>TAGE 由一个基预测表和多个历史表组成，基预测表用 PC 索引，而历史表用 PC 和一定长度的分支历史折叠后的结果异或索引，不同历史表使用的分支历史长度不同。在预测时，还会用 PC 和每个历史表对应的分支历史的另一种折叠结果异或计算 tag，与表中读出的 tag 进行匹配，如果匹配成功则该表命中。最终的结果取决于命中的历史长度最长的预测表的结果。</w:t>
      </w:r>
    </w:p>
    <w:p w14:paraId="2C4A052E" w14:textId="77777777" w:rsidR="00D740CA" w:rsidRPr="00D740CA" w:rsidRDefault="00D740CA" w:rsidP="00D740CA">
      <w:r w:rsidRPr="00D740CA">
        <w:rPr>
          <w:rFonts w:hint="eastAsia"/>
        </w:rPr>
        <w:t>当 SC 认为 TAGE 有较大的概率误预测时，它会反转最终的预测结果。</w:t>
      </w:r>
    </w:p>
    <w:p w14:paraId="2EB57D58" w14:textId="77777777" w:rsidR="00D740CA" w:rsidRPr="00D740CA" w:rsidRDefault="00D740CA" w:rsidP="00D740CA">
      <w:r w:rsidRPr="00D740CA">
        <w:rPr>
          <w:rFonts w:hint="eastAsia"/>
        </w:rPr>
        <w:t>在南湖架构中，每次预测最多同时预测 2 条条件分支指令。在访问 TAGE 的各个历史表时，用预测块的起始地址作为 PC，同时取出两个预测结果，它们所用的分支历史也是相同的。</w:t>
      </w:r>
    </w:p>
    <w:p w14:paraId="03966553" w14:textId="77777777" w:rsidR="00D740CA" w:rsidRPr="00D740CA" w:rsidRDefault="00D740CA" w:rsidP="0060403D">
      <w:pPr>
        <w:keepNext/>
        <w:keepLines/>
        <w:numPr>
          <w:ilvl w:val="0"/>
          <w:numId w:val="20"/>
        </w:numPr>
        <w:spacing w:beforeLines="30" w:before="97" w:afterLines="30" w:after="97"/>
        <w:ind w:leftChars="200" w:left="480" w:firstLine="0"/>
        <w:outlineLvl w:val="4"/>
        <w:rPr>
          <w:rFonts w:ascii="仿宋" w:hAnsi="仿宋"/>
          <w:b/>
          <w:bCs/>
        </w:rPr>
      </w:pPr>
      <w:r w:rsidRPr="00D740CA">
        <w:rPr>
          <w:rFonts w:ascii="仿宋" w:hAnsi="仿宋" w:hint="eastAsia"/>
          <w:b/>
          <w:bCs/>
        </w:rPr>
        <w:t>T</w:t>
      </w:r>
      <w:r w:rsidRPr="00D740CA">
        <w:rPr>
          <w:rFonts w:ascii="仿宋" w:hAnsi="仿宋"/>
          <w:b/>
          <w:bCs/>
        </w:rPr>
        <w:t>AGE</w:t>
      </w:r>
      <w:r w:rsidRPr="00D740CA">
        <w:rPr>
          <w:rFonts w:ascii="仿宋" w:hAnsi="仿宋" w:hint="eastAsia"/>
          <w:b/>
          <w:bCs/>
        </w:rPr>
        <w:t>：预测时序</w:t>
      </w:r>
    </w:p>
    <w:p w14:paraId="3BB9D826" w14:textId="77777777" w:rsidR="00D740CA" w:rsidRPr="00D740CA" w:rsidRDefault="00D740CA" w:rsidP="00D740CA">
      <w:r w:rsidRPr="00D740CA">
        <w:rPr>
          <w:rFonts w:hint="eastAsia"/>
        </w:rPr>
        <w:t>TAGE 是高精度条件分支方向预测器。使用不同长度的分支历史和当前 PC 值寻址多个 SRAM 表，当在多个表中出现命中时，优先选择最命中的历史长度最长的对应表项的预测结果作为最终结果。</w:t>
      </w:r>
    </w:p>
    <w:p w14:paraId="63A61014" w14:textId="77777777" w:rsidR="00D740CA" w:rsidRPr="00D740CA" w:rsidRDefault="00D740CA" w:rsidP="00D740CA">
      <w:r w:rsidRPr="00D740CA">
        <w:rPr>
          <w:rFonts w:hint="eastAsia"/>
        </w:rPr>
        <w:lastRenderedPageBreak/>
        <w:t>TAGE需要 2 拍延迟：</w:t>
      </w:r>
    </w:p>
    <w:p w14:paraId="74C3CD24" w14:textId="77777777" w:rsidR="00D740CA" w:rsidRPr="00D740CA" w:rsidRDefault="00D740CA" w:rsidP="00D740CA">
      <w:r w:rsidRPr="00D740CA">
        <w:rPr>
          <w:rFonts w:hint="eastAsia"/>
        </w:rPr>
        <w:t>●</w:t>
      </w:r>
      <w:r w:rsidRPr="00D740CA">
        <w:rPr>
          <w:rFonts w:hint="eastAsia"/>
        </w:rPr>
        <w:tab/>
        <w:t>0 拍生成 SRAM 寻址用 index。index的生成过程就是把折叠历史和pc异或，折叠历史的管理不在ITTAGE和TAGE内部，而在BPU里</w:t>
      </w:r>
    </w:p>
    <w:p w14:paraId="16A1E447" w14:textId="77777777" w:rsidR="00D740CA" w:rsidRPr="00D740CA" w:rsidRDefault="00D740CA" w:rsidP="00D740CA">
      <w:r w:rsidRPr="00D740CA">
        <w:rPr>
          <w:rFonts w:hint="eastAsia"/>
        </w:rPr>
        <w:t>●</w:t>
      </w:r>
      <w:r w:rsidRPr="00D740CA">
        <w:rPr>
          <w:rFonts w:hint="eastAsia"/>
        </w:rPr>
        <w:tab/>
        <w:t>1 拍读出结果</w:t>
      </w:r>
    </w:p>
    <w:p w14:paraId="5BBF378E" w14:textId="77777777" w:rsidR="00D740CA" w:rsidRPr="00D740CA" w:rsidRDefault="00D740CA" w:rsidP="00D740CA">
      <w:r w:rsidRPr="00D740CA">
        <w:rPr>
          <w:rFonts w:hint="eastAsia"/>
        </w:rPr>
        <w:t>●</w:t>
      </w:r>
      <w:r w:rsidRPr="00D740CA">
        <w:rPr>
          <w:rFonts w:hint="eastAsia"/>
        </w:rPr>
        <w:tab/>
        <w:t xml:space="preserve">2 拍输出预测结果  </w:t>
      </w:r>
    </w:p>
    <w:p w14:paraId="51C33287" w14:textId="77777777" w:rsidR="00D740CA" w:rsidRPr="00D740CA" w:rsidRDefault="00D740CA" w:rsidP="0060403D">
      <w:pPr>
        <w:keepNext/>
        <w:keepLines/>
        <w:numPr>
          <w:ilvl w:val="0"/>
          <w:numId w:val="20"/>
        </w:numPr>
        <w:spacing w:beforeLines="30" w:before="97" w:afterLines="30" w:after="97"/>
        <w:ind w:leftChars="200" w:left="840"/>
        <w:outlineLvl w:val="4"/>
        <w:rPr>
          <w:rFonts w:ascii="仿宋" w:hAnsi="仿宋"/>
          <w:b/>
          <w:bCs/>
        </w:rPr>
      </w:pPr>
      <w:r w:rsidRPr="00D740CA">
        <w:rPr>
          <w:rFonts w:ascii="仿宋" w:hAnsi="仿宋" w:hint="eastAsia"/>
          <w:b/>
          <w:bCs/>
        </w:rPr>
        <w:t>T</w:t>
      </w:r>
      <w:r w:rsidRPr="00D740CA">
        <w:rPr>
          <w:rFonts w:ascii="仿宋" w:hAnsi="仿宋"/>
          <w:b/>
          <w:bCs/>
        </w:rPr>
        <w:t>AGE</w:t>
      </w:r>
      <w:r w:rsidRPr="00D740CA">
        <w:rPr>
          <w:rFonts w:ascii="仿宋" w:hAnsi="仿宋" w:hint="eastAsia"/>
          <w:b/>
          <w:bCs/>
        </w:rPr>
        <w:t>：折叠历史</w:t>
      </w:r>
    </w:p>
    <w:p w14:paraId="48764D1E" w14:textId="77777777" w:rsidR="00D740CA" w:rsidRPr="00D740CA" w:rsidRDefault="00D740CA" w:rsidP="00D740CA">
      <w:r w:rsidRPr="00D740CA">
        <w:rPr>
          <w:rFonts w:hint="eastAsia"/>
        </w:rPr>
        <w:t xml:space="preserve">TAGE类预测器的每一个历史表都有一个特定的历史长度，为了与PC异或后进行历史表的索引，很长的分支历史序列需要被分成很多段，然后全部异或起来。每一段的长度一般等于历史表深度的对数。由于异或的次数一般较多，为了避免预测路径上多级异或的时延，我们会直接存储折叠后的历史。由于不同长度历史折叠方式不同  ，所需折叠历史的份数等于 (历史长度,折叠后长度) 元组去重后的个数。在更新一位历史时只需要把折叠前的最老的那一位和最新的一位异或到相应的位置，再做一个移位操作即可。  </w:t>
      </w:r>
    </w:p>
    <w:p w14:paraId="7D795D33" w14:textId="77777777" w:rsidR="00D740CA" w:rsidRPr="00D740CA" w:rsidRDefault="00D740CA" w:rsidP="0060403D">
      <w:pPr>
        <w:keepNext/>
        <w:keepLines/>
        <w:numPr>
          <w:ilvl w:val="0"/>
          <w:numId w:val="20"/>
        </w:numPr>
        <w:spacing w:beforeLines="30" w:before="97" w:afterLines="30" w:after="97"/>
        <w:ind w:leftChars="200" w:left="840"/>
        <w:outlineLvl w:val="4"/>
        <w:rPr>
          <w:rFonts w:ascii="仿宋" w:hAnsi="仿宋"/>
          <w:b/>
          <w:bCs/>
        </w:rPr>
      </w:pPr>
      <w:r w:rsidRPr="00D740CA">
        <w:rPr>
          <w:rFonts w:ascii="仿宋" w:hAnsi="仿宋" w:hint="eastAsia"/>
          <w:b/>
          <w:bCs/>
        </w:rPr>
        <w:t>T</w:t>
      </w:r>
      <w:r w:rsidRPr="00D740CA">
        <w:rPr>
          <w:rFonts w:ascii="仿宋" w:hAnsi="仿宋"/>
          <w:b/>
          <w:bCs/>
        </w:rPr>
        <w:t>AGE</w:t>
      </w:r>
      <w:r w:rsidRPr="00D740CA">
        <w:rPr>
          <w:rFonts w:ascii="仿宋" w:hAnsi="仿宋" w:hint="eastAsia"/>
          <w:b/>
          <w:bCs/>
        </w:rPr>
        <w:t>：备选预测逻辑</w:t>
      </w:r>
    </w:p>
    <w:p w14:paraId="33F95D8C" w14:textId="77777777" w:rsidR="00D740CA" w:rsidRPr="00D740CA" w:rsidRDefault="00D740CA" w:rsidP="00D740CA">
      <w:r w:rsidRPr="00D740CA">
        <w:rPr>
          <w:rFonts w:hint="eastAsia"/>
        </w:rPr>
        <w:t>实现了USE_ALT_ON_NA寄存器，动态决定是否在最长历史匹配结果信心不足时使用备选预测。在实现中处于时序考虑，始终用基预测表的结果作为备选预测，这带来的准确率损失很小。</w:t>
      </w:r>
    </w:p>
    <w:p w14:paraId="00868C9E" w14:textId="77777777" w:rsidR="00D740CA" w:rsidRPr="00D740CA" w:rsidRDefault="00D740CA" w:rsidP="0060403D">
      <w:pPr>
        <w:keepNext/>
        <w:keepLines/>
        <w:numPr>
          <w:ilvl w:val="0"/>
          <w:numId w:val="20"/>
        </w:numPr>
        <w:spacing w:beforeLines="30" w:before="97" w:afterLines="30" w:after="97"/>
        <w:ind w:leftChars="200" w:left="840"/>
        <w:outlineLvl w:val="4"/>
        <w:rPr>
          <w:rFonts w:ascii="仿宋" w:hAnsi="仿宋"/>
          <w:b/>
          <w:bCs/>
        </w:rPr>
      </w:pPr>
      <w:r w:rsidRPr="00D740CA">
        <w:rPr>
          <w:rFonts w:ascii="仿宋" w:hAnsi="仿宋" w:hint="eastAsia"/>
          <w:b/>
          <w:bCs/>
        </w:rPr>
        <w:t>S</w:t>
      </w:r>
      <w:r w:rsidRPr="00D740CA">
        <w:rPr>
          <w:rFonts w:ascii="仿宋" w:hAnsi="仿宋"/>
          <w:b/>
          <w:bCs/>
        </w:rPr>
        <w:t>C</w:t>
      </w:r>
      <w:r w:rsidRPr="00D740CA">
        <w:rPr>
          <w:rFonts w:ascii="仿宋" w:hAnsi="仿宋" w:hint="eastAsia"/>
          <w:b/>
          <w:bCs/>
        </w:rPr>
        <w:t>：时序</w:t>
      </w:r>
    </w:p>
    <w:p w14:paraId="44CD4B2F" w14:textId="77777777" w:rsidR="00D740CA" w:rsidRPr="00D740CA" w:rsidRDefault="00D740CA" w:rsidP="00D740CA">
      <w:r w:rsidRPr="00D740CA">
        <w:rPr>
          <w:rFonts w:hint="eastAsia"/>
        </w:rPr>
        <w:t>一些应用上，一些分支行为与分支历史或路径相关性较弱，表现出一个统计上的预测偏向性。对于这些分支，相比TAGE，使用计数器捕捉统计偏向的方法更为有效。TAGE在预测非常相关的分支时非常有效，TAGE 未能预测有统计偏向的分支，例如只对一个方向有小偏差，但与历史路径没有强相关性的分支。</w:t>
      </w:r>
    </w:p>
    <w:p w14:paraId="12CA365A" w14:textId="77777777" w:rsidR="00D740CA" w:rsidRPr="00D740CA" w:rsidRDefault="00D740CA" w:rsidP="00D740CA">
      <w:r w:rsidRPr="00D740CA">
        <w:rPr>
          <w:rFonts w:hint="eastAsia"/>
        </w:rPr>
        <w:t>统计校正的目的是检测不太可靠的预测并将其恢复，来自TAGE的预测以及分支信息（地址、全局历史、全局路径、局部历史）被呈现给统计校正预测器，其决定是否反转预测。SC 负责预测具有统计偏向的条件分支指令并在该情形下反转 TAGE 预测器的结果。</w:t>
      </w:r>
    </w:p>
    <w:p w14:paraId="7293C554" w14:textId="77777777" w:rsidR="00D740CA" w:rsidRPr="00D740CA" w:rsidRDefault="00D740CA" w:rsidP="00D740CA">
      <w:r w:rsidRPr="00D740CA">
        <w:rPr>
          <w:rFonts w:hint="eastAsia"/>
        </w:rPr>
        <w:t>SC的预测算法依赖TAGE里面的是否有历史表hit的信号provided，以及provider的预测结果taken，从而来决定SC自己的预测。provided是使用SC预测的必要条件之一，provider的taken作为choose bit，选出SC最终的预测，这是因为SC在TAGE 预测结果不同的场景下可能有不同的预测。</w:t>
      </w:r>
    </w:p>
    <w:p w14:paraId="2A060EEB" w14:textId="77777777" w:rsidR="00D740CA" w:rsidRPr="00D740CA" w:rsidRDefault="00D740CA" w:rsidP="00D740CA">
      <w:r w:rsidRPr="00D740CA">
        <w:rPr>
          <w:rFonts w:hint="eastAsia"/>
        </w:rPr>
        <w:t>SC需要3拍延迟：</w:t>
      </w:r>
    </w:p>
    <w:p w14:paraId="45771A53" w14:textId="77777777" w:rsidR="00D740CA" w:rsidRPr="00D740CA" w:rsidRDefault="00D740CA" w:rsidP="00D740CA">
      <w:r w:rsidRPr="00D740CA">
        <w:rPr>
          <w:rFonts w:hint="eastAsia"/>
        </w:rPr>
        <w:t>●</w:t>
      </w:r>
      <w:r w:rsidRPr="00D740CA">
        <w:rPr>
          <w:rFonts w:hint="eastAsia"/>
        </w:rPr>
        <w:tab/>
        <w:t>0 拍生成寻址 index得到s0_idx，index的生成过程就是把折叠历史和pc异或，折叠历史的管理不在ITTAGE和TAGE内部，而在BPU里</w:t>
      </w:r>
    </w:p>
    <w:p w14:paraId="0539AA89" w14:textId="77777777" w:rsidR="00D740CA" w:rsidRPr="00D740CA" w:rsidRDefault="00D740CA" w:rsidP="00D740CA">
      <w:r w:rsidRPr="00D740CA">
        <w:rPr>
          <w:rFonts w:hint="eastAsia"/>
        </w:rPr>
        <w:t>●</w:t>
      </w:r>
      <w:r w:rsidRPr="00D740CA">
        <w:rPr>
          <w:rFonts w:hint="eastAsia"/>
        </w:rPr>
        <w:tab/>
        <w:t>1 拍读出SCTable对应s0_idx的计数器数据  s1_scResps</w:t>
      </w:r>
    </w:p>
    <w:p w14:paraId="10500F15" w14:textId="77777777" w:rsidR="00D740CA" w:rsidRPr="00D740CA" w:rsidRDefault="00D740CA" w:rsidP="00D740CA">
      <w:r w:rsidRPr="00D740CA">
        <w:rPr>
          <w:rFonts w:hint="eastAsia"/>
        </w:rPr>
        <w:t>●</w:t>
      </w:r>
      <w:r w:rsidRPr="00D740CA">
        <w:rPr>
          <w:rFonts w:hint="eastAsia"/>
        </w:rPr>
        <w:tab/>
        <w:t>2 拍根据s1_scResps选择是否需要反转预测结果</w:t>
      </w:r>
    </w:p>
    <w:p w14:paraId="6A5F4CC7" w14:textId="77777777" w:rsidR="00D740CA" w:rsidRPr="00D740CA" w:rsidRDefault="00D740CA" w:rsidP="00D740CA">
      <w:r w:rsidRPr="00D740CA">
        <w:rPr>
          <w:rFonts w:hint="eastAsia"/>
        </w:rPr>
        <w:t>●</w:t>
      </w:r>
      <w:r w:rsidRPr="00D740CA">
        <w:rPr>
          <w:rFonts w:hint="eastAsia"/>
        </w:rPr>
        <w:tab/>
        <w:t>3 拍输出完整的预测结果</w:t>
      </w:r>
    </w:p>
    <w:p w14:paraId="65115851" w14:textId="77777777" w:rsidR="00D740CA" w:rsidRPr="00D740CA" w:rsidRDefault="08C2562D" w:rsidP="008A28DC">
      <w:pPr>
        <w:pStyle w:val="4-1"/>
        <w:spacing w:before="97" w:after="97"/>
        <w:ind w:left="709" w:hanging="709"/>
      </w:pPr>
      <w:r>
        <w:t>ITTAGE</w:t>
      </w:r>
    </w:p>
    <w:p w14:paraId="6575F616" w14:textId="77777777" w:rsidR="00D740CA" w:rsidRPr="00D740CA" w:rsidRDefault="00D740CA" w:rsidP="00D740CA">
      <w:r w:rsidRPr="00D740CA">
        <w:rPr>
          <w:rFonts w:hint="eastAsia"/>
        </w:rPr>
        <w:t>ITTAGE接收来自BPU内部的预测请求，其内部由一个基预测表和多个历史表组成，每个表项中都有一个用于存储间接跳转指令目标地址的字段。基预测表用PC索引，而历史表用PC和一定长度的分支历史折叠后的结果异或索引，不同历史表使用的</w:t>
      </w:r>
      <w:r w:rsidRPr="00D740CA">
        <w:rPr>
          <w:rFonts w:hint="eastAsia"/>
        </w:rPr>
        <w:lastRenderedPageBreak/>
        <w:t>分支历史长度不同。在预测时，还会用PC和每个历史表对应的分支历史的另一种折叠结果异或计算tag，与表中读出的tag进行匹配，如果匹配成功则该表命中。最终的结果取决于命中的历史长度最长的预测表的结果。最终，ITTAGE将预测结果输出至composer。</w:t>
      </w:r>
    </w:p>
    <w:p w14:paraId="796EA1F3" w14:textId="77777777" w:rsidR="00D740CA" w:rsidRPr="00D740CA" w:rsidRDefault="00D740CA" w:rsidP="0060403D">
      <w:pPr>
        <w:keepNext/>
        <w:keepLines/>
        <w:numPr>
          <w:ilvl w:val="0"/>
          <w:numId w:val="21"/>
        </w:numPr>
        <w:spacing w:beforeLines="30" w:before="97" w:afterLines="30" w:after="97"/>
        <w:ind w:leftChars="200" w:left="480" w:firstLine="0"/>
        <w:outlineLvl w:val="4"/>
        <w:rPr>
          <w:rFonts w:ascii="仿宋" w:hAnsi="仿宋"/>
          <w:b/>
          <w:bCs/>
        </w:rPr>
      </w:pPr>
      <w:r w:rsidRPr="00D740CA">
        <w:rPr>
          <w:rFonts w:ascii="仿宋" w:hAnsi="仿宋" w:hint="eastAsia"/>
          <w:b/>
          <w:bCs/>
        </w:rPr>
        <w:t>间接跳转指令的预测</w:t>
      </w:r>
    </w:p>
    <w:p w14:paraId="2447E010" w14:textId="77777777" w:rsidR="00D740CA" w:rsidRPr="00D740CA" w:rsidRDefault="00D740CA" w:rsidP="00D740CA">
      <w:r w:rsidRPr="00D740CA">
        <w:rPr>
          <w:rFonts w:hint="eastAsia"/>
        </w:rPr>
        <w:t>ITTAGE 用于预测间接跳转指令。普通分支指令和无条件跳转指令的跳转目标直接编码于指令中，便于预测，而间接跳转指令的跳转地址来自运行时可变的寄存器，从而有多种可能选择，需要根据分支历史对其作出预测。为此，ITTAGE 的每个表项在 TAGE 表项的基础上加入了所预测的跳转地址项，最后输出结果为选出的命中预测跳转地址而非选出的跳转方向。由于每个 FTB 项仅存储至多一条间接跳转指令信息，ITTAGE 预测器每周期也最多预测一条间接跳转指令的目标地址。</w:t>
      </w:r>
    </w:p>
    <w:p w14:paraId="746B9828" w14:textId="77777777" w:rsidR="00D740CA" w:rsidRPr="00D740CA" w:rsidRDefault="00D740CA" w:rsidP="00D740CA">
      <w:r w:rsidRPr="00D740CA">
        <w:rPr>
          <w:rFonts w:hint="eastAsia"/>
        </w:rPr>
        <w:t xml:space="preserve">ITTAGE 需要 3 拍延迟：  </w:t>
      </w:r>
    </w:p>
    <w:p w14:paraId="5EB92845" w14:textId="77777777" w:rsidR="00D740CA" w:rsidRPr="00D740CA" w:rsidRDefault="00D740CA" w:rsidP="00D740CA">
      <w:r w:rsidRPr="00D740CA">
        <w:rPr>
          <w:rFonts w:hint="eastAsia"/>
        </w:rPr>
        <w:t>●</w:t>
      </w:r>
      <w:r w:rsidRPr="00D740CA">
        <w:rPr>
          <w:rFonts w:hint="eastAsia"/>
        </w:rPr>
        <w:tab/>
        <w:t>0 拍生成寻址 index</w:t>
      </w:r>
    </w:p>
    <w:p w14:paraId="004AD515" w14:textId="77777777" w:rsidR="00D740CA" w:rsidRPr="00D740CA" w:rsidRDefault="00D740CA" w:rsidP="00D740CA">
      <w:r w:rsidRPr="00D740CA">
        <w:rPr>
          <w:rFonts w:hint="eastAsia"/>
        </w:rPr>
        <w:t>●</w:t>
      </w:r>
      <w:r w:rsidRPr="00D740CA">
        <w:rPr>
          <w:rFonts w:hint="eastAsia"/>
        </w:rPr>
        <w:tab/>
        <w:t>1 拍读出数据</w:t>
      </w:r>
    </w:p>
    <w:p w14:paraId="51DD3D53" w14:textId="77777777" w:rsidR="00D740CA" w:rsidRPr="00D740CA" w:rsidRDefault="00D740CA" w:rsidP="00D740CA">
      <w:r w:rsidRPr="00D740CA">
        <w:rPr>
          <w:rFonts w:hint="eastAsia"/>
        </w:rPr>
        <w:t>●</w:t>
      </w:r>
      <w:r w:rsidRPr="00D740CA">
        <w:rPr>
          <w:rFonts w:hint="eastAsia"/>
        </w:rPr>
        <w:tab/>
        <w:t>2 拍选出命中结果</w:t>
      </w:r>
    </w:p>
    <w:p w14:paraId="2F8689EC" w14:textId="77777777" w:rsidR="00D740CA" w:rsidRPr="00D740CA" w:rsidRDefault="00D740CA" w:rsidP="00D740CA">
      <w:r w:rsidRPr="00D740CA">
        <w:rPr>
          <w:rFonts w:hint="eastAsia"/>
        </w:rPr>
        <w:t>●</w:t>
      </w:r>
      <w:r w:rsidRPr="00D740CA">
        <w:rPr>
          <w:rFonts w:hint="eastAsia"/>
        </w:rPr>
        <w:tab/>
        <w:t>3 拍输出</w:t>
      </w:r>
    </w:p>
    <w:p w14:paraId="5765F2C2" w14:textId="77777777" w:rsidR="00D740CA" w:rsidRPr="00D740CA" w:rsidRDefault="00D740CA" w:rsidP="0060403D">
      <w:pPr>
        <w:keepNext/>
        <w:keepLines/>
        <w:numPr>
          <w:ilvl w:val="0"/>
          <w:numId w:val="21"/>
        </w:numPr>
        <w:spacing w:beforeLines="30" w:before="97" w:afterLines="30" w:after="97"/>
        <w:ind w:leftChars="200" w:left="840"/>
        <w:outlineLvl w:val="4"/>
        <w:rPr>
          <w:rFonts w:ascii="仿宋" w:hAnsi="仿宋"/>
          <w:b/>
          <w:bCs/>
        </w:rPr>
      </w:pPr>
      <w:r w:rsidRPr="00D740CA">
        <w:rPr>
          <w:rFonts w:ascii="仿宋" w:hAnsi="仿宋" w:hint="eastAsia"/>
          <w:b/>
          <w:bCs/>
        </w:rPr>
        <w:t>折叠分支历史</w:t>
      </w:r>
    </w:p>
    <w:p w14:paraId="7D1ED603" w14:textId="77777777" w:rsidR="00D740CA" w:rsidRPr="00D740CA" w:rsidRDefault="00D740CA" w:rsidP="00D740CA">
      <w:r w:rsidRPr="00D740CA">
        <w:rPr>
          <w:rFonts w:hint="eastAsia"/>
        </w:rPr>
        <w:t>历史表有特定的历史长度，为了与 PC 异或后进行历史表的索引，很长的分支历史序列需要被分成很多段，然后全部异或起来。每一段的长度一般等于历史表深度的对数。由于异或的次数一般较多，为了避免预测路径上多级异或的时延，我们会直接存储折叠后的历史。由于不同长度历史折叠方式不同，所需折叠历史的份数等于 (历史长度,折叠后长度) 元组去重后的个数。在更新一位历史时只需要把折叠前的最老的那一位和最新的一位异或到相应的位置，再做一个移位操作即可。</w:t>
      </w:r>
    </w:p>
    <w:p w14:paraId="2305339E" w14:textId="77777777" w:rsidR="00D740CA" w:rsidRPr="00D740CA" w:rsidRDefault="00D740CA" w:rsidP="00D740CA"/>
    <w:p w14:paraId="1999F810" w14:textId="77777777" w:rsidR="00D740CA" w:rsidRPr="00D740CA" w:rsidRDefault="08C2562D" w:rsidP="008A28DC">
      <w:pPr>
        <w:pStyle w:val="4-1"/>
        <w:spacing w:before="97" w:after="97"/>
        <w:ind w:left="709" w:hanging="709"/>
      </w:pPr>
      <w:r>
        <w:t>RAS</w:t>
      </w:r>
    </w:p>
    <w:p w14:paraId="42CE321D" w14:textId="77777777" w:rsidR="00D740CA" w:rsidRPr="00D740CA" w:rsidRDefault="00D740CA" w:rsidP="00D740CA">
      <w:pPr>
        <w:rPr>
          <w:color w:val="000000"/>
          <w:kern w:val="0"/>
        </w:rPr>
      </w:pPr>
      <w:r w:rsidRPr="00D740CA">
        <w:rPr>
          <w:color w:val="000000"/>
          <w:kern w:val="0"/>
        </w:rPr>
        <w:t>RAS使用栈结构来预测函数调用与返回这类具有成对匹配特性的执行流的返回地址。其中调用（push/call）类指令的特征为目标寄存器地址为1或5的jal/jalr指令。返回（ret）类指令的特征为源寄存器为1或5的jalr指令。这类指令为无条件跳转指令，其类型、所在块内偏移量已在FTB中读出。</w:t>
      </w:r>
    </w:p>
    <w:p w14:paraId="7B655421" w14:textId="77777777" w:rsidR="00D740CA" w:rsidRPr="00D740CA" w:rsidRDefault="00D740CA" w:rsidP="00D740CA">
      <w:pPr>
        <w:rPr>
          <w:color w:val="000000"/>
          <w:kern w:val="0"/>
        </w:rPr>
      </w:pPr>
      <w:r w:rsidRPr="00D740CA">
        <w:rPr>
          <w:color w:val="000000"/>
          <w:kern w:val="0"/>
        </w:rPr>
        <w:t>在实现中，RAS预测器在s2和s3两阶段提供预测结果。</w:t>
      </w:r>
    </w:p>
    <w:p w14:paraId="79596EC5" w14:textId="77777777" w:rsidR="00D740CA" w:rsidRPr="00313F14" w:rsidRDefault="08C2562D" w:rsidP="0060403D">
      <w:pPr>
        <w:pStyle w:val="a7"/>
        <w:keepNext/>
        <w:keepLines/>
        <w:numPr>
          <w:ilvl w:val="0"/>
          <w:numId w:val="22"/>
        </w:numPr>
        <w:spacing w:beforeLines="30" w:before="97" w:afterLines="30" w:after="97"/>
        <w:outlineLvl w:val="4"/>
        <w:rPr>
          <w:rFonts w:ascii="仿宋" w:hAnsi="仿宋"/>
          <w:b/>
          <w:bCs/>
        </w:rPr>
      </w:pPr>
      <w:r w:rsidRPr="08C2562D">
        <w:rPr>
          <w:rFonts w:ascii="仿宋" w:hAnsi="仿宋"/>
          <w:b/>
          <w:bCs/>
        </w:rPr>
        <w:t>2</w:t>
      </w:r>
      <w:r w:rsidRPr="08C2562D">
        <w:rPr>
          <w:rFonts w:ascii="仿宋" w:hAnsi="仿宋"/>
          <w:b/>
          <w:bCs/>
        </w:rPr>
        <w:t>阶段结果</w:t>
      </w:r>
    </w:p>
    <w:p w14:paraId="76FB7446" w14:textId="77777777" w:rsidR="00D740CA" w:rsidRPr="00D740CA" w:rsidRDefault="00D740CA" w:rsidP="00D740CA">
      <w:pPr>
        <w:rPr>
          <w:color w:val="000000"/>
          <w:kern w:val="0"/>
        </w:rPr>
      </w:pPr>
      <w:r w:rsidRPr="00D740CA">
        <w:rPr>
          <w:color w:val="000000"/>
          <w:kern w:val="0"/>
        </w:rPr>
        <w:t>在2阶段，由于s3阶段还可能存在预测结果需要更新，当前FTB项并不一定为最终执行路径，此时作出的预测推测了此时3阶段预测结果（也即前一个预测块）不会刷新当前流水级内的预测起始地址。若2阶段从FTB传来的FTB项有效且其中存在push类（call）指令，则将该指令之后下一指令的PC值压入RAS栈；若s2阶段传来FTB项有效且其中存在pop类（return）指令，则将当前栈顶的地址作为结果返回并对结果出栈。</w:t>
      </w:r>
    </w:p>
    <w:p w14:paraId="27A8933F" w14:textId="77777777" w:rsidR="00D740CA" w:rsidRPr="00D740CA" w:rsidRDefault="00D740CA" w:rsidP="00D740CA">
      <w:pPr>
        <w:rPr>
          <w:color w:val="000000"/>
          <w:kern w:val="0"/>
        </w:rPr>
      </w:pPr>
      <w:r w:rsidRPr="00D740CA">
        <w:rPr>
          <w:color w:val="000000"/>
          <w:kern w:val="0"/>
        </w:rPr>
        <w:t>在RAS栈模块内，上述行为分别体现为，在push操作时，如当前地址和栈顶地址不同，则压栈一个新项目，其对应计数器为0，否则将栈顶项的计数器增加1。两操作都需将这一顶部信息设置为写bypass项</w:t>
      </w:r>
      <w:r w:rsidRPr="00D740CA">
        <w:rPr>
          <w:rFonts w:hint="eastAsia"/>
          <w:color w:val="000000"/>
          <w:kern w:val="0"/>
        </w:rPr>
        <w:t>以供当前读操作使用</w:t>
      </w:r>
      <w:r w:rsidRPr="00D740CA">
        <w:rPr>
          <w:color w:val="000000"/>
          <w:kern w:val="0"/>
        </w:rPr>
        <w:t>。在pop操作时，若当前</w:t>
      </w:r>
      <w:r w:rsidRPr="00D740CA">
        <w:rPr>
          <w:color w:val="000000"/>
          <w:kern w:val="0"/>
        </w:rPr>
        <w:lastRenderedPageBreak/>
        <w:t>栈顶项计数器为0，则栈顶指针</w:t>
      </w:r>
      <w:r w:rsidRPr="00D740CA">
        <w:rPr>
          <w:rFonts w:hint="eastAsia"/>
          <w:color w:val="000000"/>
          <w:kern w:val="0"/>
        </w:rPr>
        <w:t>减</w:t>
      </w:r>
      <w:r w:rsidRPr="00D740CA">
        <w:rPr>
          <w:color w:val="000000"/>
          <w:kern w:val="0"/>
        </w:rPr>
        <w:t>1</w:t>
      </w:r>
      <w:r w:rsidRPr="00D740CA">
        <w:rPr>
          <w:rFonts w:hint="eastAsia"/>
          <w:color w:val="000000"/>
          <w:kern w:val="0"/>
        </w:rPr>
        <w:t>，</w:t>
      </w:r>
      <w:r w:rsidRPr="00D740CA">
        <w:rPr>
          <w:color w:val="000000"/>
          <w:kern w:val="0"/>
        </w:rPr>
        <w:t>若计数器大于0，则将计数器减1。</w:t>
      </w:r>
      <w:r w:rsidRPr="00D740CA">
        <w:rPr>
          <w:rFonts w:hint="eastAsia"/>
          <w:color w:val="000000"/>
          <w:kern w:val="0"/>
        </w:rPr>
        <w:t>为时序优化考虑，写入到RAS栈内的数据将会延迟一拍后写入，</w:t>
      </w:r>
      <w:r w:rsidRPr="00D740CA">
        <w:rPr>
          <w:color w:val="000000"/>
          <w:kern w:val="0"/>
        </w:rPr>
        <w:t>考虑到可能存在</w:t>
      </w:r>
      <w:r w:rsidRPr="00D740CA">
        <w:rPr>
          <w:rFonts w:hint="eastAsia"/>
          <w:color w:val="000000"/>
          <w:kern w:val="0"/>
        </w:rPr>
        <w:t>本拍写入的数据下一拍需要获取读数据的情况，设计了写</w:t>
      </w:r>
      <w:r w:rsidRPr="00D740CA">
        <w:rPr>
          <w:color w:val="000000"/>
          <w:kern w:val="0"/>
        </w:rPr>
        <w:t>bypass</w:t>
      </w:r>
      <w:r w:rsidRPr="00D740CA">
        <w:rPr>
          <w:rFonts w:hint="eastAsia"/>
          <w:color w:val="000000"/>
          <w:kern w:val="0"/>
        </w:rPr>
        <w:t>机制，准备写入的数据将在本拍首先用于更新写bypass相关的项，包括写操作指针及写操作数据。下一拍要求读取的指针</w:t>
      </w:r>
      <w:r w:rsidRPr="00D740CA">
        <w:rPr>
          <w:color w:val="000000"/>
          <w:kern w:val="0"/>
        </w:rPr>
        <w:t>若与写bypass</w:t>
      </w:r>
      <w:r w:rsidRPr="00D740CA">
        <w:rPr>
          <w:rFonts w:hint="eastAsia"/>
          <w:color w:val="000000"/>
          <w:kern w:val="0"/>
        </w:rPr>
        <w:t>记录的指</w:t>
      </w:r>
      <w:r w:rsidRPr="00D740CA">
        <w:rPr>
          <w:color w:val="000000"/>
          <w:kern w:val="0"/>
        </w:rPr>
        <w:t>针</w:t>
      </w:r>
      <w:r w:rsidRPr="00D740CA">
        <w:rPr>
          <w:rFonts w:hint="eastAsia"/>
          <w:color w:val="000000"/>
          <w:kern w:val="0"/>
        </w:rPr>
        <w:t>位置</w:t>
      </w:r>
      <w:r w:rsidRPr="00D740CA">
        <w:rPr>
          <w:color w:val="000000"/>
          <w:kern w:val="0"/>
        </w:rPr>
        <w:t>匹配，则使用bypass值，否则</w:t>
      </w:r>
      <w:r w:rsidRPr="00D740CA">
        <w:rPr>
          <w:rFonts w:hint="eastAsia"/>
          <w:color w:val="000000"/>
          <w:kern w:val="0"/>
        </w:rPr>
        <w:t>使</w:t>
      </w:r>
      <w:r w:rsidRPr="00D740CA">
        <w:rPr>
          <w:color w:val="000000"/>
          <w:kern w:val="0"/>
        </w:rPr>
        <w:t>用</w:t>
      </w:r>
      <w:r w:rsidRPr="00D740CA">
        <w:rPr>
          <w:rFonts w:hint="eastAsia"/>
          <w:color w:val="000000"/>
          <w:kern w:val="0"/>
        </w:rPr>
        <w:t>真正的栈</w:t>
      </w:r>
      <w:r w:rsidRPr="00D740CA">
        <w:rPr>
          <w:color w:val="000000"/>
          <w:kern w:val="0"/>
        </w:rPr>
        <w:t>顶值。</w:t>
      </w:r>
    </w:p>
    <w:p w14:paraId="0925AE6F" w14:textId="77777777" w:rsidR="00D740CA" w:rsidRPr="00313F14" w:rsidRDefault="08C2562D" w:rsidP="0060403D">
      <w:pPr>
        <w:pStyle w:val="a7"/>
        <w:keepNext/>
        <w:keepLines/>
        <w:numPr>
          <w:ilvl w:val="0"/>
          <w:numId w:val="22"/>
        </w:numPr>
        <w:spacing w:beforeLines="30" w:before="97" w:afterLines="30" w:after="97"/>
        <w:outlineLvl w:val="4"/>
        <w:rPr>
          <w:rFonts w:ascii="仿宋" w:hAnsi="仿宋"/>
          <w:b/>
          <w:bCs/>
        </w:rPr>
      </w:pPr>
      <w:r w:rsidRPr="08C2562D">
        <w:rPr>
          <w:rFonts w:ascii="仿宋" w:hAnsi="仿宋"/>
          <w:b/>
          <w:bCs/>
        </w:rPr>
        <w:t>3</w:t>
      </w:r>
      <w:r w:rsidRPr="08C2562D">
        <w:rPr>
          <w:rFonts w:ascii="仿宋" w:hAnsi="仿宋"/>
          <w:b/>
          <w:bCs/>
        </w:rPr>
        <w:t>阶段结果</w:t>
      </w:r>
    </w:p>
    <w:p w14:paraId="05A183F0" w14:textId="77777777" w:rsidR="00D740CA" w:rsidRPr="00D740CA" w:rsidRDefault="00D740CA" w:rsidP="00D740CA">
      <w:pPr>
        <w:rPr>
          <w:color w:val="000000"/>
          <w:kern w:val="0"/>
        </w:rPr>
      </w:pPr>
      <w:r w:rsidRPr="00D740CA">
        <w:rPr>
          <w:color w:val="000000"/>
          <w:kern w:val="0"/>
        </w:rPr>
        <w:t>在3阶段，2阶段曾发生过的推测push/pop操作记录会随流水线传递过来，3阶段会根据3阶段FTB项（此时不再存在后续流水级，也即能进入3阶段的FTB项不会被后续流水级冲刷）结果以与2阶段相同逻辑生成push/pop控制信号，若发现2阶段推测结果与3阶段判定结果不同，即RAS位于2阶段时，当时3阶段预测冲刷过BPU流水线，则2阶段做出的预测结果所基于的情况已经发生变化，对RAS栈的操作不正确，需要仿照误预测进行状态恢复，具体细节见后。</w:t>
      </w:r>
    </w:p>
    <w:p w14:paraId="204F36BA" w14:textId="77777777" w:rsidR="00D740CA" w:rsidRPr="00D740CA" w:rsidRDefault="08C2562D" w:rsidP="00313F14">
      <w:pPr>
        <w:pStyle w:val="3-1"/>
        <w:spacing w:before="163" w:after="163"/>
        <w:ind w:left="567"/>
      </w:pPr>
      <w:r>
        <w:t>预测器训练</w:t>
      </w:r>
    </w:p>
    <w:p w14:paraId="19F33B50" w14:textId="77777777" w:rsidR="00D740CA" w:rsidRPr="00D740CA" w:rsidRDefault="00D740CA" w:rsidP="00D740CA">
      <w:pPr>
        <w:rPr>
          <w:color w:val="000000"/>
          <w:kern w:val="0"/>
        </w:rPr>
      </w:pPr>
      <w:r w:rsidRPr="00D740CA">
        <w:rPr>
          <w:color w:val="000000"/>
          <w:kern w:val="0"/>
        </w:rPr>
        <w:t>预测器作出的每一个预测，在其中所有指令都成功提交后会由FTQ生成预测块更新信息，与传递到FTQ的各预测器meta信息一起送回预测器进行训练。</w:t>
      </w:r>
    </w:p>
    <w:p w14:paraId="23373951" w14:textId="77777777" w:rsidR="00D740CA" w:rsidRPr="00D740CA" w:rsidRDefault="08C2562D" w:rsidP="00313F14">
      <w:pPr>
        <w:pStyle w:val="4-1"/>
        <w:spacing w:before="97" w:after="97"/>
        <w:ind w:left="709" w:hanging="709"/>
      </w:pPr>
      <w:r>
        <w:t>预测器训练数据接收</w:t>
      </w:r>
    </w:p>
    <w:p w14:paraId="189E9652" w14:textId="77777777" w:rsidR="00D740CA" w:rsidRPr="00D740CA" w:rsidRDefault="00D740CA" w:rsidP="00D740CA">
      <w:pPr>
        <w:rPr>
          <w:color w:val="000000"/>
          <w:kern w:val="0"/>
        </w:rPr>
      </w:pPr>
      <w:r w:rsidRPr="00D740CA">
        <w:rPr>
          <w:color w:val="000000"/>
          <w:kern w:val="0"/>
        </w:rPr>
        <w:t>从FTQ传入的预测器训练数据在BPU模FTB项、更新PC等其他信号一起传递给各预测器。各预测器视其时序压力再暂存update信号或立刻进行</w:t>
      </w:r>
    </w:p>
    <w:p w14:paraId="16F97C9E" w14:textId="77777777" w:rsidR="00D740CA" w:rsidRPr="00D740CA" w:rsidRDefault="08C2562D" w:rsidP="00313F14">
      <w:pPr>
        <w:pStyle w:val="4-1"/>
        <w:spacing w:before="97" w:after="97"/>
        <w:ind w:left="709" w:hanging="709"/>
      </w:pPr>
      <w:r>
        <w:t>FTB</w:t>
      </w:r>
    </w:p>
    <w:p w14:paraId="7C2E6F0B" w14:textId="77777777" w:rsidR="00D740CA" w:rsidRPr="00D740CA" w:rsidRDefault="00D740CA" w:rsidP="00D740CA">
      <w:pPr>
        <w:rPr>
          <w:color w:val="000000"/>
          <w:kern w:val="0"/>
        </w:rPr>
      </w:pPr>
      <w:r w:rsidRPr="00D740CA">
        <w:rPr>
          <w:rFonts w:hint="eastAsia"/>
          <w:color w:val="000000"/>
          <w:kern w:val="0"/>
        </w:rPr>
        <w:t>FTB项的更新具体逻辑详见FTQ模块。</w:t>
      </w:r>
    </w:p>
    <w:p w14:paraId="1C66FB4D" w14:textId="77777777" w:rsidR="00D740CA" w:rsidRPr="00D740CA" w:rsidRDefault="00D740CA" w:rsidP="00D740CA">
      <w:pPr>
        <w:rPr>
          <w:color w:val="000000"/>
          <w:kern w:val="0"/>
        </w:rPr>
      </w:pPr>
      <w:r w:rsidRPr="00D740CA">
        <w:rPr>
          <w:color w:val="000000"/>
          <w:kern w:val="0"/>
        </w:rPr>
        <w:t>收到update请求后，FTB模块会根据meta信息中记录的这一预测做出时原来的读取结果是否hit决定更新时机。若meta中显示做出预测时hit，则在本拍立刻更新将新的FTB数据写入SRAM，否则需要延迟2周期等待读出FTB内现有结果决定写入路后才可更新。</w:t>
      </w:r>
    </w:p>
    <w:p w14:paraId="35C367A7" w14:textId="77777777" w:rsidR="00D740CA" w:rsidRPr="00D740CA" w:rsidRDefault="00D740CA" w:rsidP="00D740CA">
      <w:pPr>
        <w:rPr>
          <w:color w:val="000000"/>
          <w:kern w:val="0"/>
        </w:rPr>
      </w:pPr>
      <w:r w:rsidRPr="00D740CA">
        <w:rPr>
          <w:color w:val="000000"/>
          <w:kern w:val="0"/>
        </w:rPr>
        <w:t>在FTBBank内部，当存在更新请求时，该模块行为也因立即更新和推迟更新两情况而有所不同。立即更新时，FTBBank内的SRAM写通道拉高，按照给定的信息完成写入。推迟2周期更新时，FTBBank首先收到一个update的读请求且优先级高于普通预测的读请求，而后下一拍读出数据，选出给定地址命中的路编码传递给外部FTB模块(命中场景：两次针对这一FTB项的请求，第一次请求未命中，它更新之前发生了第二次访问，当前第一次的更新已完成，此更新为第二次对应的更新)。而若这一拍未命中，则下一拍需要写入到在读出FTB项后一拍由路选取算法分配的路中。路选取规则为，若所有路均已写满，则使用替换算法（此处为伪LRU，详见ICache文档）选取要替换的路，否则选取一空路。</w:t>
      </w:r>
    </w:p>
    <w:p w14:paraId="246C51BA" w14:textId="77777777" w:rsidR="00D740CA" w:rsidRPr="00D740CA" w:rsidRDefault="08C2562D" w:rsidP="00313F14">
      <w:pPr>
        <w:pStyle w:val="4-1"/>
        <w:spacing w:before="97" w:after="97"/>
        <w:ind w:left="709" w:hanging="709"/>
      </w:pPr>
      <w:r>
        <w:t>Composer</w:t>
      </w:r>
    </w:p>
    <w:p w14:paraId="6A882129" w14:textId="77777777" w:rsidR="00D740CA" w:rsidRPr="00D740CA" w:rsidRDefault="00D740CA" w:rsidP="00D740CA">
      <w:r w:rsidRPr="00D740CA">
        <w:rPr>
          <w:rFonts w:hint="eastAsia"/>
        </w:rPr>
        <w:t>Composer通过IO端口io_update_*将训练信号发送给其各个预测器。总的来说，为防止错误执行路径对预测器内容的污染，各部分预测器在预测块的所有指令提交后进行训练。它们的训练内容来自自身的预测信息和预测块中指令的译码结果和执行结果，它们会被从FTQ中读出，并送回BPU。其中，自身的预测信息会在预测后打包传进</w:t>
      </w:r>
      <w:r w:rsidRPr="00D740CA">
        <w:rPr>
          <w:rFonts w:hint="eastAsia"/>
        </w:rPr>
        <w:lastRenderedPageBreak/>
        <w:t>FTQ中存储；指令的译码结果来自IFU的预译码模块，在取到指令后写回FTQ；而执行结果来自各个执行单元。</w:t>
      </w:r>
    </w:p>
    <w:p w14:paraId="036D24E0" w14:textId="77777777" w:rsidR="00D740CA" w:rsidRPr="00D740CA" w:rsidRDefault="08C2562D" w:rsidP="00313F14">
      <w:pPr>
        <w:pStyle w:val="4-1"/>
        <w:spacing w:before="97" w:after="97"/>
        <w:ind w:left="709" w:hanging="709"/>
      </w:pPr>
      <w:r>
        <w:t>TAGE-SC &amp; ITTAGE</w:t>
      </w:r>
    </w:p>
    <w:p w14:paraId="0D2C45F9" w14:textId="77777777" w:rsidR="00D740CA" w:rsidRPr="00D740CA" w:rsidRDefault="00D740CA" w:rsidP="00D740CA">
      <w:r w:rsidRPr="00D740CA">
        <w:rPr>
          <w:rFonts w:hint="eastAsia"/>
        </w:rPr>
        <w:t>表项中包含一个useful域，它的值不为0表示该项是一个有用的项，便不会被训练时的分配算法当作空项分配出去。在训练时，用一个饱和计数器动态监测分配的成功/失败次数，当分配失败的次数足够多，计数器达到饱和时，把所有的useful域清零。</w:t>
      </w:r>
    </w:p>
    <w:p w14:paraId="76851574" w14:textId="77777777" w:rsidR="00D740CA" w:rsidRPr="00D740CA" w:rsidRDefault="08C2562D" w:rsidP="00313F14">
      <w:pPr>
        <w:pStyle w:val="4-1"/>
        <w:spacing w:before="97" w:after="97"/>
        <w:ind w:left="709" w:hanging="709"/>
      </w:pPr>
      <w:r>
        <w:t>RAS</w:t>
      </w:r>
    </w:p>
    <w:p w14:paraId="6A950597" w14:textId="77777777" w:rsidR="00D740CA" w:rsidRPr="00D740CA" w:rsidRDefault="00D740CA" w:rsidP="00D740CA">
      <w:pPr>
        <w:rPr>
          <w:color w:val="000000"/>
          <w:kern w:val="0"/>
        </w:rPr>
      </w:pPr>
      <w:r w:rsidRPr="00D740CA">
        <w:rPr>
          <w:color w:val="000000"/>
          <w:kern w:val="0"/>
        </w:rPr>
        <w:t>当RAS在2阶段的推测结果与3阶段不同或之前的预测结果遇到了redirect，需要恢复状态。其中，redirect信息在实际恢复前被暂存到RAS内寄存器，延迟一拍再更新。3阶段检测到不同的下一拍完成更新。若为redirect中的call误预测</w:t>
      </w:r>
      <w:r w:rsidRPr="00D740CA">
        <w:rPr>
          <w:rFonts w:hint="eastAsia"/>
          <w:color w:val="000000"/>
          <w:kern w:val="0"/>
        </w:rPr>
        <w:t>（出错指令预译码为call类型指令）</w:t>
      </w:r>
      <w:r w:rsidRPr="00D740CA">
        <w:rPr>
          <w:color w:val="000000"/>
          <w:kern w:val="0"/>
        </w:rPr>
        <w:t>或3阶段的push操作不匹配，则进行recover_push操作</w:t>
      </w:r>
      <w:r w:rsidRPr="00D740CA">
        <w:rPr>
          <w:rFonts w:hint="eastAsia"/>
          <w:color w:val="000000"/>
          <w:kern w:val="0"/>
        </w:rPr>
        <w:t>，将原来错误pop的RAS栈顶重新push进去。</w:t>
      </w:r>
      <w:r w:rsidRPr="00D740CA">
        <w:rPr>
          <w:color w:val="000000"/>
          <w:kern w:val="0"/>
        </w:rPr>
        <w:t>若为redirect中的ret误预测</w:t>
      </w:r>
      <w:r w:rsidRPr="00D740CA">
        <w:rPr>
          <w:rFonts w:hint="eastAsia"/>
          <w:color w:val="000000"/>
          <w:kern w:val="0"/>
        </w:rPr>
        <w:t>（出错指令预译码为pop指令）</w:t>
      </w:r>
      <w:r w:rsidRPr="00D740CA">
        <w:rPr>
          <w:color w:val="000000"/>
          <w:kern w:val="0"/>
        </w:rPr>
        <w:t>或3阶段的pop操作不匹配，则进行recover_pop操作</w:t>
      </w:r>
      <w:r w:rsidRPr="00D740CA">
        <w:rPr>
          <w:rFonts w:hint="eastAsia"/>
          <w:color w:val="000000"/>
          <w:kern w:val="0"/>
        </w:rPr>
        <w:t>，弹出RAS栈顶本应弹出的地址。</w:t>
      </w:r>
      <w:r w:rsidRPr="00D740CA">
        <w:rPr>
          <w:color w:val="000000"/>
          <w:kern w:val="0"/>
        </w:rPr>
        <w:t>栈指针在redirect时恢复为redirect传来的栈指针，否则为当前值。栈顶在redirect恢复时恢复为redirect传来的栈顶项，否则为当前值，恢复的新地址在redirect时为redirect信号下一条指令的值，否则为2阶段推测值。</w:t>
      </w:r>
    </w:p>
    <w:p w14:paraId="720454D5" w14:textId="77777777" w:rsidR="00D740CA" w:rsidRPr="00D740CA" w:rsidRDefault="00D740CA" w:rsidP="00D740CA">
      <w:pPr>
        <w:rPr>
          <w:color w:val="000000"/>
          <w:kern w:val="0"/>
        </w:rPr>
      </w:pPr>
      <w:r w:rsidRPr="00D740CA">
        <w:rPr>
          <w:color w:val="000000"/>
          <w:kern w:val="0"/>
        </w:rPr>
        <w:t>在RAS栈内部，状态恢复时同样生成push、pop等操作，这类操作的处理方式与前述2阶段相同，此处仅列举存在不同的情况。在push操作且非分配新项的情况下，若处于recover状态，sp、栈顶指针、顶部返回地址要设置为更新值。在pop操作且当前栈顶计数器非0时，so、栈顶指针、顶部返回地址要设置为更新值。在既非push也非pop时，需要恢复sp、栈顶指针、顶部返回地址同时处理写bypass。</w:t>
      </w:r>
    </w:p>
    <w:p w14:paraId="2B376D8F" w14:textId="77777777" w:rsidR="00D740CA" w:rsidRPr="00D740CA" w:rsidRDefault="08C2562D" w:rsidP="00313F14">
      <w:pPr>
        <w:pStyle w:val="3-1"/>
        <w:spacing w:before="163" w:after="163"/>
        <w:ind w:left="567"/>
      </w:pPr>
      <w:r>
        <w:t>分支历史信息维护</w:t>
      </w:r>
    </w:p>
    <w:p w14:paraId="0872DC4C" w14:textId="77777777" w:rsidR="00D740CA" w:rsidRPr="00D740CA" w:rsidRDefault="08C2562D" w:rsidP="00313F14">
      <w:pPr>
        <w:pStyle w:val="4-1"/>
        <w:spacing w:before="97" w:after="97"/>
        <w:ind w:left="0" w:firstLine="0"/>
      </w:pPr>
      <w:r>
        <w:t>推测更新</w:t>
      </w:r>
    </w:p>
    <w:p w14:paraId="3979FED1" w14:textId="77777777" w:rsidR="00D740CA" w:rsidRPr="00D740CA" w:rsidRDefault="00D740CA" w:rsidP="00D740CA">
      <w:pPr>
        <w:rPr>
          <w:color w:val="000000"/>
          <w:kern w:val="0"/>
        </w:rPr>
      </w:pPr>
      <w:r w:rsidRPr="00D740CA">
        <w:rPr>
          <w:color w:val="000000"/>
          <w:kern w:val="0"/>
        </w:rPr>
        <w:t>在流水级中预测器生成推测结果后，后续请求所用的分支历史也将包含这一推测值以提高预测准确率。</w:t>
      </w:r>
    </w:p>
    <w:p w14:paraId="18315C0A" w14:textId="77777777" w:rsidR="00D740CA" w:rsidRPr="00D740CA" w:rsidRDefault="08C2562D" w:rsidP="00313F14">
      <w:pPr>
        <w:pStyle w:val="4-1"/>
        <w:spacing w:before="97" w:after="97"/>
        <w:ind w:left="0" w:firstLine="0"/>
      </w:pPr>
      <w:r>
        <w:t>redirect</w:t>
      </w:r>
      <w:r>
        <w:t>恢复</w:t>
      </w:r>
    </w:p>
    <w:p w14:paraId="38A4A361" w14:textId="77777777" w:rsidR="00D740CA" w:rsidRPr="00D740CA" w:rsidRDefault="00D740CA" w:rsidP="00D740CA">
      <w:pPr>
        <w:rPr>
          <w:color w:val="000000"/>
          <w:kern w:val="0"/>
        </w:rPr>
      </w:pPr>
      <w:r w:rsidRPr="00D740CA">
        <w:rPr>
          <w:color w:val="000000"/>
          <w:kern w:val="0"/>
        </w:rPr>
        <w:t>在遇到分支预测错误时，分支历史也被一并恢复到出错状态前，这样可以保证分支历史的准确度。</w:t>
      </w:r>
    </w:p>
    <w:p w14:paraId="1F1C9F79" w14:textId="77777777" w:rsidR="00D740CA" w:rsidRPr="00D740CA" w:rsidRDefault="08C2562D" w:rsidP="00313F14">
      <w:pPr>
        <w:pStyle w:val="3-1"/>
        <w:spacing w:before="163" w:after="163"/>
        <w:ind w:left="567"/>
      </w:pPr>
      <w:r>
        <w:lastRenderedPageBreak/>
        <w:t>topdown</w:t>
      </w:r>
      <w:r>
        <w:t>性能分析事件统计</w:t>
      </w:r>
    </w:p>
    <w:p w14:paraId="281EB9A1" w14:textId="77777777" w:rsidR="00D740CA" w:rsidRPr="00D740CA" w:rsidRDefault="00D740CA" w:rsidP="00D740CA">
      <w:pPr>
        <w:keepNext/>
        <w:keepLines/>
        <w:snapToGrid w:val="0"/>
        <w:spacing w:beforeLines="50" w:before="163" w:afterLines="50" w:after="163"/>
        <w:ind w:firstLine="420"/>
        <w:outlineLvl w:val="2"/>
        <w:rPr>
          <w:color w:val="000000"/>
          <w:kern w:val="0"/>
        </w:rPr>
      </w:pPr>
      <w:r w:rsidRPr="00D740CA">
        <w:rPr>
          <w:color w:val="000000"/>
          <w:kern w:val="0"/>
        </w:rPr>
        <w:t>在</w:t>
      </w:r>
      <w:r w:rsidRPr="00D740CA">
        <w:rPr>
          <w:rFonts w:hint="eastAsia"/>
          <w:color w:val="000000"/>
          <w:kern w:val="0"/>
        </w:rPr>
        <w:t>BPU</w:t>
      </w:r>
      <w:r w:rsidRPr="00D740CA">
        <w:rPr>
          <w:color w:val="000000"/>
          <w:kern w:val="0"/>
        </w:rPr>
        <w:t>流水级中预测器生成推测结果</w:t>
      </w:r>
      <w:r w:rsidRPr="00D740CA">
        <w:rPr>
          <w:rFonts w:hint="eastAsia"/>
          <w:color w:val="000000"/>
          <w:kern w:val="0"/>
        </w:rPr>
        <w:t>可能因为各种原因阻塞，而阻塞可能最终导致处理器整体的流水线空泡。为对性能瓶颈进行较为准确的分析定位，昆明湖架构增加了</w:t>
      </w:r>
      <w:r w:rsidRPr="00D740CA">
        <w:rPr>
          <w:color w:val="000000"/>
          <w:kern w:val="0"/>
        </w:rPr>
        <w:t>topdown</w:t>
      </w:r>
      <w:r w:rsidRPr="00D740CA">
        <w:rPr>
          <w:rFonts w:hint="eastAsia"/>
          <w:color w:val="000000"/>
          <w:kern w:val="0"/>
        </w:rPr>
        <w:t>性能计数器，收集流水线中各流水级的空泡/阻塞信息并将指令提交时空泡（实际提交指令数与发射数理想值间差值）归因到具体的模块，从而实现对瓶颈部件的定位。上述性能分析建模方法细节详见Intel发表的论文《</w:t>
      </w:r>
      <w:r w:rsidRPr="00D740CA">
        <w:rPr>
          <w:color w:val="000000"/>
          <w:kern w:val="0"/>
        </w:rPr>
        <w:t>A Top-Down method for performance analysis and counters architecture</w:t>
      </w:r>
      <w:r w:rsidRPr="00D740CA">
        <w:rPr>
          <w:rFonts w:hint="eastAsia"/>
          <w:color w:val="000000"/>
          <w:kern w:val="0"/>
        </w:rPr>
        <w:t>》。在B</w:t>
      </w:r>
      <w:r w:rsidRPr="00D740CA">
        <w:rPr>
          <w:color w:val="000000"/>
          <w:kern w:val="0"/>
        </w:rPr>
        <w:t>PU</w:t>
      </w:r>
      <w:r w:rsidRPr="00D740CA">
        <w:rPr>
          <w:rFonts w:hint="eastAsia"/>
          <w:color w:val="000000"/>
          <w:kern w:val="0"/>
        </w:rPr>
        <w:t>可以统计到的阻塞事件包括因各预测器误预测恢复所引入的流水线空泡、因后端访存违例恢复所引入的流水线空泡、因BPU内部override预测刷新较老预测结果所引入的流水线空泡、因分支指令训练预测器而阻塞BPU所引入的流水线空泡和因FTQ满无法接收新的分支预测块阻塞BPU所引入的流水线空泡。在BPU内不处理各空泡原因间的优先级，而只是在符合对应的统计条件时将空泡控制信号拉高并随处理器流水线传递。</w:t>
      </w:r>
    </w:p>
    <w:p w14:paraId="3DC412B5" w14:textId="77777777" w:rsidR="00D740CA" w:rsidRPr="00D740CA" w:rsidRDefault="00D740CA" w:rsidP="00D740CA">
      <w:pPr>
        <w:keepNext/>
        <w:keepLines/>
        <w:snapToGrid w:val="0"/>
        <w:spacing w:beforeLines="50" w:before="163" w:afterLines="50" w:after="163"/>
        <w:ind w:firstLine="420"/>
        <w:outlineLvl w:val="2"/>
        <w:rPr>
          <w:color w:val="000000"/>
          <w:kern w:val="0"/>
        </w:rPr>
      </w:pPr>
      <w:r w:rsidRPr="00D740CA">
        <w:rPr>
          <w:rFonts w:hint="eastAsia"/>
          <w:color w:val="000000"/>
          <w:kern w:val="0"/>
        </w:rPr>
        <w:t>目前BPU内有FTB（含uFTB和主FTB）、TAGE、SC、ITTAGE和RAS共计5种预测器。</w:t>
      </w:r>
      <w:r w:rsidRPr="00D740CA">
        <w:rPr>
          <w:color w:val="000000"/>
          <w:kern w:val="0"/>
        </w:rPr>
        <w:t>T</w:t>
      </w:r>
      <w:r w:rsidRPr="00D740CA">
        <w:rPr>
          <w:rFonts w:hint="eastAsia"/>
          <w:color w:val="000000"/>
          <w:kern w:val="0"/>
        </w:rPr>
        <w:t>opdown将分支误预测原因细分到以上</w:t>
      </w:r>
      <w:r w:rsidRPr="00D740CA">
        <w:rPr>
          <w:color w:val="000000"/>
          <w:kern w:val="0"/>
        </w:rPr>
        <w:t>5</w:t>
      </w:r>
      <w:r w:rsidRPr="00D740CA">
        <w:rPr>
          <w:rFonts w:hint="eastAsia"/>
          <w:color w:val="000000"/>
          <w:kern w:val="0"/>
        </w:rPr>
        <w:t>个预测器。具体地，将每个误预测空泡分解到各预测器的条件为：</w:t>
      </w:r>
    </w:p>
    <w:p w14:paraId="260E6C98" w14:textId="77777777" w:rsidR="00D740CA" w:rsidRPr="00D740CA" w:rsidRDefault="00D740CA" w:rsidP="0060403D">
      <w:pPr>
        <w:keepNext/>
        <w:keepLines/>
        <w:numPr>
          <w:ilvl w:val="0"/>
          <w:numId w:val="17"/>
        </w:numPr>
        <w:snapToGrid w:val="0"/>
        <w:spacing w:beforeLines="50" w:before="163" w:afterLines="50" w:after="163"/>
        <w:outlineLvl w:val="2"/>
        <w:rPr>
          <w:color w:val="000000"/>
          <w:kern w:val="0"/>
        </w:rPr>
      </w:pPr>
      <w:r w:rsidRPr="00D740CA">
        <w:rPr>
          <w:rFonts w:hint="eastAsia"/>
          <w:color w:val="000000"/>
          <w:kern w:val="0"/>
        </w:rPr>
        <w:t>FTB：发生了分支指令相关的重定向且误预测的指令在对应预测块的FTB内并没有记录</w:t>
      </w:r>
    </w:p>
    <w:p w14:paraId="1268B799" w14:textId="77777777" w:rsidR="00D740CA" w:rsidRPr="00D740CA" w:rsidRDefault="00D740CA" w:rsidP="0060403D">
      <w:pPr>
        <w:keepNext/>
        <w:keepLines/>
        <w:numPr>
          <w:ilvl w:val="0"/>
          <w:numId w:val="17"/>
        </w:numPr>
        <w:snapToGrid w:val="0"/>
        <w:spacing w:beforeLines="50" w:before="163" w:afterLines="50" w:after="163"/>
        <w:outlineLvl w:val="2"/>
        <w:rPr>
          <w:color w:val="000000"/>
          <w:kern w:val="0"/>
        </w:rPr>
      </w:pPr>
      <w:r w:rsidRPr="00D740CA">
        <w:rPr>
          <w:rFonts w:hint="eastAsia"/>
          <w:color w:val="000000"/>
          <w:kern w:val="0"/>
        </w:rPr>
        <w:t>TAGE：发生了分支指令相关的重定向且误预测的指令在对应预测块的FTB内有记录，但SC预测器并未给出对应的预测</w:t>
      </w:r>
    </w:p>
    <w:p w14:paraId="56581AC8" w14:textId="77777777" w:rsidR="00D740CA" w:rsidRPr="00D740CA" w:rsidRDefault="00D740CA" w:rsidP="0060403D">
      <w:pPr>
        <w:keepNext/>
        <w:keepLines/>
        <w:numPr>
          <w:ilvl w:val="0"/>
          <w:numId w:val="17"/>
        </w:numPr>
        <w:snapToGrid w:val="0"/>
        <w:spacing w:beforeLines="50" w:before="163" w:afterLines="50" w:after="163"/>
        <w:outlineLvl w:val="2"/>
        <w:rPr>
          <w:color w:val="000000"/>
          <w:kern w:val="0"/>
        </w:rPr>
      </w:pPr>
      <w:r w:rsidRPr="00D740CA">
        <w:rPr>
          <w:rFonts w:hint="eastAsia"/>
          <w:color w:val="000000"/>
          <w:kern w:val="0"/>
        </w:rPr>
        <w:t>SC：发生了分支指令相关的重定向且误预测的指令在对应预测块的FTB内有记录，同时SC预测器给出了对应的预测结果</w:t>
      </w:r>
    </w:p>
    <w:p w14:paraId="0D085F53" w14:textId="77777777" w:rsidR="00D740CA" w:rsidRPr="00D740CA" w:rsidRDefault="00D740CA" w:rsidP="0060403D">
      <w:pPr>
        <w:keepNext/>
        <w:keepLines/>
        <w:numPr>
          <w:ilvl w:val="0"/>
          <w:numId w:val="17"/>
        </w:numPr>
        <w:snapToGrid w:val="0"/>
        <w:spacing w:beforeLines="50" w:before="163" w:afterLines="50" w:after="163"/>
        <w:outlineLvl w:val="2"/>
        <w:rPr>
          <w:color w:val="000000"/>
          <w:kern w:val="0"/>
        </w:rPr>
      </w:pPr>
      <w:r w:rsidRPr="00D740CA">
        <w:rPr>
          <w:rFonts w:hint="eastAsia"/>
          <w:color w:val="000000"/>
          <w:kern w:val="0"/>
        </w:rPr>
        <w:t>ITTAGE：发生了分支指令相关的重定向，误预测的指令为jalr指令但不是return指令且在FTB项中命中</w:t>
      </w:r>
    </w:p>
    <w:p w14:paraId="153D9F83" w14:textId="77777777" w:rsidR="00D740CA" w:rsidRPr="00D740CA" w:rsidRDefault="00D740CA" w:rsidP="0060403D">
      <w:pPr>
        <w:keepNext/>
        <w:keepLines/>
        <w:numPr>
          <w:ilvl w:val="0"/>
          <w:numId w:val="17"/>
        </w:numPr>
        <w:snapToGrid w:val="0"/>
        <w:spacing w:beforeLines="50" w:before="163" w:afterLines="50" w:after="163"/>
        <w:outlineLvl w:val="2"/>
        <w:rPr>
          <w:color w:val="000000"/>
          <w:kern w:val="0"/>
        </w:rPr>
      </w:pPr>
      <w:r w:rsidRPr="00D740CA">
        <w:rPr>
          <w:rFonts w:hint="eastAsia"/>
          <w:color w:val="000000"/>
          <w:kern w:val="0"/>
        </w:rPr>
        <w:t>RAS：发生了分支指令相关的重定向。误预测指令为return指令（一类特殊的jalr指令，详见后续RAS模块说明）。</w:t>
      </w:r>
    </w:p>
    <w:p w14:paraId="781D2C71" w14:textId="77777777" w:rsidR="00D740CA" w:rsidRPr="00D740CA" w:rsidRDefault="00D740CA" w:rsidP="00D740CA">
      <w:pPr>
        <w:keepNext/>
        <w:keepLines/>
        <w:snapToGrid w:val="0"/>
        <w:spacing w:beforeLines="50" w:before="163" w:afterLines="50" w:after="163"/>
        <w:ind w:left="420" w:firstLine="0"/>
        <w:outlineLvl w:val="2"/>
        <w:rPr>
          <w:color w:val="000000"/>
          <w:kern w:val="0"/>
        </w:rPr>
      </w:pPr>
      <w:r w:rsidRPr="00D740CA">
        <w:rPr>
          <w:rFonts w:hint="eastAsia"/>
          <w:color w:val="000000"/>
          <w:kern w:val="0"/>
        </w:rPr>
        <w:t>后端访存违例恢复所引入的流水线空泡判断条件为后端发来的重定向信号指示重定向来自访存违例。</w:t>
      </w:r>
    </w:p>
    <w:p w14:paraId="123EF2AD" w14:textId="77777777" w:rsidR="00D740CA" w:rsidRPr="00D740CA" w:rsidRDefault="00D740CA" w:rsidP="00D740CA">
      <w:pPr>
        <w:keepNext/>
        <w:keepLines/>
        <w:snapToGrid w:val="0"/>
        <w:spacing w:beforeLines="50" w:before="163" w:afterLines="50" w:after="163"/>
        <w:ind w:left="420" w:firstLine="0"/>
        <w:outlineLvl w:val="2"/>
        <w:rPr>
          <w:color w:val="000000"/>
          <w:kern w:val="0"/>
        </w:rPr>
      </w:pPr>
      <w:r w:rsidRPr="00D740CA">
        <w:rPr>
          <w:rFonts w:hint="eastAsia"/>
          <w:color w:val="000000"/>
          <w:kern w:val="0"/>
        </w:rPr>
        <w:t>BPU内部override引入的流水线空泡有两个可能的来源，分别为BPU第2和第3流水级的重定向信号。</w:t>
      </w:r>
    </w:p>
    <w:p w14:paraId="13F081A2" w14:textId="77777777" w:rsidR="00D740CA" w:rsidRPr="00D740CA" w:rsidRDefault="00D740CA" w:rsidP="00D740CA">
      <w:pPr>
        <w:keepNext/>
        <w:keepLines/>
        <w:snapToGrid w:val="0"/>
        <w:spacing w:beforeLines="50" w:before="163" w:afterLines="50" w:after="163"/>
        <w:ind w:left="420" w:firstLine="0"/>
        <w:outlineLvl w:val="2"/>
        <w:rPr>
          <w:color w:val="000000"/>
          <w:kern w:val="0"/>
        </w:rPr>
      </w:pPr>
      <w:r w:rsidRPr="00D740CA">
        <w:rPr>
          <w:rFonts w:hint="eastAsia"/>
          <w:color w:val="000000"/>
          <w:kern w:val="0"/>
        </w:rPr>
        <w:t>因分支预测器训练而引入的流水线空泡有3个可能的来源，分别为BPU第1，2和3流水线的ready信号。上述ready信号为BPU内各预测器的ready信号取或操作的结果。</w:t>
      </w:r>
    </w:p>
    <w:p w14:paraId="0CA9F2D4" w14:textId="77777777" w:rsidR="00D740CA" w:rsidRPr="00D740CA" w:rsidRDefault="00D740CA" w:rsidP="00D740CA">
      <w:pPr>
        <w:keepNext/>
        <w:keepLines/>
        <w:snapToGrid w:val="0"/>
        <w:spacing w:beforeLines="50" w:before="163" w:afterLines="50" w:after="163"/>
        <w:ind w:left="420" w:firstLine="0"/>
        <w:outlineLvl w:val="2"/>
        <w:rPr>
          <w:color w:val="000000"/>
          <w:kern w:val="0"/>
        </w:rPr>
      </w:pPr>
      <w:r w:rsidRPr="00D740CA">
        <w:rPr>
          <w:rFonts w:hint="eastAsia"/>
          <w:color w:val="000000"/>
          <w:kern w:val="0"/>
        </w:rPr>
        <w:t>因FTQ满而引入的流水线空泡判断条件为BPU发往FTQ模块的握手接口ready信号拉低。</w:t>
      </w:r>
    </w:p>
    <w:p w14:paraId="6ED573B9" w14:textId="77777777" w:rsidR="00D740CA" w:rsidRPr="00D740CA" w:rsidRDefault="00D740CA" w:rsidP="00D740CA">
      <w:pPr>
        <w:keepNext/>
        <w:keepLines/>
        <w:snapToGrid w:val="0"/>
        <w:spacing w:beforeLines="50" w:before="163" w:afterLines="50" w:after="163"/>
        <w:ind w:left="420" w:firstLine="0"/>
        <w:outlineLvl w:val="2"/>
        <w:rPr>
          <w:color w:val="000000"/>
          <w:kern w:val="0"/>
        </w:rPr>
      </w:pPr>
      <w:r w:rsidRPr="00D740CA">
        <w:rPr>
          <w:rFonts w:hint="eastAsia"/>
          <w:color w:val="000000"/>
          <w:kern w:val="0"/>
        </w:rPr>
        <w:lastRenderedPageBreak/>
        <w:t>对分支误预测和访存违例所导致的空泡，其将被标记在当前BPU各流水级的topdown信号中。对BPU内部overrride引入的空泡，其将被标记在override当前所在流水级和更早流水级，而不影响比这一override更早的预测块所在流水级。对分支预测器训练所导致的空泡处理类似BPU</w:t>
      </w:r>
      <w:r w:rsidRPr="00D740CA">
        <w:rPr>
          <w:color w:val="000000"/>
          <w:kern w:val="0"/>
        </w:rPr>
        <w:t xml:space="preserve"> </w:t>
      </w:r>
      <w:r w:rsidRPr="00D740CA">
        <w:rPr>
          <w:rFonts w:hint="eastAsia"/>
          <w:color w:val="000000"/>
          <w:kern w:val="0"/>
        </w:rPr>
        <w:t>override。</w:t>
      </w:r>
    </w:p>
    <w:p w14:paraId="62597CA5" w14:textId="7934D761" w:rsidR="00F96894" w:rsidRDefault="08C2562D" w:rsidP="00E707F2">
      <w:pPr>
        <w:pStyle w:val="1-1"/>
      </w:pPr>
      <w:r>
        <w:t>总体设计</w:t>
      </w:r>
      <w:bookmarkEnd w:id="25"/>
    </w:p>
    <w:p w14:paraId="1E0FAAA6" w14:textId="493D3E26" w:rsidR="002724C5" w:rsidRPr="000F4FBA" w:rsidRDefault="08C2562D" w:rsidP="002724C5">
      <w:pPr>
        <w:pStyle w:val="2-1"/>
        <w:spacing w:before="195" w:after="195"/>
      </w:pPr>
      <w:bookmarkStart w:id="27" w:name="_Toc58311720"/>
      <w:bookmarkStart w:id="28" w:name="_Toc58311955"/>
      <w:bookmarkStart w:id="29" w:name="_Toc107389937"/>
      <w:bookmarkStart w:id="30" w:name="_Toc58311722"/>
      <w:bookmarkStart w:id="31" w:name="_Toc58311957"/>
      <w:bookmarkStart w:id="32" w:name="_Toc107389939"/>
      <w:r>
        <w:t>整体框图</w:t>
      </w:r>
      <w:bookmarkEnd w:id="27"/>
      <w:bookmarkEnd w:id="28"/>
      <w:bookmarkEnd w:id="29"/>
    </w:p>
    <w:p w14:paraId="1D975D0A" w14:textId="55322106" w:rsidR="002724C5" w:rsidRPr="00615FF7" w:rsidRDefault="002724C5" w:rsidP="002724C5">
      <w:pPr>
        <w:rPr>
          <w:i/>
          <w:color w:val="808080" w:themeColor="background1" w:themeShade="80"/>
        </w:rPr>
      </w:pPr>
      <w:r>
        <w:rPr>
          <w:noProof/>
        </w:rPr>
        <w:drawing>
          <wp:inline distT="0" distB="0" distL="0" distR="0" wp14:anchorId="693B509E" wp14:editId="52ACABED">
            <wp:extent cx="5759449" cy="3930650"/>
            <wp:effectExtent l="0" t="0" r="635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pic:nvPicPr>
                  <pic:blipFill>
                    <a:blip r:embed="rId14">
                      <a:extLst>
                        <a:ext uri="{28A0092B-C50C-407E-A947-70E740481C1C}">
                          <a14:useLocalDpi xmlns:a14="http://schemas.microsoft.com/office/drawing/2010/main" val="0"/>
                        </a:ext>
                      </a:extLst>
                    </a:blip>
                    <a:stretch>
                      <a:fillRect/>
                    </a:stretch>
                  </pic:blipFill>
                  <pic:spPr>
                    <a:xfrm>
                      <a:off x="0" y="0"/>
                      <a:ext cx="5759449" cy="3930650"/>
                    </a:xfrm>
                    <a:prstGeom prst="rect">
                      <a:avLst/>
                    </a:prstGeom>
                  </pic:spPr>
                </pic:pic>
              </a:graphicData>
            </a:graphic>
          </wp:inline>
        </w:drawing>
      </w:r>
    </w:p>
    <w:p w14:paraId="52D8FBA8" w14:textId="4FB9E6EC" w:rsidR="002724C5" w:rsidRPr="00A62B4E" w:rsidRDefault="08C2562D" w:rsidP="002724C5">
      <w:pPr>
        <w:pStyle w:val="af5"/>
        <w:spacing w:before="163" w:after="163"/>
      </w:pPr>
      <w:r>
        <w:t>图4.1  BPU模块整体框图</w:t>
      </w:r>
    </w:p>
    <w:p w14:paraId="02384E8E" w14:textId="77777777" w:rsidR="0057204D" w:rsidRPr="000E2CEF" w:rsidRDefault="0057204D" w:rsidP="0057204D">
      <w:pPr>
        <w:pStyle w:val="a7"/>
        <w:ind w:left="900" w:firstLine="0"/>
        <w:rPr>
          <w:i/>
          <w:color w:val="00B0F0"/>
        </w:rPr>
      </w:pPr>
    </w:p>
    <w:bookmarkEnd w:id="30"/>
    <w:bookmarkEnd w:id="31"/>
    <w:bookmarkEnd w:id="32"/>
    <w:p w14:paraId="0D29A30E" w14:textId="52B4F85F" w:rsidR="00A90D8F" w:rsidRPr="00B5426E" w:rsidRDefault="08C2562D" w:rsidP="00313F14">
      <w:pPr>
        <w:pStyle w:val="2-1"/>
        <w:spacing w:before="195" w:after="195"/>
        <w:ind w:left="567"/>
      </w:pPr>
      <w:r>
        <w:lastRenderedPageBreak/>
        <w:t>接口时序</w:t>
      </w:r>
    </w:p>
    <w:p w14:paraId="7BEDC71B" w14:textId="77777777" w:rsidR="00A90D8F" w:rsidRDefault="08C2562D" w:rsidP="00A90D8F">
      <w:pPr>
        <w:pStyle w:val="3-1"/>
        <w:spacing w:before="163" w:after="163"/>
        <w:ind w:left="0" w:firstLine="0"/>
      </w:pPr>
      <w:r>
        <w:t>BPU</w:t>
      </w:r>
      <w:r>
        <w:t>到</w:t>
      </w:r>
      <w:r>
        <w:t>FTQ</w:t>
      </w:r>
      <w:r>
        <w:t>接口时序</w:t>
      </w:r>
    </w:p>
    <w:p w14:paraId="6BFC3F8E" w14:textId="77777777" w:rsidR="00A90D8F" w:rsidRDefault="00A90D8F" w:rsidP="00A90D8F">
      <w:pPr>
        <w:rPr>
          <w:iCs/>
        </w:rPr>
      </w:pPr>
      <w:r w:rsidRPr="0012372B">
        <w:rPr>
          <w:iCs/>
          <w:noProof/>
        </w:rPr>
        <w:drawing>
          <wp:inline distT="0" distB="0" distL="0" distR="0" wp14:anchorId="74E5CEFB" wp14:editId="2F427975">
            <wp:extent cx="5759450" cy="1595120"/>
            <wp:effectExtent l="0" t="0" r="635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1595120"/>
                    </a:xfrm>
                    <a:prstGeom prst="rect">
                      <a:avLst/>
                    </a:prstGeom>
                  </pic:spPr>
                </pic:pic>
              </a:graphicData>
            </a:graphic>
          </wp:inline>
        </w:drawing>
      </w:r>
    </w:p>
    <w:p w14:paraId="471F2864" w14:textId="77777777" w:rsidR="00A90D8F" w:rsidRPr="00135401" w:rsidRDefault="00A90D8F" w:rsidP="00A90D8F">
      <w:pPr>
        <w:rPr>
          <w:iCs/>
        </w:rPr>
      </w:pPr>
      <w:r>
        <w:rPr>
          <w:rFonts w:hint="eastAsia"/>
          <w:iCs/>
        </w:rPr>
        <w:t>上图展示了BPU到FTQ的预测结果接口时序。图中针对0x</w:t>
      </w:r>
      <w:r>
        <w:rPr>
          <w:iCs/>
        </w:rPr>
        <w:t>1</w:t>
      </w:r>
      <w:r>
        <w:rPr>
          <w:rFonts w:hint="eastAsia"/>
          <w:iCs/>
        </w:rPr>
        <w:t>FFFF80020起始地址的预测结果在流水线内1、2、3阶段分别输出，若结果与之前流水级不一致则redirect信号拉高表明需要刷新预测流水线。</w:t>
      </w:r>
    </w:p>
    <w:p w14:paraId="115D5D45" w14:textId="77777777" w:rsidR="00A90D8F" w:rsidRDefault="08C2562D" w:rsidP="00A90D8F">
      <w:pPr>
        <w:pStyle w:val="3-1"/>
        <w:spacing w:before="163" w:after="163"/>
        <w:ind w:left="567"/>
      </w:pPr>
      <w:r>
        <w:t>FTQ</w:t>
      </w:r>
      <w:r>
        <w:t>到</w:t>
      </w:r>
      <w:r>
        <w:t>BPU redirect</w:t>
      </w:r>
      <w:r>
        <w:t>接口时序</w:t>
      </w:r>
    </w:p>
    <w:p w14:paraId="45CFEAD8" w14:textId="77777777" w:rsidR="00A90D8F" w:rsidRDefault="00A90D8F" w:rsidP="00A90D8F">
      <w:pPr>
        <w:rPr>
          <w:iCs/>
        </w:rPr>
      </w:pPr>
      <w:r w:rsidRPr="009669FE">
        <w:rPr>
          <w:iCs/>
          <w:noProof/>
        </w:rPr>
        <w:drawing>
          <wp:inline distT="0" distB="0" distL="0" distR="0" wp14:anchorId="243A442A" wp14:editId="6A55BDBF">
            <wp:extent cx="5759450" cy="1411605"/>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411605"/>
                    </a:xfrm>
                    <a:prstGeom prst="rect">
                      <a:avLst/>
                    </a:prstGeom>
                  </pic:spPr>
                </pic:pic>
              </a:graphicData>
            </a:graphic>
          </wp:inline>
        </w:drawing>
      </w:r>
    </w:p>
    <w:p w14:paraId="547144F2" w14:textId="77777777" w:rsidR="00A90D8F" w:rsidRPr="00CE39A0" w:rsidRDefault="00A90D8F" w:rsidP="00A90D8F">
      <w:pPr>
        <w:rPr>
          <w:iCs/>
        </w:rPr>
      </w:pPr>
      <w:r>
        <w:rPr>
          <w:rFonts w:hint="eastAsia"/>
          <w:iCs/>
        </w:rPr>
        <w:t>上图展示了FTQ到BPU的redirect接口时序，redirect核心信号为cfiUpdate</w:t>
      </w:r>
      <w:r>
        <w:rPr>
          <w:iCs/>
        </w:rPr>
        <w:t>_</w:t>
      </w:r>
      <w:r>
        <w:rPr>
          <w:rFonts w:hint="eastAsia"/>
          <w:iCs/>
        </w:rPr>
        <w:t>target，其指定了redirect的目标地址为0x</w:t>
      </w:r>
      <w:r>
        <w:rPr>
          <w:iCs/>
        </w:rPr>
        <w:t>200000109</w:t>
      </w:r>
      <w:r>
        <w:rPr>
          <w:rFonts w:hint="eastAsia"/>
          <w:iCs/>
        </w:rPr>
        <w:t>a。</w:t>
      </w:r>
    </w:p>
    <w:p w14:paraId="186EE802" w14:textId="77777777" w:rsidR="00A90D8F" w:rsidRDefault="08C2562D" w:rsidP="00A90D8F">
      <w:pPr>
        <w:pStyle w:val="3-1"/>
        <w:spacing w:before="163" w:after="163"/>
        <w:ind w:left="567"/>
      </w:pPr>
      <w:r>
        <w:t>FTQ</w:t>
      </w:r>
      <w:r>
        <w:t>到</w:t>
      </w:r>
      <w:r>
        <w:t>BPU update</w:t>
      </w:r>
      <w:r>
        <w:t>接口时序</w:t>
      </w:r>
    </w:p>
    <w:p w14:paraId="71C7645F" w14:textId="77777777" w:rsidR="00A90D8F" w:rsidRDefault="00A90D8F" w:rsidP="00A90D8F">
      <w:pPr>
        <w:ind w:left="199" w:firstLine="0"/>
        <w:rPr>
          <w:iCs/>
        </w:rPr>
      </w:pPr>
      <w:r w:rsidRPr="00BE7701">
        <w:rPr>
          <w:iCs/>
          <w:noProof/>
        </w:rPr>
        <w:drawing>
          <wp:inline distT="0" distB="0" distL="0" distR="0" wp14:anchorId="765D34F4" wp14:editId="70C57C68">
            <wp:extent cx="5759450" cy="152527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525270"/>
                    </a:xfrm>
                    <a:prstGeom prst="rect">
                      <a:avLst/>
                    </a:prstGeom>
                  </pic:spPr>
                </pic:pic>
              </a:graphicData>
            </a:graphic>
          </wp:inline>
        </w:drawing>
      </w:r>
    </w:p>
    <w:p w14:paraId="096293F1" w14:textId="77777777" w:rsidR="00A90D8F" w:rsidRDefault="00A90D8F" w:rsidP="00A90D8F">
      <w:r w:rsidRPr="5CA0885E">
        <w:t>上图展示了FTQ到BPU的update接口时序，这一更新是为0x2000000e00开始预测块准备的，其目标跳转地址为0x200000e0e。</w:t>
      </w:r>
    </w:p>
    <w:p w14:paraId="25D228BE" w14:textId="77777777" w:rsidR="00A90D8F" w:rsidRPr="00135401" w:rsidRDefault="00A90D8F" w:rsidP="00A90D8F">
      <w:pPr>
        <w:rPr>
          <w:iCs/>
        </w:rPr>
      </w:pPr>
    </w:p>
    <w:p w14:paraId="0A71D09A" w14:textId="77777777" w:rsidR="00A90D8F" w:rsidRDefault="00A90D8F" w:rsidP="00A90D8F"/>
    <w:p w14:paraId="4B5C53AD" w14:textId="77777777" w:rsidR="00A90D8F" w:rsidRDefault="08C2562D" w:rsidP="00A90D8F">
      <w:pPr>
        <w:pStyle w:val="2-1"/>
        <w:spacing w:before="195" w:after="195"/>
      </w:pPr>
      <w:r>
        <w:t>时钟复位</w:t>
      </w:r>
    </w:p>
    <w:tbl>
      <w:tblPr>
        <w:tblStyle w:val="ae"/>
        <w:tblW w:w="0" w:type="auto"/>
        <w:tblLook w:val="04A0" w:firstRow="1" w:lastRow="0" w:firstColumn="1" w:lastColumn="0" w:noHBand="0" w:noVBand="1"/>
      </w:tblPr>
      <w:tblGrid>
        <w:gridCol w:w="2765"/>
        <w:gridCol w:w="2765"/>
        <w:gridCol w:w="2766"/>
      </w:tblGrid>
      <w:tr w:rsidR="00A90D8F" w:rsidRPr="00D750D6" w14:paraId="45FA1192" w14:textId="77777777" w:rsidTr="008F4CA6">
        <w:tc>
          <w:tcPr>
            <w:tcW w:w="2765" w:type="dxa"/>
            <w:shd w:val="clear" w:color="auto" w:fill="D9D9D9" w:themeFill="background1" w:themeFillShade="D9"/>
          </w:tcPr>
          <w:p w14:paraId="3002E260" w14:textId="77777777" w:rsidR="00A90D8F" w:rsidRPr="006F0510" w:rsidRDefault="00A90D8F" w:rsidP="008F4CA6">
            <w:pPr>
              <w:rPr>
                <w:iCs/>
              </w:rPr>
            </w:pPr>
            <w:r w:rsidRPr="006F0510">
              <w:rPr>
                <w:iCs/>
              </w:rPr>
              <w:t>M</w:t>
            </w:r>
            <w:r w:rsidRPr="006F0510">
              <w:rPr>
                <w:rFonts w:hint="eastAsia"/>
                <w:iCs/>
              </w:rPr>
              <w:t>odule</w:t>
            </w:r>
          </w:p>
        </w:tc>
        <w:tc>
          <w:tcPr>
            <w:tcW w:w="2765" w:type="dxa"/>
            <w:shd w:val="clear" w:color="auto" w:fill="D9D9D9" w:themeFill="background1" w:themeFillShade="D9"/>
          </w:tcPr>
          <w:p w14:paraId="79B33E22" w14:textId="77777777" w:rsidR="00A90D8F" w:rsidRPr="006F0510" w:rsidRDefault="00A90D8F" w:rsidP="008F4CA6">
            <w:pPr>
              <w:rPr>
                <w:iCs/>
              </w:rPr>
            </w:pPr>
            <w:r w:rsidRPr="006F0510">
              <w:rPr>
                <w:iCs/>
              </w:rPr>
              <w:t>C</w:t>
            </w:r>
            <w:r w:rsidRPr="006F0510">
              <w:rPr>
                <w:rFonts w:hint="eastAsia"/>
                <w:iCs/>
              </w:rPr>
              <w:t>lock</w:t>
            </w:r>
          </w:p>
        </w:tc>
        <w:tc>
          <w:tcPr>
            <w:tcW w:w="2766" w:type="dxa"/>
            <w:shd w:val="clear" w:color="auto" w:fill="D9D9D9" w:themeFill="background1" w:themeFillShade="D9"/>
          </w:tcPr>
          <w:p w14:paraId="6C63A692" w14:textId="77777777" w:rsidR="00A90D8F" w:rsidRPr="006F0510" w:rsidRDefault="00A90D8F" w:rsidP="008F4CA6">
            <w:pPr>
              <w:rPr>
                <w:iCs/>
              </w:rPr>
            </w:pPr>
            <w:r w:rsidRPr="006F0510">
              <w:rPr>
                <w:iCs/>
              </w:rPr>
              <w:t>R</w:t>
            </w:r>
            <w:r w:rsidRPr="006F0510">
              <w:rPr>
                <w:rFonts w:hint="eastAsia"/>
                <w:iCs/>
              </w:rPr>
              <w:t>eset</w:t>
            </w:r>
          </w:p>
        </w:tc>
      </w:tr>
      <w:tr w:rsidR="00A90D8F" w:rsidRPr="00D750D6" w14:paraId="03D5FC66" w14:textId="77777777" w:rsidTr="008F4CA6">
        <w:tc>
          <w:tcPr>
            <w:tcW w:w="2765" w:type="dxa"/>
          </w:tcPr>
          <w:p w14:paraId="2580E27C" w14:textId="77777777" w:rsidR="00A90D8F" w:rsidRPr="006F0510" w:rsidRDefault="00A90D8F" w:rsidP="008F4CA6">
            <w:r w:rsidRPr="006F0510">
              <w:t>BPU</w:t>
            </w:r>
          </w:p>
        </w:tc>
        <w:tc>
          <w:tcPr>
            <w:tcW w:w="2765" w:type="dxa"/>
          </w:tcPr>
          <w:p w14:paraId="5C7D7DB8" w14:textId="77777777" w:rsidR="00A90D8F" w:rsidRPr="006F0510" w:rsidRDefault="00A90D8F" w:rsidP="008F4CA6">
            <w:r w:rsidRPr="006F0510">
              <w:t>clock</w:t>
            </w:r>
          </w:p>
        </w:tc>
        <w:tc>
          <w:tcPr>
            <w:tcW w:w="2766" w:type="dxa"/>
          </w:tcPr>
          <w:p w14:paraId="554CF168" w14:textId="77777777" w:rsidR="00A90D8F" w:rsidRPr="006F0510" w:rsidRDefault="00A90D8F" w:rsidP="008F4CA6">
            <w:r w:rsidRPr="006F0510">
              <w:t>reset</w:t>
            </w:r>
          </w:p>
        </w:tc>
      </w:tr>
    </w:tbl>
    <w:p w14:paraId="434091D2" w14:textId="77777777" w:rsidR="00A90D8F" w:rsidRDefault="00A90D8F" w:rsidP="00A90D8F">
      <w:pPr>
        <w:pStyle w:val="2-1"/>
        <w:numPr>
          <w:ilvl w:val="1"/>
          <w:numId w:val="0"/>
        </w:numPr>
        <w:spacing w:before="195" w:after="195"/>
        <w:ind w:left="5"/>
      </w:pPr>
    </w:p>
    <w:p w14:paraId="1F270B0B" w14:textId="77777777" w:rsidR="00A90D8F" w:rsidRDefault="08C2562D" w:rsidP="00A90D8F">
      <w:pPr>
        <w:pStyle w:val="2-1"/>
        <w:spacing w:before="195" w:after="195"/>
      </w:pPr>
      <w:r>
        <w:t>寄存器配置</w:t>
      </w:r>
    </w:p>
    <w:p w14:paraId="37DF7219" w14:textId="77777777" w:rsidR="00A90D8F" w:rsidRPr="0045173F" w:rsidRDefault="00A90D8F" w:rsidP="00A90D8F">
      <w:pPr>
        <w:ind w:firstLine="360"/>
        <w:jc w:val="center"/>
        <w:rPr>
          <w:rFonts w:ascii="黑体" w:eastAsia="黑体" w:hAnsi="黑体"/>
          <w:sz w:val="18"/>
          <w:szCs w:val="18"/>
        </w:rPr>
      </w:pPr>
      <w:r w:rsidRPr="0045173F">
        <w:rPr>
          <w:rFonts w:ascii="黑体" w:eastAsia="黑体" w:hAnsi="黑体" w:hint="eastAsia"/>
          <w:sz w:val="18"/>
          <w:szCs w:val="18"/>
        </w:rPr>
        <w:t>表</w:t>
      </w:r>
      <w:r>
        <w:rPr>
          <w:rFonts w:ascii="黑体" w:eastAsia="黑体" w:hAnsi="黑体"/>
          <w:sz w:val="18"/>
          <w:szCs w:val="18"/>
        </w:rPr>
        <w:t>4</w:t>
      </w:r>
      <w:r w:rsidRPr="0045173F">
        <w:rPr>
          <w:rFonts w:ascii="黑体" w:eastAsia="黑体" w:hAnsi="黑体" w:hint="eastAsia"/>
          <w:sz w:val="18"/>
          <w:szCs w:val="18"/>
        </w:rPr>
        <w:t>.</w:t>
      </w:r>
      <w:r>
        <w:rPr>
          <w:rFonts w:ascii="黑体" w:eastAsia="黑体" w:hAnsi="黑体"/>
          <w:sz w:val="18"/>
          <w:szCs w:val="18"/>
        </w:rPr>
        <w:t>2</w:t>
      </w:r>
      <w:r w:rsidRPr="0045173F">
        <w:rPr>
          <w:rFonts w:ascii="黑体" w:eastAsia="黑体" w:hAnsi="黑体" w:hint="eastAsia"/>
          <w:sz w:val="18"/>
          <w:szCs w:val="18"/>
        </w:rPr>
        <w:t xml:space="preserve">  </w:t>
      </w:r>
      <w:r>
        <w:rPr>
          <w:rFonts w:ascii="黑体" w:eastAsia="黑体" w:hAnsi="黑体"/>
          <w:sz w:val="18"/>
          <w:szCs w:val="18"/>
        </w:rPr>
        <w:t>BPU</w:t>
      </w:r>
      <w:r>
        <w:rPr>
          <w:rFonts w:ascii="黑体" w:eastAsia="黑体" w:hAnsi="黑体" w:hint="eastAsia"/>
          <w:sz w:val="18"/>
          <w:szCs w:val="18"/>
        </w:rPr>
        <w:t>寄存器说明</w:t>
      </w:r>
    </w:p>
    <w:tbl>
      <w:tblPr>
        <w:tblStyle w:val="ae"/>
        <w:tblW w:w="5000" w:type="pct"/>
        <w:jc w:val="center"/>
        <w:tblLook w:val="01E0" w:firstRow="1" w:lastRow="1" w:firstColumn="1" w:lastColumn="1" w:noHBand="0" w:noVBand="0"/>
      </w:tblPr>
      <w:tblGrid>
        <w:gridCol w:w="1230"/>
        <w:gridCol w:w="750"/>
        <w:gridCol w:w="991"/>
        <w:gridCol w:w="852"/>
        <w:gridCol w:w="5237"/>
      </w:tblGrid>
      <w:tr w:rsidR="00A90D8F" w:rsidRPr="00D337F1" w14:paraId="691AB0E2" w14:textId="77777777" w:rsidTr="008F4CA6">
        <w:trPr>
          <w:jc w:val="center"/>
        </w:trPr>
        <w:tc>
          <w:tcPr>
            <w:tcW w:w="679" w:type="pct"/>
          </w:tcPr>
          <w:p w14:paraId="1228FF67" w14:textId="77777777" w:rsidR="00A90D8F" w:rsidRPr="00D337F1" w:rsidRDefault="00A90D8F" w:rsidP="008F4CA6">
            <w:pPr>
              <w:ind w:firstLine="0"/>
              <w:rPr>
                <w:rFonts w:eastAsia="黑体"/>
                <w:b/>
                <w:sz w:val="18"/>
                <w:szCs w:val="18"/>
              </w:rPr>
            </w:pPr>
            <w:r>
              <w:rPr>
                <w:rFonts w:eastAsia="黑体" w:hint="eastAsia"/>
                <w:b/>
                <w:sz w:val="18"/>
                <w:szCs w:val="18"/>
              </w:rPr>
              <w:t>寄存器</w:t>
            </w:r>
          </w:p>
        </w:tc>
        <w:tc>
          <w:tcPr>
            <w:tcW w:w="414" w:type="pct"/>
          </w:tcPr>
          <w:p w14:paraId="49DACF7C" w14:textId="77777777" w:rsidR="00A90D8F" w:rsidRDefault="00A90D8F" w:rsidP="008F4CA6">
            <w:pPr>
              <w:ind w:firstLine="0"/>
              <w:rPr>
                <w:rFonts w:eastAsia="黑体"/>
                <w:b/>
                <w:sz w:val="18"/>
                <w:szCs w:val="18"/>
              </w:rPr>
            </w:pPr>
            <w:r>
              <w:rPr>
                <w:rFonts w:eastAsia="黑体" w:hint="eastAsia"/>
                <w:b/>
                <w:sz w:val="18"/>
                <w:szCs w:val="18"/>
              </w:rPr>
              <w:t>地址</w:t>
            </w:r>
          </w:p>
        </w:tc>
        <w:tc>
          <w:tcPr>
            <w:tcW w:w="547" w:type="pct"/>
          </w:tcPr>
          <w:p w14:paraId="6A56A34F" w14:textId="77777777" w:rsidR="00A90D8F" w:rsidRDefault="00A90D8F" w:rsidP="008F4CA6">
            <w:pPr>
              <w:ind w:firstLine="0"/>
              <w:rPr>
                <w:rFonts w:eastAsia="黑体"/>
                <w:b/>
                <w:sz w:val="18"/>
                <w:szCs w:val="18"/>
              </w:rPr>
            </w:pPr>
            <w:r>
              <w:rPr>
                <w:rFonts w:eastAsia="黑体" w:hint="eastAsia"/>
                <w:b/>
                <w:sz w:val="18"/>
                <w:szCs w:val="18"/>
              </w:rPr>
              <w:t>复位值</w:t>
            </w:r>
          </w:p>
        </w:tc>
        <w:tc>
          <w:tcPr>
            <w:tcW w:w="470" w:type="pct"/>
          </w:tcPr>
          <w:p w14:paraId="18C3F0AF" w14:textId="77777777" w:rsidR="00A90D8F" w:rsidRPr="00D337F1" w:rsidRDefault="00A90D8F" w:rsidP="008F4CA6">
            <w:pPr>
              <w:ind w:firstLine="0"/>
              <w:rPr>
                <w:rFonts w:eastAsia="黑体"/>
                <w:b/>
                <w:sz w:val="18"/>
                <w:szCs w:val="18"/>
              </w:rPr>
            </w:pPr>
            <w:r>
              <w:rPr>
                <w:rFonts w:eastAsia="黑体" w:hint="eastAsia"/>
                <w:b/>
                <w:sz w:val="18"/>
                <w:szCs w:val="18"/>
              </w:rPr>
              <w:t>属性</w:t>
            </w:r>
          </w:p>
        </w:tc>
        <w:tc>
          <w:tcPr>
            <w:tcW w:w="2890" w:type="pct"/>
          </w:tcPr>
          <w:p w14:paraId="2FF51B07" w14:textId="77777777" w:rsidR="00A90D8F" w:rsidRPr="00D337F1" w:rsidRDefault="00A90D8F" w:rsidP="008F4CA6">
            <w:pPr>
              <w:ind w:firstLine="0"/>
              <w:rPr>
                <w:rFonts w:eastAsia="黑体"/>
                <w:b/>
                <w:sz w:val="18"/>
                <w:szCs w:val="18"/>
              </w:rPr>
            </w:pPr>
            <w:r>
              <w:rPr>
                <w:rFonts w:eastAsia="黑体" w:hint="eastAsia"/>
                <w:b/>
                <w:sz w:val="18"/>
                <w:szCs w:val="18"/>
              </w:rPr>
              <w:t>描述</w:t>
            </w:r>
          </w:p>
        </w:tc>
      </w:tr>
      <w:tr w:rsidR="00A90D8F" w:rsidRPr="00D337F1" w14:paraId="156104DF" w14:textId="77777777" w:rsidTr="008F4CA6">
        <w:trPr>
          <w:jc w:val="center"/>
        </w:trPr>
        <w:tc>
          <w:tcPr>
            <w:tcW w:w="679" w:type="pct"/>
          </w:tcPr>
          <w:p w14:paraId="4000CA09" w14:textId="77777777" w:rsidR="00A90D8F" w:rsidRPr="00D337F1" w:rsidRDefault="00A90D8F" w:rsidP="008F4CA6">
            <w:pPr>
              <w:ind w:firstLine="0"/>
              <w:rPr>
                <w:sz w:val="18"/>
                <w:szCs w:val="18"/>
              </w:rPr>
            </w:pPr>
            <w:r>
              <w:rPr>
                <w:rFonts w:hint="eastAsia"/>
                <w:sz w:val="18"/>
                <w:szCs w:val="18"/>
              </w:rPr>
              <w:t>sbpctl</w:t>
            </w:r>
          </w:p>
        </w:tc>
        <w:tc>
          <w:tcPr>
            <w:tcW w:w="414" w:type="pct"/>
          </w:tcPr>
          <w:p w14:paraId="79537F60" w14:textId="77777777" w:rsidR="00A90D8F" w:rsidRPr="0051425D" w:rsidRDefault="00A90D8F" w:rsidP="008F4CA6">
            <w:pPr>
              <w:ind w:firstLine="0"/>
              <w:rPr>
                <w:sz w:val="18"/>
                <w:szCs w:val="18"/>
              </w:rPr>
            </w:pPr>
            <w:r w:rsidRPr="0051425D">
              <w:rPr>
                <w:sz w:val="18"/>
                <w:szCs w:val="18"/>
              </w:rPr>
              <w:t>0</w:t>
            </w:r>
            <w:r>
              <w:rPr>
                <w:rFonts w:hint="eastAsia"/>
                <w:sz w:val="18"/>
                <w:szCs w:val="18"/>
              </w:rPr>
              <w:t>x</w:t>
            </w:r>
            <w:r>
              <w:rPr>
                <w:sz w:val="18"/>
                <w:szCs w:val="18"/>
              </w:rPr>
              <w:t>5C0</w:t>
            </w:r>
          </w:p>
        </w:tc>
        <w:tc>
          <w:tcPr>
            <w:tcW w:w="547" w:type="pct"/>
          </w:tcPr>
          <w:p w14:paraId="134A8A5A" w14:textId="77777777" w:rsidR="00A90D8F" w:rsidRPr="0051425D" w:rsidRDefault="00A90D8F" w:rsidP="008F4CA6">
            <w:pPr>
              <w:ind w:firstLine="0"/>
              <w:rPr>
                <w:sz w:val="18"/>
                <w:szCs w:val="18"/>
              </w:rPr>
            </w:pPr>
            <w:r>
              <w:rPr>
                <w:sz w:val="18"/>
                <w:szCs w:val="18"/>
              </w:rPr>
              <w:t>64</w:t>
            </w:r>
            <w:r w:rsidRPr="0051425D">
              <w:rPr>
                <w:sz w:val="18"/>
                <w:szCs w:val="18"/>
              </w:rPr>
              <w:t>’</w:t>
            </w:r>
            <w:r>
              <w:rPr>
                <w:rFonts w:hint="eastAsia"/>
                <w:sz w:val="18"/>
                <w:szCs w:val="18"/>
              </w:rPr>
              <w:t>d</w:t>
            </w:r>
            <w:r w:rsidRPr="0051425D">
              <w:rPr>
                <w:sz w:val="18"/>
                <w:szCs w:val="18"/>
              </w:rPr>
              <w:t>0</w:t>
            </w:r>
          </w:p>
        </w:tc>
        <w:tc>
          <w:tcPr>
            <w:tcW w:w="470" w:type="pct"/>
          </w:tcPr>
          <w:p w14:paraId="2DAA5791" w14:textId="77777777" w:rsidR="00A90D8F" w:rsidRPr="00D337F1" w:rsidRDefault="00A90D8F" w:rsidP="008F4CA6">
            <w:pPr>
              <w:ind w:firstLine="0"/>
              <w:rPr>
                <w:sz w:val="18"/>
                <w:szCs w:val="18"/>
              </w:rPr>
            </w:pPr>
            <w:r>
              <w:rPr>
                <w:rFonts w:hint="eastAsia"/>
                <w:sz w:val="18"/>
                <w:szCs w:val="18"/>
              </w:rPr>
              <w:t>RW</w:t>
            </w:r>
          </w:p>
        </w:tc>
        <w:tc>
          <w:tcPr>
            <w:tcW w:w="2890" w:type="pct"/>
          </w:tcPr>
          <w:p w14:paraId="7AEE2A57" w14:textId="77777777" w:rsidR="00A90D8F" w:rsidRDefault="00A90D8F" w:rsidP="008F4CA6">
            <w:pPr>
              <w:ind w:firstLine="0"/>
              <w:rPr>
                <w:sz w:val="18"/>
                <w:szCs w:val="18"/>
              </w:rPr>
            </w:pPr>
            <w:r>
              <w:rPr>
                <w:rFonts w:hint="eastAsia"/>
                <w:sz w:val="18"/>
                <w:szCs w:val="18"/>
              </w:rPr>
              <w:t>b</w:t>
            </w:r>
            <w:r>
              <w:rPr>
                <w:sz w:val="18"/>
                <w:szCs w:val="18"/>
              </w:rPr>
              <w:t>it63-7:</w:t>
            </w:r>
            <w:r>
              <w:rPr>
                <w:rFonts w:hint="eastAsia"/>
                <w:sz w:val="18"/>
                <w:szCs w:val="18"/>
              </w:rPr>
              <w:t xml:space="preserve"> </w:t>
            </w:r>
          </w:p>
          <w:p w14:paraId="1DDB558D" w14:textId="77777777" w:rsidR="00A90D8F" w:rsidRDefault="00A90D8F" w:rsidP="008F4CA6">
            <w:pPr>
              <w:ind w:firstLine="0"/>
              <w:rPr>
                <w:sz w:val="18"/>
                <w:szCs w:val="18"/>
              </w:rPr>
            </w:pPr>
            <w:r>
              <w:rPr>
                <w:rFonts w:hint="eastAsia"/>
                <w:sz w:val="18"/>
                <w:szCs w:val="18"/>
              </w:rPr>
              <w:t>b</w:t>
            </w:r>
            <w:r>
              <w:rPr>
                <w:sz w:val="18"/>
                <w:szCs w:val="18"/>
              </w:rPr>
              <w:t xml:space="preserve">it0:   </w:t>
            </w:r>
            <w:r>
              <w:rPr>
                <w:rFonts w:hint="eastAsia"/>
                <w:sz w:val="18"/>
                <w:szCs w:val="18"/>
              </w:rPr>
              <w:t xml:space="preserve"> </w:t>
            </w:r>
            <w:r>
              <w:rPr>
                <w:sz w:val="18"/>
                <w:szCs w:val="18"/>
              </w:rPr>
              <w:t>uFTB</w:t>
            </w:r>
            <w:r>
              <w:rPr>
                <w:rFonts w:hint="eastAsia"/>
                <w:sz w:val="18"/>
                <w:szCs w:val="18"/>
              </w:rPr>
              <w:t>使能</w:t>
            </w:r>
            <w:r w:rsidRPr="0051425D">
              <w:rPr>
                <w:rFonts w:hint="eastAsia"/>
                <w:sz w:val="18"/>
                <w:szCs w:val="18"/>
              </w:rPr>
              <w:t>信号</w:t>
            </w:r>
          </w:p>
          <w:p w14:paraId="026DC523" w14:textId="77777777" w:rsidR="00A90D8F" w:rsidRDefault="00A90D8F" w:rsidP="008F4CA6">
            <w:pPr>
              <w:ind w:firstLine="0"/>
              <w:rPr>
                <w:sz w:val="18"/>
                <w:szCs w:val="18"/>
              </w:rPr>
            </w:pPr>
            <w:r>
              <w:rPr>
                <w:rFonts w:hint="eastAsia"/>
                <w:sz w:val="18"/>
                <w:szCs w:val="18"/>
              </w:rPr>
              <w:t>bit</w:t>
            </w:r>
            <w:r>
              <w:rPr>
                <w:sz w:val="18"/>
                <w:szCs w:val="18"/>
              </w:rPr>
              <w:t>1:    FTB</w:t>
            </w:r>
            <w:r>
              <w:rPr>
                <w:rFonts w:hint="eastAsia"/>
                <w:sz w:val="18"/>
                <w:szCs w:val="18"/>
              </w:rPr>
              <w:t>使能信号</w:t>
            </w:r>
          </w:p>
          <w:p w14:paraId="48308B0F" w14:textId="77777777" w:rsidR="00A90D8F" w:rsidRDefault="00A90D8F" w:rsidP="008F4CA6">
            <w:pPr>
              <w:ind w:firstLine="0"/>
              <w:rPr>
                <w:sz w:val="18"/>
                <w:szCs w:val="18"/>
              </w:rPr>
            </w:pPr>
            <w:r>
              <w:rPr>
                <w:rFonts w:hint="eastAsia"/>
                <w:sz w:val="18"/>
                <w:szCs w:val="18"/>
              </w:rPr>
              <w:t>bit</w:t>
            </w:r>
            <w:r>
              <w:rPr>
                <w:sz w:val="18"/>
                <w:szCs w:val="18"/>
              </w:rPr>
              <w:t xml:space="preserve">2:    </w:t>
            </w:r>
            <w:r>
              <w:rPr>
                <w:rFonts w:hint="eastAsia"/>
                <w:sz w:val="18"/>
                <w:szCs w:val="18"/>
              </w:rPr>
              <w:t>BIM使能信号（保留）</w:t>
            </w:r>
          </w:p>
          <w:p w14:paraId="095392E6" w14:textId="77777777" w:rsidR="00A90D8F" w:rsidRDefault="00A90D8F" w:rsidP="008F4CA6">
            <w:pPr>
              <w:ind w:firstLine="0"/>
              <w:rPr>
                <w:sz w:val="18"/>
                <w:szCs w:val="18"/>
              </w:rPr>
            </w:pPr>
            <w:r>
              <w:rPr>
                <w:rFonts w:hint="eastAsia"/>
                <w:sz w:val="18"/>
                <w:szCs w:val="18"/>
              </w:rPr>
              <w:t>b</w:t>
            </w:r>
            <w:r>
              <w:rPr>
                <w:sz w:val="18"/>
                <w:szCs w:val="18"/>
              </w:rPr>
              <w:t>it3:    TAGE</w:t>
            </w:r>
            <w:r>
              <w:rPr>
                <w:rFonts w:hint="eastAsia"/>
                <w:sz w:val="18"/>
                <w:szCs w:val="18"/>
              </w:rPr>
              <w:t>使能信号</w:t>
            </w:r>
          </w:p>
          <w:p w14:paraId="663740DE" w14:textId="77777777" w:rsidR="00A90D8F" w:rsidRDefault="00A90D8F" w:rsidP="008F4CA6">
            <w:pPr>
              <w:ind w:firstLine="0"/>
              <w:rPr>
                <w:sz w:val="18"/>
                <w:szCs w:val="18"/>
              </w:rPr>
            </w:pPr>
            <w:r>
              <w:rPr>
                <w:rFonts w:hint="eastAsia"/>
                <w:sz w:val="18"/>
                <w:szCs w:val="18"/>
              </w:rPr>
              <w:t>bit</w:t>
            </w:r>
            <w:r>
              <w:rPr>
                <w:sz w:val="18"/>
                <w:szCs w:val="18"/>
              </w:rPr>
              <w:t xml:space="preserve">4:    </w:t>
            </w:r>
            <w:r>
              <w:rPr>
                <w:rFonts w:hint="eastAsia"/>
                <w:sz w:val="18"/>
                <w:szCs w:val="18"/>
              </w:rPr>
              <w:t>SC使能信号</w:t>
            </w:r>
          </w:p>
          <w:p w14:paraId="70C07124" w14:textId="77777777" w:rsidR="00A90D8F" w:rsidRDefault="00A90D8F" w:rsidP="008F4CA6">
            <w:pPr>
              <w:ind w:firstLine="0"/>
              <w:rPr>
                <w:sz w:val="18"/>
                <w:szCs w:val="18"/>
              </w:rPr>
            </w:pPr>
            <w:r>
              <w:rPr>
                <w:rFonts w:hint="eastAsia"/>
                <w:sz w:val="18"/>
                <w:szCs w:val="18"/>
              </w:rPr>
              <w:t>bit</w:t>
            </w:r>
            <w:r>
              <w:rPr>
                <w:sz w:val="18"/>
                <w:szCs w:val="18"/>
              </w:rPr>
              <w:t xml:space="preserve">5:    </w:t>
            </w:r>
            <w:r>
              <w:rPr>
                <w:rFonts w:hint="eastAsia"/>
                <w:sz w:val="18"/>
                <w:szCs w:val="18"/>
              </w:rPr>
              <w:t>RAS使能信号</w:t>
            </w:r>
          </w:p>
          <w:p w14:paraId="21C172E2" w14:textId="77777777" w:rsidR="00A90D8F" w:rsidRPr="00D337F1" w:rsidRDefault="00A90D8F" w:rsidP="008F4CA6">
            <w:pPr>
              <w:ind w:firstLine="0"/>
              <w:rPr>
                <w:sz w:val="18"/>
                <w:szCs w:val="18"/>
              </w:rPr>
            </w:pPr>
            <w:r>
              <w:rPr>
                <w:rFonts w:hint="eastAsia"/>
                <w:sz w:val="18"/>
                <w:szCs w:val="18"/>
              </w:rPr>
              <w:t>bit</w:t>
            </w:r>
            <w:r>
              <w:rPr>
                <w:sz w:val="18"/>
                <w:szCs w:val="18"/>
              </w:rPr>
              <w:t>6</w:t>
            </w:r>
            <w:r>
              <w:rPr>
                <w:rFonts w:hint="eastAsia"/>
                <w:sz w:val="18"/>
                <w:szCs w:val="18"/>
              </w:rPr>
              <w:t xml:space="preserve">： </w:t>
            </w:r>
            <w:r>
              <w:rPr>
                <w:sz w:val="18"/>
                <w:szCs w:val="18"/>
              </w:rPr>
              <w:t xml:space="preserve">  </w:t>
            </w:r>
            <w:r>
              <w:rPr>
                <w:rFonts w:hint="eastAsia"/>
                <w:sz w:val="18"/>
                <w:szCs w:val="18"/>
              </w:rPr>
              <w:t>loop预测器使能信号（保留）</w:t>
            </w:r>
          </w:p>
        </w:tc>
      </w:tr>
    </w:tbl>
    <w:p w14:paraId="46049E67" w14:textId="77777777" w:rsidR="00A90D8F" w:rsidRPr="00F07D17" w:rsidRDefault="00A90D8F" w:rsidP="00A90D8F">
      <w:r w:rsidRPr="5CA0885E">
        <w:t>注：RO——只读寄存器；RW——可读可写寄存器。</w:t>
      </w:r>
    </w:p>
    <w:p w14:paraId="3A3DA285" w14:textId="77777777" w:rsidR="00A90D8F" w:rsidRDefault="00A90D8F" w:rsidP="00A90D8F"/>
    <w:p w14:paraId="69909EA2" w14:textId="77777777" w:rsidR="00A90D8F" w:rsidRDefault="08C2562D" w:rsidP="000C4292">
      <w:pPr>
        <w:pStyle w:val="2-1"/>
        <w:spacing w:before="195" w:after="195"/>
        <w:ind w:left="567"/>
      </w:pPr>
      <w:r>
        <w:t>补充说明</w:t>
      </w:r>
    </w:p>
    <w:p w14:paraId="6C229047" w14:textId="77777777" w:rsidR="00A90D8F" w:rsidRDefault="00A90D8F" w:rsidP="00A90D8F">
      <w:r w:rsidRPr="5CA0885E">
        <w:t>无。</w:t>
      </w:r>
    </w:p>
    <w:p w14:paraId="0505F56C" w14:textId="77777777" w:rsidR="00A90D8F" w:rsidRDefault="00A90D8F" w:rsidP="00A90D8F"/>
    <w:p w14:paraId="50A4ED00" w14:textId="77777777" w:rsidR="00A90D8F" w:rsidRDefault="00A90D8F" w:rsidP="00A90D8F"/>
    <w:p w14:paraId="6224FEC0" w14:textId="77777777" w:rsidR="00A90D8F" w:rsidRDefault="08C2562D" w:rsidP="00A90D8F">
      <w:pPr>
        <w:pStyle w:val="1-1"/>
        <w:ind w:left="0" w:firstLine="0"/>
      </w:pPr>
      <w:r>
        <w:t>模块设计</w:t>
      </w:r>
    </w:p>
    <w:p w14:paraId="7E2AF382" w14:textId="14DB9BDE" w:rsidR="00A90D8F" w:rsidRDefault="08C2562D" w:rsidP="00A90D8F">
      <w:r>
        <w:t>FTB：</w:t>
      </w:r>
    </w:p>
    <w:p w14:paraId="4AC8B0E5" w14:textId="045B1865" w:rsidR="00A90D8F" w:rsidRDefault="08C2562D" w:rsidP="08C2562D">
      <w:pPr>
        <w:ind w:left="420"/>
      </w:pPr>
      <w:r>
        <w:t>单bank，512 set，4 way，使用单口SRAM，无读保持，有上电复位。</w:t>
      </w:r>
    </w:p>
    <w:p w14:paraId="63256CE8" w14:textId="48A66E28" w:rsidR="00A90D8F" w:rsidRDefault="08C2562D" w:rsidP="08C2562D">
      <w:pPr>
        <w:ind w:left="420"/>
      </w:pPr>
      <w:r>
        <w:t>20 bit tag，60 bit FTB项。</w:t>
      </w:r>
    </w:p>
    <w:p w14:paraId="0F6D0002" w14:textId="62E42845" w:rsidR="00A90D8F" w:rsidRDefault="08C2562D" w:rsidP="08C2562D">
      <w:pPr>
        <w:ind w:left="420"/>
      </w:pPr>
      <w:r>
        <w:t>其中FTB项</w:t>
      </w:r>
    </w:p>
    <w:p w14:paraId="5A99A3FE" w14:textId="06A4267C" w:rsidR="00A90D8F" w:rsidRDefault="08C2562D" w:rsidP="08C2562D">
      <w:pPr>
        <w:ind w:left="840"/>
      </w:pPr>
      <w:r>
        <w:t>1 bit valid</w:t>
      </w:r>
    </w:p>
    <w:p w14:paraId="5BC6A731" w14:textId="2554362D" w:rsidR="00A90D8F" w:rsidRDefault="08C2562D" w:rsidP="08C2562D">
      <w:pPr>
        <w:ind w:left="840"/>
      </w:pPr>
      <w:r>
        <w:t>20 bit br slot（4 bit offset，12 bit lower 2 bit tarStat, 1bit sharing, 1 bit valid）</w:t>
      </w:r>
    </w:p>
    <w:p w14:paraId="113E0202" w14:textId="0C924E37" w:rsidR="00A90D8F" w:rsidRDefault="08C2562D" w:rsidP="08C2562D">
      <w:pPr>
        <w:ind w:left="840"/>
      </w:pPr>
      <w:r>
        <w:t>28 bit tail slot (4 bit offset , 20 bit lower, 2 bit tarStat, 1 bit sharing, 1 bit valid)</w:t>
      </w:r>
    </w:p>
    <w:p w14:paraId="3F4D0E4D" w14:textId="1564CA3B" w:rsidR="00A90D8F" w:rsidRDefault="08C2562D" w:rsidP="08C2562D">
      <w:pPr>
        <w:ind w:left="840"/>
      </w:pPr>
      <w:r>
        <w:t>4 bit pftAddr</w:t>
      </w:r>
    </w:p>
    <w:p w14:paraId="454F4724" w14:textId="101A8F47" w:rsidR="00A90D8F" w:rsidRDefault="08C2562D" w:rsidP="08C2562D">
      <w:pPr>
        <w:ind w:left="840"/>
      </w:pPr>
      <w:r>
        <w:lastRenderedPageBreak/>
        <w:t>1 bit carry</w:t>
      </w:r>
    </w:p>
    <w:p w14:paraId="12F7CD50" w14:textId="604167FC" w:rsidR="00A90D8F" w:rsidRDefault="08C2562D" w:rsidP="08C2562D">
      <w:pPr>
        <w:ind w:left="840"/>
      </w:pPr>
      <w:r>
        <w:t>1 bit isCall</w:t>
      </w:r>
    </w:p>
    <w:p w14:paraId="73C22E43" w14:textId="2F9B7B02" w:rsidR="00A90D8F" w:rsidRDefault="08C2562D" w:rsidP="08C2562D">
      <w:pPr>
        <w:ind w:left="840"/>
      </w:pPr>
      <w:r>
        <w:t>1 bit isRet</w:t>
      </w:r>
    </w:p>
    <w:p w14:paraId="4B3906B4" w14:textId="40530B84" w:rsidR="00A90D8F" w:rsidRDefault="08C2562D" w:rsidP="08C2562D">
      <w:pPr>
        <w:ind w:left="840"/>
      </w:pPr>
      <w:r>
        <w:t>1 bit isJalr</w:t>
      </w:r>
    </w:p>
    <w:p w14:paraId="0EF55B7D" w14:textId="590126CC" w:rsidR="00A90D8F" w:rsidRDefault="08C2562D" w:rsidP="08C2562D">
      <w:pPr>
        <w:ind w:left="840"/>
      </w:pPr>
      <w:r>
        <w:t>1 bit 末尾可能为rvi call</w:t>
      </w:r>
    </w:p>
    <w:p w14:paraId="404DFF37" w14:textId="749194AC" w:rsidR="00A90D8F" w:rsidRDefault="08C2562D" w:rsidP="08C2562D">
      <w:pPr>
        <w:ind w:left="840"/>
      </w:pPr>
      <w:r>
        <w:t>2 bit always taken</w:t>
      </w:r>
    </w:p>
    <w:p w14:paraId="0B44B74D" w14:textId="77777777" w:rsidR="00A90D8F" w:rsidRDefault="08C2562D" w:rsidP="00A90D8F">
      <w:pPr>
        <w:pStyle w:val="2-1"/>
        <w:spacing w:before="195" w:after="195"/>
        <w:ind w:left="0" w:firstLine="0"/>
      </w:pPr>
      <w:r>
        <w:t>Composer</w:t>
      </w:r>
    </w:p>
    <w:p w14:paraId="6638C20A" w14:textId="77777777" w:rsidR="00A90D8F" w:rsidRDefault="08C2562D" w:rsidP="00A90D8F">
      <w:pPr>
        <w:pStyle w:val="3-1"/>
        <w:spacing w:before="163" w:after="163"/>
        <w:ind w:left="0" w:firstLine="0"/>
      </w:pPr>
      <w:r>
        <w:t>功能概述</w:t>
      </w:r>
    </w:p>
    <w:p w14:paraId="2A78D4E6" w14:textId="77777777" w:rsidR="00A90D8F" w:rsidRDefault="00A90D8F" w:rsidP="00A90D8F">
      <w:r>
        <w:t>Composer是一个用于组合多个预测器的模块。在南湖中，其组合了uFTB、FTB、TAGE-SC、ITTAGE和RAS五个预测器，并对外抽象成了一个三级流水覆盖预测器。Composer中的各个预测器可以通过写自定义寄存器sbpctl来实现开关，可以按需使用预测器。在检测到来自外部的重定向后，Composer会把重定向请求发送给各预测器，以用于恢复推测更新的元素。在预测块所有指令提交后，Composer中的各预测器会进行训练。最终，Composer将三级预测结果输出至Predictor。</w:t>
      </w:r>
    </w:p>
    <w:p w14:paraId="788C382B" w14:textId="77777777" w:rsidR="00A90D8F" w:rsidRDefault="00A90D8F" w:rsidP="00A90D8F">
      <w:r>
        <w:t>三级BPU流水级内部重定向的时候如果有预测错误只会恢复那些推测更新的状态，比如说分支历史和RAS，其它的预测器更新都是在提交后做。</w:t>
      </w:r>
    </w:p>
    <w:p w14:paraId="3653C7CD" w14:textId="77777777" w:rsidR="00A90D8F" w:rsidRDefault="00A90D8F" w:rsidP="00A90D8F">
      <w:r>
        <w:t>此时如果不刷新预测器，只是刷新流水线，那下次这个地方不是还会预测错误？刷新流水线的同时是从纠正过的正确路径开始预测，如果接下来的路径又经过了同一个地方，是可能再次预测同一个结果的，但是也有可能因为分支历史不同，从而在TAGE等预测器里索引不同的表项。</w:t>
      </w:r>
    </w:p>
    <w:p w14:paraId="4724D8D1" w14:textId="77777777" w:rsidR="00A90D8F" w:rsidRDefault="00A90D8F" w:rsidP="00A90D8F">
      <w:r>
        <w:t>如果在执行时发现目标地址错误，不会发起重定向，而是统一等到指令提交时再重定向。这样设计的一个原因是本身误预测的重定向就是在错误路径上的，它的执行结果可能也是错误的，这种情况下去训练，可能对预测器造成污染。</w:t>
      </w:r>
    </w:p>
    <w:p w14:paraId="6B9E9F7E" w14:textId="77777777" w:rsidR="00A90D8F" w:rsidRDefault="00A90D8F" w:rsidP="00A90D8F"/>
    <w:p w14:paraId="3F598F3F" w14:textId="77777777" w:rsidR="00A90D8F" w:rsidRDefault="08C2562D" w:rsidP="00A90D8F">
      <w:pPr>
        <w:pStyle w:val="4-1"/>
        <w:spacing w:before="97" w:after="97"/>
        <w:ind w:left="0" w:firstLine="0"/>
      </w:pPr>
      <w:r>
        <w:t>起始</w:t>
      </w:r>
      <w:r>
        <w:t>PC</w:t>
      </w:r>
      <w:r>
        <w:t>的配置</w:t>
      </w:r>
    </w:p>
    <w:p w14:paraId="69D94212" w14:textId="77777777" w:rsidR="00A90D8F" w:rsidRDefault="00A90D8F" w:rsidP="00A90D8F">
      <w:r>
        <w:rPr>
          <w:rFonts w:hint="eastAsia"/>
        </w:rPr>
        <w:t>Composer的IO接口io_reset_vector可以实现起始PC的配置。只需要将期望的起始PC传递给该IO即可。</w:t>
      </w:r>
    </w:p>
    <w:p w14:paraId="4EC892BE" w14:textId="77777777" w:rsidR="00A90D8F" w:rsidRDefault="08C2562D" w:rsidP="00A90D8F">
      <w:pPr>
        <w:pStyle w:val="4-1"/>
        <w:spacing w:before="97" w:after="97"/>
        <w:ind w:left="0" w:firstLine="0"/>
      </w:pPr>
      <w:r>
        <w:t>与预测器的连接</w:t>
      </w:r>
    </w:p>
    <w:p w14:paraId="7FB25391" w14:textId="77777777" w:rsidR="00A90D8F" w:rsidRDefault="00A90D8F" w:rsidP="00A90D8F">
      <w:r>
        <w:t>Composer将uFTB、FTB、TAGE-SC、ITTAGE和RAS五个预测器连接起来。因为共有三个分支预测器的流水级，且每个预测器是固定延迟的，到那个流水级就一定完成预测，所以Composer只需要在对应流水级输出对应预测器的预测结果即可。</w:t>
      </w:r>
    </w:p>
    <w:p w14:paraId="773CEBFE" w14:textId="77777777" w:rsidR="00A90D8F" w:rsidRDefault="00A90D8F" w:rsidP="00A90D8F">
      <w:r>
        <w:t>meta是预测器预测的时候的数据，update的时候拿回来更新用。都叫meta是因为composer将所有预测器整合起来，用共同的接口meta和外界交互。</w:t>
      </w:r>
    </w:p>
    <w:p w14:paraId="77365519" w14:textId="77777777" w:rsidR="00A90D8F" w:rsidRDefault="08C2562D" w:rsidP="00A90D8F">
      <w:pPr>
        <w:pStyle w:val="4-1"/>
        <w:spacing w:before="97" w:after="97"/>
        <w:ind w:left="0" w:firstLine="0"/>
      </w:pPr>
      <w:r>
        <w:t>预测器的开关</w:t>
      </w:r>
    </w:p>
    <w:p w14:paraId="7A6B9A96" w14:textId="77777777" w:rsidR="00A90D8F" w:rsidRDefault="00A90D8F" w:rsidP="00A90D8F">
      <w:r>
        <w:rPr>
          <w:rFonts w:hint="eastAsia"/>
        </w:rPr>
        <w:t>通过Zicsr指令，我们可以读写sbpctl这一自定义CSR来控制Composer中的各预测器的使能。sbpctl[6:0]代表了{LOOP, RAS, SC, TAGE, BIM, BTB, u</w:t>
      </w:r>
      <w:r>
        <w:t>F</w:t>
      </w:r>
      <w:r>
        <w:rPr>
          <w:rFonts w:hint="eastAsia"/>
        </w:rPr>
        <w:t>TB}这七个预测器的使能。其中，高电平代表使能，低电平代表未使能。具体地，spbctl这一</w:t>
      </w:r>
      <w:r>
        <w:rPr>
          <w:rFonts w:hint="eastAsia"/>
        </w:rPr>
        <w:lastRenderedPageBreak/>
        <w:t>CSR的值通过Composer的IO接口io_ctrl_*传入各个预测器，并由各预测器负责使能的实现。</w:t>
      </w:r>
    </w:p>
    <w:p w14:paraId="0D166C19" w14:textId="77777777" w:rsidR="00A90D8F" w:rsidRDefault="08C2562D" w:rsidP="00A90D8F">
      <w:pPr>
        <w:pStyle w:val="4-1"/>
        <w:spacing w:before="97" w:after="97"/>
        <w:ind w:left="0" w:firstLine="0"/>
      </w:pPr>
      <w:r>
        <w:t>重定向的恢复</w:t>
      </w:r>
      <w:r>
        <w:t xml:space="preserve"> </w:t>
      </w:r>
    </w:p>
    <w:p w14:paraId="303DBB72" w14:textId="77777777" w:rsidR="00A90D8F" w:rsidRDefault="00A90D8F" w:rsidP="00A90D8F">
      <w:r>
        <w:rPr>
          <w:rFonts w:hint="eastAsia"/>
        </w:rPr>
        <w:t>Composer通过io_s2_redirect、io_s3_redirect和io_redirect_*等IO端口接收重定向请求。这些请求被发送给其各个预测器，用于恢复推测更新的元素，如RAS栈顶项等。</w:t>
      </w:r>
    </w:p>
    <w:p w14:paraId="4B4CDF60" w14:textId="77777777" w:rsidR="00A90D8F" w:rsidRDefault="08C2562D" w:rsidP="00A90D8F">
      <w:pPr>
        <w:pStyle w:val="4-1"/>
        <w:spacing w:before="97" w:after="97"/>
        <w:ind w:left="0" w:firstLine="0"/>
      </w:pPr>
      <w:r>
        <w:t>预测器训练</w:t>
      </w:r>
    </w:p>
    <w:p w14:paraId="5F225358" w14:textId="77777777" w:rsidR="00A90D8F" w:rsidRPr="00737790" w:rsidRDefault="00A90D8F" w:rsidP="00A90D8F">
      <w:r w:rsidRPr="00737790">
        <w:rPr>
          <w:rFonts w:hint="eastAsia"/>
        </w:rPr>
        <w:t>Composer通过IO端口io_update_*将训练信号发送给其各个预测器。总的来说，为防止错误执行路径对预测器内容的污染，各部分预测器在预测块的所有指令提交后进行训练。它们的训练内容来自自身的预测信息和预测块中指令的译码结果和执行结果，它们会被从FTQ中读出，并送回BPU。其中，自身的预测信息会在预测后打包传进FTQ中存储；指令的译码结果来自IFU的预译码模块，在取到指令后写回FTQ；而执行结果来自各个执行单元。</w:t>
      </w:r>
    </w:p>
    <w:p w14:paraId="42E43F45" w14:textId="77777777" w:rsidR="00A90D8F" w:rsidRPr="00F355BB" w:rsidRDefault="00A90D8F" w:rsidP="00A90D8F"/>
    <w:p w14:paraId="495C0DE9" w14:textId="77777777" w:rsidR="00A90D8F" w:rsidRDefault="08C2562D" w:rsidP="00A90D8F">
      <w:pPr>
        <w:pStyle w:val="3-1"/>
        <w:spacing w:before="163" w:after="163"/>
        <w:ind w:left="0" w:firstLine="0"/>
      </w:pPr>
      <w:r>
        <w:t>整体框图</w:t>
      </w:r>
    </w:p>
    <w:p w14:paraId="6B8E874C" w14:textId="77777777" w:rsidR="00A90D8F" w:rsidRPr="00615FF7" w:rsidRDefault="00A90D8F" w:rsidP="00A90D8F">
      <w:pPr>
        <w:jc w:val="center"/>
        <w:rPr>
          <w:i/>
          <w:color w:val="808080" w:themeColor="background1" w:themeShade="80"/>
        </w:rPr>
      </w:pPr>
      <w:r>
        <w:rPr>
          <w:noProof/>
        </w:rPr>
        <w:drawing>
          <wp:inline distT="0" distB="0" distL="0" distR="0" wp14:anchorId="6342A714" wp14:editId="0F108981">
            <wp:extent cx="4870450" cy="2929251"/>
            <wp:effectExtent l="0" t="0" r="635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80979" cy="2935583"/>
                    </a:xfrm>
                    <a:prstGeom prst="rect">
                      <a:avLst/>
                    </a:prstGeom>
                    <a:noFill/>
                    <a:ln>
                      <a:noFill/>
                    </a:ln>
                  </pic:spPr>
                </pic:pic>
              </a:graphicData>
            </a:graphic>
          </wp:inline>
        </w:drawing>
      </w:r>
    </w:p>
    <w:p w14:paraId="55E95EC7" w14:textId="77777777" w:rsidR="00A90D8F" w:rsidRDefault="08C2562D" w:rsidP="00A90D8F">
      <w:pPr>
        <w:pStyle w:val="af5"/>
        <w:spacing w:before="163" w:after="163"/>
      </w:pPr>
      <w:r>
        <w:t>图5.1  Composer模块整体框图</w:t>
      </w:r>
    </w:p>
    <w:p w14:paraId="239B6657" w14:textId="77777777" w:rsidR="008A0242" w:rsidRDefault="08C2562D" w:rsidP="008A0242">
      <w:pPr>
        <w:pStyle w:val="3-1"/>
        <w:spacing w:before="163" w:after="163"/>
        <w:ind w:left="0" w:firstLine="0"/>
      </w:pPr>
      <w:r>
        <w:t>接口时序</w:t>
      </w:r>
    </w:p>
    <w:p w14:paraId="1BB1D98B" w14:textId="77777777" w:rsidR="008A0242" w:rsidRPr="00335597" w:rsidRDefault="08C2562D" w:rsidP="0060403D">
      <w:pPr>
        <w:pStyle w:val="a7"/>
        <w:numPr>
          <w:ilvl w:val="0"/>
          <w:numId w:val="13"/>
        </w:numPr>
      </w:pPr>
      <w:r>
        <w:t>控制信号Ctrl接口时序</w:t>
      </w:r>
    </w:p>
    <w:p w14:paraId="10F37D58" w14:textId="77777777" w:rsidR="008A0242" w:rsidRDefault="008A0242" w:rsidP="008A0242">
      <w:pPr>
        <w:pStyle w:val="a7"/>
        <w:ind w:firstLine="0"/>
        <w:jc w:val="center"/>
      </w:pPr>
      <w:r>
        <w:rPr>
          <w:noProof/>
        </w:rPr>
        <w:lastRenderedPageBreak/>
        <w:drawing>
          <wp:inline distT="0" distB="0" distL="0" distR="0" wp14:anchorId="791C9263" wp14:editId="09D05CFD">
            <wp:extent cx="5334002" cy="8572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pic:nvPicPr>
                  <pic:blipFill>
                    <a:blip r:embed="rId19">
                      <a:extLst>
                        <a:ext uri="{28A0092B-C50C-407E-A947-70E740481C1C}">
                          <a14:useLocalDpi xmlns:a14="http://schemas.microsoft.com/office/drawing/2010/main" val="0"/>
                        </a:ext>
                      </a:extLst>
                    </a:blip>
                    <a:stretch>
                      <a:fillRect/>
                    </a:stretch>
                  </pic:blipFill>
                  <pic:spPr>
                    <a:xfrm>
                      <a:off x="0" y="0"/>
                      <a:ext cx="5334002" cy="857250"/>
                    </a:xfrm>
                    <a:prstGeom prst="rect">
                      <a:avLst/>
                    </a:prstGeom>
                  </pic:spPr>
                </pic:pic>
              </a:graphicData>
            </a:graphic>
          </wp:inline>
        </w:drawing>
      </w:r>
    </w:p>
    <w:p w14:paraId="681C5642" w14:textId="77777777" w:rsidR="008A0242" w:rsidRDefault="008A0242" w:rsidP="008A0242">
      <w:r w:rsidRPr="000840CB">
        <w:rPr>
          <w:rFonts w:hint="eastAsia"/>
        </w:rPr>
        <w:t>上图示意了</w:t>
      </w:r>
      <w:r>
        <w:rPr>
          <w:rFonts w:hint="eastAsia"/>
        </w:rPr>
        <w:t>Composer模块控制信号</w:t>
      </w:r>
      <w:r>
        <w:t>C</w:t>
      </w:r>
      <w:r>
        <w:rPr>
          <w:rFonts w:hint="eastAsia"/>
        </w:rPr>
        <w:t>trl</w:t>
      </w:r>
      <w:r w:rsidRPr="00335597">
        <w:rPr>
          <w:rFonts w:hint="eastAsia"/>
        </w:rPr>
        <w:t>接口</w:t>
      </w:r>
      <w:r w:rsidRPr="000840CB">
        <w:rPr>
          <w:rFonts w:hint="eastAsia"/>
        </w:rPr>
        <w:t>的</w:t>
      </w:r>
      <w:r>
        <w:rPr>
          <w:rFonts w:hint="eastAsia"/>
        </w:rPr>
        <w:t>时序</w:t>
      </w:r>
      <w:r w:rsidRPr="000840CB">
        <w:rPr>
          <w:rFonts w:hint="eastAsia"/>
        </w:rPr>
        <w:t>示例，</w:t>
      </w:r>
      <w:r>
        <w:rPr>
          <w:rFonts w:hint="eastAsia"/>
        </w:rPr>
        <w:t>io</w:t>
      </w:r>
      <w:r>
        <w:t>_ctrl</w:t>
      </w:r>
      <w:r>
        <w:rPr>
          <w:rFonts w:hint="eastAsia"/>
        </w:rPr>
        <w:t>信号在传入Composer模块后，被delay一拍传给内部components子模块</w:t>
      </w:r>
      <w:r w:rsidRPr="000840CB">
        <w:rPr>
          <w:rFonts w:hint="eastAsia"/>
        </w:rPr>
        <w:t>。</w:t>
      </w:r>
    </w:p>
    <w:p w14:paraId="22261225" w14:textId="77777777" w:rsidR="008A0242" w:rsidRDefault="08C2562D" w:rsidP="0060403D">
      <w:pPr>
        <w:pStyle w:val="a7"/>
        <w:numPr>
          <w:ilvl w:val="0"/>
          <w:numId w:val="13"/>
        </w:numPr>
      </w:pPr>
      <w:r>
        <w:t>重定向接口时序</w:t>
      </w:r>
    </w:p>
    <w:p w14:paraId="2992EC0F" w14:textId="77777777" w:rsidR="008A0242" w:rsidRDefault="008A0242" w:rsidP="008A0242">
      <w:pPr>
        <w:ind w:left="480" w:firstLine="0"/>
      </w:pPr>
      <w:r w:rsidRPr="006342B4">
        <w:rPr>
          <w:noProof/>
        </w:rPr>
        <w:drawing>
          <wp:inline distT="0" distB="0" distL="0" distR="0" wp14:anchorId="315DD844" wp14:editId="783E74FA">
            <wp:extent cx="5759450" cy="1120140"/>
            <wp:effectExtent l="0" t="0" r="6350" b="0"/>
            <wp:docPr id="1105971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71741" name=""/>
                    <pic:cNvPicPr/>
                  </pic:nvPicPr>
                  <pic:blipFill>
                    <a:blip r:embed="rId20"/>
                    <a:stretch>
                      <a:fillRect/>
                    </a:stretch>
                  </pic:blipFill>
                  <pic:spPr>
                    <a:xfrm>
                      <a:off x="0" y="0"/>
                      <a:ext cx="5759450" cy="1120140"/>
                    </a:xfrm>
                    <a:prstGeom prst="rect">
                      <a:avLst/>
                    </a:prstGeom>
                  </pic:spPr>
                </pic:pic>
              </a:graphicData>
            </a:graphic>
          </wp:inline>
        </w:drawing>
      </w:r>
    </w:p>
    <w:p w14:paraId="0476D465" w14:textId="77777777" w:rsidR="008A0242" w:rsidRDefault="008A0242" w:rsidP="008A0242">
      <w:pPr>
        <w:ind w:left="480" w:firstLine="0"/>
      </w:pPr>
    </w:p>
    <w:p w14:paraId="5DBECB1B" w14:textId="77777777" w:rsidR="008A0242" w:rsidRDefault="008A0242" w:rsidP="008A0242">
      <w:pPr>
        <w:ind w:left="480" w:firstLine="0"/>
      </w:pPr>
      <w:r>
        <w:rPr>
          <w:rFonts w:hint="eastAsia"/>
        </w:rPr>
        <w:t>上图展示了Composer模块重定向请求的接口，在BPU接收到来自后端的重定向请求后，会延迟一拍发往Composer，因此Composer内预测器会晚一拍收到相应请求。</w:t>
      </w:r>
    </w:p>
    <w:p w14:paraId="7B82AF49" w14:textId="77777777" w:rsidR="008A0242" w:rsidRDefault="08C2562D" w:rsidP="0060403D">
      <w:pPr>
        <w:pStyle w:val="a7"/>
        <w:numPr>
          <w:ilvl w:val="0"/>
          <w:numId w:val="13"/>
        </w:numPr>
      </w:pPr>
      <w:r>
        <w:t>分支预测块训练接口时序</w:t>
      </w:r>
    </w:p>
    <w:p w14:paraId="5F8B739C" w14:textId="77777777" w:rsidR="008A0242" w:rsidRDefault="008A0242" w:rsidP="008A0242">
      <w:pPr>
        <w:ind w:left="480" w:firstLine="0"/>
      </w:pPr>
      <w:r w:rsidRPr="006C0EC0">
        <w:rPr>
          <w:noProof/>
        </w:rPr>
        <w:drawing>
          <wp:inline distT="0" distB="0" distL="0" distR="0" wp14:anchorId="0F1A9794" wp14:editId="0A35CCE1">
            <wp:extent cx="5759450" cy="907415"/>
            <wp:effectExtent l="0" t="0" r="6350" b="0"/>
            <wp:docPr id="183803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30445" name=""/>
                    <pic:cNvPicPr/>
                  </pic:nvPicPr>
                  <pic:blipFill>
                    <a:blip r:embed="rId21"/>
                    <a:stretch>
                      <a:fillRect/>
                    </a:stretch>
                  </pic:blipFill>
                  <pic:spPr>
                    <a:xfrm>
                      <a:off x="0" y="0"/>
                      <a:ext cx="5759450" cy="907415"/>
                    </a:xfrm>
                    <a:prstGeom prst="rect">
                      <a:avLst/>
                    </a:prstGeom>
                  </pic:spPr>
                </pic:pic>
              </a:graphicData>
            </a:graphic>
          </wp:inline>
        </w:drawing>
      </w:r>
    </w:p>
    <w:p w14:paraId="03DF1DB0" w14:textId="77777777" w:rsidR="008A0242" w:rsidRDefault="008A0242" w:rsidP="008A0242">
      <w:pPr>
        <w:ind w:left="480" w:firstLine="0"/>
      </w:pPr>
      <w:r>
        <w:rPr>
          <w:rFonts w:hint="eastAsia"/>
        </w:rPr>
        <w:t>类似重定向，为优化时序，分支预测块训练的update接口同样在BPU内部被延迟一拍发往Composer及其内部各预测器。</w:t>
      </w:r>
    </w:p>
    <w:p w14:paraId="21829FA3" w14:textId="77777777" w:rsidR="008A0242" w:rsidRDefault="08C2562D" w:rsidP="008A0242">
      <w:pPr>
        <w:pStyle w:val="3-1"/>
        <w:spacing w:before="163" w:after="163"/>
        <w:ind w:left="0" w:firstLine="0"/>
      </w:pPr>
      <w:r>
        <w:lastRenderedPageBreak/>
        <w:t>关键电路</w:t>
      </w:r>
    </w:p>
    <w:p w14:paraId="2B32FA9F" w14:textId="77777777" w:rsidR="008A0242" w:rsidRDefault="008A0242" w:rsidP="008A0242">
      <w:pPr>
        <w:ind w:left="480" w:firstLine="0"/>
      </w:pPr>
      <w:r w:rsidRPr="00237D33">
        <w:rPr>
          <w:noProof/>
        </w:rPr>
        <w:drawing>
          <wp:inline distT="0" distB="0" distL="0" distR="0" wp14:anchorId="4D018B7C" wp14:editId="4F50F348">
            <wp:extent cx="5759450" cy="4236720"/>
            <wp:effectExtent l="0" t="0" r="6350" b="5080"/>
            <wp:docPr id="189640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02041" name=""/>
                    <pic:cNvPicPr/>
                  </pic:nvPicPr>
                  <pic:blipFill>
                    <a:blip r:embed="rId22"/>
                    <a:stretch>
                      <a:fillRect/>
                    </a:stretch>
                  </pic:blipFill>
                  <pic:spPr>
                    <a:xfrm>
                      <a:off x="0" y="0"/>
                      <a:ext cx="5759450" cy="4236720"/>
                    </a:xfrm>
                    <a:prstGeom prst="rect">
                      <a:avLst/>
                    </a:prstGeom>
                  </pic:spPr>
                </pic:pic>
              </a:graphicData>
            </a:graphic>
          </wp:inline>
        </w:drawing>
      </w:r>
    </w:p>
    <w:p w14:paraId="59C5DDA8" w14:textId="50C124ED" w:rsidR="0085634B" w:rsidRDefault="08C2562D" w:rsidP="006C67C5">
      <w:pPr>
        <w:pStyle w:val="af5"/>
        <w:spacing w:before="163" w:after="163"/>
      </w:pPr>
      <w:r>
        <w:t>图5.2 Composer meta拼接</w:t>
      </w:r>
    </w:p>
    <w:p w14:paraId="3E652DD4" w14:textId="77777777" w:rsidR="0085634B" w:rsidRDefault="0085634B" w:rsidP="008A0242">
      <w:pPr>
        <w:ind w:left="480" w:firstLine="0"/>
      </w:pPr>
    </w:p>
    <w:p w14:paraId="5DC56766" w14:textId="77777777" w:rsidR="008A0242" w:rsidRDefault="008A0242" w:rsidP="008A0242">
      <w:pPr>
        <w:ind w:left="480" w:firstLine="0"/>
      </w:pPr>
      <w:r w:rsidRPr="00277D52">
        <w:rPr>
          <w:noProof/>
        </w:rPr>
        <w:lastRenderedPageBreak/>
        <w:drawing>
          <wp:inline distT="0" distB="0" distL="0" distR="0" wp14:anchorId="6F91E5D3" wp14:editId="4B2AB33B">
            <wp:extent cx="5759450" cy="3739515"/>
            <wp:effectExtent l="0" t="0" r="6350" b="0"/>
            <wp:docPr id="4005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1525" name=""/>
                    <pic:cNvPicPr/>
                  </pic:nvPicPr>
                  <pic:blipFill>
                    <a:blip r:embed="rId23"/>
                    <a:stretch>
                      <a:fillRect/>
                    </a:stretch>
                  </pic:blipFill>
                  <pic:spPr>
                    <a:xfrm>
                      <a:off x="0" y="0"/>
                      <a:ext cx="5759450" cy="3739515"/>
                    </a:xfrm>
                    <a:prstGeom prst="rect">
                      <a:avLst/>
                    </a:prstGeom>
                  </pic:spPr>
                </pic:pic>
              </a:graphicData>
            </a:graphic>
          </wp:inline>
        </w:drawing>
      </w:r>
    </w:p>
    <w:p w14:paraId="2C01C16F" w14:textId="094371D1" w:rsidR="0016560D" w:rsidRDefault="08C2562D" w:rsidP="006C67C5">
      <w:pPr>
        <w:pStyle w:val="af5"/>
        <w:spacing w:before="163" w:after="163"/>
      </w:pPr>
      <w:r>
        <w:t>图5.3 重定向/分支历史更新来源仲裁逻辑</w:t>
      </w:r>
    </w:p>
    <w:p w14:paraId="113F0DA8" w14:textId="7E7E9B4A" w:rsidR="00A23D33" w:rsidRDefault="08C2562D" w:rsidP="000C4292">
      <w:pPr>
        <w:pStyle w:val="2-1"/>
        <w:spacing w:before="195" w:after="195"/>
        <w:ind w:left="567"/>
      </w:pPr>
      <w:r>
        <w:t>RAS</w:t>
      </w:r>
    </w:p>
    <w:p w14:paraId="27C5A2F7" w14:textId="3D0F476A" w:rsidR="003825AA" w:rsidRDefault="08C2562D" w:rsidP="000C4292">
      <w:pPr>
        <w:pStyle w:val="3-1"/>
        <w:spacing w:before="163" w:after="163"/>
        <w:ind w:left="567"/>
      </w:pPr>
      <w:bookmarkStart w:id="33" w:name="_Toc107389945"/>
      <w:r>
        <w:t>功能</w:t>
      </w:r>
      <w:bookmarkEnd w:id="33"/>
    </w:p>
    <w:p w14:paraId="45D14D09" w14:textId="77777777" w:rsidR="003825AA" w:rsidRPr="0090534D" w:rsidRDefault="003825AA" w:rsidP="003825AA">
      <w:r>
        <w:rPr>
          <w:rFonts w:hint="eastAsia"/>
          <w:iCs/>
        </w:rPr>
        <w:t>R</w:t>
      </w:r>
      <w:r>
        <w:rPr>
          <w:iCs/>
        </w:rPr>
        <w:t>AS</w:t>
      </w:r>
      <w:r>
        <w:rPr>
          <w:rFonts w:hint="eastAsia"/>
          <w:iCs/>
        </w:rPr>
        <w:t>预测器使用栈结构来预测函数调用与返回这类具有成对匹配特性的执行流。其中调用（push</w:t>
      </w:r>
      <w:r>
        <w:rPr>
          <w:iCs/>
        </w:rPr>
        <w:t>/</w:t>
      </w:r>
      <w:r>
        <w:rPr>
          <w:rFonts w:hint="eastAsia"/>
          <w:iCs/>
        </w:rPr>
        <w:t>call）类指令的特征为</w:t>
      </w:r>
      <w:r w:rsidRPr="0090534D">
        <w:t>类指令的特征为目标寄存器地址为1或5的jal/jalr指令。返回（ret）类指令的特征为源寄存器为1或5的jalr指令。</w:t>
      </w:r>
    </w:p>
    <w:p w14:paraId="098531BB" w14:textId="77777777" w:rsidR="003825AA" w:rsidRPr="0090534D" w:rsidRDefault="003825AA" w:rsidP="003825AA">
      <w:r w:rsidRPr="0090534D">
        <w:t>在实现中，RAS预测器在s2和s3两阶段提供预测结果。</w:t>
      </w:r>
    </w:p>
    <w:p w14:paraId="1F3660E6" w14:textId="5ABC35D2" w:rsidR="003825AA" w:rsidRDefault="003825AA" w:rsidP="003825AA">
      <w:pPr>
        <w:rPr>
          <w:iCs/>
        </w:rPr>
      </w:pPr>
      <w:r>
        <w:rPr>
          <w:rFonts w:hint="eastAsia"/>
          <w:iCs/>
        </w:rPr>
        <w:t>昆明湖架构的RAS预测器与南湖架构差异较大。通过引入持久化队列，新的RAS预测器结构解决了局部预测器因推测执行所导致的预测器数据污染问题。同时，新结构也保留了和南湖架构类似的栈结构作为提交栈，存储提交后的压栈信息，以弥补持久化队列存储密度不高的缺点。</w:t>
      </w:r>
    </w:p>
    <w:p w14:paraId="11329C4D" w14:textId="0DC85E74" w:rsidR="003825AA" w:rsidRDefault="08C2562D" w:rsidP="000C4292">
      <w:pPr>
        <w:pStyle w:val="4-1"/>
        <w:spacing w:before="97" w:after="97"/>
        <w:ind w:left="709" w:hanging="709"/>
      </w:pPr>
      <w:r>
        <w:t>基于持久化队列设计的</w:t>
      </w:r>
      <w:r>
        <w:t>RAS</w:t>
      </w:r>
      <w:r>
        <w:t>预测器架构整体概述</w:t>
      </w:r>
    </w:p>
    <w:p w14:paraId="466A3CA5" w14:textId="50841F9B" w:rsidR="003825AA" w:rsidRDefault="003825AA" w:rsidP="003825AA">
      <w:pPr>
        <w:rPr>
          <w:iCs/>
        </w:rPr>
      </w:pPr>
      <w:r>
        <w:rPr>
          <w:rFonts w:hint="eastAsia"/>
          <w:iCs/>
        </w:rPr>
        <w:t>RAS预测器利用分支预测FTB块中的call</w:t>
      </w:r>
      <w:r>
        <w:rPr>
          <w:iCs/>
        </w:rPr>
        <w:t>/</w:t>
      </w:r>
      <w:r>
        <w:rPr>
          <w:rFonts w:hint="eastAsia"/>
          <w:iCs/>
        </w:rPr>
        <w:t>return指令局部的配对信息对return指令作出预测。由于正常调用的函数执行完毕会返回到调用指令的下一条指令，RAS预测器可在遇到call指令时根据当前指令PC及当前指令是否为RVC指令（确定指令宽度为2还是4）生成其函数调用返回地址的预测结果并压栈。</w:t>
      </w:r>
    </w:p>
    <w:p w14:paraId="270E07B6" w14:textId="77777777" w:rsidR="003825AA" w:rsidRDefault="003825AA" w:rsidP="003825AA">
      <w:pPr>
        <w:rPr>
          <w:iCs/>
        </w:rPr>
      </w:pPr>
      <w:r>
        <w:rPr>
          <w:rFonts w:hint="eastAsia"/>
          <w:iCs/>
        </w:rPr>
        <w:t>由于现代超标量乱序处理器通常采用深流水线推测执行技术，分支预测器会在之前所预测指令执行结果确定前为后续指令生成预测结果，也即，若面临ABC三个连续的分支指令预测请求，RAS预测器并不能在预测B时获取到A块内指令的最终执行结</w:t>
      </w:r>
      <w:r>
        <w:rPr>
          <w:rFonts w:hint="eastAsia"/>
          <w:iCs/>
        </w:rPr>
        <w:lastRenderedPageBreak/>
        <w:t>果，而只能获取到A块的Z块内指令的最终执行结果和基于分支预测结果的Z到A块间推测结果。若Z到A块间存在错误的分支预测结果，则需要对其涉及的分支预测器状态进行误预测恢复。如前文所述，RAS预测器基于栈结构对call-return指令对作出预测，配对信息准确性对其准确率至关重要。要精确地恢复RAS预测器在发生错误预测点的状态，最直观的做法是从当前最新预测点回溯到发生误预测点，撤销其间对RAS栈作出的所有改动。而为提升误预测恢复及时性，现代处理器通常难以允许误预测恢复时进行如此高复杂度的操作。在南湖架构设计中，RAS预测器在发生误预测时仅恢复发生误预测预测块对应栈顶项和RAS栈顶指针。这一恢复策略可以应对因推测执行导致的误预测点RAS栈顶及其更上方数据的污染，但无法应对推测执行中因先pop再push对RAS栈顶下方数据的污染。如下图所示，这类污染无法通过仅恢复栈顶项和栈顶指针修复。</w:t>
      </w:r>
    </w:p>
    <w:p w14:paraId="4488FF82" w14:textId="207E6893" w:rsidR="003825AA" w:rsidRDefault="003825AA" w:rsidP="003825AA">
      <w:pPr>
        <w:rPr>
          <w:iCs/>
        </w:rPr>
      </w:pPr>
      <w:r>
        <w:rPr>
          <w:rFonts w:hint="eastAsia"/>
          <w:iCs/>
        </w:rPr>
        <w:t>这类污染会导致后续的return指令跳转目标出错，从而产生误预测。为解决这一问题，昆明湖架构的新RAS预测器通过引入持久化队列，保存RAS推测执行过程中的所有局部状态，实现了抗上述污染的预测。具体地，持久化队列模拟的栈结构有读指针TOSR、写指针TOSW和栈底指针BOS三个指针，每一项除记录自身数据外，还记录其前一项在持久化队列中的位置指针NOS；在每次栈push操作时均前移一次TOSW为当前压栈数据新分配一项存储空间，并将当前TOSR指向TOSW原位置（即新分配空间），新压栈的项记录的NOS存储push操作前的读指针位置；在每次栈pop操作时，将TOSR移动到当前TOSR指向的项内NOS指针位置。通过上述方式，RAS能够通过前向链表遍历当前版本（对应一个推测执行路径）栈的所有项，这一设计也不会覆盖任何非本版本（对应其他推测执行路径）的RAS栈数据。</w:t>
      </w:r>
    </w:p>
    <w:p w14:paraId="76B1A39A" w14:textId="77777777" w:rsidR="003825AA" w:rsidRDefault="003825AA" w:rsidP="003825AA">
      <w:pPr>
        <w:rPr>
          <w:iCs/>
        </w:rPr>
      </w:pPr>
      <w:r>
        <w:rPr>
          <w:rFonts w:hint="eastAsia"/>
          <w:iCs/>
        </w:rPr>
        <w:t>为提升RAS有效存储容量，并非所有RAS项均采用持久化队列形式存储。根据实践数据，为满足推测执行路径需要，持久化队列最大约需要2</w:t>
      </w:r>
      <w:r>
        <w:rPr>
          <w:iCs/>
        </w:rPr>
        <w:t>8</w:t>
      </w:r>
      <w:r>
        <w:rPr>
          <w:rFonts w:hint="eastAsia"/>
          <w:iCs/>
        </w:rPr>
        <w:t>项，因而RTL实现中使用了3</w:t>
      </w:r>
      <w:r>
        <w:rPr>
          <w:iCs/>
        </w:rPr>
        <w:t>2</w:t>
      </w:r>
      <w:r>
        <w:rPr>
          <w:rFonts w:hint="eastAsia"/>
          <w:iCs/>
        </w:rPr>
        <w:t>项持久化队列。在RAS项对应预测块（即含call指令的预测块）指令提交后，我们可以将该块从持久化队列释放移入提交栈中，释放操作通过改变BOS指针到提交预测块对应的TOSW指针。提交栈采用与南湖架构相同的设计，压栈时增加提交栈指针nsp并将压入数据写入新栈顶；出栈时减少栈指针nsp。由于其仅存放提交后的确定性信息，不存在推测执行污染问题。原BOS到新TOSW这一区间在提交栈中可能存在其他错误路径上的压栈结果，而这些结果可以在这一BOS移动过程中被自然释放。</w:t>
      </w:r>
    </w:p>
    <w:p w14:paraId="17DE46CE" w14:textId="77777777" w:rsidR="003825AA" w:rsidRDefault="003825AA" w:rsidP="003825AA">
      <w:pPr>
        <w:rPr>
          <w:iCs/>
        </w:rPr>
      </w:pPr>
      <w:r>
        <w:rPr>
          <w:rFonts w:hint="eastAsia"/>
          <w:iCs/>
        </w:rPr>
        <w:t>由于引入了持久化队列和提交栈两个结构，栈顶项可能在二者之一，在提供预测结果时会需要动态判断。持久化队列是一个环形队列，其指针除用于寻址的value外还有一flag位，这一位可协助判定BOS和TOSW、TOSR的位置关系。当TOSR位于BOS之上TOSW之下时，栈顶项位于持久化队列内部；当TOSR位于BOS之下时，栈顶项位于持久化队列外部，即位于提交栈内。因而，我们能够在运行时动态选出栈顶项。注意到，我们从提交栈获取的栈顶项并非始终与已提交指令的栈顶一致，因而，我们需要为RAS预测器维护另一个提交栈指针ssp，其含义为，持久化队列中该项在被压入提交栈后所处的位置。在从提交栈访问栈顶项时利用ssp而非nsp完成数据读取。</w:t>
      </w:r>
    </w:p>
    <w:p w14:paraId="454F0A0D" w14:textId="77777777" w:rsidR="003825AA" w:rsidRDefault="003825AA" w:rsidP="003825AA">
      <w:pPr>
        <w:rPr>
          <w:iCs/>
        </w:rPr>
      </w:pPr>
      <w:r>
        <w:rPr>
          <w:rFonts w:hint="eastAsia"/>
          <w:iCs/>
        </w:rPr>
        <w:t>上述讨论全部基于持久化队列容量充足而不发生溢出的情况。若当前程序段内push操作过于密集而后端执行速度不够快，可能会出现持久化队列容量不足发生溢出的情况。这一情况有两种可能的处理方案：阻塞分支预测和强行覆盖。当前昆明湖架构选择了后一种实现策略。在当前BOS和TOSW即将重叠时，将BOS强制前进一项来避</w:t>
      </w:r>
      <w:r>
        <w:rPr>
          <w:rFonts w:hint="eastAsia"/>
          <w:iCs/>
        </w:rPr>
        <w:lastRenderedPageBreak/>
        <w:t>免持久化队列被意外清空。由于BOS记录项并不一定需要在此期间使用，此策略能够略微减少前端的阻塞。</w:t>
      </w:r>
    </w:p>
    <w:p w14:paraId="04417DED" w14:textId="77777777" w:rsidR="003825AA" w:rsidRDefault="003825AA" w:rsidP="003825AA">
      <w:pPr>
        <w:rPr>
          <w:iCs/>
        </w:rPr>
      </w:pPr>
      <w:r>
        <w:rPr>
          <w:rFonts w:hint="eastAsia"/>
          <w:iCs/>
        </w:rPr>
        <w:t>为时序优化考虑，栈顶项的读取/更新并非在收到读取请求的当拍完成，而是在其上一拍或上N拍根据当拍的压</w:t>
      </w:r>
      <w:r>
        <w:rPr>
          <w:iCs/>
        </w:rPr>
        <w:t>/</w:t>
      </w:r>
      <w:r>
        <w:rPr>
          <w:rFonts w:hint="eastAsia"/>
          <w:iCs/>
        </w:rPr>
        <w:t>出栈操作更新。为减少对推测队列的写操作，在BPU</w:t>
      </w:r>
      <w:r>
        <w:rPr>
          <w:iCs/>
        </w:rPr>
        <w:t xml:space="preserve"> 2</w:t>
      </w:r>
      <w:r>
        <w:rPr>
          <w:rFonts w:hint="eastAsia"/>
          <w:iCs/>
        </w:rPr>
        <w:t>流水级的push/pop结果也不会直接写入推测队列，而是延迟一拍后写入。考虑到存在本拍写入的数据在下一拍需要获取读数据的情况，设计了写bypass机制，准备写入的数据将在本拍首先用于更新写bypass的writeEntry项。下一拍要求读取的指针若与写bypass记录的指针位置匹配，则使用bypass值，否则使用从栈顶读取的值（实际因时序优化考虑这一逻辑被提前到读取栈顶的上一拍）。</w:t>
      </w:r>
    </w:p>
    <w:p w14:paraId="5F88A179" w14:textId="77777777" w:rsidR="003825AA" w:rsidRDefault="08C2562D" w:rsidP="002836EA">
      <w:pPr>
        <w:pStyle w:val="4-1"/>
        <w:spacing w:before="97" w:after="97"/>
        <w:ind w:left="709" w:hanging="709"/>
      </w:pPr>
      <w:r>
        <w:lastRenderedPageBreak/>
        <w:t>2</w:t>
      </w:r>
      <w:r>
        <w:t>阶段结果</w:t>
      </w:r>
    </w:p>
    <w:p w14:paraId="17A77786" w14:textId="77777777" w:rsidR="003825AA" w:rsidRDefault="08C2562D" w:rsidP="003825AA">
      <w:pPr>
        <w:pStyle w:val="4-1"/>
        <w:numPr>
          <w:ilvl w:val="3"/>
          <w:numId w:val="0"/>
        </w:numPr>
        <w:spacing w:before="97" w:after="97"/>
        <w:ind w:firstLine="420"/>
        <w:rPr>
          <w:rFonts w:ascii="Times New Roman" w:eastAsia="宋体" w:hAnsi="Times New Roman" w:cs="Times New Roman"/>
          <w:iCs/>
          <w:szCs w:val="22"/>
        </w:rPr>
      </w:pPr>
      <w:r w:rsidRPr="08C2562D">
        <w:rPr>
          <w:rFonts w:ascii="Times New Roman" w:eastAsia="宋体" w:hAnsi="Times New Roman" w:cs="Times New Roman"/>
        </w:rPr>
        <w:t>在</w:t>
      </w:r>
      <w:r w:rsidRPr="08C2562D">
        <w:rPr>
          <w:rFonts w:ascii="Times New Roman" w:eastAsia="宋体" w:hAnsi="Times New Roman" w:cs="Times New Roman"/>
        </w:rPr>
        <w:t>BPU 2</w:t>
      </w:r>
      <w:r w:rsidRPr="08C2562D">
        <w:rPr>
          <w:rFonts w:ascii="Times New Roman" w:eastAsia="宋体" w:hAnsi="Times New Roman" w:cs="Times New Roman"/>
        </w:rPr>
        <w:t>阶段，由于其他分支预测器的预测结果还未完全确定，可能存在需要更新的预测结果，当前的预测结果并非最终确定的推测执行路径。当前的预测结果对同一时刻位于</w:t>
      </w:r>
      <w:r w:rsidRPr="08C2562D">
        <w:rPr>
          <w:rFonts w:ascii="Times New Roman" w:eastAsia="宋体" w:hAnsi="Times New Roman" w:cs="Times New Roman"/>
        </w:rPr>
        <w:t>3</w:t>
      </w:r>
      <w:r w:rsidRPr="08C2562D">
        <w:rPr>
          <w:rFonts w:ascii="Times New Roman" w:eastAsia="宋体" w:hAnsi="Times New Roman" w:cs="Times New Roman"/>
        </w:rPr>
        <w:t>阶段的分支预测块不会改变当前</w:t>
      </w:r>
      <w:r w:rsidRPr="08C2562D">
        <w:rPr>
          <w:rFonts w:ascii="Times New Roman" w:eastAsia="宋体" w:hAnsi="Times New Roman" w:cs="Times New Roman"/>
        </w:rPr>
        <w:t>2</w:t>
      </w:r>
      <w:r w:rsidRPr="08C2562D">
        <w:rPr>
          <w:rFonts w:ascii="Times New Roman" w:eastAsia="宋体" w:hAnsi="Times New Roman" w:cs="Times New Roman"/>
        </w:rPr>
        <w:t>阶段预测块的起始地址和现在位于</w:t>
      </w:r>
      <w:r w:rsidRPr="08C2562D">
        <w:rPr>
          <w:rFonts w:ascii="Times New Roman" w:eastAsia="宋体" w:hAnsi="Times New Roman" w:cs="Times New Roman"/>
        </w:rPr>
        <w:t>call/ret</w:t>
      </w:r>
      <w:r w:rsidRPr="08C2562D">
        <w:rPr>
          <w:rFonts w:ascii="Times New Roman" w:eastAsia="宋体" w:hAnsi="Times New Roman" w:cs="Times New Roman"/>
        </w:rPr>
        <w:t>指令前的其他分支指令不会再被预测跳转作出了成立假设。若</w:t>
      </w:r>
      <w:r w:rsidRPr="08C2562D">
        <w:rPr>
          <w:rFonts w:ascii="Times New Roman" w:eastAsia="宋体" w:hAnsi="Times New Roman" w:cs="Times New Roman"/>
        </w:rPr>
        <w:t>2</w:t>
      </w:r>
      <w:r w:rsidRPr="08C2562D">
        <w:rPr>
          <w:rFonts w:ascii="Times New Roman" w:eastAsia="宋体" w:hAnsi="Times New Roman" w:cs="Times New Roman"/>
        </w:rPr>
        <w:t>阶段从</w:t>
      </w:r>
      <w:r w:rsidRPr="08C2562D">
        <w:rPr>
          <w:rFonts w:ascii="Times New Roman" w:eastAsia="宋体" w:hAnsi="Times New Roman" w:cs="Times New Roman"/>
        </w:rPr>
        <w:t>FTB</w:t>
      </w:r>
      <w:r w:rsidRPr="08C2562D">
        <w:rPr>
          <w:rFonts w:ascii="Times New Roman" w:eastAsia="宋体" w:hAnsi="Times New Roman" w:cs="Times New Roman"/>
        </w:rPr>
        <w:t>传来的</w:t>
      </w:r>
      <w:r w:rsidRPr="08C2562D">
        <w:rPr>
          <w:rFonts w:ascii="Times New Roman" w:eastAsia="宋体" w:hAnsi="Times New Roman" w:cs="Times New Roman"/>
        </w:rPr>
        <w:t>FTB</w:t>
      </w:r>
      <w:r w:rsidRPr="08C2562D">
        <w:rPr>
          <w:rFonts w:ascii="Times New Roman" w:eastAsia="宋体" w:hAnsi="Times New Roman" w:cs="Times New Roman"/>
        </w:rPr>
        <w:t>项有效且其中存在</w:t>
      </w:r>
      <w:r w:rsidRPr="08C2562D">
        <w:rPr>
          <w:rFonts w:ascii="Times New Roman" w:eastAsia="宋体" w:hAnsi="Times New Roman" w:cs="Times New Roman"/>
        </w:rPr>
        <w:t>push</w:t>
      </w:r>
      <w:r w:rsidRPr="08C2562D">
        <w:rPr>
          <w:rFonts w:ascii="Times New Roman" w:eastAsia="宋体" w:hAnsi="Times New Roman" w:cs="Times New Roman"/>
        </w:rPr>
        <w:t>类指令，则将该指令之后下一指令的</w:t>
      </w:r>
      <w:r w:rsidRPr="08C2562D">
        <w:rPr>
          <w:rFonts w:ascii="Times New Roman" w:eastAsia="宋体" w:hAnsi="Times New Roman" w:cs="Times New Roman"/>
        </w:rPr>
        <w:t>PC</w:t>
      </w:r>
      <w:r w:rsidRPr="08C2562D">
        <w:rPr>
          <w:rFonts w:ascii="Times New Roman" w:eastAsia="宋体" w:hAnsi="Times New Roman" w:cs="Times New Roman"/>
        </w:rPr>
        <w:t>值压入</w:t>
      </w:r>
      <w:r w:rsidRPr="08C2562D">
        <w:rPr>
          <w:rFonts w:ascii="Times New Roman" w:eastAsia="宋体" w:hAnsi="Times New Roman" w:cs="Times New Roman"/>
        </w:rPr>
        <w:t>RAS</w:t>
      </w:r>
      <w:r w:rsidRPr="08C2562D">
        <w:rPr>
          <w:rFonts w:ascii="Times New Roman" w:eastAsia="宋体" w:hAnsi="Times New Roman" w:cs="Times New Roman"/>
        </w:rPr>
        <w:t>栈；若</w:t>
      </w:r>
      <w:r w:rsidRPr="08C2562D">
        <w:rPr>
          <w:rFonts w:ascii="Times New Roman" w:eastAsia="宋体" w:hAnsi="Times New Roman" w:cs="Times New Roman"/>
        </w:rPr>
        <w:t>2</w:t>
      </w:r>
      <w:r w:rsidRPr="08C2562D">
        <w:rPr>
          <w:rFonts w:ascii="Times New Roman" w:eastAsia="宋体" w:hAnsi="Times New Roman" w:cs="Times New Roman"/>
        </w:rPr>
        <w:t>阶段从</w:t>
      </w:r>
      <w:r w:rsidRPr="08C2562D">
        <w:rPr>
          <w:rFonts w:ascii="Times New Roman" w:eastAsia="宋体" w:hAnsi="Times New Roman" w:cs="Times New Roman"/>
        </w:rPr>
        <w:t>FTB</w:t>
      </w:r>
      <w:r w:rsidRPr="08C2562D">
        <w:rPr>
          <w:rFonts w:ascii="Times New Roman" w:eastAsia="宋体" w:hAnsi="Times New Roman" w:cs="Times New Roman"/>
        </w:rPr>
        <w:t>预测器传来的</w:t>
      </w:r>
      <w:r w:rsidRPr="08C2562D">
        <w:rPr>
          <w:rFonts w:ascii="Times New Roman" w:eastAsia="宋体" w:hAnsi="Times New Roman" w:cs="Times New Roman"/>
        </w:rPr>
        <w:t>FTB</w:t>
      </w:r>
      <w:r w:rsidRPr="08C2562D">
        <w:rPr>
          <w:rFonts w:ascii="Times New Roman" w:eastAsia="宋体" w:hAnsi="Times New Roman" w:cs="Times New Roman"/>
        </w:rPr>
        <w:t>项有效且其中存在</w:t>
      </w:r>
      <w:r w:rsidRPr="08C2562D">
        <w:rPr>
          <w:rFonts w:ascii="Times New Roman" w:eastAsia="宋体" w:hAnsi="Times New Roman" w:cs="Times New Roman"/>
        </w:rPr>
        <w:t>pop</w:t>
      </w:r>
      <w:r w:rsidRPr="08C2562D">
        <w:rPr>
          <w:rFonts w:ascii="Times New Roman" w:eastAsia="宋体" w:hAnsi="Times New Roman" w:cs="Times New Roman"/>
        </w:rPr>
        <w:t>类指令，则将当前栈顶的地址作为结果返回并对结果出栈。</w:t>
      </w:r>
    </w:p>
    <w:p w14:paraId="0EA11DFC" w14:textId="77777777" w:rsidR="003825AA" w:rsidRDefault="08C2562D" w:rsidP="003825AA">
      <w:pPr>
        <w:pStyle w:val="4-1"/>
        <w:numPr>
          <w:ilvl w:val="3"/>
          <w:numId w:val="0"/>
        </w:numPr>
        <w:spacing w:before="97" w:after="97"/>
        <w:ind w:firstLine="420"/>
        <w:rPr>
          <w:rFonts w:ascii="Times New Roman" w:eastAsia="宋体" w:hAnsi="Times New Roman" w:cs="Times New Roman"/>
          <w:iCs/>
          <w:szCs w:val="22"/>
        </w:rPr>
      </w:pPr>
      <w:r w:rsidRPr="08C2562D">
        <w:rPr>
          <w:rFonts w:ascii="Times New Roman" w:eastAsia="宋体" w:hAnsi="Times New Roman" w:cs="Times New Roman"/>
        </w:rPr>
        <w:t>在</w:t>
      </w:r>
      <w:r w:rsidRPr="08C2562D">
        <w:rPr>
          <w:rFonts w:ascii="Times New Roman" w:eastAsia="宋体" w:hAnsi="Times New Roman" w:cs="Times New Roman"/>
        </w:rPr>
        <w:t>RAS</w:t>
      </w:r>
      <w:r w:rsidRPr="08C2562D">
        <w:rPr>
          <w:rFonts w:ascii="Times New Roman" w:eastAsia="宋体" w:hAnsi="Times New Roman" w:cs="Times New Roman"/>
        </w:rPr>
        <w:t>内，上述行为具体分解如下：</w:t>
      </w:r>
    </w:p>
    <w:p w14:paraId="5607F8E7" w14:textId="77777777" w:rsidR="003825AA" w:rsidRDefault="08C2562D" w:rsidP="003825AA">
      <w:pPr>
        <w:pStyle w:val="4-1"/>
        <w:numPr>
          <w:ilvl w:val="3"/>
          <w:numId w:val="0"/>
        </w:numPr>
        <w:spacing w:before="97" w:after="97"/>
        <w:ind w:firstLine="420"/>
        <w:rPr>
          <w:rFonts w:ascii="Times New Roman" w:eastAsia="宋体" w:hAnsi="Times New Roman" w:cs="Times New Roman"/>
          <w:iCs/>
          <w:szCs w:val="22"/>
        </w:rPr>
      </w:pPr>
      <w:r w:rsidRPr="08C2562D">
        <w:rPr>
          <w:rFonts w:ascii="Times New Roman" w:eastAsia="宋体" w:hAnsi="Times New Roman" w:cs="Times New Roman"/>
        </w:rPr>
        <w:t>在</w:t>
      </w:r>
      <w:r w:rsidRPr="08C2562D">
        <w:rPr>
          <w:rFonts w:ascii="Times New Roman" w:eastAsia="宋体" w:hAnsi="Times New Roman" w:cs="Times New Roman"/>
        </w:rPr>
        <w:t>2</w:t>
      </w:r>
      <w:r w:rsidRPr="08C2562D">
        <w:rPr>
          <w:rFonts w:ascii="Times New Roman" w:eastAsia="宋体" w:hAnsi="Times New Roman" w:cs="Times New Roman"/>
        </w:rPr>
        <w:t>阶段的</w:t>
      </w:r>
      <w:r w:rsidRPr="08C2562D">
        <w:rPr>
          <w:rFonts w:ascii="Times New Roman" w:eastAsia="宋体" w:hAnsi="Times New Roman" w:cs="Times New Roman"/>
        </w:rPr>
        <w:t>FTB</w:t>
      </w:r>
      <w:r w:rsidRPr="08C2562D">
        <w:rPr>
          <w:rFonts w:ascii="Times New Roman" w:eastAsia="宋体" w:hAnsi="Times New Roman" w:cs="Times New Roman"/>
        </w:rPr>
        <w:t>项内看到预测跳转的</w:t>
      </w:r>
      <w:r w:rsidRPr="08C2562D">
        <w:rPr>
          <w:rFonts w:ascii="Times New Roman" w:eastAsia="宋体" w:hAnsi="Times New Roman" w:cs="Times New Roman"/>
        </w:rPr>
        <w:t>call</w:t>
      </w:r>
      <w:r w:rsidRPr="08C2562D">
        <w:rPr>
          <w:rFonts w:ascii="Times New Roman" w:eastAsia="宋体" w:hAnsi="Times New Roman" w:cs="Times New Roman"/>
        </w:rPr>
        <w:t>指令，则拉高</w:t>
      </w:r>
      <w:r w:rsidRPr="08C2562D">
        <w:rPr>
          <w:rFonts w:ascii="Times New Roman" w:eastAsia="宋体" w:hAnsi="Times New Roman" w:cs="Times New Roman"/>
        </w:rPr>
        <w:t>s2_spec_push</w:t>
      </w:r>
      <w:r w:rsidRPr="08C2562D">
        <w:rPr>
          <w:rFonts w:ascii="Times New Roman" w:eastAsia="宋体" w:hAnsi="Times New Roman" w:cs="Times New Roman"/>
        </w:rPr>
        <w:t>信号并根据当前</w:t>
      </w:r>
      <w:r w:rsidRPr="08C2562D">
        <w:rPr>
          <w:rFonts w:ascii="Times New Roman" w:eastAsia="宋体" w:hAnsi="Times New Roman" w:cs="Times New Roman"/>
        </w:rPr>
        <w:t>call</w:t>
      </w:r>
      <w:r w:rsidRPr="08C2562D">
        <w:rPr>
          <w:rFonts w:ascii="Times New Roman" w:eastAsia="宋体" w:hAnsi="Times New Roman" w:cs="Times New Roman"/>
        </w:rPr>
        <w:t>指令</w:t>
      </w:r>
      <w:r w:rsidRPr="08C2562D">
        <w:rPr>
          <w:rFonts w:ascii="Times New Roman" w:eastAsia="宋体" w:hAnsi="Times New Roman" w:cs="Times New Roman"/>
        </w:rPr>
        <w:t>pc</w:t>
      </w:r>
      <w:r w:rsidRPr="08C2562D">
        <w:rPr>
          <w:rFonts w:ascii="Times New Roman" w:eastAsia="宋体" w:hAnsi="Times New Roman" w:cs="Times New Roman"/>
        </w:rPr>
        <w:t>生成压栈的地址信息，指示内部</w:t>
      </w:r>
      <w:r w:rsidRPr="08C2562D">
        <w:rPr>
          <w:rFonts w:ascii="Times New Roman" w:eastAsia="宋体" w:hAnsi="Times New Roman" w:cs="Times New Roman"/>
        </w:rPr>
        <w:t>RASStack</w:t>
      </w:r>
      <w:r w:rsidRPr="08C2562D">
        <w:rPr>
          <w:rFonts w:ascii="Times New Roman" w:eastAsia="宋体" w:hAnsi="Times New Roman" w:cs="Times New Roman"/>
        </w:rPr>
        <w:t>模块动作。</w:t>
      </w:r>
      <w:r w:rsidRPr="08C2562D">
        <w:rPr>
          <w:rFonts w:ascii="Times New Roman" w:eastAsia="宋体" w:hAnsi="Times New Roman" w:cs="Times New Roman"/>
        </w:rPr>
        <w:t>RASStack</w:t>
      </w:r>
      <w:r w:rsidRPr="08C2562D">
        <w:rPr>
          <w:rFonts w:ascii="Times New Roman" w:eastAsia="宋体" w:hAnsi="Times New Roman" w:cs="Times New Roman"/>
        </w:rPr>
        <w:t>模块在检测到</w:t>
      </w:r>
      <w:r w:rsidRPr="08C2562D">
        <w:rPr>
          <w:rFonts w:ascii="Times New Roman" w:eastAsia="宋体" w:hAnsi="Times New Roman" w:cs="Times New Roman"/>
        </w:rPr>
        <w:t>push</w:t>
      </w:r>
      <w:r w:rsidRPr="08C2562D">
        <w:rPr>
          <w:rFonts w:ascii="Times New Roman" w:eastAsia="宋体" w:hAnsi="Times New Roman" w:cs="Times New Roman"/>
        </w:rPr>
        <w:t>动作时，会利用传入的栈顶地址作为新写入持久化队列</w:t>
      </w:r>
      <w:r w:rsidRPr="08C2562D">
        <w:rPr>
          <w:rFonts w:ascii="Times New Roman" w:eastAsia="宋体" w:hAnsi="Times New Roman" w:cs="Times New Roman"/>
        </w:rPr>
        <w:t>entry</w:t>
      </w:r>
      <w:r w:rsidRPr="08C2562D">
        <w:rPr>
          <w:rFonts w:ascii="Times New Roman" w:eastAsia="宋体" w:hAnsi="Times New Roman" w:cs="Times New Roman"/>
        </w:rPr>
        <w:t>的预测地址，若新写入地址与原地址相同且原栈顶</w:t>
      </w:r>
      <w:r w:rsidRPr="08C2562D">
        <w:rPr>
          <w:rFonts w:ascii="Times New Roman" w:eastAsia="宋体" w:hAnsi="Times New Roman" w:cs="Times New Roman"/>
        </w:rPr>
        <w:t>counter</w:t>
      </w:r>
      <w:r w:rsidRPr="08C2562D">
        <w:rPr>
          <w:rFonts w:ascii="Times New Roman" w:eastAsia="宋体" w:hAnsi="Times New Roman" w:cs="Times New Roman"/>
        </w:rPr>
        <w:t>未饱和，则基于原栈顶项</w:t>
      </w:r>
      <w:r w:rsidRPr="08C2562D">
        <w:rPr>
          <w:rFonts w:ascii="Times New Roman" w:eastAsia="宋体" w:hAnsi="Times New Roman" w:cs="Times New Roman"/>
        </w:rPr>
        <w:t>counter+1</w:t>
      </w:r>
      <w:r w:rsidRPr="08C2562D">
        <w:rPr>
          <w:rFonts w:ascii="Times New Roman" w:eastAsia="宋体" w:hAnsi="Times New Roman" w:cs="Times New Roman"/>
        </w:rPr>
        <w:t>作为新项</w:t>
      </w:r>
      <w:r w:rsidRPr="08C2562D">
        <w:rPr>
          <w:rFonts w:ascii="Times New Roman" w:eastAsia="宋体" w:hAnsi="Times New Roman" w:cs="Times New Roman"/>
        </w:rPr>
        <w:t>counter</w:t>
      </w:r>
      <w:r w:rsidRPr="08C2562D">
        <w:rPr>
          <w:rFonts w:ascii="Times New Roman" w:eastAsia="宋体" w:hAnsi="Times New Roman" w:cs="Times New Roman"/>
        </w:rPr>
        <w:t>，否则新项</w:t>
      </w:r>
      <w:r w:rsidRPr="08C2562D">
        <w:rPr>
          <w:rFonts w:ascii="Times New Roman" w:eastAsia="宋体" w:hAnsi="Times New Roman" w:cs="Times New Roman"/>
        </w:rPr>
        <w:t>counter</w:t>
      </w:r>
      <w:r w:rsidRPr="08C2562D">
        <w:rPr>
          <w:rFonts w:ascii="Times New Roman" w:eastAsia="宋体" w:hAnsi="Times New Roman" w:cs="Times New Roman"/>
        </w:rPr>
        <w:t>取</w:t>
      </w:r>
      <w:r w:rsidRPr="08C2562D">
        <w:rPr>
          <w:rFonts w:ascii="Times New Roman" w:eastAsia="宋体" w:hAnsi="Times New Roman" w:cs="Times New Roman"/>
        </w:rPr>
        <w:t>0</w:t>
      </w:r>
      <w:r w:rsidRPr="08C2562D">
        <w:rPr>
          <w:rFonts w:ascii="Times New Roman" w:eastAsia="宋体" w:hAnsi="Times New Roman" w:cs="Times New Roman"/>
        </w:rPr>
        <w:t>。生成的新</w:t>
      </w:r>
      <w:r w:rsidRPr="08C2562D">
        <w:rPr>
          <w:rFonts w:ascii="Times New Roman" w:eastAsia="宋体" w:hAnsi="Times New Roman" w:cs="Times New Roman"/>
        </w:rPr>
        <w:t>entry</w:t>
      </w:r>
      <w:r w:rsidRPr="08C2562D">
        <w:rPr>
          <w:rFonts w:ascii="Times New Roman" w:eastAsia="宋体" w:hAnsi="Times New Roman" w:cs="Times New Roman"/>
        </w:rPr>
        <w:t>被用于以下三个用途：</w:t>
      </w:r>
      <w:r w:rsidRPr="08C2562D">
        <w:rPr>
          <w:rFonts w:ascii="Times New Roman" w:eastAsia="宋体" w:hAnsi="Times New Roman" w:cs="Times New Roman"/>
        </w:rPr>
        <w:t>1</w:t>
      </w:r>
      <w:r w:rsidRPr="08C2562D">
        <w:rPr>
          <w:rFonts w:ascii="Times New Roman" w:eastAsia="宋体" w:hAnsi="Times New Roman" w:cs="Times New Roman"/>
        </w:rPr>
        <w:t>，下一拍更新</w:t>
      </w:r>
      <w:r w:rsidRPr="08C2562D">
        <w:rPr>
          <w:rFonts w:ascii="Times New Roman" w:eastAsia="宋体" w:hAnsi="Times New Roman" w:cs="Times New Roman"/>
        </w:rPr>
        <w:t>writeByassEntry</w:t>
      </w:r>
      <w:r w:rsidRPr="08C2562D">
        <w:rPr>
          <w:rFonts w:ascii="Times New Roman" w:eastAsia="宋体" w:hAnsi="Times New Roman" w:cs="Times New Roman"/>
        </w:rPr>
        <w:t>寄存器，供连续预测读取栈顶项使用；</w:t>
      </w:r>
      <w:r w:rsidRPr="08C2562D">
        <w:rPr>
          <w:rFonts w:ascii="Times New Roman" w:eastAsia="宋体" w:hAnsi="Times New Roman" w:cs="Times New Roman"/>
        </w:rPr>
        <w:t>2</w:t>
      </w:r>
      <w:r w:rsidRPr="08C2562D">
        <w:rPr>
          <w:rFonts w:ascii="Times New Roman" w:eastAsia="宋体" w:hAnsi="Times New Roman" w:cs="Times New Roman"/>
        </w:rPr>
        <w:t>，当拍内更新栈顶项，供连续预测读取使用；</w:t>
      </w:r>
      <w:r w:rsidRPr="08C2562D">
        <w:rPr>
          <w:rFonts w:ascii="Times New Roman" w:eastAsia="宋体" w:hAnsi="Times New Roman" w:cs="Times New Roman"/>
        </w:rPr>
        <w:t>3</w:t>
      </w:r>
      <w:r w:rsidRPr="08C2562D">
        <w:rPr>
          <w:rFonts w:ascii="Times New Roman" w:eastAsia="宋体" w:hAnsi="Times New Roman" w:cs="Times New Roman"/>
        </w:rPr>
        <w:t>，打拍后用于在下下拍更新持久化队列。与此同时，如上所述，</w:t>
      </w:r>
      <w:r w:rsidRPr="08C2562D">
        <w:rPr>
          <w:rFonts w:ascii="Times New Roman" w:eastAsia="宋体" w:hAnsi="Times New Roman" w:cs="Times New Roman"/>
        </w:rPr>
        <w:t>TOSR</w:t>
      </w:r>
      <w:r w:rsidRPr="08C2562D">
        <w:rPr>
          <w:rFonts w:ascii="Times New Roman" w:eastAsia="宋体" w:hAnsi="Times New Roman" w:cs="Times New Roman"/>
        </w:rPr>
        <w:t>被更新为当前的</w:t>
      </w:r>
      <w:r w:rsidRPr="08C2562D">
        <w:rPr>
          <w:rFonts w:ascii="Times New Roman" w:eastAsia="宋体" w:hAnsi="Times New Roman" w:cs="Times New Roman"/>
        </w:rPr>
        <w:t>TOSW</w:t>
      </w:r>
      <w:r w:rsidRPr="08C2562D">
        <w:rPr>
          <w:rFonts w:ascii="Times New Roman" w:eastAsia="宋体" w:hAnsi="Times New Roman" w:cs="Times New Roman"/>
        </w:rPr>
        <w:t>，</w:t>
      </w:r>
      <w:r w:rsidRPr="08C2562D">
        <w:rPr>
          <w:rFonts w:ascii="Times New Roman" w:eastAsia="宋体" w:hAnsi="Times New Roman" w:cs="Times New Roman"/>
        </w:rPr>
        <w:t>TOSW</w:t>
      </w:r>
      <w:r w:rsidRPr="08C2562D">
        <w:rPr>
          <w:rFonts w:ascii="Times New Roman" w:eastAsia="宋体" w:hAnsi="Times New Roman" w:cs="Times New Roman"/>
        </w:rPr>
        <w:t>更新为当前</w:t>
      </w:r>
      <w:r w:rsidRPr="08C2562D">
        <w:rPr>
          <w:rFonts w:ascii="Times New Roman" w:eastAsia="宋体" w:hAnsi="Times New Roman" w:cs="Times New Roman"/>
        </w:rPr>
        <w:t>TOSW+1</w:t>
      </w:r>
      <w:r w:rsidRPr="08C2562D">
        <w:rPr>
          <w:rFonts w:ascii="Times New Roman" w:eastAsia="宋体" w:hAnsi="Times New Roman" w:cs="Times New Roman"/>
        </w:rPr>
        <w:t>，全局的</w:t>
      </w:r>
      <w:r w:rsidRPr="08C2562D">
        <w:rPr>
          <w:rFonts w:ascii="Times New Roman" w:eastAsia="宋体" w:hAnsi="Times New Roman" w:cs="Times New Roman"/>
        </w:rPr>
        <w:t>ssp</w:t>
      </w:r>
      <w:r w:rsidRPr="08C2562D">
        <w:rPr>
          <w:rFonts w:ascii="Times New Roman" w:eastAsia="宋体" w:hAnsi="Times New Roman" w:cs="Times New Roman"/>
        </w:rPr>
        <w:t>、</w:t>
      </w:r>
      <w:r w:rsidRPr="08C2562D">
        <w:rPr>
          <w:rFonts w:ascii="Times New Roman" w:eastAsia="宋体" w:hAnsi="Times New Roman" w:cs="Times New Roman"/>
        </w:rPr>
        <w:t>sctr</w:t>
      </w:r>
      <w:r w:rsidRPr="08C2562D">
        <w:rPr>
          <w:rFonts w:ascii="Times New Roman" w:eastAsia="宋体" w:hAnsi="Times New Roman" w:cs="Times New Roman"/>
        </w:rPr>
        <w:t>类似上述</w:t>
      </w:r>
      <w:r w:rsidRPr="08C2562D">
        <w:rPr>
          <w:rFonts w:ascii="Times New Roman" w:eastAsia="宋体" w:hAnsi="Times New Roman" w:cs="Times New Roman"/>
        </w:rPr>
        <w:t>counter</w:t>
      </w:r>
      <w:r w:rsidRPr="08C2562D">
        <w:rPr>
          <w:rFonts w:ascii="Times New Roman" w:eastAsia="宋体" w:hAnsi="Times New Roman" w:cs="Times New Roman"/>
        </w:rPr>
        <w:t>更新算法，若新旧栈顶地址相同且原</w:t>
      </w:r>
      <w:r w:rsidRPr="08C2562D">
        <w:rPr>
          <w:rFonts w:ascii="Times New Roman" w:eastAsia="宋体" w:hAnsi="Times New Roman" w:cs="Times New Roman"/>
        </w:rPr>
        <w:t>sctr</w:t>
      </w:r>
      <w:r w:rsidRPr="08C2562D">
        <w:rPr>
          <w:rFonts w:ascii="Times New Roman" w:eastAsia="宋体" w:hAnsi="Times New Roman" w:cs="Times New Roman"/>
        </w:rPr>
        <w:t>（与原栈顶</w:t>
      </w:r>
      <w:r w:rsidRPr="08C2562D">
        <w:rPr>
          <w:rFonts w:ascii="Times New Roman" w:eastAsia="宋体" w:hAnsi="Times New Roman" w:cs="Times New Roman"/>
        </w:rPr>
        <w:t>entry</w:t>
      </w:r>
      <w:r w:rsidRPr="08C2562D">
        <w:rPr>
          <w:rFonts w:ascii="Times New Roman" w:eastAsia="宋体" w:hAnsi="Times New Roman" w:cs="Times New Roman"/>
        </w:rPr>
        <w:t>的</w:t>
      </w:r>
      <w:r w:rsidRPr="08C2562D">
        <w:rPr>
          <w:rFonts w:ascii="Times New Roman" w:eastAsia="宋体" w:hAnsi="Times New Roman" w:cs="Times New Roman"/>
        </w:rPr>
        <w:t>ctr</w:t>
      </w:r>
      <w:r w:rsidRPr="08C2562D">
        <w:rPr>
          <w:rFonts w:ascii="Times New Roman" w:eastAsia="宋体" w:hAnsi="Times New Roman" w:cs="Times New Roman"/>
        </w:rPr>
        <w:t>相同）未饱和，则</w:t>
      </w:r>
      <w:r w:rsidRPr="08C2562D">
        <w:rPr>
          <w:rFonts w:ascii="Times New Roman" w:eastAsia="宋体" w:hAnsi="Times New Roman" w:cs="Times New Roman"/>
        </w:rPr>
        <w:t>ssp</w:t>
      </w:r>
      <w:r w:rsidRPr="08C2562D">
        <w:rPr>
          <w:rFonts w:ascii="Times New Roman" w:eastAsia="宋体" w:hAnsi="Times New Roman" w:cs="Times New Roman"/>
        </w:rPr>
        <w:t>不变，</w:t>
      </w:r>
      <w:r w:rsidRPr="08C2562D">
        <w:rPr>
          <w:rFonts w:ascii="Times New Roman" w:eastAsia="宋体" w:hAnsi="Times New Roman" w:cs="Times New Roman"/>
        </w:rPr>
        <w:t>sctr=sctr+1</w:t>
      </w:r>
      <w:r w:rsidRPr="08C2562D">
        <w:rPr>
          <w:rFonts w:ascii="Times New Roman" w:eastAsia="宋体" w:hAnsi="Times New Roman" w:cs="Times New Roman"/>
        </w:rPr>
        <w:t>；否则</w:t>
      </w:r>
      <w:r w:rsidRPr="08C2562D">
        <w:rPr>
          <w:rFonts w:ascii="Times New Roman" w:eastAsia="宋体" w:hAnsi="Times New Roman" w:cs="Times New Roman"/>
        </w:rPr>
        <w:t>ssp=ssp+1</w:t>
      </w:r>
      <w:r w:rsidRPr="08C2562D">
        <w:rPr>
          <w:rFonts w:ascii="Times New Roman" w:eastAsia="宋体" w:hAnsi="Times New Roman" w:cs="Times New Roman"/>
        </w:rPr>
        <w:t>，</w:t>
      </w:r>
      <w:r w:rsidRPr="08C2562D">
        <w:rPr>
          <w:rFonts w:ascii="Times New Roman" w:eastAsia="宋体" w:hAnsi="Times New Roman" w:cs="Times New Roman"/>
        </w:rPr>
        <w:t>sctr=0</w:t>
      </w:r>
      <w:r w:rsidRPr="08C2562D">
        <w:rPr>
          <w:rFonts w:ascii="Times New Roman" w:eastAsia="宋体" w:hAnsi="Times New Roman" w:cs="Times New Roman"/>
        </w:rPr>
        <w:t>。为处理可能的持久化队列溢出情形，若此时</w:t>
      </w:r>
      <w:r w:rsidRPr="08C2562D">
        <w:rPr>
          <w:rFonts w:ascii="Times New Roman" w:eastAsia="宋体" w:hAnsi="Times New Roman" w:cs="Times New Roman"/>
        </w:rPr>
        <w:t>TOSW</w:t>
      </w:r>
      <w:r w:rsidRPr="08C2562D">
        <w:rPr>
          <w:rFonts w:ascii="Times New Roman" w:eastAsia="宋体" w:hAnsi="Times New Roman" w:cs="Times New Roman"/>
        </w:rPr>
        <w:t>新值与</w:t>
      </w:r>
      <w:r w:rsidRPr="08C2562D">
        <w:rPr>
          <w:rFonts w:ascii="Times New Roman" w:eastAsia="宋体" w:hAnsi="Times New Roman" w:cs="Times New Roman"/>
        </w:rPr>
        <w:t>BOS</w:t>
      </w:r>
      <w:r w:rsidRPr="08C2562D">
        <w:rPr>
          <w:rFonts w:ascii="Times New Roman" w:eastAsia="宋体" w:hAnsi="Times New Roman" w:cs="Times New Roman"/>
        </w:rPr>
        <w:t>相等，则强制</w:t>
      </w:r>
      <w:r w:rsidRPr="08C2562D">
        <w:rPr>
          <w:rFonts w:ascii="Times New Roman" w:eastAsia="宋体" w:hAnsi="Times New Roman" w:cs="Times New Roman"/>
        </w:rPr>
        <w:t>BOS=BOS+1</w:t>
      </w:r>
      <w:r w:rsidRPr="08C2562D">
        <w:rPr>
          <w:rFonts w:ascii="Times New Roman" w:eastAsia="宋体" w:hAnsi="Times New Roman" w:cs="Times New Roman"/>
        </w:rPr>
        <w:t>。</w:t>
      </w:r>
    </w:p>
    <w:p w14:paraId="0AE4A424" w14:textId="77777777" w:rsidR="003825AA" w:rsidRPr="00277E94" w:rsidRDefault="08C2562D" w:rsidP="003825AA">
      <w:pPr>
        <w:pStyle w:val="4-1"/>
        <w:numPr>
          <w:ilvl w:val="3"/>
          <w:numId w:val="0"/>
        </w:numPr>
        <w:spacing w:before="97" w:after="97"/>
        <w:ind w:firstLine="420"/>
        <w:rPr>
          <w:rFonts w:ascii="Times New Roman" w:eastAsia="宋体" w:hAnsi="Times New Roman" w:cs="Times New Roman"/>
          <w:iCs/>
          <w:szCs w:val="22"/>
        </w:rPr>
      </w:pPr>
      <w:r w:rsidRPr="08C2562D">
        <w:rPr>
          <w:rFonts w:ascii="Times New Roman" w:eastAsia="宋体" w:hAnsi="Times New Roman" w:cs="Times New Roman"/>
        </w:rPr>
        <w:t>在</w:t>
      </w:r>
      <w:r w:rsidRPr="08C2562D">
        <w:rPr>
          <w:rFonts w:ascii="Times New Roman" w:eastAsia="宋体" w:hAnsi="Times New Roman" w:cs="Times New Roman"/>
        </w:rPr>
        <w:t>2</w:t>
      </w:r>
      <w:r w:rsidRPr="08C2562D">
        <w:rPr>
          <w:rFonts w:ascii="Times New Roman" w:eastAsia="宋体" w:hAnsi="Times New Roman" w:cs="Times New Roman"/>
        </w:rPr>
        <w:t>阶段的</w:t>
      </w:r>
      <w:r w:rsidRPr="08C2562D">
        <w:rPr>
          <w:rFonts w:ascii="Times New Roman" w:eastAsia="宋体" w:hAnsi="Times New Roman" w:cs="Times New Roman"/>
        </w:rPr>
        <w:t>FTB</w:t>
      </w:r>
      <w:r w:rsidRPr="08C2562D">
        <w:rPr>
          <w:rFonts w:ascii="Times New Roman" w:eastAsia="宋体" w:hAnsi="Times New Roman" w:cs="Times New Roman"/>
        </w:rPr>
        <w:t>项内看到预测跳转的</w:t>
      </w:r>
      <w:r w:rsidRPr="08C2562D">
        <w:rPr>
          <w:rFonts w:ascii="Times New Roman" w:eastAsia="宋体" w:hAnsi="Times New Roman" w:cs="Times New Roman"/>
        </w:rPr>
        <w:t>call</w:t>
      </w:r>
      <w:r w:rsidRPr="08C2562D">
        <w:rPr>
          <w:rFonts w:ascii="Times New Roman" w:eastAsia="宋体" w:hAnsi="Times New Roman" w:cs="Times New Roman"/>
        </w:rPr>
        <w:t>指令，则拉高</w:t>
      </w:r>
      <w:r w:rsidRPr="08C2562D">
        <w:rPr>
          <w:rFonts w:ascii="Times New Roman" w:eastAsia="宋体" w:hAnsi="Times New Roman" w:cs="Times New Roman"/>
        </w:rPr>
        <w:t>s2_spec_pop</w:t>
      </w:r>
      <w:r w:rsidRPr="08C2562D">
        <w:rPr>
          <w:rFonts w:ascii="Times New Roman" w:eastAsia="宋体" w:hAnsi="Times New Roman" w:cs="Times New Roman"/>
        </w:rPr>
        <w:t>信号，指示内部</w:t>
      </w:r>
      <w:r w:rsidRPr="08C2562D">
        <w:rPr>
          <w:rFonts w:ascii="Times New Roman" w:eastAsia="宋体" w:hAnsi="Times New Roman" w:cs="Times New Roman"/>
        </w:rPr>
        <w:t>RASStack</w:t>
      </w:r>
      <w:r w:rsidRPr="08C2562D">
        <w:rPr>
          <w:rFonts w:ascii="Times New Roman" w:eastAsia="宋体" w:hAnsi="Times New Roman" w:cs="Times New Roman"/>
        </w:rPr>
        <w:t>模块动作。</w:t>
      </w:r>
      <w:r w:rsidRPr="08C2562D">
        <w:rPr>
          <w:rFonts w:ascii="Times New Roman" w:eastAsia="宋体" w:hAnsi="Times New Roman" w:cs="Times New Roman"/>
        </w:rPr>
        <w:t>RASStack</w:t>
      </w:r>
      <w:r w:rsidRPr="08C2562D">
        <w:rPr>
          <w:rFonts w:ascii="Times New Roman" w:eastAsia="宋体" w:hAnsi="Times New Roman" w:cs="Times New Roman"/>
        </w:rPr>
        <w:t>模块在检测到</w:t>
      </w:r>
      <w:r w:rsidRPr="08C2562D">
        <w:rPr>
          <w:rFonts w:ascii="Times New Roman" w:eastAsia="宋体" w:hAnsi="Times New Roman" w:cs="Times New Roman"/>
        </w:rPr>
        <w:t>pop</w:t>
      </w:r>
      <w:r w:rsidRPr="08C2562D">
        <w:rPr>
          <w:rFonts w:ascii="Times New Roman" w:eastAsia="宋体" w:hAnsi="Times New Roman" w:cs="Times New Roman"/>
        </w:rPr>
        <w:t>动作时，若当前</w:t>
      </w:r>
      <w:r w:rsidRPr="08C2562D">
        <w:rPr>
          <w:rFonts w:ascii="Times New Roman" w:eastAsia="宋体" w:hAnsi="Times New Roman" w:cs="Times New Roman"/>
        </w:rPr>
        <w:t>sctr</w:t>
      </w:r>
      <w:r w:rsidRPr="08C2562D">
        <w:rPr>
          <w:rFonts w:ascii="Times New Roman" w:eastAsia="宋体" w:hAnsi="Times New Roman" w:cs="Times New Roman"/>
        </w:rPr>
        <w:t>非</w:t>
      </w:r>
      <w:r w:rsidRPr="08C2562D">
        <w:rPr>
          <w:rFonts w:ascii="Times New Roman" w:eastAsia="宋体" w:hAnsi="Times New Roman" w:cs="Times New Roman"/>
        </w:rPr>
        <w:t>0</w:t>
      </w:r>
      <w:r w:rsidRPr="08C2562D">
        <w:rPr>
          <w:rFonts w:ascii="Times New Roman" w:eastAsia="宋体" w:hAnsi="Times New Roman" w:cs="Times New Roman"/>
        </w:rPr>
        <w:t>，则</w:t>
      </w:r>
      <w:r w:rsidRPr="08C2562D">
        <w:rPr>
          <w:rFonts w:ascii="Times New Roman" w:eastAsia="宋体" w:hAnsi="Times New Roman" w:cs="Times New Roman"/>
        </w:rPr>
        <w:t>sctr=sctr-1</w:t>
      </w:r>
      <w:r w:rsidRPr="08C2562D">
        <w:rPr>
          <w:rFonts w:ascii="Times New Roman" w:eastAsia="宋体" w:hAnsi="Times New Roman" w:cs="Times New Roman"/>
        </w:rPr>
        <w:t>，</w:t>
      </w:r>
      <w:r w:rsidRPr="08C2562D">
        <w:rPr>
          <w:rFonts w:ascii="Times New Roman" w:eastAsia="宋体" w:hAnsi="Times New Roman" w:cs="Times New Roman"/>
        </w:rPr>
        <w:t>ssp</w:t>
      </w:r>
      <w:r w:rsidRPr="08C2562D">
        <w:rPr>
          <w:rFonts w:ascii="Times New Roman" w:eastAsia="宋体" w:hAnsi="Times New Roman" w:cs="Times New Roman"/>
        </w:rPr>
        <w:t>不变；否则</w:t>
      </w:r>
      <w:r w:rsidRPr="08C2562D">
        <w:rPr>
          <w:rFonts w:ascii="Times New Roman" w:eastAsia="宋体" w:hAnsi="Times New Roman" w:cs="Times New Roman"/>
        </w:rPr>
        <w:t>ssp=ssp-1</w:t>
      </w:r>
      <w:r w:rsidRPr="08C2562D">
        <w:rPr>
          <w:rFonts w:ascii="Times New Roman" w:eastAsia="宋体" w:hAnsi="Times New Roman" w:cs="Times New Roman"/>
        </w:rPr>
        <w:t>，</w:t>
      </w:r>
      <w:r w:rsidRPr="08C2562D">
        <w:rPr>
          <w:rFonts w:ascii="Times New Roman" w:eastAsia="宋体" w:hAnsi="Times New Roman" w:cs="Times New Roman"/>
        </w:rPr>
        <w:t>sctr=</w:t>
      </w:r>
      <w:r w:rsidRPr="08C2562D">
        <w:rPr>
          <w:rFonts w:ascii="Times New Roman" w:eastAsia="宋体" w:hAnsi="Times New Roman" w:cs="Times New Roman"/>
        </w:rPr>
        <w:t>新栈顶项的</w:t>
      </w:r>
      <w:r w:rsidRPr="08C2562D">
        <w:rPr>
          <w:rFonts w:ascii="Times New Roman" w:eastAsia="宋体" w:hAnsi="Times New Roman" w:cs="Times New Roman"/>
        </w:rPr>
        <w:t>sctr</w:t>
      </w:r>
      <w:r w:rsidRPr="08C2562D">
        <w:rPr>
          <w:rFonts w:ascii="Times New Roman" w:eastAsia="宋体" w:hAnsi="Times New Roman" w:cs="Times New Roman"/>
        </w:rPr>
        <w:t>。</w:t>
      </w:r>
      <w:r w:rsidRPr="08C2562D">
        <w:rPr>
          <w:rFonts w:ascii="Times New Roman" w:eastAsia="宋体" w:hAnsi="Times New Roman" w:cs="Times New Roman"/>
        </w:rPr>
        <w:t>TOSR=</w:t>
      </w:r>
      <w:r w:rsidRPr="08C2562D">
        <w:rPr>
          <w:rFonts w:ascii="Times New Roman" w:eastAsia="宋体" w:hAnsi="Times New Roman" w:cs="Times New Roman"/>
        </w:rPr>
        <w:t>原</w:t>
      </w:r>
      <w:r w:rsidRPr="08C2562D">
        <w:rPr>
          <w:rFonts w:ascii="Times New Roman" w:eastAsia="宋体" w:hAnsi="Times New Roman" w:cs="Times New Roman"/>
        </w:rPr>
        <w:t>top</w:t>
      </w:r>
      <w:r w:rsidRPr="08C2562D">
        <w:rPr>
          <w:rFonts w:ascii="Times New Roman" w:eastAsia="宋体" w:hAnsi="Times New Roman" w:cs="Times New Roman"/>
        </w:rPr>
        <w:t>的</w:t>
      </w:r>
      <w:r w:rsidRPr="08C2562D">
        <w:rPr>
          <w:rFonts w:ascii="Times New Roman" w:eastAsia="宋体" w:hAnsi="Times New Roman" w:cs="Times New Roman"/>
        </w:rPr>
        <w:t>NOS</w:t>
      </w:r>
      <w:r w:rsidRPr="08C2562D">
        <w:rPr>
          <w:rFonts w:ascii="Times New Roman" w:eastAsia="宋体" w:hAnsi="Times New Roman" w:cs="Times New Roman"/>
        </w:rPr>
        <w:t>，</w:t>
      </w:r>
      <w:r w:rsidRPr="08C2562D">
        <w:rPr>
          <w:rFonts w:ascii="Times New Roman" w:eastAsia="宋体" w:hAnsi="Times New Roman" w:cs="Times New Roman"/>
        </w:rPr>
        <w:t>TOSW</w:t>
      </w:r>
      <w:r w:rsidRPr="08C2562D">
        <w:rPr>
          <w:rFonts w:ascii="Times New Roman" w:eastAsia="宋体" w:hAnsi="Times New Roman" w:cs="Times New Roman"/>
        </w:rPr>
        <w:t>保持不变。单独维护的栈顶项也会利用更新后的</w:t>
      </w:r>
      <w:r w:rsidRPr="08C2562D">
        <w:rPr>
          <w:rFonts w:ascii="Times New Roman" w:eastAsia="宋体" w:hAnsi="Times New Roman" w:cs="Times New Roman"/>
        </w:rPr>
        <w:t>ssp</w:t>
      </w:r>
      <w:r w:rsidRPr="08C2562D">
        <w:rPr>
          <w:rFonts w:ascii="Times New Roman" w:eastAsia="宋体" w:hAnsi="Times New Roman" w:cs="Times New Roman"/>
        </w:rPr>
        <w:t>、</w:t>
      </w:r>
      <w:r w:rsidRPr="08C2562D">
        <w:rPr>
          <w:rFonts w:ascii="Times New Roman" w:eastAsia="宋体" w:hAnsi="Times New Roman" w:cs="Times New Roman"/>
        </w:rPr>
        <w:t>sctr</w:t>
      </w:r>
      <w:r w:rsidRPr="08C2562D">
        <w:rPr>
          <w:rFonts w:ascii="Times New Roman" w:eastAsia="宋体" w:hAnsi="Times New Roman" w:cs="Times New Roman"/>
        </w:rPr>
        <w:t>、</w:t>
      </w:r>
      <w:r w:rsidRPr="08C2562D">
        <w:rPr>
          <w:rFonts w:ascii="Times New Roman" w:eastAsia="宋体" w:hAnsi="Times New Roman" w:cs="Times New Roman"/>
        </w:rPr>
        <w:t>TOSR</w:t>
      </w:r>
      <w:r w:rsidRPr="08C2562D">
        <w:rPr>
          <w:rFonts w:ascii="Times New Roman" w:eastAsia="宋体" w:hAnsi="Times New Roman" w:cs="Times New Roman"/>
        </w:rPr>
        <w:t>和</w:t>
      </w:r>
      <w:r w:rsidRPr="08C2562D">
        <w:rPr>
          <w:rFonts w:ascii="Times New Roman" w:eastAsia="宋体" w:hAnsi="Times New Roman" w:cs="Times New Roman"/>
        </w:rPr>
        <w:t>TOSW</w:t>
      </w:r>
      <w:r w:rsidRPr="08C2562D">
        <w:rPr>
          <w:rFonts w:ascii="Times New Roman" w:eastAsia="宋体" w:hAnsi="Times New Roman" w:cs="Times New Roman"/>
        </w:rPr>
        <w:t>来更新。</w:t>
      </w:r>
    </w:p>
    <w:p w14:paraId="0079B3FA" w14:textId="77777777" w:rsidR="003825AA" w:rsidRDefault="08C2562D" w:rsidP="002836EA">
      <w:pPr>
        <w:pStyle w:val="4-1"/>
        <w:spacing w:before="97" w:after="97"/>
        <w:ind w:left="709" w:hanging="709"/>
      </w:pPr>
      <w:r>
        <w:t>3</w:t>
      </w:r>
      <w:r>
        <w:t>阶段结果</w:t>
      </w:r>
    </w:p>
    <w:p w14:paraId="57FA2874" w14:textId="77777777" w:rsidR="003825AA" w:rsidRDefault="08C2562D" w:rsidP="003825AA">
      <w:pPr>
        <w:pStyle w:val="4-1"/>
        <w:numPr>
          <w:ilvl w:val="3"/>
          <w:numId w:val="0"/>
        </w:numPr>
        <w:spacing w:before="97" w:after="97"/>
        <w:ind w:firstLine="420"/>
        <w:rPr>
          <w:rFonts w:ascii="Times New Roman" w:eastAsia="宋体" w:hAnsi="Times New Roman" w:cs="Times New Roman"/>
          <w:iCs/>
          <w:szCs w:val="22"/>
        </w:rPr>
      </w:pPr>
      <w:r w:rsidRPr="08C2562D">
        <w:rPr>
          <w:rFonts w:ascii="Times New Roman" w:eastAsia="宋体" w:hAnsi="Times New Roman" w:cs="Times New Roman"/>
        </w:rPr>
        <w:t>在</w:t>
      </w:r>
      <w:r w:rsidRPr="08C2562D">
        <w:rPr>
          <w:rFonts w:ascii="Times New Roman" w:eastAsia="宋体" w:hAnsi="Times New Roman" w:cs="Times New Roman"/>
        </w:rPr>
        <w:t>3</w:t>
      </w:r>
      <w:r w:rsidRPr="08C2562D">
        <w:rPr>
          <w:rFonts w:ascii="Times New Roman" w:eastAsia="宋体" w:hAnsi="Times New Roman" w:cs="Times New Roman"/>
        </w:rPr>
        <w:t>阶段的</w:t>
      </w:r>
      <w:r w:rsidRPr="08C2562D">
        <w:rPr>
          <w:rFonts w:ascii="Times New Roman" w:eastAsia="宋体" w:hAnsi="Times New Roman" w:cs="Times New Roman"/>
        </w:rPr>
        <w:t>FTB</w:t>
      </w:r>
      <w:r w:rsidRPr="08C2562D">
        <w:rPr>
          <w:rFonts w:ascii="Times New Roman" w:eastAsia="宋体" w:hAnsi="Times New Roman" w:cs="Times New Roman"/>
        </w:rPr>
        <w:t>项内看到预测跳转的</w:t>
      </w:r>
      <w:r w:rsidRPr="08C2562D">
        <w:rPr>
          <w:rFonts w:ascii="Times New Roman" w:eastAsia="宋体" w:hAnsi="Times New Roman" w:cs="Times New Roman"/>
        </w:rPr>
        <w:t>return</w:t>
      </w:r>
      <w:r w:rsidRPr="08C2562D">
        <w:rPr>
          <w:rFonts w:ascii="Times New Roman" w:eastAsia="宋体" w:hAnsi="Times New Roman" w:cs="Times New Roman"/>
        </w:rPr>
        <w:t>指令，则拉高</w:t>
      </w:r>
      <w:r w:rsidRPr="08C2562D">
        <w:rPr>
          <w:rFonts w:ascii="Times New Roman" w:eastAsia="宋体" w:hAnsi="Times New Roman" w:cs="Times New Roman"/>
        </w:rPr>
        <w:t>s3_push</w:t>
      </w:r>
      <w:r w:rsidRPr="08C2562D">
        <w:rPr>
          <w:rFonts w:ascii="Times New Roman" w:eastAsia="宋体" w:hAnsi="Times New Roman" w:cs="Times New Roman"/>
        </w:rPr>
        <w:t>信号；在</w:t>
      </w:r>
      <w:r w:rsidRPr="08C2562D">
        <w:rPr>
          <w:rFonts w:ascii="Times New Roman" w:eastAsia="宋体" w:hAnsi="Times New Roman" w:cs="Times New Roman"/>
        </w:rPr>
        <w:t>3</w:t>
      </w:r>
      <w:r w:rsidRPr="08C2562D">
        <w:rPr>
          <w:rFonts w:ascii="Times New Roman" w:eastAsia="宋体" w:hAnsi="Times New Roman" w:cs="Times New Roman"/>
        </w:rPr>
        <w:t>阶段的</w:t>
      </w:r>
      <w:r w:rsidRPr="08C2562D">
        <w:rPr>
          <w:rFonts w:ascii="Times New Roman" w:eastAsia="宋体" w:hAnsi="Times New Roman" w:cs="Times New Roman"/>
        </w:rPr>
        <w:t>FTB</w:t>
      </w:r>
      <w:r w:rsidRPr="08C2562D">
        <w:rPr>
          <w:rFonts w:ascii="Times New Roman" w:eastAsia="宋体" w:hAnsi="Times New Roman" w:cs="Times New Roman"/>
        </w:rPr>
        <w:t>项内看到预测跳转的</w:t>
      </w:r>
      <w:r w:rsidRPr="08C2562D">
        <w:rPr>
          <w:rFonts w:ascii="Times New Roman" w:eastAsia="宋体" w:hAnsi="Times New Roman" w:cs="Times New Roman"/>
        </w:rPr>
        <w:t>call</w:t>
      </w:r>
      <w:r w:rsidRPr="08C2562D">
        <w:rPr>
          <w:rFonts w:ascii="Times New Roman" w:eastAsia="宋体" w:hAnsi="Times New Roman" w:cs="Times New Roman"/>
        </w:rPr>
        <w:t>指令，则拉高</w:t>
      </w:r>
      <w:r w:rsidRPr="08C2562D">
        <w:rPr>
          <w:rFonts w:ascii="Times New Roman" w:eastAsia="宋体" w:hAnsi="Times New Roman" w:cs="Times New Roman"/>
        </w:rPr>
        <w:t>s3_pop</w:t>
      </w:r>
      <w:r w:rsidRPr="08C2562D">
        <w:rPr>
          <w:rFonts w:ascii="Times New Roman" w:eastAsia="宋体" w:hAnsi="Times New Roman" w:cs="Times New Roman"/>
        </w:rPr>
        <w:t>信号。当前预测块在</w:t>
      </w:r>
      <w:r w:rsidRPr="08C2562D">
        <w:rPr>
          <w:rFonts w:ascii="Times New Roman" w:eastAsia="宋体" w:hAnsi="Times New Roman" w:cs="Times New Roman"/>
        </w:rPr>
        <w:t>2</w:t>
      </w:r>
      <w:r w:rsidRPr="08C2562D">
        <w:rPr>
          <w:rFonts w:ascii="Times New Roman" w:eastAsia="宋体" w:hAnsi="Times New Roman" w:cs="Times New Roman"/>
        </w:rPr>
        <w:t>阶段作出的预测结果也分别被打拍到</w:t>
      </w:r>
      <w:r w:rsidRPr="08C2562D">
        <w:rPr>
          <w:rFonts w:ascii="Times New Roman" w:eastAsia="宋体" w:hAnsi="Times New Roman" w:cs="Times New Roman"/>
        </w:rPr>
        <w:t>3</w:t>
      </w:r>
      <w:r w:rsidRPr="08C2562D">
        <w:rPr>
          <w:rFonts w:ascii="Times New Roman" w:eastAsia="宋体" w:hAnsi="Times New Roman" w:cs="Times New Roman"/>
        </w:rPr>
        <w:t>阶段（</w:t>
      </w:r>
      <w:r w:rsidRPr="08C2562D">
        <w:rPr>
          <w:rFonts w:ascii="Times New Roman" w:eastAsia="宋体" w:hAnsi="Times New Roman" w:cs="Times New Roman"/>
        </w:rPr>
        <w:t>s3_pushed_in_s2</w:t>
      </w:r>
      <w:r w:rsidRPr="08C2562D">
        <w:rPr>
          <w:rFonts w:ascii="Times New Roman" w:eastAsia="宋体" w:hAnsi="Times New Roman" w:cs="Times New Roman"/>
        </w:rPr>
        <w:t>和</w:t>
      </w:r>
      <w:r w:rsidRPr="08C2562D">
        <w:rPr>
          <w:rFonts w:ascii="Times New Roman" w:eastAsia="宋体" w:hAnsi="Times New Roman" w:cs="Times New Roman"/>
        </w:rPr>
        <w:t>s3_poped_in_s2</w:t>
      </w:r>
      <w:r w:rsidRPr="08C2562D">
        <w:rPr>
          <w:rFonts w:ascii="Times New Roman" w:eastAsia="宋体" w:hAnsi="Times New Roman" w:cs="Times New Roman"/>
        </w:rPr>
        <w:t>）。若</w:t>
      </w:r>
      <w:r w:rsidRPr="08C2562D">
        <w:rPr>
          <w:rFonts w:ascii="Times New Roman" w:eastAsia="宋体" w:hAnsi="Times New Roman" w:cs="Times New Roman"/>
        </w:rPr>
        <w:t>2</w:t>
      </w:r>
      <w:r w:rsidRPr="08C2562D">
        <w:rPr>
          <w:rFonts w:ascii="Times New Roman" w:eastAsia="宋体" w:hAnsi="Times New Roman" w:cs="Times New Roman"/>
        </w:rPr>
        <w:t>阶段与</w:t>
      </w:r>
      <w:r w:rsidRPr="08C2562D">
        <w:rPr>
          <w:rFonts w:ascii="Times New Roman" w:eastAsia="宋体" w:hAnsi="Times New Roman" w:cs="Times New Roman"/>
        </w:rPr>
        <w:t>3</w:t>
      </w:r>
      <w:r w:rsidRPr="08C2562D">
        <w:rPr>
          <w:rFonts w:ascii="Times New Roman" w:eastAsia="宋体" w:hAnsi="Times New Roman" w:cs="Times New Roman"/>
        </w:rPr>
        <w:t>阶段判断要采取的动作不同，则需要在</w:t>
      </w:r>
      <w:r w:rsidRPr="08C2562D">
        <w:rPr>
          <w:rFonts w:ascii="Times New Roman" w:eastAsia="宋体" w:hAnsi="Times New Roman" w:cs="Times New Roman"/>
        </w:rPr>
        <w:t>3</w:t>
      </w:r>
      <w:r w:rsidRPr="08C2562D">
        <w:rPr>
          <w:rFonts w:ascii="Times New Roman" w:eastAsia="宋体" w:hAnsi="Times New Roman" w:cs="Times New Roman"/>
        </w:rPr>
        <w:t>阶段进行恢复，无论是否恢复，</w:t>
      </w:r>
      <w:r w:rsidRPr="08C2562D">
        <w:rPr>
          <w:rFonts w:ascii="Times New Roman" w:eastAsia="宋体" w:hAnsi="Times New Roman" w:cs="Times New Roman"/>
        </w:rPr>
        <w:t>3</w:t>
      </w:r>
      <w:r w:rsidRPr="08C2562D">
        <w:rPr>
          <w:rFonts w:ascii="Times New Roman" w:eastAsia="宋体" w:hAnsi="Times New Roman" w:cs="Times New Roman"/>
        </w:rPr>
        <w:t>阶段均使用</w:t>
      </w:r>
      <w:r w:rsidRPr="08C2562D">
        <w:rPr>
          <w:rFonts w:ascii="Times New Roman" w:eastAsia="宋体" w:hAnsi="Times New Roman" w:cs="Times New Roman"/>
        </w:rPr>
        <w:t>2</w:t>
      </w:r>
      <w:r w:rsidRPr="08C2562D">
        <w:rPr>
          <w:rFonts w:ascii="Times New Roman" w:eastAsia="宋体" w:hAnsi="Times New Roman" w:cs="Times New Roman"/>
        </w:rPr>
        <w:t>阶段读出的</w:t>
      </w:r>
      <w:r w:rsidRPr="08C2562D">
        <w:rPr>
          <w:rFonts w:ascii="Times New Roman" w:eastAsia="宋体" w:hAnsi="Times New Roman" w:cs="Times New Roman"/>
        </w:rPr>
        <w:t>RAS</w:t>
      </w:r>
      <w:r w:rsidRPr="08C2562D">
        <w:rPr>
          <w:rFonts w:ascii="Times New Roman" w:eastAsia="宋体" w:hAnsi="Times New Roman" w:cs="Times New Roman"/>
        </w:rPr>
        <w:t>栈顶项作为预测结果。</w:t>
      </w:r>
    </w:p>
    <w:p w14:paraId="32EED18B" w14:textId="77777777" w:rsidR="003825AA" w:rsidRDefault="08C2562D" w:rsidP="003825AA">
      <w:pPr>
        <w:pStyle w:val="4-1"/>
        <w:numPr>
          <w:ilvl w:val="3"/>
          <w:numId w:val="0"/>
        </w:numPr>
        <w:spacing w:before="97" w:after="97"/>
        <w:ind w:firstLine="420"/>
        <w:rPr>
          <w:rFonts w:ascii="Times New Roman" w:eastAsia="宋体" w:hAnsi="Times New Roman" w:cs="Times New Roman"/>
          <w:iCs/>
          <w:szCs w:val="22"/>
        </w:rPr>
      </w:pPr>
      <w:r w:rsidRPr="08C2562D">
        <w:rPr>
          <w:rFonts w:ascii="Times New Roman" w:eastAsia="宋体" w:hAnsi="Times New Roman" w:cs="Times New Roman"/>
        </w:rPr>
        <w:t>因为</w:t>
      </w:r>
      <w:r w:rsidRPr="08C2562D">
        <w:rPr>
          <w:rFonts w:ascii="Times New Roman" w:eastAsia="宋体" w:hAnsi="Times New Roman" w:cs="Times New Roman"/>
        </w:rPr>
        <w:t>2</w:t>
      </w:r>
      <w:r w:rsidRPr="08C2562D">
        <w:rPr>
          <w:rFonts w:ascii="Times New Roman" w:eastAsia="宋体" w:hAnsi="Times New Roman" w:cs="Times New Roman"/>
        </w:rPr>
        <w:t>阶段的</w:t>
      </w:r>
      <w:r w:rsidRPr="08C2562D">
        <w:rPr>
          <w:rFonts w:ascii="Times New Roman" w:eastAsia="宋体" w:hAnsi="Times New Roman" w:cs="Times New Roman"/>
        </w:rPr>
        <w:t>push/pop</w:t>
      </w:r>
      <w:r w:rsidRPr="08C2562D">
        <w:rPr>
          <w:rFonts w:ascii="Times New Roman" w:eastAsia="宋体" w:hAnsi="Times New Roman" w:cs="Times New Roman"/>
        </w:rPr>
        <w:t>和</w:t>
      </w:r>
      <w:r w:rsidRPr="08C2562D">
        <w:rPr>
          <w:rFonts w:ascii="Times New Roman" w:eastAsia="宋体" w:hAnsi="Times New Roman" w:cs="Times New Roman"/>
        </w:rPr>
        <w:t>3</w:t>
      </w:r>
      <w:r w:rsidRPr="08C2562D">
        <w:rPr>
          <w:rFonts w:ascii="Times New Roman" w:eastAsia="宋体" w:hAnsi="Times New Roman" w:cs="Times New Roman"/>
        </w:rPr>
        <w:t>阶段的</w:t>
      </w:r>
      <w:r w:rsidRPr="08C2562D">
        <w:rPr>
          <w:rFonts w:ascii="Times New Roman" w:eastAsia="宋体" w:hAnsi="Times New Roman" w:cs="Times New Roman"/>
        </w:rPr>
        <w:t>push</w:t>
      </w:r>
      <w:r w:rsidRPr="08C2562D">
        <w:rPr>
          <w:rFonts w:ascii="Times New Roman" w:eastAsia="宋体" w:hAnsi="Times New Roman" w:cs="Times New Roman"/>
        </w:rPr>
        <w:t>和</w:t>
      </w:r>
      <w:r w:rsidRPr="08C2562D">
        <w:rPr>
          <w:rFonts w:ascii="Times New Roman" w:eastAsia="宋体" w:hAnsi="Times New Roman" w:cs="Times New Roman"/>
        </w:rPr>
        <w:t>pop</w:t>
      </w:r>
      <w:r w:rsidRPr="08C2562D">
        <w:rPr>
          <w:rFonts w:ascii="Times New Roman" w:eastAsia="宋体" w:hAnsi="Times New Roman" w:cs="Times New Roman"/>
        </w:rPr>
        <w:t>仅存在如下几种情况，因而</w:t>
      </w:r>
      <w:r w:rsidRPr="08C2562D">
        <w:rPr>
          <w:rFonts w:ascii="Times New Roman" w:eastAsia="宋体" w:hAnsi="Times New Roman" w:cs="Times New Roman"/>
        </w:rPr>
        <w:t>3</w:t>
      </w:r>
      <w:r w:rsidRPr="08C2562D">
        <w:rPr>
          <w:rFonts w:ascii="Times New Roman" w:eastAsia="宋体" w:hAnsi="Times New Roman" w:cs="Times New Roman"/>
        </w:rPr>
        <w:t>阶段可通过</w:t>
      </w:r>
      <w:r w:rsidRPr="08C2562D">
        <w:rPr>
          <w:rFonts w:ascii="Times New Roman" w:eastAsia="宋体" w:hAnsi="Times New Roman" w:cs="Times New Roman"/>
        </w:rPr>
        <w:t>push/pop</w:t>
      </w:r>
      <w:r w:rsidRPr="08C2562D">
        <w:rPr>
          <w:rFonts w:ascii="Times New Roman" w:eastAsia="宋体" w:hAnsi="Times New Roman" w:cs="Times New Roman"/>
        </w:rPr>
        <w:t>操作撤销</w:t>
      </w:r>
      <w:r w:rsidRPr="08C2562D">
        <w:rPr>
          <w:rFonts w:ascii="Times New Roman" w:eastAsia="宋体" w:hAnsi="Times New Roman" w:cs="Times New Roman"/>
        </w:rPr>
        <w:t>2</w:t>
      </w:r>
      <w:r w:rsidRPr="08C2562D">
        <w:rPr>
          <w:rFonts w:ascii="Times New Roman" w:eastAsia="宋体" w:hAnsi="Times New Roman" w:cs="Times New Roman"/>
        </w:rPr>
        <w:t>阶段的操作。</w:t>
      </w:r>
    </w:p>
    <w:tbl>
      <w:tblPr>
        <w:tblStyle w:val="ae"/>
        <w:tblW w:w="0" w:type="auto"/>
        <w:tblLook w:val="04A0" w:firstRow="1" w:lastRow="0" w:firstColumn="1" w:lastColumn="0" w:noHBand="0" w:noVBand="1"/>
      </w:tblPr>
      <w:tblGrid>
        <w:gridCol w:w="3020"/>
        <w:gridCol w:w="3020"/>
        <w:gridCol w:w="3020"/>
      </w:tblGrid>
      <w:tr w:rsidR="003825AA" w14:paraId="7350806D" w14:textId="77777777" w:rsidTr="08C2562D">
        <w:tc>
          <w:tcPr>
            <w:tcW w:w="3020" w:type="dxa"/>
          </w:tcPr>
          <w:p w14:paraId="0EE999EA" w14:textId="77777777" w:rsidR="003825AA" w:rsidRDefault="08C2562D" w:rsidP="008F4CA6">
            <w:pPr>
              <w:pStyle w:val="4-1"/>
              <w:numPr>
                <w:ilvl w:val="3"/>
                <w:numId w:val="0"/>
              </w:numPr>
              <w:spacing w:before="97" w:after="97"/>
              <w:rPr>
                <w:rFonts w:ascii="Times New Roman" w:eastAsia="宋体" w:hAnsi="Times New Roman" w:cs="Times New Roman"/>
                <w:iCs/>
                <w:szCs w:val="22"/>
              </w:rPr>
            </w:pPr>
            <w:r w:rsidRPr="08C2562D">
              <w:rPr>
                <w:rFonts w:ascii="Times New Roman" w:eastAsia="宋体" w:hAnsi="Times New Roman" w:cs="Times New Roman"/>
              </w:rPr>
              <w:lastRenderedPageBreak/>
              <w:t>S2 push</w:t>
            </w:r>
          </w:p>
        </w:tc>
        <w:tc>
          <w:tcPr>
            <w:tcW w:w="3020" w:type="dxa"/>
          </w:tcPr>
          <w:p w14:paraId="32C2665F" w14:textId="77777777" w:rsidR="003825AA" w:rsidRDefault="08C2562D" w:rsidP="008F4CA6">
            <w:pPr>
              <w:pStyle w:val="4-1"/>
              <w:numPr>
                <w:ilvl w:val="3"/>
                <w:numId w:val="0"/>
              </w:numPr>
              <w:spacing w:before="97" w:after="97"/>
              <w:rPr>
                <w:rFonts w:ascii="Times New Roman" w:eastAsia="宋体" w:hAnsi="Times New Roman" w:cs="Times New Roman"/>
                <w:iCs/>
                <w:szCs w:val="22"/>
              </w:rPr>
            </w:pPr>
            <w:r w:rsidRPr="08C2562D">
              <w:rPr>
                <w:rFonts w:ascii="Times New Roman" w:eastAsia="宋体" w:hAnsi="Times New Roman" w:cs="Times New Roman"/>
              </w:rPr>
              <w:t>S3 push</w:t>
            </w:r>
          </w:p>
        </w:tc>
        <w:tc>
          <w:tcPr>
            <w:tcW w:w="3020" w:type="dxa"/>
          </w:tcPr>
          <w:p w14:paraId="66DE2579" w14:textId="77777777" w:rsidR="003825AA" w:rsidRDefault="08C2562D" w:rsidP="008F4CA6">
            <w:pPr>
              <w:pStyle w:val="4-1"/>
              <w:numPr>
                <w:ilvl w:val="3"/>
                <w:numId w:val="0"/>
              </w:numPr>
              <w:spacing w:before="97" w:after="97"/>
              <w:rPr>
                <w:rFonts w:ascii="Times New Roman" w:eastAsia="宋体" w:hAnsi="Times New Roman" w:cs="Times New Roman"/>
                <w:iCs/>
                <w:szCs w:val="22"/>
              </w:rPr>
            </w:pPr>
            <w:r w:rsidRPr="08C2562D">
              <w:rPr>
                <w:rFonts w:ascii="Times New Roman" w:eastAsia="宋体" w:hAnsi="Times New Roman" w:cs="Times New Roman"/>
              </w:rPr>
              <w:t>No fix needed</w:t>
            </w:r>
          </w:p>
        </w:tc>
      </w:tr>
      <w:tr w:rsidR="003825AA" w14:paraId="08E27FCC" w14:textId="77777777" w:rsidTr="08C2562D">
        <w:tc>
          <w:tcPr>
            <w:tcW w:w="3020" w:type="dxa"/>
          </w:tcPr>
          <w:p w14:paraId="725BBDE5" w14:textId="77777777" w:rsidR="003825AA" w:rsidRDefault="08C2562D" w:rsidP="008F4CA6">
            <w:pPr>
              <w:pStyle w:val="4-1"/>
              <w:numPr>
                <w:ilvl w:val="3"/>
                <w:numId w:val="0"/>
              </w:numPr>
              <w:spacing w:before="97" w:after="97"/>
              <w:rPr>
                <w:rFonts w:ascii="Times New Roman" w:eastAsia="宋体" w:hAnsi="Times New Roman" w:cs="Times New Roman"/>
                <w:iCs/>
                <w:szCs w:val="22"/>
              </w:rPr>
            </w:pPr>
            <w:r w:rsidRPr="08C2562D">
              <w:rPr>
                <w:rFonts w:ascii="Times New Roman" w:eastAsia="宋体" w:hAnsi="Times New Roman" w:cs="Times New Roman"/>
              </w:rPr>
              <w:t>S2 push</w:t>
            </w:r>
          </w:p>
        </w:tc>
        <w:tc>
          <w:tcPr>
            <w:tcW w:w="3020" w:type="dxa"/>
          </w:tcPr>
          <w:p w14:paraId="4490F466" w14:textId="77777777" w:rsidR="003825AA" w:rsidRDefault="08C2562D" w:rsidP="008F4CA6">
            <w:pPr>
              <w:pStyle w:val="4-1"/>
              <w:numPr>
                <w:ilvl w:val="3"/>
                <w:numId w:val="0"/>
              </w:numPr>
              <w:spacing w:before="97" w:after="97"/>
              <w:rPr>
                <w:rFonts w:ascii="Times New Roman" w:eastAsia="宋体" w:hAnsi="Times New Roman" w:cs="Times New Roman"/>
                <w:iCs/>
                <w:szCs w:val="22"/>
              </w:rPr>
            </w:pPr>
            <w:r w:rsidRPr="08C2562D">
              <w:rPr>
                <w:rFonts w:ascii="Times New Roman" w:eastAsia="宋体" w:hAnsi="Times New Roman" w:cs="Times New Roman"/>
              </w:rPr>
              <w:t>S3 keep</w:t>
            </w:r>
          </w:p>
        </w:tc>
        <w:tc>
          <w:tcPr>
            <w:tcW w:w="3020" w:type="dxa"/>
          </w:tcPr>
          <w:p w14:paraId="07FCD0CA" w14:textId="77777777" w:rsidR="003825AA" w:rsidRDefault="08C2562D" w:rsidP="008F4CA6">
            <w:pPr>
              <w:pStyle w:val="4-1"/>
              <w:numPr>
                <w:ilvl w:val="3"/>
                <w:numId w:val="0"/>
              </w:numPr>
              <w:spacing w:before="97" w:after="97"/>
              <w:rPr>
                <w:rFonts w:ascii="Times New Roman" w:eastAsia="宋体" w:hAnsi="Times New Roman" w:cs="Times New Roman"/>
                <w:iCs/>
                <w:szCs w:val="22"/>
              </w:rPr>
            </w:pPr>
            <w:r w:rsidRPr="08C2562D">
              <w:rPr>
                <w:rFonts w:ascii="Times New Roman" w:eastAsia="宋体" w:hAnsi="Times New Roman" w:cs="Times New Roman"/>
              </w:rPr>
              <w:t>Fix by pop</w:t>
            </w:r>
          </w:p>
        </w:tc>
      </w:tr>
      <w:tr w:rsidR="003825AA" w14:paraId="0DD0C2A9" w14:textId="77777777" w:rsidTr="08C2562D">
        <w:tc>
          <w:tcPr>
            <w:tcW w:w="3020" w:type="dxa"/>
          </w:tcPr>
          <w:p w14:paraId="744D613D" w14:textId="77777777" w:rsidR="003825AA" w:rsidRDefault="08C2562D" w:rsidP="008F4CA6">
            <w:pPr>
              <w:pStyle w:val="4-1"/>
              <w:numPr>
                <w:ilvl w:val="3"/>
                <w:numId w:val="0"/>
              </w:numPr>
              <w:spacing w:before="97" w:after="97"/>
              <w:rPr>
                <w:rFonts w:ascii="Times New Roman" w:eastAsia="宋体" w:hAnsi="Times New Roman" w:cs="Times New Roman"/>
                <w:iCs/>
                <w:szCs w:val="22"/>
              </w:rPr>
            </w:pPr>
            <w:r w:rsidRPr="08C2562D">
              <w:rPr>
                <w:rFonts w:ascii="Times New Roman" w:eastAsia="宋体" w:hAnsi="Times New Roman" w:cs="Times New Roman"/>
              </w:rPr>
              <w:t>S2 keep</w:t>
            </w:r>
          </w:p>
        </w:tc>
        <w:tc>
          <w:tcPr>
            <w:tcW w:w="3020" w:type="dxa"/>
          </w:tcPr>
          <w:p w14:paraId="579860D6" w14:textId="77777777" w:rsidR="003825AA" w:rsidRDefault="08C2562D" w:rsidP="008F4CA6">
            <w:pPr>
              <w:pStyle w:val="4-1"/>
              <w:numPr>
                <w:ilvl w:val="3"/>
                <w:numId w:val="0"/>
              </w:numPr>
              <w:spacing w:before="97" w:after="97"/>
              <w:rPr>
                <w:rFonts w:ascii="Times New Roman" w:eastAsia="宋体" w:hAnsi="Times New Roman" w:cs="Times New Roman"/>
                <w:iCs/>
                <w:szCs w:val="22"/>
              </w:rPr>
            </w:pPr>
            <w:r w:rsidRPr="08C2562D">
              <w:rPr>
                <w:rFonts w:ascii="Times New Roman" w:eastAsia="宋体" w:hAnsi="Times New Roman" w:cs="Times New Roman"/>
              </w:rPr>
              <w:t>S3 push</w:t>
            </w:r>
          </w:p>
        </w:tc>
        <w:tc>
          <w:tcPr>
            <w:tcW w:w="3020" w:type="dxa"/>
          </w:tcPr>
          <w:p w14:paraId="0BC7DF5E" w14:textId="77777777" w:rsidR="003825AA" w:rsidRDefault="08C2562D" w:rsidP="008F4CA6">
            <w:pPr>
              <w:pStyle w:val="4-1"/>
              <w:numPr>
                <w:ilvl w:val="3"/>
                <w:numId w:val="0"/>
              </w:numPr>
              <w:spacing w:before="97" w:after="97"/>
              <w:rPr>
                <w:rFonts w:ascii="Times New Roman" w:eastAsia="宋体" w:hAnsi="Times New Roman" w:cs="Times New Roman"/>
                <w:iCs/>
                <w:szCs w:val="22"/>
              </w:rPr>
            </w:pPr>
            <w:r w:rsidRPr="08C2562D">
              <w:rPr>
                <w:rFonts w:ascii="Times New Roman" w:eastAsia="宋体" w:hAnsi="Times New Roman" w:cs="Times New Roman"/>
              </w:rPr>
              <w:t>Fix by push</w:t>
            </w:r>
          </w:p>
        </w:tc>
      </w:tr>
      <w:tr w:rsidR="003825AA" w14:paraId="5C8FD93F" w14:textId="77777777" w:rsidTr="08C2562D">
        <w:tc>
          <w:tcPr>
            <w:tcW w:w="3020" w:type="dxa"/>
          </w:tcPr>
          <w:p w14:paraId="1CC89900" w14:textId="77777777" w:rsidR="003825AA" w:rsidRDefault="08C2562D" w:rsidP="008F4CA6">
            <w:pPr>
              <w:pStyle w:val="4-1"/>
              <w:numPr>
                <w:ilvl w:val="3"/>
                <w:numId w:val="0"/>
              </w:numPr>
              <w:spacing w:before="97" w:after="97"/>
              <w:rPr>
                <w:rFonts w:ascii="Times New Roman" w:eastAsia="宋体" w:hAnsi="Times New Roman" w:cs="Times New Roman"/>
                <w:iCs/>
                <w:szCs w:val="22"/>
              </w:rPr>
            </w:pPr>
            <w:r w:rsidRPr="08C2562D">
              <w:rPr>
                <w:rFonts w:ascii="Times New Roman" w:eastAsia="宋体" w:hAnsi="Times New Roman" w:cs="Times New Roman"/>
              </w:rPr>
              <w:t>S2 keep</w:t>
            </w:r>
          </w:p>
        </w:tc>
        <w:tc>
          <w:tcPr>
            <w:tcW w:w="3020" w:type="dxa"/>
          </w:tcPr>
          <w:p w14:paraId="56A2530A" w14:textId="77777777" w:rsidR="003825AA" w:rsidRDefault="08C2562D" w:rsidP="008F4CA6">
            <w:pPr>
              <w:pStyle w:val="4-1"/>
              <w:numPr>
                <w:ilvl w:val="3"/>
                <w:numId w:val="0"/>
              </w:numPr>
              <w:spacing w:before="97" w:after="97"/>
              <w:rPr>
                <w:rFonts w:ascii="Times New Roman" w:eastAsia="宋体" w:hAnsi="Times New Roman" w:cs="Times New Roman"/>
                <w:iCs/>
                <w:szCs w:val="22"/>
              </w:rPr>
            </w:pPr>
            <w:r w:rsidRPr="08C2562D">
              <w:rPr>
                <w:rFonts w:ascii="Times New Roman" w:eastAsia="宋体" w:hAnsi="Times New Roman" w:cs="Times New Roman"/>
              </w:rPr>
              <w:t>S3 keep</w:t>
            </w:r>
          </w:p>
        </w:tc>
        <w:tc>
          <w:tcPr>
            <w:tcW w:w="3020" w:type="dxa"/>
          </w:tcPr>
          <w:p w14:paraId="2C588FC2" w14:textId="77777777" w:rsidR="003825AA" w:rsidRDefault="08C2562D" w:rsidP="008F4CA6">
            <w:pPr>
              <w:pStyle w:val="4-1"/>
              <w:numPr>
                <w:ilvl w:val="3"/>
                <w:numId w:val="0"/>
              </w:numPr>
              <w:spacing w:before="97" w:after="97"/>
              <w:rPr>
                <w:rFonts w:ascii="Times New Roman" w:eastAsia="宋体" w:hAnsi="Times New Roman" w:cs="Times New Roman"/>
                <w:iCs/>
                <w:szCs w:val="22"/>
              </w:rPr>
            </w:pPr>
            <w:r w:rsidRPr="08C2562D">
              <w:rPr>
                <w:rFonts w:ascii="Times New Roman" w:eastAsia="宋体" w:hAnsi="Times New Roman" w:cs="Times New Roman"/>
              </w:rPr>
              <w:t>No fix needed</w:t>
            </w:r>
          </w:p>
        </w:tc>
      </w:tr>
      <w:tr w:rsidR="003825AA" w14:paraId="265F11F1" w14:textId="77777777" w:rsidTr="08C2562D">
        <w:tc>
          <w:tcPr>
            <w:tcW w:w="3020" w:type="dxa"/>
          </w:tcPr>
          <w:p w14:paraId="158E2293" w14:textId="77777777" w:rsidR="003825AA" w:rsidRDefault="08C2562D" w:rsidP="008F4CA6">
            <w:pPr>
              <w:pStyle w:val="4-1"/>
              <w:numPr>
                <w:ilvl w:val="3"/>
                <w:numId w:val="0"/>
              </w:numPr>
              <w:spacing w:before="97" w:after="97"/>
              <w:rPr>
                <w:rFonts w:ascii="Times New Roman" w:eastAsia="宋体" w:hAnsi="Times New Roman" w:cs="Times New Roman"/>
                <w:iCs/>
                <w:szCs w:val="22"/>
              </w:rPr>
            </w:pPr>
            <w:r w:rsidRPr="08C2562D">
              <w:rPr>
                <w:rFonts w:ascii="Times New Roman" w:eastAsia="宋体" w:hAnsi="Times New Roman" w:cs="Times New Roman"/>
              </w:rPr>
              <w:t>S2 keep</w:t>
            </w:r>
          </w:p>
        </w:tc>
        <w:tc>
          <w:tcPr>
            <w:tcW w:w="3020" w:type="dxa"/>
          </w:tcPr>
          <w:p w14:paraId="08D12F55" w14:textId="77777777" w:rsidR="003825AA" w:rsidRDefault="08C2562D" w:rsidP="008F4CA6">
            <w:pPr>
              <w:pStyle w:val="4-1"/>
              <w:numPr>
                <w:ilvl w:val="3"/>
                <w:numId w:val="0"/>
              </w:numPr>
              <w:spacing w:before="97" w:after="97"/>
              <w:rPr>
                <w:rFonts w:ascii="Times New Roman" w:eastAsia="宋体" w:hAnsi="Times New Roman" w:cs="Times New Roman"/>
                <w:iCs/>
                <w:szCs w:val="22"/>
              </w:rPr>
            </w:pPr>
            <w:r w:rsidRPr="08C2562D">
              <w:rPr>
                <w:rFonts w:ascii="Times New Roman" w:eastAsia="宋体" w:hAnsi="Times New Roman" w:cs="Times New Roman"/>
              </w:rPr>
              <w:t>S3 pop</w:t>
            </w:r>
          </w:p>
        </w:tc>
        <w:tc>
          <w:tcPr>
            <w:tcW w:w="3020" w:type="dxa"/>
          </w:tcPr>
          <w:p w14:paraId="5C117FC2" w14:textId="77777777" w:rsidR="003825AA" w:rsidRDefault="08C2562D" w:rsidP="008F4CA6">
            <w:pPr>
              <w:pStyle w:val="4-1"/>
              <w:numPr>
                <w:ilvl w:val="3"/>
                <w:numId w:val="0"/>
              </w:numPr>
              <w:spacing w:before="97" w:after="97"/>
              <w:rPr>
                <w:rFonts w:ascii="Times New Roman" w:eastAsia="宋体" w:hAnsi="Times New Roman" w:cs="Times New Roman"/>
                <w:iCs/>
                <w:szCs w:val="22"/>
              </w:rPr>
            </w:pPr>
            <w:r w:rsidRPr="08C2562D">
              <w:rPr>
                <w:rFonts w:ascii="Times New Roman" w:eastAsia="宋体" w:hAnsi="Times New Roman" w:cs="Times New Roman"/>
              </w:rPr>
              <w:t>Fix by pop</w:t>
            </w:r>
          </w:p>
        </w:tc>
      </w:tr>
      <w:tr w:rsidR="003825AA" w14:paraId="45B6D8BE" w14:textId="77777777" w:rsidTr="08C2562D">
        <w:tc>
          <w:tcPr>
            <w:tcW w:w="3020" w:type="dxa"/>
          </w:tcPr>
          <w:p w14:paraId="28400393" w14:textId="77777777" w:rsidR="003825AA" w:rsidRDefault="08C2562D" w:rsidP="008F4CA6">
            <w:pPr>
              <w:pStyle w:val="4-1"/>
              <w:numPr>
                <w:ilvl w:val="3"/>
                <w:numId w:val="0"/>
              </w:numPr>
              <w:spacing w:before="97" w:after="97"/>
              <w:rPr>
                <w:rFonts w:ascii="Times New Roman" w:eastAsia="宋体" w:hAnsi="Times New Roman" w:cs="Times New Roman"/>
                <w:iCs/>
                <w:szCs w:val="22"/>
              </w:rPr>
            </w:pPr>
            <w:r w:rsidRPr="08C2562D">
              <w:rPr>
                <w:rFonts w:ascii="Times New Roman" w:eastAsia="宋体" w:hAnsi="Times New Roman" w:cs="Times New Roman"/>
              </w:rPr>
              <w:t>S2 pop</w:t>
            </w:r>
          </w:p>
        </w:tc>
        <w:tc>
          <w:tcPr>
            <w:tcW w:w="3020" w:type="dxa"/>
          </w:tcPr>
          <w:p w14:paraId="3AD5DAA5" w14:textId="77777777" w:rsidR="003825AA" w:rsidRDefault="08C2562D" w:rsidP="008F4CA6">
            <w:pPr>
              <w:pStyle w:val="4-1"/>
              <w:numPr>
                <w:ilvl w:val="3"/>
                <w:numId w:val="0"/>
              </w:numPr>
              <w:spacing w:before="97" w:after="97"/>
              <w:rPr>
                <w:rFonts w:ascii="Times New Roman" w:eastAsia="宋体" w:hAnsi="Times New Roman" w:cs="Times New Roman"/>
                <w:iCs/>
                <w:szCs w:val="22"/>
              </w:rPr>
            </w:pPr>
            <w:r w:rsidRPr="08C2562D">
              <w:rPr>
                <w:rFonts w:ascii="Times New Roman" w:eastAsia="宋体" w:hAnsi="Times New Roman" w:cs="Times New Roman"/>
              </w:rPr>
              <w:t>S3 keep</w:t>
            </w:r>
          </w:p>
        </w:tc>
        <w:tc>
          <w:tcPr>
            <w:tcW w:w="3020" w:type="dxa"/>
          </w:tcPr>
          <w:p w14:paraId="3931C748" w14:textId="77777777" w:rsidR="003825AA" w:rsidRDefault="08C2562D" w:rsidP="008F4CA6">
            <w:pPr>
              <w:pStyle w:val="4-1"/>
              <w:numPr>
                <w:ilvl w:val="3"/>
                <w:numId w:val="0"/>
              </w:numPr>
              <w:spacing w:before="97" w:after="97"/>
              <w:rPr>
                <w:rFonts w:ascii="Times New Roman" w:eastAsia="宋体" w:hAnsi="Times New Roman" w:cs="Times New Roman"/>
                <w:iCs/>
                <w:szCs w:val="22"/>
              </w:rPr>
            </w:pPr>
            <w:r w:rsidRPr="08C2562D">
              <w:rPr>
                <w:rFonts w:ascii="Times New Roman" w:eastAsia="宋体" w:hAnsi="Times New Roman" w:cs="Times New Roman"/>
              </w:rPr>
              <w:t>Fix by push</w:t>
            </w:r>
          </w:p>
        </w:tc>
      </w:tr>
      <w:tr w:rsidR="003825AA" w14:paraId="3B9C295D" w14:textId="77777777" w:rsidTr="08C2562D">
        <w:tc>
          <w:tcPr>
            <w:tcW w:w="3020" w:type="dxa"/>
          </w:tcPr>
          <w:p w14:paraId="12A5C4B9" w14:textId="77777777" w:rsidR="003825AA" w:rsidRDefault="08C2562D" w:rsidP="008F4CA6">
            <w:pPr>
              <w:pStyle w:val="4-1"/>
              <w:numPr>
                <w:ilvl w:val="3"/>
                <w:numId w:val="0"/>
              </w:numPr>
              <w:spacing w:before="97" w:after="97"/>
              <w:rPr>
                <w:rFonts w:ascii="Times New Roman" w:eastAsia="宋体" w:hAnsi="Times New Roman" w:cs="Times New Roman"/>
                <w:iCs/>
                <w:szCs w:val="22"/>
              </w:rPr>
            </w:pPr>
            <w:r w:rsidRPr="08C2562D">
              <w:rPr>
                <w:rFonts w:ascii="Times New Roman" w:eastAsia="宋体" w:hAnsi="Times New Roman" w:cs="Times New Roman"/>
              </w:rPr>
              <w:t>S2 pop</w:t>
            </w:r>
          </w:p>
        </w:tc>
        <w:tc>
          <w:tcPr>
            <w:tcW w:w="3020" w:type="dxa"/>
          </w:tcPr>
          <w:p w14:paraId="7C789C8F" w14:textId="77777777" w:rsidR="003825AA" w:rsidRDefault="08C2562D" w:rsidP="008F4CA6">
            <w:pPr>
              <w:pStyle w:val="4-1"/>
              <w:numPr>
                <w:ilvl w:val="3"/>
                <w:numId w:val="0"/>
              </w:numPr>
              <w:spacing w:before="97" w:after="97"/>
              <w:rPr>
                <w:rFonts w:ascii="Times New Roman" w:eastAsia="宋体" w:hAnsi="Times New Roman" w:cs="Times New Roman"/>
                <w:iCs/>
                <w:szCs w:val="22"/>
              </w:rPr>
            </w:pPr>
            <w:r w:rsidRPr="08C2562D">
              <w:rPr>
                <w:rFonts w:ascii="Times New Roman" w:eastAsia="宋体" w:hAnsi="Times New Roman" w:cs="Times New Roman"/>
              </w:rPr>
              <w:t>S3 pop</w:t>
            </w:r>
          </w:p>
        </w:tc>
        <w:tc>
          <w:tcPr>
            <w:tcW w:w="3020" w:type="dxa"/>
          </w:tcPr>
          <w:p w14:paraId="3A1B125C" w14:textId="77777777" w:rsidR="003825AA" w:rsidRDefault="08C2562D" w:rsidP="008F4CA6">
            <w:pPr>
              <w:pStyle w:val="4-1"/>
              <w:numPr>
                <w:ilvl w:val="3"/>
                <w:numId w:val="0"/>
              </w:numPr>
              <w:spacing w:before="97" w:after="97"/>
              <w:rPr>
                <w:rFonts w:ascii="Times New Roman" w:eastAsia="宋体" w:hAnsi="Times New Roman" w:cs="Times New Roman"/>
                <w:iCs/>
                <w:szCs w:val="22"/>
              </w:rPr>
            </w:pPr>
            <w:r w:rsidRPr="08C2562D">
              <w:rPr>
                <w:rFonts w:ascii="Times New Roman" w:eastAsia="宋体" w:hAnsi="Times New Roman" w:cs="Times New Roman"/>
              </w:rPr>
              <w:t>No fix needed</w:t>
            </w:r>
          </w:p>
        </w:tc>
      </w:tr>
    </w:tbl>
    <w:p w14:paraId="70EBBBBC" w14:textId="77777777" w:rsidR="003825AA" w:rsidRPr="00321D98" w:rsidRDefault="08C2562D" w:rsidP="003825AA">
      <w:pPr>
        <w:pStyle w:val="4-1"/>
        <w:numPr>
          <w:ilvl w:val="3"/>
          <w:numId w:val="0"/>
        </w:numPr>
        <w:spacing w:before="97" w:after="97"/>
        <w:ind w:firstLine="420"/>
        <w:rPr>
          <w:rFonts w:ascii="Times New Roman" w:eastAsia="宋体" w:hAnsi="Times New Roman" w:cs="Times New Roman"/>
          <w:iCs/>
          <w:szCs w:val="22"/>
        </w:rPr>
      </w:pPr>
      <w:r w:rsidRPr="08C2562D">
        <w:rPr>
          <w:rFonts w:ascii="Times New Roman" w:eastAsia="宋体" w:hAnsi="Times New Roman" w:cs="Times New Roman"/>
        </w:rPr>
        <w:t>3</w:t>
      </w:r>
      <w:r w:rsidRPr="08C2562D">
        <w:rPr>
          <w:rFonts w:ascii="Times New Roman" w:eastAsia="宋体" w:hAnsi="Times New Roman" w:cs="Times New Roman"/>
        </w:rPr>
        <w:t>阶段</w:t>
      </w:r>
      <w:r w:rsidRPr="08C2562D">
        <w:rPr>
          <w:rFonts w:ascii="Times New Roman" w:eastAsia="宋体" w:hAnsi="Times New Roman" w:cs="Times New Roman"/>
        </w:rPr>
        <w:t>push/pop</w:t>
      </w:r>
      <w:r w:rsidRPr="08C2562D">
        <w:rPr>
          <w:rFonts w:ascii="Times New Roman" w:eastAsia="宋体" w:hAnsi="Times New Roman" w:cs="Times New Roman"/>
        </w:rPr>
        <w:t>操作在</w:t>
      </w:r>
      <w:r w:rsidRPr="08C2562D">
        <w:rPr>
          <w:rFonts w:ascii="Times New Roman" w:eastAsia="宋体" w:hAnsi="Times New Roman" w:cs="Times New Roman"/>
        </w:rPr>
        <w:t>RASStack</w:t>
      </w:r>
      <w:r w:rsidRPr="08C2562D">
        <w:rPr>
          <w:rFonts w:ascii="Times New Roman" w:eastAsia="宋体" w:hAnsi="Times New Roman" w:cs="Times New Roman"/>
        </w:rPr>
        <w:t>内的具体动作与</w:t>
      </w:r>
      <w:r w:rsidRPr="08C2562D">
        <w:rPr>
          <w:rFonts w:ascii="Times New Roman" w:eastAsia="宋体" w:hAnsi="Times New Roman" w:cs="Times New Roman"/>
        </w:rPr>
        <w:t>2</w:t>
      </w:r>
      <w:r w:rsidRPr="08C2562D">
        <w:rPr>
          <w:rFonts w:ascii="Times New Roman" w:eastAsia="宋体" w:hAnsi="Times New Roman" w:cs="Times New Roman"/>
        </w:rPr>
        <w:t>阶段相同，此处不再重复。</w:t>
      </w:r>
    </w:p>
    <w:p w14:paraId="1E8E0B2B" w14:textId="77777777" w:rsidR="003825AA" w:rsidRDefault="08C2562D" w:rsidP="002836EA">
      <w:pPr>
        <w:pStyle w:val="4-1"/>
        <w:spacing w:before="97" w:after="97"/>
        <w:ind w:left="709" w:hanging="709"/>
      </w:pPr>
      <w:r>
        <w:t>误预测状态恢复</w:t>
      </w:r>
    </w:p>
    <w:p w14:paraId="4A4F2B71" w14:textId="77777777" w:rsidR="003825AA" w:rsidRDefault="003825AA" w:rsidP="003825AA">
      <w:pPr>
        <w:rPr>
          <w:iCs/>
        </w:rPr>
      </w:pPr>
      <w:r>
        <w:rPr>
          <w:rFonts w:hint="eastAsia"/>
          <w:iCs/>
        </w:rPr>
        <w:t>在预测块离开BPU后，在IFU或后端执行时可能会触发重定向，在遇到重定向时，RAS预测器需要进行状态恢复。具体地，RAS的TOSR、TOSW、ssp和sctr都需要根据误预测发生前的对应meta信息恢复，随后，根据误预测的指令自身是否为call</w:t>
      </w:r>
      <w:r>
        <w:rPr>
          <w:iCs/>
        </w:rPr>
        <w:t>/</w:t>
      </w:r>
      <w:r>
        <w:rPr>
          <w:rFonts w:hint="eastAsia"/>
          <w:iCs/>
        </w:rPr>
        <w:t>return指令，还需要分别通过push和pop操作来调整栈结构。</w:t>
      </w:r>
      <w:r>
        <w:rPr>
          <w:iCs/>
        </w:rPr>
        <w:t>P</w:t>
      </w:r>
      <w:r>
        <w:rPr>
          <w:rFonts w:hint="eastAsia"/>
          <w:iCs/>
        </w:rPr>
        <w:t>ush和pop操作的具体动作同2、3预测流水级，此处略。</w:t>
      </w:r>
    </w:p>
    <w:p w14:paraId="5A425814" w14:textId="77777777" w:rsidR="003825AA" w:rsidRDefault="08C2562D" w:rsidP="002836EA">
      <w:pPr>
        <w:pStyle w:val="4-1"/>
        <w:spacing w:before="97" w:after="97"/>
        <w:ind w:left="709" w:hanging="709"/>
      </w:pPr>
      <w:r>
        <w:t>提交</w:t>
      </w:r>
      <w:r>
        <w:t>entry</w:t>
      </w:r>
      <w:r>
        <w:t>迁移</w:t>
      </w:r>
    </w:p>
    <w:p w14:paraId="3E39E2CA" w14:textId="77777777" w:rsidR="003825AA" w:rsidRPr="00AB2D87" w:rsidRDefault="003825AA" w:rsidP="003825AA">
      <w:pPr>
        <w:rPr>
          <w:iCs/>
        </w:rPr>
      </w:pPr>
      <w:r>
        <w:rPr>
          <w:rFonts w:hint="eastAsia"/>
          <w:iCs/>
        </w:rPr>
        <w:t>如上所述，在含call指令的预测块提交时，BOS会被更新为预测时的TOSW，同时将预测块对应的entry写入commit</w:t>
      </w:r>
      <w:r>
        <w:rPr>
          <w:iCs/>
        </w:rPr>
        <w:t xml:space="preserve"> </w:t>
      </w:r>
      <w:r>
        <w:rPr>
          <w:rFonts w:hint="eastAsia"/>
          <w:iCs/>
        </w:rPr>
        <w:t>stack栈顶（以nsp寻址）并更新nsp。</w:t>
      </w:r>
      <w:r>
        <w:rPr>
          <w:iCs/>
        </w:rPr>
        <w:t>N</w:t>
      </w:r>
      <w:r>
        <w:rPr>
          <w:rFonts w:hint="eastAsia"/>
          <w:iCs/>
        </w:rPr>
        <w:t>sp更新算法类似ssp，若存在递归且栈顶counter未满则counter</w:t>
      </w:r>
      <w:r>
        <w:rPr>
          <w:iCs/>
        </w:rPr>
        <w:t>=</w:t>
      </w:r>
      <w:r>
        <w:rPr>
          <w:rFonts w:hint="eastAsia"/>
          <w:iCs/>
        </w:rPr>
        <w:t>counter</w:t>
      </w:r>
      <w:r>
        <w:rPr>
          <w:iCs/>
        </w:rPr>
        <w:t>+1</w:t>
      </w:r>
      <w:r>
        <w:rPr>
          <w:rFonts w:hint="eastAsia"/>
          <w:iCs/>
        </w:rPr>
        <w:t>，nsp不变，否则nsp</w:t>
      </w:r>
      <w:r>
        <w:rPr>
          <w:iCs/>
        </w:rPr>
        <w:t>=</w:t>
      </w:r>
      <w:r>
        <w:rPr>
          <w:rFonts w:hint="eastAsia"/>
          <w:iCs/>
        </w:rPr>
        <w:t>nsp</w:t>
      </w:r>
      <w:r>
        <w:rPr>
          <w:iCs/>
        </w:rPr>
        <w:t>+1</w:t>
      </w:r>
      <w:r>
        <w:rPr>
          <w:rFonts w:hint="eastAsia"/>
          <w:iCs/>
        </w:rPr>
        <w:t>，counter=</w:t>
      </w:r>
      <w:r>
        <w:rPr>
          <w:iCs/>
        </w:rPr>
        <w:t>0</w:t>
      </w:r>
      <w:r>
        <w:rPr>
          <w:rFonts w:hint="eastAsia"/>
          <w:iCs/>
        </w:rPr>
        <w:t>。</w:t>
      </w:r>
    </w:p>
    <w:p w14:paraId="4825FB53" w14:textId="7D5AD81D" w:rsidR="003825AA" w:rsidRDefault="08C2562D" w:rsidP="002836EA">
      <w:pPr>
        <w:pStyle w:val="3-1"/>
        <w:spacing w:before="163" w:after="163"/>
        <w:ind w:left="567"/>
      </w:pPr>
      <w:bookmarkStart w:id="34" w:name="_Toc107389946"/>
      <w:r>
        <w:t>整体框图</w:t>
      </w:r>
      <w:bookmarkEnd w:id="34"/>
    </w:p>
    <w:p w14:paraId="13A94846" w14:textId="77777777" w:rsidR="003825AA" w:rsidRDefault="003825AA" w:rsidP="003825AA">
      <w:pPr>
        <w:rPr>
          <w:i/>
          <w:color w:val="00B0F0"/>
        </w:rPr>
      </w:pPr>
      <w:r w:rsidRPr="00CC3D42">
        <w:rPr>
          <w:rFonts w:hint="eastAsia"/>
          <w:i/>
          <w:color w:val="00B0F0"/>
        </w:rPr>
        <w:t>要求如4</w:t>
      </w:r>
      <w:r w:rsidRPr="00CC3D42">
        <w:rPr>
          <w:i/>
          <w:color w:val="00B0F0"/>
        </w:rPr>
        <w:t>.1</w:t>
      </w:r>
    </w:p>
    <w:p w14:paraId="604658FB" w14:textId="4C2963A2" w:rsidR="003825AA" w:rsidRDefault="003825AA" w:rsidP="08C2562D">
      <w:pPr>
        <w:rPr>
          <w:i/>
          <w:iCs/>
          <w:color w:val="00B0F0"/>
        </w:rPr>
      </w:pPr>
      <w:r>
        <w:rPr>
          <w:noProof/>
        </w:rPr>
        <w:lastRenderedPageBreak/>
        <w:drawing>
          <wp:inline distT="0" distB="0" distL="0" distR="0" wp14:anchorId="716FB1E4" wp14:editId="74D929CA">
            <wp:extent cx="5759449" cy="4034790"/>
            <wp:effectExtent l="0" t="0" r="6350" b="3810"/>
            <wp:docPr id="12302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49" cy="4034790"/>
                    </a:xfrm>
                    <a:prstGeom prst="rect">
                      <a:avLst/>
                    </a:prstGeom>
                  </pic:spPr>
                </pic:pic>
              </a:graphicData>
            </a:graphic>
          </wp:inline>
        </w:drawing>
      </w:r>
    </w:p>
    <w:p w14:paraId="61C5D043" w14:textId="1927B0C4" w:rsidR="006C67C5" w:rsidRPr="006C67C5" w:rsidRDefault="006C67C5" w:rsidP="006C67C5">
      <w:pPr>
        <w:pStyle w:val="af5"/>
        <w:spacing w:before="163" w:after="163"/>
      </w:pPr>
      <w:r>
        <w:rPr>
          <w:i/>
          <w:color w:val="00B0F0"/>
        </w:rPr>
        <w:tab/>
      </w:r>
      <w:r w:rsidRPr="0D9696A6">
        <w:t>图5</w:t>
      </w:r>
      <w:r w:rsidRPr="006C67C5">
        <w:t xml:space="preserve">.4 </w:t>
      </w:r>
      <w:r w:rsidRPr="0D9696A6">
        <w:t>RAS预测器整体框图</w:t>
      </w:r>
    </w:p>
    <w:p w14:paraId="4C4FBEE4" w14:textId="75C58D47" w:rsidR="003825AA" w:rsidRDefault="08C2562D" w:rsidP="002836EA">
      <w:pPr>
        <w:pStyle w:val="3-1"/>
        <w:spacing w:before="163" w:after="163"/>
        <w:ind w:left="567"/>
      </w:pPr>
      <w:bookmarkStart w:id="35" w:name="_Toc107389948"/>
      <w:r>
        <w:lastRenderedPageBreak/>
        <w:t>接口时序</w:t>
      </w:r>
      <w:bookmarkEnd w:id="35"/>
    </w:p>
    <w:p w14:paraId="5F291379" w14:textId="77777777" w:rsidR="003825AA" w:rsidRDefault="08C2562D" w:rsidP="003825AA">
      <w:pPr>
        <w:pStyle w:val="3-1"/>
        <w:numPr>
          <w:ilvl w:val="2"/>
          <w:numId w:val="0"/>
        </w:numPr>
        <w:spacing w:before="163" w:after="163"/>
        <w:rPr>
          <w:rFonts w:ascii="Times New Roman" w:eastAsia="宋体" w:hAnsi="Times New Roman"/>
          <w:iCs/>
          <w:sz w:val="24"/>
          <w:szCs w:val="22"/>
        </w:rPr>
      </w:pPr>
      <w:r w:rsidRPr="08C2562D">
        <w:rPr>
          <w:rFonts w:ascii="Times New Roman" w:eastAsia="宋体" w:hAnsi="Times New Roman"/>
          <w:sz w:val="24"/>
          <w:szCs w:val="24"/>
        </w:rPr>
        <w:t>RAS</w:t>
      </w:r>
      <w:r w:rsidRPr="08C2562D">
        <w:rPr>
          <w:rFonts w:ascii="Times New Roman" w:eastAsia="宋体" w:hAnsi="Times New Roman"/>
          <w:sz w:val="24"/>
          <w:szCs w:val="24"/>
        </w:rPr>
        <w:t>模块</w:t>
      </w:r>
      <w:r w:rsidRPr="08C2562D">
        <w:rPr>
          <w:rFonts w:ascii="Times New Roman" w:eastAsia="宋体" w:hAnsi="Times New Roman"/>
          <w:sz w:val="24"/>
          <w:szCs w:val="24"/>
        </w:rPr>
        <w:t>2</w:t>
      </w:r>
      <w:r w:rsidRPr="08C2562D">
        <w:rPr>
          <w:rFonts w:ascii="Times New Roman" w:eastAsia="宋体" w:hAnsi="Times New Roman"/>
          <w:sz w:val="24"/>
          <w:szCs w:val="24"/>
        </w:rPr>
        <w:t>阶段更新输入输出接口</w:t>
      </w:r>
    </w:p>
    <w:p w14:paraId="45DCE6B1" w14:textId="77777777" w:rsidR="003825AA" w:rsidRDefault="003825AA" w:rsidP="003825AA">
      <w:pPr>
        <w:pStyle w:val="3-1"/>
        <w:numPr>
          <w:ilvl w:val="2"/>
          <w:numId w:val="0"/>
        </w:numPr>
        <w:spacing w:before="163" w:after="163"/>
        <w:rPr>
          <w:rFonts w:ascii="Times New Roman" w:eastAsia="宋体" w:hAnsi="Times New Roman"/>
          <w:iCs/>
          <w:sz w:val="24"/>
          <w:szCs w:val="22"/>
        </w:rPr>
      </w:pPr>
      <w:r>
        <w:rPr>
          <w:noProof/>
        </w:rPr>
        <w:drawing>
          <wp:inline distT="0" distB="0" distL="0" distR="0" wp14:anchorId="10CF1E35" wp14:editId="08E28371">
            <wp:extent cx="5759449" cy="2065655"/>
            <wp:effectExtent l="0" t="0" r="6350" b="4445"/>
            <wp:docPr id="113144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49" cy="2065655"/>
                    </a:xfrm>
                    <a:prstGeom prst="rect">
                      <a:avLst/>
                    </a:prstGeom>
                  </pic:spPr>
                </pic:pic>
              </a:graphicData>
            </a:graphic>
          </wp:inline>
        </w:drawing>
      </w:r>
    </w:p>
    <w:p w14:paraId="468AF70E" w14:textId="77777777" w:rsidR="003825AA" w:rsidRDefault="08C2562D" w:rsidP="003825AA">
      <w:pPr>
        <w:pStyle w:val="3-1"/>
        <w:numPr>
          <w:ilvl w:val="2"/>
          <w:numId w:val="0"/>
        </w:numPr>
        <w:spacing w:before="163" w:after="163"/>
        <w:rPr>
          <w:rFonts w:ascii="Times New Roman" w:eastAsia="宋体" w:hAnsi="Times New Roman"/>
          <w:iCs/>
          <w:sz w:val="24"/>
          <w:szCs w:val="22"/>
        </w:rPr>
      </w:pPr>
      <w:r w:rsidRPr="08C2562D">
        <w:rPr>
          <w:rFonts w:ascii="Times New Roman" w:eastAsia="宋体" w:hAnsi="Times New Roman"/>
          <w:sz w:val="24"/>
          <w:szCs w:val="24"/>
        </w:rPr>
        <w:t>上图展示了</w:t>
      </w:r>
      <w:r w:rsidRPr="08C2562D">
        <w:rPr>
          <w:rFonts w:ascii="Times New Roman" w:eastAsia="宋体" w:hAnsi="Times New Roman"/>
          <w:sz w:val="24"/>
          <w:szCs w:val="24"/>
        </w:rPr>
        <w:t>RAS</w:t>
      </w:r>
      <w:r w:rsidRPr="08C2562D">
        <w:rPr>
          <w:rFonts w:ascii="Times New Roman" w:eastAsia="宋体" w:hAnsi="Times New Roman"/>
          <w:sz w:val="24"/>
          <w:szCs w:val="24"/>
        </w:rPr>
        <w:t>模块</w:t>
      </w:r>
      <w:r w:rsidRPr="08C2562D">
        <w:rPr>
          <w:rFonts w:ascii="Times New Roman" w:eastAsia="宋体" w:hAnsi="Times New Roman"/>
          <w:sz w:val="24"/>
          <w:szCs w:val="24"/>
        </w:rPr>
        <w:t>2</w:t>
      </w:r>
      <w:r w:rsidRPr="08C2562D">
        <w:rPr>
          <w:rFonts w:ascii="Times New Roman" w:eastAsia="宋体" w:hAnsi="Times New Roman"/>
          <w:sz w:val="24"/>
          <w:szCs w:val="24"/>
        </w:rPr>
        <w:t>阶段更新的一次</w:t>
      </w:r>
      <w:r w:rsidRPr="08C2562D">
        <w:rPr>
          <w:rFonts w:ascii="Times New Roman" w:eastAsia="宋体" w:hAnsi="Times New Roman"/>
          <w:sz w:val="24"/>
          <w:szCs w:val="24"/>
        </w:rPr>
        <w:t>pop</w:t>
      </w:r>
      <w:r w:rsidRPr="08C2562D">
        <w:rPr>
          <w:rFonts w:ascii="Times New Roman" w:eastAsia="宋体" w:hAnsi="Times New Roman"/>
          <w:sz w:val="24"/>
          <w:szCs w:val="24"/>
        </w:rPr>
        <w:t>和一次</w:t>
      </w:r>
      <w:r w:rsidRPr="08C2562D">
        <w:rPr>
          <w:rFonts w:ascii="Times New Roman" w:eastAsia="宋体" w:hAnsi="Times New Roman"/>
          <w:sz w:val="24"/>
          <w:szCs w:val="24"/>
        </w:rPr>
        <w:t>push</w:t>
      </w:r>
      <w:r w:rsidRPr="08C2562D">
        <w:rPr>
          <w:rFonts w:ascii="Times New Roman" w:eastAsia="宋体" w:hAnsi="Times New Roman"/>
          <w:sz w:val="24"/>
          <w:szCs w:val="24"/>
        </w:rPr>
        <w:t>，由于</w:t>
      </w:r>
      <w:r w:rsidRPr="08C2562D">
        <w:rPr>
          <w:rFonts w:ascii="Times New Roman" w:eastAsia="宋体" w:hAnsi="Times New Roman"/>
          <w:sz w:val="24"/>
          <w:szCs w:val="24"/>
        </w:rPr>
        <w:t>push</w:t>
      </w:r>
      <w:r w:rsidRPr="08C2562D">
        <w:rPr>
          <w:rFonts w:ascii="Times New Roman" w:eastAsia="宋体" w:hAnsi="Times New Roman"/>
          <w:sz w:val="24"/>
          <w:szCs w:val="24"/>
        </w:rPr>
        <w:t>和</w:t>
      </w:r>
      <w:r w:rsidRPr="08C2562D">
        <w:rPr>
          <w:rFonts w:ascii="Times New Roman" w:eastAsia="宋体" w:hAnsi="Times New Roman"/>
          <w:sz w:val="24"/>
          <w:szCs w:val="24"/>
        </w:rPr>
        <w:t>pop</w:t>
      </w:r>
      <w:r w:rsidRPr="08C2562D">
        <w:rPr>
          <w:rFonts w:ascii="Times New Roman" w:eastAsia="宋体" w:hAnsi="Times New Roman"/>
          <w:sz w:val="24"/>
          <w:szCs w:val="24"/>
        </w:rPr>
        <w:t>的块前一个分支预测</w:t>
      </w:r>
      <w:r w:rsidRPr="08C2562D">
        <w:rPr>
          <w:rFonts w:ascii="Times New Roman" w:eastAsia="宋体" w:hAnsi="Times New Roman"/>
          <w:sz w:val="24"/>
          <w:szCs w:val="24"/>
        </w:rPr>
        <w:t>slot</w:t>
      </w:r>
      <w:r w:rsidRPr="08C2562D">
        <w:rPr>
          <w:rFonts w:ascii="Times New Roman" w:eastAsia="宋体" w:hAnsi="Times New Roman"/>
          <w:sz w:val="24"/>
          <w:szCs w:val="24"/>
        </w:rPr>
        <w:t>均无效，在本流水级看到</w:t>
      </w:r>
      <w:r w:rsidRPr="08C2562D">
        <w:rPr>
          <w:rFonts w:ascii="Times New Roman" w:eastAsia="宋体" w:hAnsi="Times New Roman"/>
          <w:sz w:val="24"/>
          <w:szCs w:val="24"/>
        </w:rPr>
        <w:t>return</w:t>
      </w:r>
      <w:r w:rsidRPr="08C2562D">
        <w:rPr>
          <w:rFonts w:ascii="Times New Roman" w:eastAsia="宋体" w:hAnsi="Times New Roman"/>
          <w:sz w:val="24"/>
          <w:szCs w:val="24"/>
        </w:rPr>
        <w:t>和</w:t>
      </w:r>
      <w:r w:rsidRPr="08C2562D">
        <w:rPr>
          <w:rFonts w:ascii="Times New Roman" w:eastAsia="宋体" w:hAnsi="Times New Roman"/>
          <w:sz w:val="24"/>
          <w:szCs w:val="24"/>
        </w:rPr>
        <w:t>call</w:t>
      </w:r>
      <w:r w:rsidRPr="08C2562D">
        <w:rPr>
          <w:rFonts w:ascii="Times New Roman" w:eastAsia="宋体" w:hAnsi="Times New Roman"/>
          <w:sz w:val="24"/>
          <w:szCs w:val="24"/>
        </w:rPr>
        <w:t>指令跳转，因而分别指示</w:t>
      </w:r>
      <w:r w:rsidRPr="08C2562D">
        <w:rPr>
          <w:rFonts w:ascii="Times New Roman" w:eastAsia="宋体" w:hAnsi="Times New Roman"/>
          <w:sz w:val="24"/>
          <w:szCs w:val="24"/>
        </w:rPr>
        <w:t>RASStack</w:t>
      </w:r>
      <w:r w:rsidRPr="08C2562D">
        <w:rPr>
          <w:rFonts w:ascii="Times New Roman" w:eastAsia="宋体" w:hAnsi="Times New Roman"/>
          <w:sz w:val="24"/>
          <w:szCs w:val="24"/>
        </w:rPr>
        <w:t>模块出</w:t>
      </w:r>
      <w:r w:rsidRPr="08C2562D">
        <w:rPr>
          <w:rFonts w:ascii="Times New Roman" w:eastAsia="宋体" w:hAnsi="Times New Roman"/>
          <w:sz w:val="24"/>
          <w:szCs w:val="24"/>
        </w:rPr>
        <w:t>/</w:t>
      </w:r>
      <w:r w:rsidRPr="08C2562D">
        <w:rPr>
          <w:rFonts w:ascii="Times New Roman" w:eastAsia="宋体" w:hAnsi="Times New Roman"/>
          <w:sz w:val="24"/>
          <w:szCs w:val="24"/>
        </w:rPr>
        <w:t>压栈。在压栈时，使用</w:t>
      </w:r>
      <w:r w:rsidRPr="08C2562D">
        <w:rPr>
          <w:rFonts w:ascii="Times New Roman" w:eastAsia="宋体" w:hAnsi="Times New Roman"/>
          <w:sz w:val="24"/>
          <w:szCs w:val="24"/>
        </w:rPr>
        <w:t>FTB</w:t>
      </w:r>
      <w:r w:rsidRPr="08C2562D">
        <w:rPr>
          <w:rFonts w:ascii="Times New Roman" w:eastAsia="宋体" w:hAnsi="Times New Roman"/>
          <w:sz w:val="24"/>
          <w:szCs w:val="24"/>
        </w:rPr>
        <w:t>的</w:t>
      </w:r>
      <w:r w:rsidRPr="08C2562D">
        <w:rPr>
          <w:rFonts w:ascii="Times New Roman" w:eastAsia="宋体" w:hAnsi="Times New Roman"/>
          <w:sz w:val="24"/>
          <w:szCs w:val="24"/>
        </w:rPr>
        <w:t>fallThrough</w:t>
      </w:r>
      <w:r w:rsidRPr="08C2562D">
        <w:rPr>
          <w:rFonts w:ascii="Times New Roman" w:eastAsia="宋体" w:hAnsi="Times New Roman"/>
          <w:sz w:val="24"/>
          <w:szCs w:val="24"/>
        </w:rPr>
        <w:t>地址作为跳转返回地址。若最后一条指令为被截断的</w:t>
      </w:r>
      <w:r w:rsidRPr="08C2562D">
        <w:rPr>
          <w:rFonts w:ascii="Times New Roman" w:eastAsia="宋体" w:hAnsi="Times New Roman"/>
          <w:sz w:val="24"/>
          <w:szCs w:val="24"/>
        </w:rPr>
        <w:t>RVI call</w:t>
      </w:r>
      <w:r w:rsidRPr="08C2562D">
        <w:rPr>
          <w:rFonts w:ascii="Times New Roman" w:eastAsia="宋体" w:hAnsi="Times New Roman"/>
          <w:sz w:val="24"/>
          <w:szCs w:val="24"/>
        </w:rPr>
        <w:t>指令，则该地址</w:t>
      </w:r>
      <w:r w:rsidRPr="08C2562D">
        <w:rPr>
          <w:rFonts w:ascii="Times New Roman" w:eastAsia="宋体" w:hAnsi="Times New Roman"/>
          <w:sz w:val="24"/>
          <w:szCs w:val="24"/>
        </w:rPr>
        <w:t>+2</w:t>
      </w:r>
      <w:r w:rsidRPr="08C2562D">
        <w:rPr>
          <w:rFonts w:ascii="Times New Roman" w:eastAsia="宋体" w:hAnsi="Times New Roman"/>
          <w:sz w:val="24"/>
          <w:szCs w:val="24"/>
        </w:rPr>
        <w:t>才是正确的返回地址。</w:t>
      </w:r>
    </w:p>
    <w:p w14:paraId="5C34BD5C" w14:textId="77777777" w:rsidR="003825AA" w:rsidRDefault="08C2562D" w:rsidP="003825AA">
      <w:pPr>
        <w:pStyle w:val="3-1"/>
        <w:numPr>
          <w:ilvl w:val="2"/>
          <w:numId w:val="0"/>
        </w:numPr>
        <w:spacing w:before="163" w:after="163"/>
        <w:rPr>
          <w:rFonts w:ascii="Times New Roman" w:eastAsia="宋体" w:hAnsi="Times New Roman"/>
          <w:iCs/>
          <w:sz w:val="24"/>
          <w:szCs w:val="22"/>
        </w:rPr>
      </w:pPr>
      <w:r w:rsidRPr="08C2562D">
        <w:rPr>
          <w:rFonts w:ascii="Times New Roman" w:eastAsia="宋体" w:hAnsi="Times New Roman"/>
          <w:sz w:val="24"/>
          <w:szCs w:val="24"/>
        </w:rPr>
        <w:t>RAS</w:t>
      </w:r>
      <w:r w:rsidRPr="08C2562D">
        <w:rPr>
          <w:rFonts w:ascii="Times New Roman" w:eastAsia="宋体" w:hAnsi="Times New Roman"/>
          <w:sz w:val="24"/>
          <w:szCs w:val="24"/>
        </w:rPr>
        <w:t>模块</w:t>
      </w:r>
      <w:r w:rsidRPr="08C2562D">
        <w:rPr>
          <w:rFonts w:ascii="Times New Roman" w:eastAsia="宋体" w:hAnsi="Times New Roman"/>
          <w:sz w:val="24"/>
          <w:szCs w:val="24"/>
        </w:rPr>
        <w:t>3</w:t>
      </w:r>
      <w:r w:rsidRPr="08C2562D">
        <w:rPr>
          <w:rFonts w:ascii="Times New Roman" w:eastAsia="宋体" w:hAnsi="Times New Roman"/>
          <w:sz w:val="24"/>
          <w:szCs w:val="24"/>
        </w:rPr>
        <w:t>阶段更新输入输出接口</w:t>
      </w:r>
    </w:p>
    <w:p w14:paraId="6E515420" w14:textId="77777777" w:rsidR="003825AA" w:rsidRPr="00470221" w:rsidRDefault="003825AA" w:rsidP="003825AA">
      <w:pPr>
        <w:pStyle w:val="3-1"/>
        <w:numPr>
          <w:ilvl w:val="2"/>
          <w:numId w:val="0"/>
        </w:numPr>
        <w:spacing w:before="163" w:after="163"/>
        <w:rPr>
          <w:rFonts w:ascii="Times New Roman" w:eastAsia="宋体" w:hAnsi="Times New Roman"/>
          <w:iCs/>
          <w:color w:val="FF0000"/>
          <w:sz w:val="24"/>
          <w:szCs w:val="22"/>
        </w:rPr>
      </w:pPr>
      <w:r>
        <w:rPr>
          <w:noProof/>
        </w:rPr>
        <w:drawing>
          <wp:inline distT="0" distB="0" distL="0" distR="0" wp14:anchorId="02687B38" wp14:editId="5BD15624">
            <wp:extent cx="5759449" cy="1849755"/>
            <wp:effectExtent l="0" t="0" r="6350" b="4445"/>
            <wp:docPr id="2019593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49" cy="1849755"/>
                    </a:xfrm>
                    <a:prstGeom prst="rect">
                      <a:avLst/>
                    </a:prstGeom>
                  </pic:spPr>
                </pic:pic>
              </a:graphicData>
            </a:graphic>
          </wp:inline>
        </w:drawing>
      </w:r>
    </w:p>
    <w:p w14:paraId="41154A6F" w14:textId="77777777" w:rsidR="003825AA" w:rsidRDefault="08C2562D" w:rsidP="003825AA">
      <w:pPr>
        <w:pStyle w:val="3-1"/>
        <w:numPr>
          <w:ilvl w:val="2"/>
          <w:numId w:val="0"/>
        </w:numPr>
        <w:spacing w:before="163" w:after="163"/>
        <w:rPr>
          <w:rFonts w:ascii="Times New Roman" w:eastAsia="宋体" w:hAnsi="Times New Roman"/>
          <w:iCs/>
          <w:sz w:val="24"/>
          <w:szCs w:val="22"/>
        </w:rPr>
      </w:pPr>
      <w:r w:rsidRPr="08C2562D">
        <w:rPr>
          <w:rFonts w:ascii="Times New Roman" w:eastAsia="宋体" w:hAnsi="Times New Roman"/>
          <w:sz w:val="24"/>
          <w:szCs w:val="24"/>
        </w:rPr>
        <w:t>RASStack</w:t>
      </w:r>
      <w:r w:rsidRPr="08C2562D">
        <w:rPr>
          <w:rFonts w:ascii="Times New Roman" w:eastAsia="宋体" w:hAnsi="Times New Roman"/>
          <w:sz w:val="24"/>
          <w:szCs w:val="24"/>
        </w:rPr>
        <w:t>模块输入接口</w:t>
      </w:r>
    </w:p>
    <w:p w14:paraId="68D55312" w14:textId="77777777" w:rsidR="003825AA" w:rsidRDefault="003825AA" w:rsidP="003825AA">
      <w:pPr>
        <w:pStyle w:val="3-1"/>
        <w:numPr>
          <w:ilvl w:val="2"/>
          <w:numId w:val="0"/>
        </w:numPr>
        <w:spacing w:before="163" w:after="163"/>
        <w:rPr>
          <w:rFonts w:ascii="Times New Roman" w:eastAsia="宋体" w:hAnsi="Times New Roman"/>
          <w:iCs/>
          <w:sz w:val="24"/>
          <w:szCs w:val="22"/>
        </w:rPr>
      </w:pPr>
      <w:r>
        <w:rPr>
          <w:noProof/>
        </w:rPr>
        <w:drawing>
          <wp:inline distT="0" distB="0" distL="0" distR="0" wp14:anchorId="5DA188C6" wp14:editId="3E22E5A9">
            <wp:extent cx="5759449" cy="641985"/>
            <wp:effectExtent l="0" t="0" r="6350" b="5715"/>
            <wp:docPr id="1970456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49" cy="641985"/>
                    </a:xfrm>
                    <a:prstGeom prst="rect">
                      <a:avLst/>
                    </a:prstGeom>
                  </pic:spPr>
                </pic:pic>
              </a:graphicData>
            </a:graphic>
          </wp:inline>
        </w:drawing>
      </w:r>
    </w:p>
    <w:p w14:paraId="5AE0D612" w14:textId="77777777" w:rsidR="003825AA" w:rsidRDefault="08C2562D" w:rsidP="003825AA">
      <w:pPr>
        <w:pStyle w:val="3-1"/>
        <w:numPr>
          <w:ilvl w:val="2"/>
          <w:numId w:val="0"/>
        </w:numPr>
        <w:spacing w:before="163" w:after="163"/>
        <w:rPr>
          <w:rFonts w:ascii="Times New Roman" w:eastAsia="宋体" w:hAnsi="Times New Roman"/>
          <w:iCs/>
          <w:sz w:val="24"/>
          <w:szCs w:val="22"/>
        </w:rPr>
      </w:pPr>
      <w:r w:rsidRPr="08C2562D">
        <w:rPr>
          <w:rFonts w:ascii="Times New Roman" w:eastAsia="宋体" w:hAnsi="Times New Roman"/>
          <w:sz w:val="24"/>
          <w:szCs w:val="24"/>
        </w:rPr>
        <w:t>上图展示了</w:t>
      </w:r>
      <w:r w:rsidRPr="08C2562D">
        <w:rPr>
          <w:rFonts w:ascii="Times New Roman" w:eastAsia="宋体" w:hAnsi="Times New Roman"/>
          <w:sz w:val="24"/>
          <w:szCs w:val="24"/>
        </w:rPr>
        <w:t>RASStack</w:t>
      </w:r>
      <w:r w:rsidRPr="08C2562D">
        <w:rPr>
          <w:rFonts w:ascii="Times New Roman" w:eastAsia="宋体" w:hAnsi="Times New Roman"/>
          <w:sz w:val="24"/>
          <w:szCs w:val="24"/>
        </w:rPr>
        <w:t>模块</w:t>
      </w:r>
      <w:r w:rsidRPr="08C2562D">
        <w:rPr>
          <w:rFonts w:ascii="Times New Roman" w:eastAsia="宋体" w:hAnsi="Times New Roman"/>
          <w:sz w:val="24"/>
          <w:szCs w:val="24"/>
        </w:rPr>
        <w:t>2</w:t>
      </w:r>
      <w:r w:rsidRPr="08C2562D">
        <w:rPr>
          <w:rFonts w:ascii="Times New Roman" w:eastAsia="宋体" w:hAnsi="Times New Roman"/>
          <w:sz w:val="24"/>
          <w:szCs w:val="24"/>
        </w:rPr>
        <w:t>阶段更新的一次</w:t>
      </w:r>
      <w:r w:rsidRPr="08C2562D">
        <w:rPr>
          <w:rFonts w:ascii="Times New Roman" w:eastAsia="宋体" w:hAnsi="Times New Roman"/>
          <w:sz w:val="24"/>
          <w:szCs w:val="24"/>
        </w:rPr>
        <w:t>push</w:t>
      </w:r>
      <w:r w:rsidRPr="08C2562D">
        <w:rPr>
          <w:rFonts w:ascii="Times New Roman" w:eastAsia="宋体" w:hAnsi="Times New Roman"/>
          <w:sz w:val="24"/>
          <w:szCs w:val="24"/>
        </w:rPr>
        <w:t>和一次</w:t>
      </w:r>
      <w:r w:rsidRPr="08C2562D">
        <w:rPr>
          <w:rFonts w:ascii="Times New Roman" w:eastAsia="宋体" w:hAnsi="Times New Roman"/>
          <w:sz w:val="24"/>
          <w:szCs w:val="24"/>
        </w:rPr>
        <w:t>pop</w:t>
      </w:r>
      <w:r w:rsidRPr="08C2562D">
        <w:rPr>
          <w:rFonts w:ascii="Times New Roman" w:eastAsia="宋体" w:hAnsi="Times New Roman"/>
          <w:sz w:val="24"/>
          <w:szCs w:val="24"/>
        </w:rPr>
        <w:t>操作，可以注意到，在</w:t>
      </w:r>
      <w:r w:rsidRPr="08C2562D">
        <w:rPr>
          <w:rFonts w:ascii="Times New Roman" w:eastAsia="宋体" w:hAnsi="Times New Roman"/>
          <w:sz w:val="24"/>
          <w:szCs w:val="24"/>
        </w:rPr>
        <w:t>push</w:t>
      </w:r>
      <w:r w:rsidRPr="08C2562D">
        <w:rPr>
          <w:rFonts w:ascii="Times New Roman" w:eastAsia="宋体" w:hAnsi="Times New Roman"/>
          <w:sz w:val="24"/>
          <w:szCs w:val="24"/>
        </w:rPr>
        <w:t>操作后，从</w:t>
      </w:r>
      <w:r w:rsidRPr="08C2562D">
        <w:rPr>
          <w:rFonts w:ascii="Times New Roman" w:eastAsia="宋体" w:hAnsi="Times New Roman"/>
          <w:sz w:val="24"/>
          <w:szCs w:val="24"/>
        </w:rPr>
        <w:t>RASStack</w:t>
      </w:r>
      <w:r w:rsidRPr="08C2562D">
        <w:rPr>
          <w:rFonts w:ascii="Times New Roman" w:eastAsia="宋体" w:hAnsi="Times New Roman"/>
          <w:sz w:val="24"/>
          <w:szCs w:val="24"/>
        </w:rPr>
        <w:t>模块中读出的栈顶被更新为新</w:t>
      </w:r>
      <w:r w:rsidRPr="08C2562D">
        <w:rPr>
          <w:rFonts w:ascii="Times New Roman" w:eastAsia="宋体" w:hAnsi="Times New Roman"/>
          <w:sz w:val="24"/>
          <w:szCs w:val="24"/>
        </w:rPr>
        <w:t>push</w:t>
      </w:r>
      <w:r w:rsidRPr="08C2562D">
        <w:rPr>
          <w:rFonts w:ascii="Times New Roman" w:eastAsia="宋体" w:hAnsi="Times New Roman"/>
          <w:sz w:val="24"/>
          <w:szCs w:val="24"/>
        </w:rPr>
        <w:t>的值，而</w:t>
      </w:r>
      <w:r w:rsidRPr="08C2562D">
        <w:rPr>
          <w:rFonts w:ascii="Times New Roman" w:eastAsia="宋体" w:hAnsi="Times New Roman"/>
          <w:sz w:val="24"/>
          <w:szCs w:val="24"/>
        </w:rPr>
        <w:t>pop</w:t>
      </w:r>
      <w:r w:rsidRPr="08C2562D">
        <w:rPr>
          <w:rFonts w:ascii="Times New Roman" w:eastAsia="宋体" w:hAnsi="Times New Roman"/>
          <w:sz w:val="24"/>
          <w:szCs w:val="24"/>
        </w:rPr>
        <w:t>操作后，栈顶恢复为</w:t>
      </w:r>
      <w:r w:rsidRPr="08C2562D">
        <w:rPr>
          <w:rFonts w:ascii="Times New Roman" w:eastAsia="宋体" w:hAnsi="Times New Roman"/>
          <w:sz w:val="24"/>
          <w:szCs w:val="24"/>
        </w:rPr>
        <w:t>push</w:t>
      </w:r>
      <w:r w:rsidRPr="08C2562D">
        <w:rPr>
          <w:rFonts w:ascii="Times New Roman" w:eastAsia="宋体" w:hAnsi="Times New Roman"/>
          <w:sz w:val="24"/>
          <w:szCs w:val="24"/>
        </w:rPr>
        <w:t>操作前的值。</w:t>
      </w:r>
    </w:p>
    <w:p w14:paraId="40688469" w14:textId="77777777" w:rsidR="003825AA" w:rsidRDefault="08C2562D" w:rsidP="003825AA">
      <w:pPr>
        <w:pStyle w:val="3-1"/>
        <w:numPr>
          <w:ilvl w:val="2"/>
          <w:numId w:val="0"/>
        </w:numPr>
        <w:spacing w:before="163" w:after="163"/>
        <w:rPr>
          <w:rFonts w:ascii="Times New Roman" w:eastAsia="宋体" w:hAnsi="Times New Roman"/>
          <w:iCs/>
          <w:sz w:val="24"/>
          <w:szCs w:val="22"/>
        </w:rPr>
      </w:pPr>
      <w:r w:rsidRPr="08C2562D">
        <w:rPr>
          <w:rFonts w:ascii="Times New Roman" w:eastAsia="宋体" w:hAnsi="Times New Roman"/>
          <w:sz w:val="24"/>
          <w:szCs w:val="24"/>
        </w:rPr>
        <w:t>RAS</w:t>
      </w:r>
      <w:r w:rsidRPr="08C2562D">
        <w:rPr>
          <w:rFonts w:ascii="Times New Roman" w:eastAsia="宋体" w:hAnsi="Times New Roman"/>
          <w:sz w:val="24"/>
          <w:szCs w:val="24"/>
        </w:rPr>
        <w:t>模块重定向恢复接口</w:t>
      </w:r>
    </w:p>
    <w:p w14:paraId="04AC9261" w14:textId="77777777" w:rsidR="003825AA" w:rsidRDefault="003825AA" w:rsidP="003825AA">
      <w:pPr>
        <w:pStyle w:val="3-1"/>
        <w:numPr>
          <w:ilvl w:val="2"/>
          <w:numId w:val="0"/>
        </w:numPr>
        <w:spacing w:before="163" w:after="163"/>
        <w:rPr>
          <w:rFonts w:ascii="Times New Roman" w:eastAsia="宋体" w:hAnsi="Times New Roman"/>
          <w:iCs/>
          <w:sz w:val="24"/>
          <w:szCs w:val="22"/>
        </w:rPr>
      </w:pPr>
      <w:r>
        <w:rPr>
          <w:noProof/>
        </w:rPr>
        <w:lastRenderedPageBreak/>
        <w:drawing>
          <wp:inline distT="0" distB="0" distL="0" distR="0" wp14:anchorId="09C6CB83" wp14:editId="72B5A90A">
            <wp:extent cx="5759449" cy="3670935"/>
            <wp:effectExtent l="0" t="0" r="6350" b="0"/>
            <wp:docPr id="141084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49" cy="3670935"/>
                    </a:xfrm>
                    <a:prstGeom prst="rect">
                      <a:avLst/>
                    </a:prstGeom>
                  </pic:spPr>
                </pic:pic>
              </a:graphicData>
            </a:graphic>
          </wp:inline>
        </w:drawing>
      </w:r>
    </w:p>
    <w:p w14:paraId="6B784BBB" w14:textId="77777777" w:rsidR="003825AA" w:rsidRDefault="08C2562D" w:rsidP="003825AA">
      <w:pPr>
        <w:pStyle w:val="3-1"/>
        <w:numPr>
          <w:ilvl w:val="2"/>
          <w:numId w:val="0"/>
        </w:numPr>
        <w:spacing w:before="163" w:after="163"/>
        <w:rPr>
          <w:rFonts w:ascii="Times New Roman" w:eastAsia="宋体" w:hAnsi="Times New Roman"/>
          <w:iCs/>
          <w:sz w:val="24"/>
          <w:szCs w:val="22"/>
        </w:rPr>
      </w:pPr>
      <w:r w:rsidRPr="08C2562D">
        <w:rPr>
          <w:rFonts w:ascii="Times New Roman" w:eastAsia="宋体" w:hAnsi="Times New Roman"/>
          <w:sz w:val="24"/>
          <w:szCs w:val="24"/>
        </w:rPr>
        <w:t>上图展示了</w:t>
      </w:r>
      <w:r w:rsidRPr="08C2562D">
        <w:rPr>
          <w:rFonts w:ascii="Times New Roman" w:eastAsia="宋体" w:hAnsi="Times New Roman"/>
          <w:sz w:val="24"/>
          <w:szCs w:val="24"/>
        </w:rPr>
        <w:t>RAS</w:t>
      </w:r>
      <w:r w:rsidRPr="08C2562D">
        <w:rPr>
          <w:rFonts w:ascii="Times New Roman" w:eastAsia="宋体" w:hAnsi="Times New Roman"/>
          <w:sz w:val="24"/>
          <w:szCs w:val="24"/>
        </w:rPr>
        <w:t>和</w:t>
      </w:r>
      <w:r w:rsidRPr="08C2562D">
        <w:rPr>
          <w:rFonts w:ascii="Times New Roman" w:eastAsia="宋体" w:hAnsi="Times New Roman"/>
          <w:sz w:val="24"/>
          <w:szCs w:val="24"/>
        </w:rPr>
        <w:t>RASStack</w:t>
      </w:r>
      <w:r w:rsidRPr="08C2562D">
        <w:rPr>
          <w:rFonts w:ascii="Times New Roman" w:eastAsia="宋体" w:hAnsi="Times New Roman"/>
          <w:sz w:val="24"/>
          <w:szCs w:val="24"/>
        </w:rPr>
        <w:t>模块重定向恢复且恢复点指令为</w:t>
      </w:r>
      <w:r w:rsidRPr="08C2562D">
        <w:rPr>
          <w:rFonts w:ascii="Times New Roman" w:eastAsia="宋体" w:hAnsi="Times New Roman"/>
          <w:sz w:val="24"/>
          <w:szCs w:val="24"/>
        </w:rPr>
        <w:t>call</w:t>
      </w:r>
      <w:r w:rsidRPr="08C2562D">
        <w:rPr>
          <w:rFonts w:ascii="Times New Roman" w:eastAsia="宋体" w:hAnsi="Times New Roman"/>
          <w:sz w:val="24"/>
          <w:szCs w:val="24"/>
        </w:rPr>
        <w:t>指令的情形，</w:t>
      </w:r>
      <w:r w:rsidRPr="08C2562D">
        <w:rPr>
          <w:rFonts w:ascii="Times New Roman" w:eastAsia="宋体" w:hAnsi="Times New Roman"/>
          <w:sz w:val="24"/>
          <w:szCs w:val="24"/>
        </w:rPr>
        <w:t>BPU</w:t>
      </w:r>
      <w:r w:rsidRPr="08C2562D">
        <w:rPr>
          <w:rFonts w:ascii="Times New Roman" w:eastAsia="宋体" w:hAnsi="Times New Roman"/>
          <w:sz w:val="24"/>
          <w:szCs w:val="24"/>
        </w:rPr>
        <w:t>传入的重定向信号在</w:t>
      </w:r>
      <w:r w:rsidRPr="08C2562D">
        <w:rPr>
          <w:rFonts w:ascii="Times New Roman" w:eastAsia="宋体" w:hAnsi="Times New Roman"/>
          <w:sz w:val="24"/>
          <w:szCs w:val="24"/>
        </w:rPr>
        <w:t>RAS</w:t>
      </w:r>
      <w:r w:rsidRPr="08C2562D">
        <w:rPr>
          <w:rFonts w:ascii="Times New Roman" w:eastAsia="宋体" w:hAnsi="Times New Roman"/>
          <w:sz w:val="24"/>
          <w:szCs w:val="24"/>
        </w:rPr>
        <w:t>预测器内部被打一拍后送入</w:t>
      </w:r>
      <w:r w:rsidRPr="08C2562D">
        <w:rPr>
          <w:rFonts w:ascii="Times New Roman" w:eastAsia="宋体" w:hAnsi="Times New Roman"/>
          <w:sz w:val="24"/>
          <w:szCs w:val="24"/>
        </w:rPr>
        <w:t>RASStack</w:t>
      </w:r>
      <w:r w:rsidRPr="08C2562D">
        <w:rPr>
          <w:rFonts w:ascii="Times New Roman" w:eastAsia="宋体" w:hAnsi="Times New Roman"/>
          <w:sz w:val="24"/>
          <w:szCs w:val="24"/>
        </w:rPr>
        <w:t>，用于恢复持久化队列中各项指针。由于该误预测点指令为</w:t>
      </w:r>
      <w:r w:rsidRPr="08C2562D">
        <w:rPr>
          <w:rFonts w:ascii="Times New Roman" w:eastAsia="宋体" w:hAnsi="Times New Roman"/>
          <w:sz w:val="24"/>
          <w:szCs w:val="24"/>
        </w:rPr>
        <w:t>call</w:t>
      </w:r>
      <w:r w:rsidRPr="08C2562D">
        <w:rPr>
          <w:rFonts w:ascii="Times New Roman" w:eastAsia="宋体" w:hAnsi="Times New Roman"/>
          <w:sz w:val="24"/>
          <w:szCs w:val="24"/>
        </w:rPr>
        <w:t>指令，还需压入新项。</w:t>
      </w:r>
    </w:p>
    <w:p w14:paraId="00FE437E" w14:textId="77777777" w:rsidR="003825AA" w:rsidRDefault="003825AA" w:rsidP="003825AA">
      <w:pPr>
        <w:pStyle w:val="3-1"/>
        <w:numPr>
          <w:ilvl w:val="2"/>
          <w:numId w:val="0"/>
        </w:numPr>
        <w:spacing w:before="163" w:after="163"/>
        <w:rPr>
          <w:rFonts w:ascii="Times New Roman" w:eastAsia="宋体" w:hAnsi="Times New Roman"/>
          <w:iCs/>
          <w:sz w:val="24"/>
          <w:szCs w:val="22"/>
        </w:rPr>
      </w:pPr>
      <w:r>
        <w:rPr>
          <w:noProof/>
        </w:rPr>
        <w:drawing>
          <wp:inline distT="0" distB="0" distL="0" distR="0" wp14:anchorId="2B23C209" wp14:editId="13CB20CA">
            <wp:extent cx="5759449" cy="4040505"/>
            <wp:effectExtent l="0" t="0" r="6350" b="0"/>
            <wp:docPr id="1172542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49" cy="4040505"/>
                    </a:xfrm>
                    <a:prstGeom prst="rect">
                      <a:avLst/>
                    </a:prstGeom>
                  </pic:spPr>
                </pic:pic>
              </a:graphicData>
            </a:graphic>
          </wp:inline>
        </w:drawing>
      </w:r>
    </w:p>
    <w:p w14:paraId="356FE44F" w14:textId="77777777" w:rsidR="003825AA" w:rsidRDefault="08C2562D" w:rsidP="003825AA">
      <w:pPr>
        <w:pStyle w:val="3-1"/>
        <w:numPr>
          <w:ilvl w:val="2"/>
          <w:numId w:val="0"/>
        </w:numPr>
        <w:spacing w:before="163" w:after="163"/>
        <w:rPr>
          <w:rFonts w:ascii="Times New Roman" w:eastAsia="宋体" w:hAnsi="Times New Roman"/>
          <w:iCs/>
          <w:sz w:val="24"/>
          <w:szCs w:val="22"/>
        </w:rPr>
      </w:pPr>
      <w:r w:rsidRPr="08C2562D">
        <w:rPr>
          <w:rFonts w:ascii="Times New Roman" w:eastAsia="宋体" w:hAnsi="Times New Roman"/>
          <w:sz w:val="24"/>
          <w:szCs w:val="24"/>
        </w:rPr>
        <w:lastRenderedPageBreak/>
        <w:t>类似地，若误预测点指令为</w:t>
      </w:r>
      <w:r w:rsidRPr="08C2562D">
        <w:rPr>
          <w:rFonts w:ascii="Times New Roman" w:eastAsia="宋体" w:hAnsi="Times New Roman"/>
          <w:sz w:val="24"/>
          <w:szCs w:val="24"/>
        </w:rPr>
        <w:t>return</w:t>
      </w:r>
      <w:r w:rsidRPr="08C2562D">
        <w:rPr>
          <w:rFonts w:ascii="Times New Roman" w:eastAsia="宋体" w:hAnsi="Times New Roman"/>
          <w:sz w:val="24"/>
          <w:szCs w:val="24"/>
        </w:rPr>
        <w:t>指令，则需基于当时的栈顶</w:t>
      </w:r>
      <w:r w:rsidRPr="08C2562D">
        <w:rPr>
          <w:rFonts w:ascii="Times New Roman" w:eastAsia="宋体" w:hAnsi="Times New Roman"/>
          <w:sz w:val="24"/>
          <w:szCs w:val="24"/>
        </w:rPr>
        <w:t>pop</w:t>
      </w:r>
      <w:r w:rsidRPr="08C2562D">
        <w:rPr>
          <w:rFonts w:ascii="Times New Roman" w:eastAsia="宋体" w:hAnsi="Times New Roman"/>
          <w:sz w:val="24"/>
          <w:szCs w:val="24"/>
        </w:rPr>
        <w:t>出一项。</w:t>
      </w:r>
    </w:p>
    <w:p w14:paraId="209672A2" w14:textId="77777777" w:rsidR="003825AA" w:rsidRDefault="08C2562D" w:rsidP="003825AA">
      <w:pPr>
        <w:pStyle w:val="3-1"/>
        <w:numPr>
          <w:ilvl w:val="2"/>
          <w:numId w:val="0"/>
        </w:numPr>
        <w:spacing w:before="163" w:after="163"/>
        <w:rPr>
          <w:rFonts w:ascii="Times New Roman" w:eastAsia="宋体" w:hAnsi="Times New Roman"/>
          <w:iCs/>
          <w:sz w:val="24"/>
          <w:szCs w:val="22"/>
        </w:rPr>
      </w:pPr>
      <w:r w:rsidRPr="08C2562D">
        <w:rPr>
          <w:rFonts w:ascii="Times New Roman" w:eastAsia="宋体" w:hAnsi="Times New Roman"/>
          <w:sz w:val="24"/>
          <w:szCs w:val="24"/>
        </w:rPr>
        <w:t>RAS</w:t>
      </w:r>
      <w:r w:rsidRPr="08C2562D">
        <w:rPr>
          <w:rFonts w:ascii="Times New Roman" w:eastAsia="宋体" w:hAnsi="Times New Roman"/>
          <w:sz w:val="24"/>
          <w:szCs w:val="24"/>
        </w:rPr>
        <w:t>模块指令提交训练接口</w:t>
      </w:r>
    </w:p>
    <w:p w14:paraId="46B87E2D" w14:textId="77777777" w:rsidR="003825AA" w:rsidRDefault="003825AA" w:rsidP="003825AA">
      <w:pPr>
        <w:pStyle w:val="3-1"/>
        <w:numPr>
          <w:ilvl w:val="2"/>
          <w:numId w:val="0"/>
        </w:numPr>
        <w:spacing w:before="163" w:after="163"/>
        <w:rPr>
          <w:rFonts w:ascii="Times New Roman" w:eastAsia="宋体" w:hAnsi="Times New Roman"/>
          <w:iCs/>
          <w:sz w:val="24"/>
          <w:szCs w:val="22"/>
        </w:rPr>
      </w:pPr>
      <w:r>
        <w:rPr>
          <w:noProof/>
        </w:rPr>
        <w:drawing>
          <wp:inline distT="0" distB="0" distL="0" distR="0" wp14:anchorId="0B94F9D1" wp14:editId="4649AEFE">
            <wp:extent cx="5759449" cy="1373505"/>
            <wp:effectExtent l="0" t="0" r="6350" b="0"/>
            <wp:docPr id="913189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49" cy="1373505"/>
                    </a:xfrm>
                    <a:prstGeom prst="rect">
                      <a:avLst/>
                    </a:prstGeom>
                  </pic:spPr>
                </pic:pic>
              </a:graphicData>
            </a:graphic>
          </wp:inline>
        </w:drawing>
      </w:r>
    </w:p>
    <w:p w14:paraId="2ECD6F92" w14:textId="77777777" w:rsidR="003825AA" w:rsidRPr="00F07060" w:rsidRDefault="08C2562D" w:rsidP="003825AA">
      <w:pPr>
        <w:pStyle w:val="3-1"/>
        <w:numPr>
          <w:ilvl w:val="2"/>
          <w:numId w:val="0"/>
        </w:numPr>
        <w:spacing w:before="163" w:after="163"/>
        <w:rPr>
          <w:rFonts w:ascii="Times New Roman" w:eastAsia="宋体" w:hAnsi="Times New Roman"/>
          <w:iCs/>
          <w:sz w:val="24"/>
          <w:szCs w:val="22"/>
        </w:rPr>
      </w:pPr>
      <w:r w:rsidRPr="08C2562D">
        <w:rPr>
          <w:rFonts w:ascii="Times New Roman" w:eastAsia="宋体" w:hAnsi="Times New Roman"/>
          <w:sz w:val="24"/>
          <w:szCs w:val="24"/>
        </w:rPr>
        <w:t>如图展示了一次含</w:t>
      </w:r>
      <w:r w:rsidRPr="08C2562D">
        <w:rPr>
          <w:rFonts w:ascii="Times New Roman" w:eastAsia="宋体" w:hAnsi="Times New Roman"/>
          <w:sz w:val="24"/>
          <w:szCs w:val="24"/>
        </w:rPr>
        <w:t>return</w:t>
      </w:r>
      <w:r w:rsidRPr="08C2562D">
        <w:rPr>
          <w:rFonts w:ascii="Times New Roman" w:eastAsia="宋体" w:hAnsi="Times New Roman"/>
          <w:sz w:val="24"/>
          <w:szCs w:val="24"/>
        </w:rPr>
        <w:t>和一次含</w:t>
      </w:r>
      <w:r w:rsidRPr="08C2562D">
        <w:rPr>
          <w:rFonts w:ascii="Times New Roman" w:eastAsia="宋体" w:hAnsi="Times New Roman"/>
          <w:sz w:val="24"/>
          <w:szCs w:val="24"/>
        </w:rPr>
        <w:t>call</w:t>
      </w:r>
      <w:r w:rsidRPr="08C2562D">
        <w:rPr>
          <w:rFonts w:ascii="Times New Roman" w:eastAsia="宋体" w:hAnsi="Times New Roman"/>
          <w:sz w:val="24"/>
          <w:szCs w:val="24"/>
        </w:rPr>
        <w:t>指令的指令提交，可以看到，在提交时提交栈顶发生变化，且在</w:t>
      </w:r>
      <w:r w:rsidRPr="08C2562D">
        <w:rPr>
          <w:rFonts w:ascii="Times New Roman" w:eastAsia="宋体" w:hAnsi="Times New Roman"/>
          <w:sz w:val="24"/>
          <w:szCs w:val="24"/>
        </w:rPr>
        <w:t>call</w:t>
      </w:r>
      <w:r w:rsidRPr="08C2562D">
        <w:rPr>
          <w:rFonts w:ascii="Times New Roman" w:eastAsia="宋体" w:hAnsi="Times New Roman"/>
          <w:sz w:val="24"/>
          <w:szCs w:val="24"/>
        </w:rPr>
        <w:t>指令提交后</w:t>
      </w:r>
      <w:r w:rsidRPr="08C2562D">
        <w:rPr>
          <w:rFonts w:ascii="Times New Roman" w:eastAsia="宋体" w:hAnsi="Times New Roman"/>
          <w:sz w:val="24"/>
          <w:szCs w:val="24"/>
        </w:rPr>
        <w:t>BOS</w:t>
      </w:r>
      <w:r w:rsidRPr="08C2562D">
        <w:rPr>
          <w:rFonts w:ascii="Times New Roman" w:eastAsia="宋体" w:hAnsi="Times New Roman"/>
          <w:sz w:val="24"/>
          <w:szCs w:val="24"/>
        </w:rPr>
        <w:t>指针也相应调整。</w:t>
      </w:r>
    </w:p>
    <w:p w14:paraId="7DD7AFB9" w14:textId="36337C12" w:rsidR="003825AA" w:rsidRDefault="08C2562D" w:rsidP="002836EA">
      <w:pPr>
        <w:pStyle w:val="3-1"/>
        <w:spacing w:before="163" w:after="163"/>
        <w:ind w:left="567"/>
      </w:pPr>
      <w:bookmarkStart w:id="36" w:name="_Toc107389949"/>
      <w:r>
        <w:t>关键电路</w:t>
      </w:r>
      <w:bookmarkEnd w:id="36"/>
    </w:p>
    <w:p w14:paraId="5E5E2C0C" w14:textId="77777777" w:rsidR="003825AA" w:rsidRDefault="003825AA" w:rsidP="003825AA">
      <w:pPr>
        <w:rPr>
          <w:i/>
          <w:color w:val="00B0F0"/>
        </w:rPr>
      </w:pPr>
      <w:r w:rsidRPr="00CC3D42">
        <w:rPr>
          <w:rFonts w:hint="eastAsia"/>
          <w:i/>
          <w:color w:val="00B0F0"/>
        </w:rPr>
        <w:t>如果该层级只有例化，没有其他电路可不写。</w:t>
      </w:r>
    </w:p>
    <w:p w14:paraId="702B8139" w14:textId="24096EB9" w:rsidR="003825AA" w:rsidRDefault="003825AA" w:rsidP="003825AA">
      <w:pPr>
        <w:rPr>
          <w:i/>
          <w:color w:val="00B0F0"/>
        </w:rPr>
      </w:pPr>
      <w:r>
        <w:rPr>
          <w:rFonts w:hint="eastAsia"/>
          <w:i/>
          <w:color w:val="00B0F0"/>
        </w:rPr>
        <w:t>主要包括</w:t>
      </w:r>
      <w:r w:rsidRPr="008259B8">
        <w:rPr>
          <w:i/>
          <w:color w:val="00B0F0"/>
        </w:rPr>
        <w:t>M</w:t>
      </w:r>
      <w:r w:rsidRPr="008259B8">
        <w:rPr>
          <w:rFonts w:hint="eastAsia"/>
          <w:i/>
          <w:color w:val="00B0F0"/>
        </w:rPr>
        <w:t>emory</w:t>
      </w:r>
      <w:r>
        <w:rPr>
          <w:rFonts w:hint="eastAsia"/>
          <w:i/>
          <w:color w:val="00B0F0"/>
        </w:rPr>
        <w:t>、</w:t>
      </w:r>
      <w:r w:rsidRPr="008259B8">
        <w:rPr>
          <w:rFonts w:hint="eastAsia"/>
          <w:i/>
          <w:color w:val="00B0F0"/>
        </w:rPr>
        <w:t>流水</w:t>
      </w:r>
      <w:r>
        <w:rPr>
          <w:rFonts w:hint="eastAsia"/>
          <w:i/>
          <w:color w:val="00B0F0"/>
        </w:rPr>
        <w:t>线设计、</w:t>
      </w:r>
      <w:r w:rsidRPr="008259B8">
        <w:rPr>
          <w:rFonts w:hint="eastAsia"/>
          <w:i/>
          <w:color w:val="00B0F0"/>
        </w:rPr>
        <w:t>仲裁</w:t>
      </w:r>
      <w:r>
        <w:rPr>
          <w:rFonts w:hint="eastAsia"/>
          <w:i/>
          <w:color w:val="00B0F0"/>
        </w:rPr>
        <w:t>、状态机等。多画图，配以文字说明</w:t>
      </w:r>
    </w:p>
    <w:p w14:paraId="63938440" w14:textId="15337106" w:rsidR="003825AA" w:rsidRDefault="003825AA" w:rsidP="003825AA">
      <w:pPr>
        <w:keepNext/>
      </w:pPr>
      <w:r w:rsidRPr="005D666C">
        <w:rPr>
          <w:noProof/>
        </w:rPr>
        <w:drawing>
          <wp:inline distT="0" distB="0" distL="0" distR="0" wp14:anchorId="5DEF4FBA" wp14:editId="40D273E7">
            <wp:extent cx="5759450" cy="3561080"/>
            <wp:effectExtent l="0" t="0" r="6350" b="0"/>
            <wp:docPr id="91175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5159" name=""/>
                    <pic:cNvPicPr/>
                  </pic:nvPicPr>
                  <pic:blipFill>
                    <a:blip r:embed="rId31"/>
                    <a:stretch>
                      <a:fillRect/>
                    </a:stretch>
                  </pic:blipFill>
                  <pic:spPr>
                    <a:xfrm>
                      <a:off x="0" y="0"/>
                      <a:ext cx="5759450" cy="3561080"/>
                    </a:xfrm>
                    <a:prstGeom prst="rect">
                      <a:avLst/>
                    </a:prstGeom>
                  </pic:spPr>
                </pic:pic>
              </a:graphicData>
            </a:graphic>
          </wp:inline>
        </w:drawing>
      </w:r>
    </w:p>
    <w:p w14:paraId="53F409BC" w14:textId="6F80778E" w:rsidR="003825AA" w:rsidRDefault="08C2562D" w:rsidP="006C67C5">
      <w:pPr>
        <w:pStyle w:val="af5"/>
        <w:spacing w:before="163" w:after="163"/>
      </w:pPr>
      <w:r>
        <w:t>图5.5   getTop逻辑细节</w:t>
      </w:r>
    </w:p>
    <w:p w14:paraId="54265EC4" w14:textId="77777777" w:rsidR="003825AA" w:rsidRPr="005D666C" w:rsidRDefault="003825AA" w:rsidP="003825AA">
      <w:r w:rsidRPr="005D666C">
        <w:rPr>
          <w:noProof/>
        </w:rPr>
        <w:lastRenderedPageBreak/>
        <w:drawing>
          <wp:inline distT="0" distB="0" distL="0" distR="0" wp14:anchorId="64B53CE2" wp14:editId="17ED8D62">
            <wp:extent cx="5759450" cy="3709670"/>
            <wp:effectExtent l="0" t="0" r="6350" b="0"/>
            <wp:docPr id="1001742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42641" name=""/>
                    <pic:cNvPicPr/>
                  </pic:nvPicPr>
                  <pic:blipFill>
                    <a:blip r:embed="rId32"/>
                    <a:stretch>
                      <a:fillRect/>
                    </a:stretch>
                  </pic:blipFill>
                  <pic:spPr>
                    <a:xfrm>
                      <a:off x="0" y="0"/>
                      <a:ext cx="5759450" cy="3709670"/>
                    </a:xfrm>
                    <a:prstGeom prst="rect">
                      <a:avLst/>
                    </a:prstGeom>
                  </pic:spPr>
                </pic:pic>
              </a:graphicData>
            </a:graphic>
          </wp:inline>
        </w:drawing>
      </w:r>
    </w:p>
    <w:p w14:paraId="5F0E6D80" w14:textId="348F4EAF" w:rsidR="003825AA" w:rsidRPr="006C67C5" w:rsidRDefault="08C2562D" w:rsidP="006C67C5">
      <w:pPr>
        <w:pStyle w:val="af5"/>
        <w:spacing w:before="163" w:after="163"/>
      </w:pPr>
      <w:r>
        <w:t>图5.6  specPop逻辑细节</w:t>
      </w:r>
    </w:p>
    <w:p w14:paraId="478BC1B5" w14:textId="77777777" w:rsidR="003825AA" w:rsidRDefault="003825AA" w:rsidP="003825AA">
      <w:pPr>
        <w:rPr>
          <w:i/>
          <w:color w:val="00B0F0"/>
        </w:rPr>
      </w:pPr>
      <w:r w:rsidRPr="005D666C">
        <w:rPr>
          <w:i/>
          <w:noProof/>
          <w:color w:val="00B0F0"/>
        </w:rPr>
        <w:drawing>
          <wp:inline distT="0" distB="0" distL="0" distR="0" wp14:anchorId="0F55B5EE" wp14:editId="66313051">
            <wp:extent cx="5759450" cy="3296285"/>
            <wp:effectExtent l="0" t="0" r="6350" b="5715"/>
            <wp:docPr id="1629367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67489" name=""/>
                    <pic:cNvPicPr/>
                  </pic:nvPicPr>
                  <pic:blipFill>
                    <a:blip r:embed="rId33"/>
                    <a:stretch>
                      <a:fillRect/>
                    </a:stretch>
                  </pic:blipFill>
                  <pic:spPr>
                    <a:xfrm>
                      <a:off x="0" y="0"/>
                      <a:ext cx="5759450" cy="3296285"/>
                    </a:xfrm>
                    <a:prstGeom prst="rect">
                      <a:avLst/>
                    </a:prstGeom>
                  </pic:spPr>
                </pic:pic>
              </a:graphicData>
            </a:graphic>
          </wp:inline>
        </w:drawing>
      </w:r>
    </w:p>
    <w:p w14:paraId="57932068" w14:textId="2BD0FEC1" w:rsidR="003825AA" w:rsidRPr="006C67C5" w:rsidRDefault="08C2562D" w:rsidP="006C67C5">
      <w:pPr>
        <w:pStyle w:val="af5"/>
        <w:spacing w:before="163" w:after="163"/>
      </w:pPr>
      <w:r>
        <w:t>图5.7   specPop逻辑细节</w:t>
      </w:r>
    </w:p>
    <w:p w14:paraId="424F25F3" w14:textId="77777777" w:rsidR="003825AA" w:rsidRDefault="003825AA" w:rsidP="003825AA">
      <w:pPr>
        <w:rPr>
          <w:i/>
          <w:color w:val="00B0F0"/>
        </w:rPr>
      </w:pPr>
    </w:p>
    <w:p w14:paraId="714797FA" w14:textId="77777777" w:rsidR="00A32F9B" w:rsidRDefault="00A32F9B" w:rsidP="00CC3D42">
      <w:pPr>
        <w:rPr>
          <w:i/>
          <w:color w:val="00B0F0"/>
        </w:rPr>
      </w:pPr>
    </w:p>
    <w:p w14:paraId="29D947E9" w14:textId="7259D95B" w:rsidR="00CC3D42" w:rsidRDefault="08C2562D" w:rsidP="00CC3D42">
      <w:pPr>
        <w:pStyle w:val="3-1"/>
        <w:spacing w:before="163" w:after="163"/>
        <w:ind w:left="0" w:firstLine="0"/>
      </w:pPr>
      <w:bookmarkStart w:id="37" w:name="_Toc107389950"/>
      <w:r>
        <w:lastRenderedPageBreak/>
        <w:t>三级模块设计</w:t>
      </w:r>
      <w:bookmarkEnd w:id="37"/>
    </w:p>
    <w:p w14:paraId="7BF476AF" w14:textId="00EF8970" w:rsidR="00CC3D42" w:rsidRPr="008375AC" w:rsidRDefault="00CC3D42" w:rsidP="00CC3D42">
      <w:pPr>
        <w:rPr>
          <w:i/>
          <w:color w:val="00B0F0"/>
        </w:rPr>
      </w:pPr>
      <w:r w:rsidRPr="00CC3D42">
        <w:rPr>
          <w:rFonts w:hint="eastAsia"/>
          <w:i/>
          <w:color w:val="00B0F0"/>
        </w:rPr>
        <w:t>内容和要求同二级模块设计，如果还有4级模块需要一级级往下写。</w:t>
      </w:r>
    </w:p>
    <w:p w14:paraId="2B74046D" w14:textId="17DA8AD8" w:rsidR="0A74C442" w:rsidRDefault="08C2562D" w:rsidP="0060403D">
      <w:pPr>
        <w:pStyle w:val="2-1"/>
        <w:spacing w:before="195" w:after="195"/>
        <w:ind w:left="567"/>
      </w:pPr>
      <w:bookmarkStart w:id="38" w:name="_Toc37157139"/>
      <w:r>
        <w:t>TAGE-SC</w:t>
      </w:r>
    </w:p>
    <w:p w14:paraId="5F8A9B2B" w14:textId="3D0F476A" w:rsidR="0A74C442" w:rsidRDefault="08C2562D" w:rsidP="0060403D">
      <w:pPr>
        <w:pStyle w:val="3-1"/>
        <w:spacing w:before="163" w:after="163"/>
        <w:ind w:left="567"/>
      </w:pPr>
      <w:r>
        <w:t>功能</w:t>
      </w:r>
    </w:p>
    <w:p w14:paraId="52F3DA24" w14:textId="5EA043D7" w:rsidR="0A74C442" w:rsidRDefault="0A74C442" w:rsidP="0A74C442">
      <w:r w:rsidRPr="0A74C442">
        <w:t>TAGE-SC 是南湖架构条件分支的主预测器，属于精确预测器（Accurate Predictor，简称 APD）。其中 TAGE 利用历史长度不同的多个预测表，可以挖掘极长的分支历史信息；SC 是统计校正器。</w:t>
      </w:r>
    </w:p>
    <w:p w14:paraId="7E331288" w14:textId="7219E211" w:rsidR="0A74C442" w:rsidRDefault="0A74C442" w:rsidP="0A74C442">
      <w:r w:rsidRPr="0A74C442">
        <w:t>TAGE 由一个基预测表和多个历史表组成，基预测表用 PC 索引，而历史表用 PC 和一定长度的分支历史折叠后的结果异或索引，不同历史表使用的分支历史长度不同。在预测时，还会用 PC 和每个历史表对应的分支历史的另一种折叠结果异或计算 tag，与表中读出的 tag 进行匹配，如果匹配成功则该表命中。最终的结果取决于命中的历史长度最长的预测表的结果。</w:t>
      </w:r>
    </w:p>
    <w:p w14:paraId="1C4BFB6F" w14:textId="2165222F" w:rsidR="0A74C442" w:rsidRDefault="0A74C442" w:rsidP="0A74C442">
      <w:r w:rsidRPr="0A74C442">
        <w:t>当 SC 认为 TAGE 有较大的概率误预测时，它会反转最终的预测结果。</w:t>
      </w:r>
    </w:p>
    <w:p w14:paraId="48643DEE" w14:textId="6E094CE2" w:rsidR="0A74C442" w:rsidRDefault="0A74C442" w:rsidP="0A74C442">
      <w:r w:rsidRPr="0A74C442">
        <w:t>在南湖架构中，每次预测最多同时预测 2 条条件分支指令。在访问 TAGE 的各个历史表时，用预测块的起始地址作为 PC，同时取出两个预测结果，它们所用的分支历史也是相同的。</w:t>
      </w:r>
    </w:p>
    <w:p w14:paraId="58134126" w14:textId="63AE61C4" w:rsidR="0A74C442" w:rsidRDefault="08C2562D" w:rsidP="0060403D">
      <w:pPr>
        <w:pStyle w:val="4-1"/>
        <w:spacing w:before="97" w:after="97"/>
        <w:ind w:left="709" w:hanging="709"/>
      </w:pPr>
      <w:r>
        <w:t>TAGE:</w:t>
      </w:r>
      <w:r>
        <w:t>设计思路</w:t>
      </w:r>
    </w:p>
    <w:p w14:paraId="600822EB" w14:textId="4D4A28F5" w:rsidR="6A94FB80" w:rsidRDefault="6A94FB80" w:rsidP="6A94FB80">
      <w:r w:rsidRPr="6A94FB80">
        <w:t>TAGE作为一种混合式预测器，其优势在于可以同时根据不同长度的分支历史序列，对某一个分支指令分别进行分支预测，并且对在该分支指令在各个历史序列下的准确率进行评估，并且选择历史准确率最高者作为最终分支预测的判断标准。</w:t>
      </w:r>
    </w:p>
    <w:p w14:paraId="5C316C3D" w14:textId="0BD97565" w:rsidR="6A94FB80" w:rsidRDefault="6A94FB80" w:rsidP="6A94FB80">
      <w:r w:rsidRPr="6A94FB80">
        <w:t>相较于传统的混合式预测器，TAGE兼具下两个新的设计特性，使得其预测准确率得到可观的提升：</w:t>
      </w:r>
    </w:p>
    <w:p w14:paraId="61E5B4D9" w14:textId="65F38322" w:rsidR="6A94FB80" w:rsidRDefault="08C2562D" w:rsidP="0060403D">
      <w:pPr>
        <w:pStyle w:val="a7"/>
        <w:numPr>
          <w:ilvl w:val="0"/>
          <w:numId w:val="15"/>
        </w:numPr>
        <w:ind w:firstLine="480"/>
      </w:pPr>
      <w:r w:rsidRPr="08C2562D">
        <w:t>对于每个预测表中的表项添加了</w:t>
      </w:r>
      <w:r w:rsidRPr="08C2562D">
        <w:rPr>
          <w:rFonts w:eastAsia="Times New Roman"/>
        </w:rPr>
        <w:t>tag</w:t>
      </w:r>
      <w:r w:rsidRPr="08C2562D">
        <w:t>数据。在传统的优先分支预测器中，往往仅采用分支历史以及当前分支指令的</w:t>
      </w:r>
      <w:r w:rsidRPr="08C2562D">
        <w:rPr>
          <w:rFonts w:eastAsia="Times New Roman"/>
        </w:rPr>
        <w:t>PC</w:t>
      </w:r>
      <w:r w:rsidRPr="08C2562D">
        <w:t>值作为依据来对预测表进行取指。这种情况会导致多条不同的分支指令指向同一个预测表表项的情况</w:t>
      </w:r>
      <w:r w:rsidRPr="08C2562D">
        <w:rPr>
          <w:rFonts w:eastAsia="Times New Roman"/>
        </w:rPr>
        <w:t>(aliasing)</w:t>
      </w:r>
      <w:r w:rsidRPr="08C2562D">
        <w:t>产生，而这种情况对混合式预测器中采取的分支历史长度较短的部分预测表所给出的分支预测准确率影响尤为显著。因此，在</w:t>
      </w:r>
      <w:r w:rsidRPr="08C2562D">
        <w:rPr>
          <w:rFonts w:eastAsia="Times New Roman"/>
        </w:rPr>
        <w:t>TAGE</w:t>
      </w:r>
      <w:r w:rsidRPr="08C2562D">
        <w:t>的设计中，通过</w:t>
      </w:r>
      <w:r w:rsidRPr="08C2562D">
        <w:rPr>
          <w:rFonts w:eastAsia="Times New Roman"/>
        </w:rPr>
        <w:t>partial tagging</w:t>
      </w:r>
      <w:r w:rsidRPr="08C2562D">
        <w:t>的方法，可以更好地将当前指令与预测表中的表项进行实际的匹配，从而较大程度地避免上述情况的产生。</w:t>
      </w:r>
    </w:p>
    <w:p w14:paraId="592EB39F" w14:textId="4E41FE5F" w:rsidR="7D7E7A9D" w:rsidRDefault="08C2562D" w:rsidP="0060403D">
      <w:pPr>
        <w:pStyle w:val="a7"/>
        <w:numPr>
          <w:ilvl w:val="0"/>
          <w:numId w:val="15"/>
        </w:numPr>
        <w:ind w:firstLine="480"/>
      </w:pPr>
      <w:r w:rsidRPr="08C2562D">
        <w:t>采用几何级数变化的分支历史长度来索引不同的预测表，从而使得在分支预测过程中对各个预测表中的表项选择过程的粒度得到了很大的提升。除此之外，在每个表项中还添加了一个</w:t>
      </w:r>
      <w:r>
        <w:t>usefulness</w:t>
      </w:r>
      <w:r w:rsidRPr="08C2562D">
        <w:t>计数器，用于记录该表项对于分支预测的有用程度。通过这种设计，各类分支指令都有更高的几率藉由预测准确率最高的分支历史长度进行索引来做出最终的分支预测。</w:t>
      </w:r>
    </w:p>
    <w:p w14:paraId="0DFE892D" w14:textId="5D79A0E5" w:rsidR="2A0B72C7" w:rsidRDefault="2A0B72C7" w:rsidP="2A0B72C7">
      <w:pPr>
        <w:ind w:left="-20" w:right="-20"/>
      </w:pPr>
      <w:r w:rsidRPr="2A0B72C7">
        <w:t>以上两个设计特性使得</w:t>
      </w:r>
      <w:r w:rsidRPr="2A0B72C7">
        <w:rPr>
          <w:rFonts w:eastAsia="Times New Roman"/>
        </w:rPr>
        <w:t>TAGE</w:t>
      </w:r>
      <w:r w:rsidRPr="2A0B72C7">
        <w:t>预测器既不会因为所选取的历史分支长度过短而使得某个预测表中的表项同时映射到多条不同的指令从而降低表项的信息有效程度，也不会因为选取的历史长度分支过大而使得整个</w:t>
      </w:r>
      <w:r w:rsidRPr="2A0B72C7">
        <w:rPr>
          <w:rFonts w:eastAsia="Times New Roman"/>
        </w:rPr>
        <w:t>TAGE</w:t>
      </w:r>
      <w:r w:rsidRPr="2A0B72C7">
        <w:t>需要经过很长时间的更新之后才能够</w:t>
      </w:r>
      <w:r w:rsidRPr="2A0B72C7">
        <w:lastRenderedPageBreak/>
        <w:t>发挥有效的预测功能。因此，</w:t>
      </w:r>
      <w:r w:rsidRPr="2A0B72C7">
        <w:rPr>
          <w:rFonts w:eastAsia="Times New Roman"/>
        </w:rPr>
        <w:t>TAGE</w:t>
      </w:r>
      <w:r w:rsidRPr="2A0B72C7">
        <w:t>所可采用的分支历史长度范围非常大，可以用于判断各种代码语境下的分支指令。</w:t>
      </w:r>
    </w:p>
    <w:p w14:paraId="6481A0C4" w14:textId="002BD2DE" w:rsidR="2A0B72C7" w:rsidRDefault="08C2562D" w:rsidP="447DD0A0">
      <w:pPr>
        <w:pStyle w:val="4-1"/>
        <w:spacing w:before="97" w:after="97"/>
        <w:ind w:left="0" w:firstLine="0"/>
      </w:pPr>
      <w:r>
        <w:t>TAGE:</w:t>
      </w:r>
      <w:r>
        <w:t>硬件实现</w:t>
      </w:r>
    </w:p>
    <w:p w14:paraId="3E429A48" w14:textId="03CD1B45" w:rsidR="01D6118C" w:rsidRDefault="01D6118C" w:rsidP="01D6118C">
      <w:pPr>
        <w:ind w:left="-20" w:right="-20"/>
      </w:pPr>
      <w:r w:rsidRPr="25363B3C">
        <w:rPr>
          <w:rFonts w:eastAsia="Times New Roman"/>
        </w:rPr>
        <w:t xml:space="preserve">TAGE </w:t>
      </w:r>
      <w:r w:rsidRPr="25363B3C">
        <w:t>是高精度条件分支方向预测器。使用不同长度的分支历史和当前</w:t>
      </w:r>
      <w:r w:rsidRPr="25363B3C">
        <w:rPr>
          <w:rFonts w:eastAsia="Times New Roman"/>
        </w:rPr>
        <w:t xml:space="preserve"> PC </w:t>
      </w:r>
      <w:r w:rsidRPr="25363B3C">
        <w:t>值寻址多个</w:t>
      </w:r>
      <w:r w:rsidRPr="25363B3C">
        <w:rPr>
          <w:rFonts w:eastAsia="Times New Roman"/>
        </w:rPr>
        <w:t xml:space="preserve"> SRAM </w:t>
      </w:r>
      <w:r w:rsidRPr="25363B3C">
        <w:t>表，当在多个表中出现命中时，优先选择最命中的历史长度最长的对应表项的预测结果作为最终结果。</w:t>
      </w:r>
    </w:p>
    <w:p w14:paraId="520378EE" w14:textId="6D335523" w:rsidR="25363B3C" w:rsidRDefault="25363B3C" w:rsidP="25363B3C">
      <w:pPr>
        <w:ind w:left="-20" w:right="-20"/>
        <w:jc w:val="center"/>
      </w:pPr>
      <w:r>
        <w:rPr>
          <w:noProof/>
        </w:rPr>
        <w:drawing>
          <wp:inline distT="0" distB="0" distL="0" distR="0" wp14:anchorId="16DBB76C" wp14:editId="43586B70">
            <wp:extent cx="4572000" cy="3181350"/>
            <wp:effectExtent l="0" t="0" r="0" b="0"/>
            <wp:docPr id="1670867979" name="Picture 530362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362125"/>
                    <pic:cNvPicPr/>
                  </pic:nvPicPr>
                  <pic:blipFill>
                    <a:blip r:embed="rId34">
                      <a:extLst>
                        <a:ext uri="{28A0092B-C50C-407E-A947-70E740481C1C}">
                          <a14:useLocalDpi xmlns:a14="http://schemas.microsoft.com/office/drawing/2010/main" val="0"/>
                        </a:ext>
                      </a:extLst>
                    </a:blip>
                    <a:stretch>
                      <a:fillRect/>
                    </a:stretch>
                  </pic:blipFill>
                  <pic:spPr>
                    <a:xfrm>
                      <a:off x="0" y="0"/>
                      <a:ext cx="4572000" cy="3181350"/>
                    </a:xfrm>
                    <a:prstGeom prst="rect">
                      <a:avLst/>
                    </a:prstGeom>
                  </pic:spPr>
                </pic:pic>
              </a:graphicData>
            </a:graphic>
          </wp:inline>
        </w:drawing>
      </w:r>
    </w:p>
    <w:p w14:paraId="22127A55" w14:textId="4E92E044" w:rsidR="561766B7" w:rsidRDefault="29624619" w:rsidP="29624619">
      <w:pPr>
        <w:ind w:left="-20" w:right="-20"/>
        <w:rPr>
          <w:rFonts w:eastAsia="Times New Roman"/>
        </w:rPr>
      </w:pPr>
      <w:r w:rsidRPr="29624619">
        <w:rPr>
          <w:rFonts w:eastAsia="Times New Roman"/>
        </w:rPr>
        <w:t>TAGE</w:t>
      </w:r>
      <w:r w:rsidRPr="29624619">
        <w:t>的结构原理图如上图所示，提供了一个基准预测器</w:t>
      </w:r>
      <w:r w:rsidRPr="29624619">
        <w:rPr>
          <w:rFonts w:eastAsia="Times New Roman"/>
        </w:rPr>
        <w:t>T0</w:t>
      </w:r>
      <w:r w:rsidRPr="29624619">
        <w:t>和四个带</w:t>
      </w:r>
      <w:r w:rsidRPr="29624619">
        <w:rPr>
          <w:rFonts w:eastAsia="Times New Roman"/>
        </w:rPr>
        <w:t>tag</w:t>
      </w:r>
      <w:r w:rsidRPr="29624619">
        <w:t xml:space="preserve"> 的预测表</w:t>
      </w:r>
      <w:r w:rsidRPr="29624619">
        <w:rPr>
          <w:rFonts w:eastAsia="Times New Roman"/>
        </w:rPr>
        <w:t>T1-T4</w:t>
      </w:r>
      <w:r w:rsidRPr="29624619">
        <w:t>，基准预测器和带</w:t>
      </w:r>
      <w:r w:rsidRPr="29624619">
        <w:rPr>
          <w:rFonts w:eastAsia="Times New Roman"/>
        </w:rPr>
        <w:t>tag</w:t>
      </w:r>
      <w:r w:rsidRPr="29624619">
        <w:t>的预测表的基本信息见下表。</w:t>
      </w:r>
    </w:p>
    <w:tbl>
      <w:tblPr>
        <w:tblStyle w:val="ae"/>
        <w:tblW w:w="0" w:type="auto"/>
        <w:jc w:val="center"/>
        <w:tblLayout w:type="fixed"/>
        <w:tblLook w:val="04A0" w:firstRow="1" w:lastRow="0" w:firstColumn="1" w:lastColumn="0" w:noHBand="0" w:noVBand="1"/>
      </w:tblPr>
      <w:tblGrid>
        <w:gridCol w:w="1605"/>
        <w:gridCol w:w="1455"/>
        <w:gridCol w:w="1920"/>
        <w:gridCol w:w="2340"/>
        <w:gridCol w:w="1725"/>
      </w:tblGrid>
      <w:tr w:rsidR="25363B3C" w14:paraId="35247752" w14:textId="77777777" w:rsidTr="29624619">
        <w:trPr>
          <w:trHeight w:val="300"/>
          <w:jc w:val="center"/>
        </w:trPr>
        <w:tc>
          <w:tcPr>
            <w:tcW w:w="1605" w:type="dxa"/>
            <w:tcBorders>
              <w:top w:val="single" w:sz="8" w:space="0" w:color="auto"/>
              <w:left w:val="single" w:sz="8" w:space="0" w:color="auto"/>
              <w:bottom w:val="single" w:sz="8" w:space="0" w:color="auto"/>
              <w:right w:val="single" w:sz="8" w:space="0" w:color="auto"/>
            </w:tcBorders>
            <w:tcMar>
              <w:left w:w="108" w:type="dxa"/>
              <w:right w:w="108" w:type="dxa"/>
            </w:tcMar>
          </w:tcPr>
          <w:p w14:paraId="06461B78" w14:textId="7C5B4521" w:rsidR="25363B3C" w:rsidRDefault="29624619" w:rsidP="29624619">
            <w:pPr>
              <w:ind w:left="-20" w:right="-20" w:firstLine="422"/>
              <w:jc w:val="center"/>
            </w:pPr>
            <w:r w:rsidRPr="29624619">
              <w:rPr>
                <w:b/>
                <w:bCs/>
                <w:sz w:val="21"/>
                <w:szCs w:val="21"/>
              </w:rPr>
              <w:t>预测器</w:t>
            </w:r>
          </w:p>
        </w:tc>
        <w:tc>
          <w:tcPr>
            <w:tcW w:w="1455" w:type="dxa"/>
            <w:tcBorders>
              <w:top w:val="single" w:sz="8" w:space="0" w:color="auto"/>
              <w:left w:val="single" w:sz="8" w:space="0" w:color="auto"/>
              <w:bottom w:val="single" w:sz="8" w:space="0" w:color="auto"/>
              <w:right w:val="single" w:sz="8" w:space="0" w:color="auto"/>
            </w:tcBorders>
            <w:tcMar>
              <w:left w:w="108" w:type="dxa"/>
              <w:right w:w="108" w:type="dxa"/>
            </w:tcMar>
          </w:tcPr>
          <w:p w14:paraId="08987BB9" w14:textId="3CD71CA2" w:rsidR="25363B3C" w:rsidRDefault="29624619" w:rsidP="29624619">
            <w:pPr>
              <w:ind w:left="-20" w:right="-20" w:firstLine="422"/>
              <w:jc w:val="center"/>
            </w:pPr>
            <w:r w:rsidRPr="29624619">
              <w:rPr>
                <w:b/>
                <w:bCs/>
                <w:sz w:val="21"/>
                <w:szCs w:val="21"/>
              </w:rPr>
              <w:t>是否带</w:t>
            </w:r>
            <w:r w:rsidRPr="29624619">
              <w:rPr>
                <w:rFonts w:eastAsia="Times New Roman"/>
                <w:b/>
                <w:bCs/>
                <w:sz w:val="21"/>
                <w:szCs w:val="21"/>
              </w:rPr>
              <w:t>tag</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21FB5098" w14:textId="5E67A7C8" w:rsidR="25363B3C" w:rsidRDefault="29624619" w:rsidP="29624619">
            <w:pPr>
              <w:ind w:left="-20" w:right="-20" w:firstLine="422"/>
              <w:jc w:val="center"/>
            </w:pPr>
            <w:r w:rsidRPr="29624619">
              <w:rPr>
                <w:b/>
                <w:bCs/>
                <w:sz w:val="21"/>
                <w:szCs w:val="21"/>
              </w:rPr>
              <w:t>作用</w:t>
            </w:r>
          </w:p>
        </w:tc>
        <w:tc>
          <w:tcPr>
            <w:tcW w:w="2340" w:type="dxa"/>
            <w:tcBorders>
              <w:top w:val="single" w:sz="8" w:space="0" w:color="auto"/>
              <w:left w:val="single" w:sz="8" w:space="0" w:color="auto"/>
              <w:bottom w:val="single" w:sz="8" w:space="0" w:color="auto"/>
              <w:right w:val="single" w:sz="8" w:space="0" w:color="auto"/>
            </w:tcBorders>
            <w:tcMar>
              <w:left w:w="108" w:type="dxa"/>
              <w:right w:w="108" w:type="dxa"/>
            </w:tcMar>
          </w:tcPr>
          <w:p w14:paraId="28F76E4B" w14:textId="27CD3110" w:rsidR="25363B3C" w:rsidRDefault="29624619" w:rsidP="29624619">
            <w:pPr>
              <w:ind w:left="-20" w:right="-20" w:firstLine="422"/>
              <w:jc w:val="center"/>
            </w:pPr>
            <w:r w:rsidRPr="29624619">
              <w:rPr>
                <w:b/>
                <w:bCs/>
                <w:sz w:val="21"/>
                <w:szCs w:val="21"/>
              </w:rPr>
              <w:t>表项构成</w:t>
            </w:r>
          </w:p>
        </w:tc>
        <w:tc>
          <w:tcPr>
            <w:tcW w:w="1725" w:type="dxa"/>
            <w:tcBorders>
              <w:top w:val="single" w:sz="8" w:space="0" w:color="auto"/>
              <w:left w:val="single" w:sz="8" w:space="0" w:color="auto"/>
              <w:bottom w:val="single" w:sz="8" w:space="0" w:color="auto"/>
              <w:right w:val="single" w:sz="8" w:space="0" w:color="auto"/>
            </w:tcBorders>
            <w:tcMar>
              <w:left w:w="108" w:type="dxa"/>
              <w:right w:w="108" w:type="dxa"/>
            </w:tcMar>
          </w:tcPr>
          <w:p w14:paraId="5D9C3A36" w14:textId="1B936E9A" w:rsidR="25363B3C" w:rsidRDefault="25363B3C" w:rsidP="25363B3C">
            <w:pPr>
              <w:ind w:left="-20" w:right="-20" w:firstLine="422"/>
              <w:jc w:val="center"/>
            </w:pPr>
            <w:r w:rsidRPr="25363B3C">
              <w:rPr>
                <w:b/>
                <w:bCs/>
                <w:sz w:val="21"/>
                <w:szCs w:val="21"/>
              </w:rPr>
              <w:t>项数</w:t>
            </w:r>
          </w:p>
        </w:tc>
      </w:tr>
      <w:tr w:rsidR="25363B3C" w14:paraId="5C867F2A" w14:textId="77777777" w:rsidTr="29624619">
        <w:trPr>
          <w:trHeight w:val="300"/>
          <w:jc w:val="center"/>
        </w:trPr>
        <w:tc>
          <w:tcPr>
            <w:tcW w:w="1605" w:type="dxa"/>
            <w:tcBorders>
              <w:top w:val="single" w:sz="8" w:space="0" w:color="auto"/>
              <w:left w:val="single" w:sz="8" w:space="0" w:color="auto"/>
              <w:bottom w:val="single" w:sz="8" w:space="0" w:color="auto"/>
              <w:right w:val="single" w:sz="8" w:space="0" w:color="auto"/>
            </w:tcBorders>
            <w:tcMar>
              <w:left w:w="108" w:type="dxa"/>
              <w:right w:w="108" w:type="dxa"/>
            </w:tcMar>
          </w:tcPr>
          <w:p w14:paraId="244D97FB" w14:textId="60FC6F66" w:rsidR="25363B3C" w:rsidRDefault="29624619" w:rsidP="29624619">
            <w:pPr>
              <w:ind w:left="-20" w:right="-20" w:firstLine="420"/>
            </w:pPr>
            <w:r w:rsidRPr="29624619">
              <w:rPr>
                <w:sz w:val="21"/>
                <w:szCs w:val="21"/>
              </w:rPr>
              <w:t>基准预测器</w:t>
            </w:r>
            <w:r w:rsidRPr="29624619">
              <w:rPr>
                <w:rFonts w:eastAsia="Times New Roman"/>
                <w:sz w:val="21"/>
                <w:szCs w:val="21"/>
              </w:rPr>
              <w:t>T0</w:t>
            </w:r>
          </w:p>
        </w:tc>
        <w:tc>
          <w:tcPr>
            <w:tcW w:w="1455" w:type="dxa"/>
            <w:tcBorders>
              <w:top w:val="single" w:sz="8" w:space="0" w:color="auto"/>
              <w:left w:val="single" w:sz="8" w:space="0" w:color="auto"/>
              <w:bottom w:val="single" w:sz="8" w:space="0" w:color="auto"/>
              <w:right w:val="single" w:sz="8" w:space="0" w:color="auto"/>
            </w:tcBorders>
            <w:tcMar>
              <w:left w:w="108" w:type="dxa"/>
              <w:right w:w="108" w:type="dxa"/>
            </w:tcMar>
          </w:tcPr>
          <w:p w14:paraId="35BC9CCC" w14:textId="60A424AC" w:rsidR="25363B3C" w:rsidRDefault="29624619" w:rsidP="29624619">
            <w:pPr>
              <w:ind w:left="-20" w:right="-20" w:firstLine="420"/>
              <w:jc w:val="center"/>
            </w:pPr>
            <w:r w:rsidRPr="29624619">
              <w:rPr>
                <w:sz w:val="21"/>
                <w:szCs w:val="21"/>
              </w:rPr>
              <w:t>否</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1E64FA54" w14:textId="459846AE" w:rsidR="25363B3C" w:rsidRDefault="29624619" w:rsidP="29624619">
            <w:pPr>
              <w:ind w:left="-20" w:right="-20" w:firstLine="420"/>
            </w:pPr>
            <w:r w:rsidRPr="29624619">
              <w:rPr>
                <w:sz w:val="21"/>
                <w:szCs w:val="21"/>
              </w:rPr>
              <w:t>用于在四个局部</w:t>
            </w:r>
            <w:r w:rsidRPr="29624619">
              <w:rPr>
                <w:rFonts w:eastAsia="Times New Roman"/>
                <w:sz w:val="21"/>
                <w:szCs w:val="21"/>
              </w:rPr>
              <w:t>tag</w:t>
            </w:r>
            <w:r w:rsidRPr="29624619">
              <w:rPr>
                <w:sz w:val="21"/>
                <w:szCs w:val="21"/>
              </w:rPr>
              <w:t>预测表的</w:t>
            </w:r>
            <w:r w:rsidRPr="29624619">
              <w:rPr>
                <w:rFonts w:eastAsia="Times New Roman"/>
                <w:sz w:val="21"/>
                <w:szCs w:val="21"/>
              </w:rPr>
              <w:t>tag</w:t>
            </w:r>
            <w:r w:rsidRPr="29624619">
              <w:rPr>
                <w:sz w:val="21"/>
                <w:szCs w:val="21"/>
              </w:rPr>
              <w:t>均不匹配时提供预测结果</w:t>
            </w:r>
          </w:p>
        </w:tc>
        <w:tc>
          <w:tcPr>
            <w:tcW w:w="2340" w:type="dxa"/>
            <w:tcBorders>
              <w:top w:val="single" w:sz="8" w:space="0" w:color="auto"/>
              <w:left w:val="single" w:sz="8" w:space="0" w:color="auto"/>
              <w:bottom w:val="single" w:sz="8" w:space="0" w:color="auto"/>
              <w:right w:val="single" w:sz="8" w:space="0" w:color="auto"/>
            </w:tcBorders>
            <w:tcMar>
              <w:left w:w="108" w:type="dxa"/>
              <w:right w:w="108" w:type="dxa"/>
            </w:tcMar>
          </w:tcPr>
          <w:p w14:paraId="112626A4" w14:textId="19E458F8" w:rsidR="25363B3C" w:rsidRDefault="29624619" w:rsidP="29624619">
            <w:pPr>
              <w:ind w:left="-20" w:right="-20" w:firstLine="420"/>
            </w:pPr>
            <w:r w:rsidRPr="29624619">
              <w:rPr>
                <w:rFonts w:eastAsia="Times New Roman"/>
                <w:sz w:val="21"/>
                <w:szCs w:val="21"/>
              </w:rPr>
              <w:t>ctr 2bits</w:t>
            </w:r>
            <w:r w:rsidRPr="29624619">
              <w:rPr>
                <w:sz w:val="21"/>
                <w:szCs w:val="21"/>
              </w:rPr>
              <w:t>（最高位给出预测结果，</w:t>
            </w:r>
            <w:r w:rsidRPr="29624619">
              <w:rPr>
                <w:rFonts w:eastAsia="Times New Roman"/>
                <w:sz w:val="21"/>
                <w:szCs w:val="21"/>
              </w:rPr>
              <w:t>1</w:t>
            </w:r>
            <w:r w:rsidRPr="29624619">
              <w:rPr>
                <w:sz w:val="21"/>
                <w:szCs w:val="21"/>
              </w:rPr>
              <w:t>跳转，</w:t>
            </w:r>
            <w:r w:rsidRPr="29624619">
              <w:rPr>
                <w:rFonts w:eastAsia="Times New Roman"/>
                <w:sz w:val="21"/>
                <w:szCs w:val="21"/>
              </w:rPr>
              <w:t>0</w:t>
            </w:r>
            <w:r w:rsidRPr="29624619">
              <w:rPr>
                <w:sz w:val="21"/>
                <w:szCs w:val="21"/>
              </w:rPr>
              <w:t>不跳转）</w:t>
            </w:r>
          </w:p>
        </w:tc>
        <w:tc>
          <w:tcPr>
            <w:tcW w:w="1725" w:type="dxa"/>
            <w:tcBorders>
              <w:top w:val="single" w:sz="8" w:space="0" w:color="auto"/>
              <w:left w:val="single" w:sz="8" w:space="0" w:color="auto"/>
              <w:bottom w:val="single" w:sz="8" w:space="0" w:color="auto"/>
              <w:right w:val="single" w:sz="8" w:space="0" w:color="auto"/>
            </w:tcBorders>
            <w:tcMar>
              <w:left w:w="108" w:type="dxa"/>
              <w:right w:w="108" w:type="dxa"/>
            </w:tcMar>
          </w:tcPr>
          <w:p w14:paraId="0756AD47" w14:textId="67825179" w:rsidR="25363B3C" w:rsidRDefault="29624619" w:rsidP="29624619">
            <w:pPr>
              <w:ind w:left="-20" w:right="-20" w:firstLine="420"/>
            </w:pPr>
            <w:r w:rsidRPr="29624619">
              <w:rPr>
                <w:rFonts w:eastAsia="Times New Roman"/>
                <w:sz w:val="21"/>
                <w:szCs w:val="21"/>
              </w:rPr>
              <w:t>set 2048</w:t>
            </w:r>
          </w:p>
          <w:p w14:paraId="16031633" w14:textId="7964FB07" w:rsidR="25363B3C" w:rsidRDefault="29624619" w:rsidP="29624619">
            <w:pPr>
              <w:ind w:left="-20" w:right="-20" w:firstLine="420"/>
            </w:pPr>
            <w:r w:rsidRPr="29624619">
              <w:rPr>
                <w:rFonts w:eastAsia="Times New Roman"/>
                <w:sz w:val="21"/>
                <w:szCs w:val="21"/>
              </w:rPr>
              <w:t>way 2</w:t>
            </w:r>
          </w:p>
        </w:tc>
      </w:tr>
      <w:tr w:rsidR="25363B3C" w14:paraId="5B999964" w14:textId="77777777" w:rsidTr="29624619">
        <w:trPr>
          <w:trHeight w:val="300"/>
          <w:jc w:val="center"/>
        </w:trPr>
        <w:tc>
          <w:tcPr>
            <w:tcW w:w="1605" w:type="dxa"/>
            <w:tcBorders>
              <w:top w:val="single" w:sz="8" w:space="0" w:color="auto"/>
              <w:left w:val="single" w:sz="8" w:space="0" w:color="auto"/>
              <w:bottom w:val="single" w:sz="8" w:space="0" w:color="auto"/>
              <w:right w:val="single" w:sz="8" w:space="0" w:color="auto"/>
            </w:tcBorders>
            <w:tcMar>
              <w:left w:w="108" w:type="dxa"/>
              <w:right w:w="108" w:type="dxa"/>
            </w:tcMar>
          </w:tcPr>
          <w:p w14:paraId="1367FE6F" w14:textId="4D55E8A3" w:rsidR="25363B3C" w:rsidRDefault="29624619" w:rsidP="29624619">
            <w:pPr>
              <w:ind w:left="-20" w:right="-20" w:firstLine="420"/>
            </w:pPr>
            <w:r w:rsidRPr="29624619">
              <w:rPr>
                <w:sz w:val="21"/>
                <w:szCs w:val="21"/>
              </w:rPr>
              <w:t>预测表</w:t>
            </w:r>
            <w:r w:rsidRPr="29624619">
              <w:rPr>
                <w:rFonts w:eastAsia="Times New Roman"/>
                <w:sz w:val="21"/>
                <w:szCs w:val="21"/>
              </w:rPr>
              <w:t>T1-T4</w:t>
            </w:r>
          </w:p>
        </w:tc>
        <w:tc>
          <w:tcPr>
            <w:tcW w:w="1455" w:type="dxa"/>
            <w:tcBorders>
              <w:top w:val="single" w:sz="8" w:space="0" w:color="auto"/>
              <w:left w:val="single" w:sz="8" w:space="0" w:color="auto"/>
              <w:bottom w:val="single" w:sz="8" w:space="0" w:color="auto"/>
              <w:right w:val="single" w:sz="8" w:space="0" w:color="auto"/>
            </w:tcBorders>
            <w:tcMar>
              <w:left w:w="108" w:type="dxa"/>
              <w:right w:w="108" w:type="dxa"/>
            </w:tcMar>
          </w:tcPr>
          <w:p w14:paraId="1CB24D17" w14:textId="67E6DA7C" w:rsidR="25363B3C" w:rsidRDefault="29624619" w:rsidP="29624619">
            <w:pPr>
              <w:ind w:left="-20" w:right="-20" w:firstLine="420"/>
              <w:jc w:val="center"/>
            </w:pPr>
            <w:r w:rsidRPr="29624619">
              <w:rPr>
                <w:sz w:val="21"/>
                <w:szCs w:val="21"/>
              </w:rPr>
              <w:t>是</w:t>
            </w:r>
          </w:p>
        </w:tc>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5BA17850" w14:textId="48032D88" w:rsidR="25363B3C" w:rsidRDefault="29624619" w:rsidP="29624619">
            <w:pPr>
              <w:ind w:left="-20" w:right="-20" w:firstLine="420"/>
            </w:pPr>
            <w:r w:rsidRPr="29624619">
              <w:rPr>
                <w:sz w:val="21"/>
                <w:szCs w:val="21"/>
              </w:rPr>
              <w:t>存在</w:t>
            </w:r>
            <w:r w:rsidRPr="29624619">
              <w:rPr>
                <w:rFonts w:eastAsia="Times New Roman"/>
                <w:sz w:val="21"/>
                <w:szCs w:val="21"/>
              </w:rPr>
              <w:t>tag</w:t>
            </w:r>
            <w:r w:rsidRPr="29624619">
              <w:rPr>
                <w:sz w:val="21"/>
                <w:szCs w:val="21"/>
              </w:rPr>
              <w:t>匹配时，选历史长度最长者提供预测结果</w:t>
            </w:r>
          </w:p>
        </w:tc>
        <w:tc>
          <w:tcPr>
            <w:tcW w:w="2340" w:type="dxa"/>
            <w:tcBorders>
              <w:top w:val="single" w:sz="8" w:space="0" w:color="auto"/>
              <w:left w:val="single" w:sz="8" w:space="0" w:color="auto"/>
              <w:bottom w:val="single" w:sz="8" w:space="0" w:color="auto"/>
              <w:right w:val="single" w:sz="8" w:space="0" w:color="auto"/>
            </w:tcBorders>
            <w:tcMar>
              <w:left w:w="108" w:type="dxa"/>
              <w:right w:w="108" w:type="dxa"/>
            </w:tcMar>
          </w:tcPr>
          <w:p w14:paraId="7ABCE17B" w14:textId="7A93C682" w:rsidR="25363B3C" w:rsidRDefault="29624619" w:rsidP="29624619">
            <w:pPr>
              <w:ind w:left="-20" w:right="-20" w:firstLine="420"/>
            </w:pPr>
            <w:r w:rsidRPr="29624619">
              <w:rPr>
                <w:rFonts w:eastAsia="Times New Roman"/>
                <w:sz w:val="21"/>
                <w:szCs w:val="21"/>
              </w:rPr>
              <w:t>valid 1bit</w:t>
            </w:r>
          </w:p>
          <w:p w14:paraId="3CA46E09" w14:textId="348E119C" w:rsidR="25363B3C" w:rsidRDefault="29624619" w:rsidP="29624619">
            <w:pPr>
              <w:ind w:left="-20" w:right="-20" w:firstLine="420"/>
            </w:pPr>
            <w:r w:rsidRPr="29624619">
              <w:rPr>
                <w:rFonts w:eastAsia="Times New Roman"/>
                <w:sz w:val="21"/>
                <w:szCs w:val="21"/>
              </w:rPr>
              <w:t>tag 8bits</w:t>
            </w:r>
          </w:p>
          <w:p w14:paraId="200319BF" w14:textId="776807F5" w:rsidR="25363B3C" w:rsidRDefault="29624619" w:rsidP="29624619">
            <w:pPr>
              <w:ind w:left="-20" w:right="-20" w:firstLine="420"/>
            </w:pPr>
            <w:r w:rsidRPr="29624619">
              <w:rPr>
                <w:rFonts w:eastAsia="Times New Roman"/>
                <w:sz w:val="21"/>
                <w:szCs w:val="21"/>
              </w:rPr>
              <w:t>ctr 3bits</w:t>
            </w:r>
            <w:r w:rsidRPr="29624619">
              <w:rPr>
                <w:sz w:val="21"/>
                <w:szCs w:val="21"/>
              </w:rPr>
              <w:t>（最高位给出预测结果，</w:t>
            </w:r>
            <w:r w:rsidRPr="29624619">
              <w:rPr>
                <w:rFonts w:eastAsia="Times New Roman"/>
                <w:sz w:val="21"/>
                <w:szCs w:val="21"/>
              </w:rPr>
              <w:t>1</w:t>
            </w:r>
            <w:r w:rsidRPr="29624619">
              <w:rPr>
                <w:sz w:val="21"/>
                <w:szCs w:val="21"/>
              </w:rPr>
              <w:t>跳转，</w:t>
            </w:r>
            <w:r w:rsidRPr="29624619">
              <w:rPr>
                <w:rFonts w:eastAsia="Times New Roman"/>
                <w:sz w:val="21"/>
                <w:szCs w:val="21"/>
              </w:rPr>
              <w:t>0</w:t>
            </w:r>
            <w:r w:rsidRPr="29624619">
              <w:rPr>
                <w:sz w:val="21"/>
                <w:szCs w:val="21"/>
              </w:rPr>
              <w:t>不跳）</w:t>
            </w:r>
          </w:p>
          <w:p w14:paraId="2A947FC1" w14:textId="50A26661" w:rsidR="25363B3C" w:rsidRDefault="29624619" w:rsidP="29624619">
            <w:pPr>
              <w:ind w:left="-20" w:right="-20" w:firstLine="420"/>
            </w:pPr>
            <w:r w:rsidRPr="29624619">
              <w:rPr>
                <w:rFonts w:eastAsia="Times New Roman"/>
                <w:sz w:val="21"/>
                <w:szCs w:val="21"/>
              </w:rPr>
              <w:t>us: 1bit</w:t>
            </w:r>
            <w:r w:rsidRPr="29624619">
              <w:rPr>
                <w:sz w:val="21"/>
                <w:szCs w:val="21"/>
              </w:rPr>
              <w:t>（</w:t>
            </w:r>
            <w:r w:rsidRPr="29624619">
              <w:rPr>
                <w:rFonts w:eastAsia="Times New Roman"/>
                <w:sz w:val="21"/>
                <w:szCs w:val="21"/>
              </w:rPr>
              <w:t>usefulness</w:t>
            </w:r>
            <w:r w:rsidRPr="29624619">
              <w:rPr>
                <w:sz w:val="21"/>
                <w:szCs w:val="21"/>
              </w:rPr>
              <w:t>计数器）</w:t>
            </w:r>
          </w:p>
        </w:tc>
        <w:tc>
          <w:tcPr>
            <w:tcW w:w="1725" w:type="dxa"/>
            <w:tcBorders>
              <w:top w:val="single" w:sz="8" w:space="0" w:color="auto"/>
              <w:left w:val="single" w:sz="8" w:space="0" w:color="auto"/>
              <w:bottom w:val="single" w:sz="8" w:space="0" w:color="auto"/>
              <w:right w:val="single" w:sz="8" w:space="0" w:color="auto"/>
            </w:tcBorders>
            <w:tcMar>
              <w:left w:w="108" w:type="dxa"/>
              <w:right w:w="108" w:type="dxa"/>
            </w:tcMar>
          </w:tcPr>
          <w:p w14:paraId="53EA50D0" w14:textId="5E7D2A0A" w:rsidR="25363B3C" w:rsidRDefault="29624619" w:rsidP="29624619">
            <w:pPr>
              <w:ind w:left="-20" w:right="-20" w:firstLine="420"/>
            </w:pPr>
            <w:r w:rsidRPr="29624619">
              <w:rPr>
                <w:rFonts w:eastAsia="Times New Roman"/>
                <w:sz w:val="21"/>
                <w:szCs w:val="21"/>
              </w:rPr>
              <w:t>T1-T4</w:t>
            </w:r>
            <w:r w:rsidRPr="29624619">
              <w:rPr>
                <w:sz w:val="21"/>
                <w:szCs w:val="21"/>
              </w:rPr>
              <w:t>各</w:t>
            </w:r>
            <w:r w:rsidRPr="29624619">
              <w:rPr>
                <w:rFonts w:eastAsia="Times New Roman"/>
                <w:sz w:val="21"/>
                <w:szCs w:val="21"/>
              </w:rPr>
              <w:t>4096</w:t>
            </w:r>
            <w:r w:rsidRPr="29624619">
              <w:rPr>
                <w:sz w:val="21"/>
                <w:szCs w:val="21"/>
              </w:rPr>
              <w:t>项</w:t>
            </w:r>
          </w:p>
        </w:tc>
      </w:tr>
    </w:tbl>
    <w:p w14:paraId="26D19EA2" w14:textId="753607FF" w:rsidR="25363B3C" w:rsidRDefault="25363B3C" w:rsidP="25363B3C">
      <w:pPr>
        <w:ind w:left="-20" w:right="-20"/>
      </w:pPr>
    </w:p>
    <w:p w14:paraId="47047F9D" w14:textId="2EDE40D3" w:rsidR="561766B7" w:rsidRDefault="5754814F" w:rsidP="5754814F">
      <w:pPr>
        <w:ind w:left="-20" w:right="-20"/>
      </w:pPr>
      <w:r w:rsidRPr="5754814F">
        <w:t>注：上表中的</w:t>
      </w:r>
      <w:r w:rsidRPr="5754814F">
        <w:rPr>
          <w:rFonts w:eastAsia="Times New Roman"/>
        </w:rPr>
        <w:t>way</w:t>
      </w:r>
      <w:r w:rsidRPr="5754814F">
        <w:t>是</w:t>
      </w:r>
      <w:r w:rsidRPr="5754814F">
        <w:rPr>
          <w:rFonts w:eastAsia="Times New Roman"/>
        </w:rPr>
        <w:t>chisel</w:t>
      </w:r>
      <w:r w:rsidRPr="5754814F">
        <w:t>里</w:t>
      </w:r>
      <w:r w:rsidRPr="5754814F">
        <w:rPr>
          <w:rFonts w:eastAsia="Times New Roman"/>
        </w:rPr>
        <w:t>SRAMTemplate</w:t>
      </w:r>
      <w:r w:rsidRPr="5754814F">
        <w:t>类的参数名字，这个参数的值表达在</w:t>
      </w:r>
      <w:r w:rsidRPr="5754814F">
        <w:rPr>
          <w:rFonts w:eastAsia="Times New Roman"/>
        </w:rPr>
        <w:t>SRAM</w:t>
      </w:r>
      <w:r w:rsidRPr="5754814F">
        <w:t>里面存储几份同样类型的数据，不一定代表通常意义上的需要</w:t>
      </w:r>
      <w:r w:rsidRPr="5754814F">
        <w:rPr>
          <w:rFonts w:eastAsia="Times New Roman"/>
        </w:rPr>
        <w:t>tag</w:t>
      </w:r>
      <w:r w:rsidRPr="5754814F">
        <w:t>匹配的</w:t>
      </w:r>
      <w:r w:rsidRPr="5754814F">
        <w:rPr>
          <w:rFonts w:eastAsia="Times New Roman"/>
        </w:rPr>
        <w:t>way</w:t>
      </w:r>
      <w:r w:rsidRPr="5754814F">
        <w:t>。</w:t>
      </w:r>
      <w:r w:rsidRPr="5754814F">
        <w:rPr>
          <w:rFonts w:eastAsia="Times New Roman"/>
        </w:rPr>
        <w:t>T0</w:t>
      </w:r>
      <w:r w:rsidRPr="5754814F">
        <w:t>有两个</w:t>
      </w:r>
      <w:r w:rsidRPr="5754814F">
        <w:rPr>
          <w:rFonts w:eastAsia="Times New Roman"/>
        </w:rPr>
        <w:t>way</w:t>
      </w:r>
      <w:r w:rsidRPr="5754814F">
        <w:t>是因为预测块内最多两条分支指令，不同的</w:t>
      </w:r>
      <w:r w:rsidRPr="5754814F">
        <w:rPr>
          <w:rFonts w:eastAsia="Times New Roman"/>
        </w:rPr>
        <w:t>way</w:t>
      </w:r>
      <w:r w:rsidRPr="5754814F">
        <w:t>是为了分别对预测块内两条不同的分支指令进行预测。</w:t>
      </w:r>
    </w:p>
    <w:p w14:paraId="70E2D9D9" w14:textId="6887290C" w:rsidR="561766B7" w:rsidRDefault="5754814F" w:rsidP="5754814F">
      <w:pPr>
        <w:ind w:left="-20" w:right="-20"/>
      </w:pPr>
      <w:r w:rsidRPr="5754814F">
        <w:lastRenderedPageBreak/>
        <w:t>每个预测块的两条跳转指令的预测内容是分开存储、分开</w:t>
      </w:r>
      <w:r w:rsidRPr="5754814F">
        <w:rPr>
          <w:rFonts w:eastAsia="Times New Roman"/>
        </w:rPr>
        <w:t>update</w:t>
      </w:r>
      <w:r w:rsidRPr="5754814F">
        <w:t>的。带</w:t>
      </w:r>
      <w:r w:rsidRPr="5754814F">
        <w:rPr>
          <w:rFonts w:eastAsia="Times New Roman"/>
        </w:rPr>
        <w:t>tag</w:t>
      </w:r>
      <w:r w:rsidRPr="5754814F">
        <w:t>的预测表</w:t>
      </w:r>
      <w:r w:rsidRPr="5754814F">
        <w:rPr>
          <w:rFonts w:eastAsia="Times New Roman"/>
        </w:rPr>
        <w:t>T1-T4</w:t>
      </w:r>
      <w:r w:rsidRPr="5754814F">
        <w:t>的</w:t>
      </w:r>
      <w:r w:rsidRPr="5754814F">
        <w:rPr>
          <w:rFonts w:eastAsia="Times New Roman"/>
        </w:rPr>
        <w:t>4096</w:t>
      </w:r>
      <w:r w:rsidRPr="5754814F">
        <w:t>项要平均分成两个</w:t>
      </w:r>
      <w:r w:rsidRPr="5754814F">
        <w:rPr>
          <w:rFonts w:eastAsia="Times New Roman"/>
        </w:rPr>
        <w:t>bank</w:t>
      </w:r>
      <w:r w:rsidRPr="5754814F">
        <w:t>分给预测块内最多两条分支，每个</w:t>
      </w:r>
      <w:r w:rsidRPr="5754814F">
        <w:rPr>
          <w:rFonts w:eastAsia="Times New Roman"/>
        </w:rPr>
        <w:t>bank</w:t>
      </w:r>
      <w:r w:rsidRPr="5754814F">
        <w:t>有</w:t>
      </w:r>
      <w:r w:rsidRPr="5754814F">
        <w:rPr>
          <w:rFonts w:eastAsia="Times New Roman"/>
        </w:rPr>
        <w:t>2048</w:t>
      </w:r>
      <w:r w:rsidRPr="5754814F">
        <w:t>项，所以预测表</w:t>
      </w:r>
      <w:r w:rsidRPr="5754814F">
        <w:rPr>
          <w:rFonts w:eastAsia="Times New Roman"/>
        </w:rPr>
        <w:t>T1-T4</w:t>
      </w:r>
      <w:r w:rsidRPr="5754814F">
        <w:t>的</w:t>
      </w:r>
      <w:r w:rsidRPr="5754814F">
        <w:rPr>
          <w:rFonts w:eastAsia="Times New Roman"/>
        </w:rPr>
        <w:t>index</w:t>
      </w:r>
      <w:r w:rsidRPr="5754814F">
        <w:t>只有</w:t>
      </w:r>
      <w:r w:rsidRPr="5754814F">
        <w:rPr>
          <w:rFonts w:eastAsia="Times New Roman"/>
        </w:rPr>
        <w:t>11bit</w:t>
      </w:r>
      <w:r w:rsidRPr="5754814F">
        <w:t>，是</w:t>
      </w:r>
      <w:r w:rsidRPr="5754814F">
        <w:rPr>
          <w:rFonts w:eastAsia="Times New Roman"/>
        </w:rPr>
        <w:t>log</w:t>
      </w:r>
      <w:r w:rsidRPr="5754814F">
        <w:rPr>
          <w:rFonts w:eastAsia="Times New Roman"/>
          <w:vertAlign w:val="subscript"/>
        </w:rPr>
        <w:t>2</w:t>
      </w:r>
      <w:r w:rsidRPr="5754814F">
        <w:t>（预测表的项数</w:t>
      </w:r>
      <w:r w:rsidRPr="5754814F">
        <w:rPr>
          <w:rFonts w:eastAsia="Times New Roman"/>
        </w:rPr>
        <w:t>/2</w:t>
      </w:r>
      <w:r w:rsidRPr="5754814F">
        <w:t>）。同一个预测块中的两条分支指令的</w:t>
      </w:r>
      <w:r w:rsidRPr="5754814F">
        <w:rPr>
          <w:rFonts w:eastAsia="Times New Roman"/>
        </w:rPr>
        <w:t>index</w:t>
      </w:r>
      <w:r w:rsidRPr="5754814F">
        <w:t>是相同的，但是索引的是两个不同的</w:t>
      </w:r>
      <w:r w:rsidRPr="5754814F">
        <w:rPr>
          <w:rFonts w:eastAsia="Times New Roman"/>
        </w:rPr>
        <w:t>bank</w:t>
      </w:r>
      <w:r w:rsidRPr="5754814F">
        <w:t>，一次读出来的来自两个</w:t>
      </w:r>
      <w:r w:rsidRPr="5754814F">
        <w:rPr>
          <w:rFonts w:eastAsia="Times New Roman"/>
        </w:rPr>
        <w:t>bank</w:t>
      </w:r>
      <w:r w:rsidRPr="5754814F">
        <w:t>代表两条预测信息的结果可能会出现一个是</w:t>
      </w:r>
      <w:r w:rsidRPr="5754814F">
        <w:rPr>
          <w:rFonts w:eastAsia="Times New Roman"/>
        </w:rPr>
        <w:t>hit</w:t>
      </w:r>
      <w:r w:rsidRPr="5754814F">
        <w:t>，一个没有</w:t>
      </w:r>
      <w:r w:rsidRPr="5754814F">
        <w:rPr>
          <w:rFonts w:eastAsia="Times New Roman"/>
        </w:rPr>
        <w:t>hit</w:t>
      </w:r>
      <w:r w:rsidRPr="5754814F">
        <w:t>。</w:t>
      </w:r>
    </w:p>
    <w:p w14:paraId="3E006004" w14:textId="2976BF83" w:rsidR="561766B7" w:rsidRDefault="5754814F" w:rsidP="0DF9B8B8">
      <w:pPr>
        <w:ind w:left="-20" w:right="-20"/>
      </w:pPr>
      <w:r w:rsidRPr="5754814F">
        <w:rPr>
          <w:rFonts w:eastAsia="Times New Roman"/>
        </w:rPr>
        <w:t>TAGE</w:t>
      </w:r>
      <w:r w:rsidRPr="5754814F">
        <w:t>类预测器的每一个预测表都有特定的历史长度。为了让原本很长的全局分支历史表能够与</w:t>
      </w:r>
      <w:r w:rsidRPr="5754814F">
        <w:rPr>
          <w:rFonts w:eastAsia="Times New Roman"/>
        </w:rPr>
        <w:t>PC</w:t>
      </w:r>
      <w:r w:rsidRPr="5754814F">
        <w:t>异或后进行预测表的索引或</w:t>
      </w:r>
      <w:r w:rsidRPr="5754814F">
        <w:rPr>
          <w:rFonts w:eastAsia="Times New Roman"/>
        </w:rPr>
        <w:t>tag</w:t>
      </w:r>
      <w:r w:rsidRPr="5754814F">
        <w:t>匹配，原本很长的分支历史序列需要被分成很多段，然后全部异或起来。每一段的长度一般等于历史表深度的对数。由于异或的次数一般较多，为了避免预测路径上多级异或的时延，我们会直接存储折叠后的历史。</w:t>
      </w:r>
    </w:p>
    <w:p w14:paraId="6DC69DB6" w14:textId="4B36E6B8" w:rsidR="561766B7" w:rsidRDefault="5754814F" w:rsidP="5754814F">
      <w:pPr>
        <w:ind w:left="-20" w:right="-20"/>
      </w:pPr>
      <w:r w:rsidRPr="5754814F">
        <w:t>每个预测表对应的折叠分支历史都有三份，一份用于索引预测表，两份用于</w:t>
      </w:r>
      <w:r w:rsidRPr="5754814F">
        <w:rPr>
          <w:rFonts w:eastAsia="Times New Roman"/>
        </w:rPr>
        <w:t>tag</w:t>
      </w:r>
      <w:r w:rsidRPr="5754814F">
        <w:t>匹配。在</w:t>
      </w:r>
      <w:r w:rsidRPr="5754814F">
        <w:rPr>
          <w:rFonts w:eastAsia="Times New Roman"/>
        </w:rPr>
        <w:t>BPU</w:t>
      </w:r>
      <w:r w:rsidRPr="5754814F">
        <w:t>模块中维护了一个</w:t>
      </w:r>
      <w:r w:rsidRPr="5754814F">
        <w:rPr>
          <w:rFonts w:eastAsia="Times New Roman"/>
        </w:rPr>
        <w:t>256</w:t>
      </w:r>
      <w:r w:rsidRPr="5754814F">
        <w:t>比特的全局分支历史</w:t>
      </w:r>
      <w:r w:rsidRPr="5754814F">
        <w:rPr>
          <w:rFonts w:eastAsia="Times New Roman"/>
        </w:rPr>
        <w:t>ghv</w:t>
      </w:r>
      <w:r w:rsidRPr="5754814F">
        <w:t>，并为</w:t>
      </w:r>
      <w:r w:rsidRPr="5754814F">
        <w:rPr>
          <w:rFonts w:eastAsia="Times New Roman"/>
        </w:rPr>
        <w:t>TAGE</w:t>
      </w:r>
      <w:r w:rsidRPr="5754814F">
        <w:t>的</w:t>
      </w:r>
      <w:r w:rsidRPr="5754814F">
        <w:rPr>
          <w:rFonts w:eastAsia="Times New Roman"/>
        </w:rPr>
        <w:t>4</w:t>
      </w:r>
      <w:r w:rsidRPr="5754814F">
        <w:t>个带</w:t>
      </w:r>
      <w:r w:rsidRPr="5754814F">
        <w:rPr>
          <w:rFonts w:eastAsia="Times New Roman"/>
        </w:rPr>
        <w:t>tag</w:t>
      </w:r>
      <w:r w:rsidRPr="5754814F">
        <w:t>的预测表分别维护了各自的折叠分支历史。具体配置见下表（见</w:t>
      </w:r>
      <w:r w:rsidRPr="5754814F">
        <w:rPr>
          <w:rFonts w:eastAsia="Times New Roman"/>
        </w:rPr>
        <w:t>TageTableInfos</w:t>
      </w:r>
      <w:r w:rsidRPr="5754814F">
        <w:t>），其中</w:t>
      </w:r>
      <w:r w:rsidRPr="5754814F">
        <w:rPr>
          <w:rFonts w:eastAsia="Times New Roman"/>
        </w:rPr>
        <w:t>ghv</w:t>
      </w:r>
      <w:r w:rsidRPr="5754814F">
        <w:t>是一个循环队列，“低”</w:t>
      </w:r>
      <w:r w:rsidRPr="5754814F">
        <w:rPr>
          <w:rFonts w:eastAsia="Times New Roman"/>
        </w:rPr>
        <w:t xml:space="preserve">n </w:t>
      </w:r>
      <w:r w:rsidRPr="5754814F">
        <w:t>位指的是从</w:t>
      </w:r>
      <w:r w:rsidRPr="5754814F">
        <w:rPr>
          <w:rFonts w:eastAsia="Times New Roman"/>
        </w:rPr>
        <w:t>ptr</w:t>
      </w:r>
      <w:r w:rsidRPr="5754814F">
        <w:t>指示的位置算起的低位：</w:t>
      </w:r>
    </w:p>
    <w:tbl>
      <w:tblPr>
        <w:tblStyle w:val="ae"/>
        <w:tblW w:w="0" w:type="auto"/>
        <w:tblLayout w:type="fixed"/>
        <w:tblLook w:val="04A0" w:firstRow="1" w:lastRow="0" w:firstColumn="1" w:lastColumn="0" w:noHBand="0" w:noVBand="1"/>
      </w:tblPr>
      <w:tblGrid>
        <w:gridCol w:w="1890"/>
        <w:gridCol w:w="1635"/>
        <w:gridCol w:w="1440"/>
        <w:gridCol w:w="1470"/>
        <w:gridCol w:w="2625"/>
      </w:tblGrid>
      <w:tr w:rsidR="0DF9B8B8" w14:paraId="57651026" w14:textId="77777777" w:rsidTr="29624619">
        <w:trPr>
          <w:trHeight w:val="300"/>
        </w:trPr>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1EF71CE6" w14:textId="78F42A3C" w:rsidR="0DF9B8B8" w:rsidRDefault="0DF9B8B8" w:rsidP="0DF9B8B8">
            <w:pPr>
              <w:ind w:left="-20" w:right="-20" w:firstLine="422"/>
              <w:jc w:val="center"/>
            </w:pPr>
            <w:r w:rsidRPr="0DF9B8B8">
              <w:rPr>
                <w:b/>
                <w:bCs/>
                <w:sz w:val="21"/>
                <w:szCs w:val="21"/>
              </w:rPr>
              <w:t>历史</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67851035" w14:textId="60231CBB" w:rsidR="0DF9B8B8" w:rsidRDefault="29624619" w:rsidP="29624619">
            <w:pPr>
              <w:ind w:left="-20" w:right="-20" w:firstLine="422"/>
              <w:jc w:val="center"/>
            </w:pPr>
            <w:r w:rsidRPr="29624619">
              <w:rPr>
                <w:rFonts w:eastAsia="Times New Roman"/>
                <w:b/>
                <w:bCs/>
                <w:sz w:val="21"/>
                <w:szCs w:val="21"/>
              </w:rPr>
              <w:t>index</w:t>
            </w:r>
            <w:r w:rsidRPr="29624619">
              <w:rPr>
                <w:b/>
                <w:bCs/>
                <w:sz w:val="21"/>
                <w:szCs w:val="21"/>
              </w:rPr>
              <w:t>折叠分支历史长度</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4E982AA9" w14:textId="6B4213F8" w:rsidR="0DF9B8B8" w:rsidRDefault="29624619" w:rsidP="29624619">
            <w:pPr>
              <w:ind w:left="-20" w:right="-20" w:firstLine="422"/>
              <w:jc w:val="center"/>
            </w:pPr>
            <w:r w:rsidRPr="29624619">
              <w:rPr>
                <w:rFonts w:eastAsia="Times New Roman"/>
                <w:b/>
                <w:bCs/>
                <w:sz w:val="21"/>
                <w:szCs w:val="21"/>
              </w:rPr>
              <w:t>tag</w:t>
            </w:r>
            <w:r w:rsidRPr="29624619">
              <w:rPr>
                <w:b/>
                <w:bCs/>
                <w:sz w:val="21"/>
                <w:szCs w:val="21"/>
              </w:rPr>
              <w:t>折叠分支历史</w:t>
            </w:r>
            <w:r w:rsidRPr="29624619">
              <w:rPr>
                <w:rFonts w:eastAsia="Times New Roman"/>
                <w:b/>
                <w:bCs/>
                <w:sz w:val="21"/>
                <w:szCs w:val="21"/>
              </w:rPr>
              <w:t>1</w:t>
            </w:r>
            <w:r w:rsidRPr="29624619">
              <w:rPr>
                <w:b/>
                <w:bCs/>
                <w:sz w:val="21"/>
                <w:szCs w:val="21"/>
              </w:rPr>
              <w:t>长度</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3CE8F7E6" w14:textId="665DB499" w:rsidR="0DF9B8B8" w:rsidRDefault="29624619" w:rsidP="29624619">
            <w:pPr>
              <w:ind w:left="-20" w:right="-20" w:firstLine="422"/>
              <w:jc w:val="center"/>
            </w:pPr>
            <w:r w:rsidRPr="29624619">
              <w:rPr>
                <w:rFonts w:eastAsia="Times New Roman"/>
                <w:b/>
                <w:bCs/>
                <w:sz w:val="21"/>
                <w:szCs w:val="21"/>
              </w:rPr>
              <w:t>tag</w:t>
            </w:r>
            <w:r w:rsidRPr="29624619">
              <w:rPr>
                <w:b/>
                <w:bCs/>
                <w:sz w:val="21"/>
                <w:szCs w:val="21"/>
              </w:rPr>
              <w:t>折叠分支历史</w:t>
            </w:r>
            <w:r w:rsidRPr="29624619">
              <w:rPr>
                <w:rFonts w:eastAsia="Times New Roman"/>
                <w:b/>
                <w:bCs/>
                <w:sz w:val="21"/>
                <w:szCs w:val="21"/>
              </w:rPr>
              <w:t>2</w:t>
            </w:r>
            <w:r w:rsidRPr="29624619">
              <w:rPr>
                <w:b/>
                <w:bCs/>
                <w:sz w:val="21"/>
                <w:szCs w:val="21"/>
              </w:rPr>
              <w:t>长度</w:t>
            </w:r>
          </w:p>
        </w:tc>
        <w:tc>
          <w:tcPr>
            <w:tcW w:w="2625" w:type="dxa"/>
            <w:tcBorders>
              <w:top w:val="single" w:sz="8" w:space="0" w:color="auto"/>
              <w:left w:val="single" w:sz="8" w:space="0" w:color="auto"/>
              <w:bottom w:val="single" w:sz="8" w:space="0" w:color="auto"/>
              <w:right w:val="single" w:sz="8" w:space="0" w:color="auto"/>
            </w:tcBorders>
            <w:tcMar>
              <w:left w:w="108" w:type="dxa"/>
              <w:right w:w="108" w:type="dxa"/>
            </w:tcMar>
          </w:tcPr>
          <w:p w14:paraId="3D2ECC11" w14:textId="318B39CC" w:rsidR="0DF9B8B8" w:rsidRDefault="29624619" w:rsidP="29624619">
            <w:pPr>
              <w:ind w:left="-20" w:right="-20" w:firstLine="422"/>
              <w:jc w:val="center"/>
            </w:pPr>
            <w:r w:rsidRPr="29624619">
              <w:rPr>
                <w:b/>
                <w:bCs/>
                <w:sz w:val="21"/>
                <w:szCs w:val="21"/>
              </w:rPr>
              <w:t>设计原理</w:t>
            </w:r>
          </w:p>
        </w:tc>
      </w:tr>
      <w:tr w:rsidR="0DF9B8B8" w14:paraId="1B6AE040" w14:textId="77777777" w:rsidTr="29624619">
        <w:trPr>
          <w:trHeight w:val="300"/>
        </w:trPr>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5D503852" w14:textId="67F3CF2C" w:rsidR="0DF9B8B8" w:rsidRDefault="29624619" w:rsidP="29624619">
            <w:pPr>
              <w:ind w:left="-20" w:right="-20" w:firstLine="420"/>
              <w:rPr>
                <w:rFonts w:eastAsia="Times New Roman"/>
                <w:sz w:val="21"/>
                <w:szCs w:val="21"/>
              </w:rPr>
            </w:pPr>
            <w:r w:rsidRPr="29624619">
              <w:rPr>
                <w:sz w:val="21"/>
                <w:szCs w:val="21"/>
              </w:rPr>
              <w:t>全局分支历史</w:t>
            </w:r>
            <w:r w:rsidRPr="29624619">
              <w:rPr>
                <w:rFonts w:eastAsia="Times New Roman"/>
                <w:sz w:val="21"/>
                <w:szCs w:val="21"/>
              </w:rPr>
              <w:t>ghv</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5714FC32" w14:textId="6C80A882" w:rsidR="0DF9B8B8" w:rsidRDefault="29624619" w:rsidP="29624619">
            <w:pPr>
              <w:ind w:left="-20" w:right="-20" w:firstLine="420"/>
            </w:pPr>
            <w:r w:rsidRPr="29624619">
              <w:rPr>
                <w:rFonts w:eastAsia="Times New Roman"/>
                <w:sz w:val="21"/>
                <w:szCs w:val="21"/>
              </w:rPr>
              <w:t>256</w:t>
            </w:r>
            <w:r w:rsidRPr="29624619">
              <w:rPr>
                <w:sz w:val="21"/>
                <w:szCs w:val="21"/>
              </w:rPr>
              <w:t>比特（非折叠）</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749D7D58" w14:textId="3EF73354" w:rsidR="0DF9B8B8" w:rsidRDefault="29624619" w:rsidP="29624619">
            <w:pPr>
              <w:ind w:left="-20" w:right="-20" w:firstLine="420"/>
            </w:pPr>
            <w:r w:rsidRPr="29624619">
              <w:rPr>
                <w:sz w:val="21"/>
                <w:szCs w:val="21"/>
              </w:rPr>
              <w:t>无</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60BC998F" w14:textId="2287F38C" w:rsidR="0DF9B8B8" w:rsidRDefault="29624619" w:rsidP="29624619">
            <w:pPr>
              <w:ind w:left="-20" w:right="-20" w:firstLine="420"/>
            </w:pPr>
            <w:r w:rsidRPr="29624619">
              <w:rPr>
                <w:sz w:val="21"/>
                <w:szCs w:val="21"/>
              </w:rPr>
              <w:t>无</w:t>
            </w:r>
          </w:p>
        </w:tc>
        <w:tc>
          <w:tcPr>
            <w:tcW w:w="2625" w:type="dxa"/>
            <w:tcBorders>
              <w:top w:val="single" w:sz="8" w:space="0" w:color="auto"/>
              <w:left w:val="single" w:sz="8" w:space="0" w:color="auto"/>
              <w:bottom w:val="single" w:sz="8" w:space="0" w:color="auto"/>
              <w:right w:val="single" w:sz="8" w:space="0" w:color="auto"/>
            </w:tcBorders>
            <w:tcMar>
              <w:left w:w="108" w:type="dxa"/>
              <w:right w:w="108" w:type="dxa"/>
            </w:tcMar>
          </w:tcPr>
          <w:p w14:paraId="1EBF4B2F" w14:textId="14109334" w:rsidR="0DF9B8B8" w:rsidRDefault="29624619" w:rsidP="29624619">
            <w:pPr>
              <w:ind w:left="-20" w:right="-20" w:firstLine="420"/>
            </w:pPr>
            <w:r w:rsidRPr="29624619">
              <w:rPr>
                <w:sz w:val="21"/>
                <w:szCs w:val="21"/>
              </w:rPr>
              <w:t>每比特代表对应分支跳转与否</w:t>
            </w:r>
          </w:p>
        </w:tc>
      </w:tr>
      <w:tr w:rsidR="0DF9B8B8" w14:paraId="398BF0EB" w14:textId="77777777" w:rsidTr="29624619">
        <w:trPr>
          <w:trHeight w:val="300"/>
        </w:trPr>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5F7DFCC4" w14:textId="3D023E17" w:rsidR="0DF9B8B8" w:rsidRDefault="29624619" w:rsidP="29624619">
            <w:pPr>
              <w:ind w:left="-20" w:right="-20" w:firstLine="420"/>
            </w:pPr>
            <w:r w:rsidRPr="29624619">
              <w:rPr>
                <w:rFonts w:eastAsia="Times New Roman"/>
                <w:sz w:val="21"/>
                <w:szCs w:val="21"/>
              </w:rPr>
              <w:t>T1</w:t>
            </w:r>
            <w:r w:rsidRPr="29624619">
              <w:rPr>
                <w:sz w:val="21"/>
                <w:szCs w:val="21"/>
              </w:rPr>
              <w:t>对应折叠分支历史</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2EDF45FE" w14:textId="41B53793" w:rsidR="0DF9B8B8" w:rsidRDefault="29624619" w:rsidP="29624619">
            <w:pPr>
              <w:ind w:left="-20" w:right="-20" w:firstLine="420"/>
            </w:pPr>
            <w:r w:rsidRPr="29624619">
              <w:rPr>
                <w:rFonts w:eastAsia="Times New Roman"/>
                <w:sz w:val="21"/>
                <w:szCs w:val="21"/>
              </w:rPr>
              <w:t>8</w:t>
            </w:r>
            <w:r w:rsidRPr="29624619">
              <w:rPr>
                <w:sz w:val="21"/>
                <w:szCs w:val="21"/>
              </w:rPr>
              <w:t>比特</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132DB851" w14:textId="6997F17D" w:rsidR="0DF9B8B8" w:rsidRDefault="29624619" w:rsidP="29624619">
            <w:pPr>
              <w:ind w:left="-20" w:right="-20" w:firstLine="420"/>
            </w:pPr>
            <w:r w:rsidRPr="29624619">
              <w:rPr>
                <w:rFonts w:eastAsia="Times New Roman"/>
                <w:sz w:val="21"/>
                <w:szCs w:val="21"/>
              </w:rPr>
              <w:t>8</w:t>
            </w:r>
            <w:r w:rsidRPr="29624619">
              <w:rPr>
                <w:sz w:val="21"/>
                <w:szCs w:val="21"/>
              </w:rPr>
              <w:t>比特</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7BDF1A8B" w14:textId="3A82FF4B" w:rsidR="0DF9B8B8" w:rsidRDefault="29624619" w:rsidP="29624619">
            <w:pPr>
              <w:ind w:left="-20" w:right="-20" w:firstLine="420"/>
            </w:pPr>
            <w:r w:rsidRPr="29624619">
              <w:rPr>
                <w:rFonts w:eastAsia="Times New Roman"/>
                <w:sz w:val="21"/>
                <w:szCs w:val="21"/>
              </w:rPr>
              <w:t>7</w:t>
            </w:r>
            <w:r w:rsidRPr="29624619">
              <w:rPr>
                <w:sz w:val="21"/>
                <w:szCs w:val="21"/>
              </w:rPr>
              <w:t>比特</w:t>
            </w:r>
          </w:p>
        </w:tc>
        <w:tc>
          <w:tcPr>
            <w:tcW w:w="2625" w:type="dxa"/>
            <w:tcBorders>
              <w:top w:val="single" w:sz="8" w:space="0" w:color="auto"/>
              <w:left w:val="single" w:sz="8" w:space="0" w:color="auto"/>
              <w:bottom w:val="single" w:sz="8" w:space="0" w:color="auto"/>
              <w:right w:val="single" w:sz="8" w:space="0" w:color="auto"/>
            </w:tcBorders>
            <w:tcMar>
              <w:left w:w="108" w:type="dxa"/>
              <w:right w:w="108" w:type="dxa"/>
            </w:tcMar>
          </w:tcPr>
          <w:p w14:paraId="2CF97F41" w14:textId="6E345FBC" w:rsidR="0DF9B8B8" w:rsidRDefault="29624619" w:rsidP="29624619">
            <w:pPr>
              <w:ind w:left="-20" w:right="-20" w:firstLine="420"/>
              <w:rPr>
                <w:sz w:val="21"/>
                <w:szCs w:val="21"/>
              </w:rPr>
            </w:pPr>
            <w:r w:rsidRPr="29624619">
              <w:rPr>
                <w:rFonts w:eastAsia="Times New Roman"/>
                <w:sz w:val="21"/>
                <w:szCs w:val="21"/>
              </w:rPr>
              <w:t>ghv</w:t>
            </w:r>
            <w:r w:rsidRPr="29624619">
              <w:rPr>
                <w:sz w:val="21"/>
                <w:szCs w:val="21"/>
              </w:rPr>
              <w:t>取</w:t>
            </w:r>
            <w:r w:rsidRPr="29624619">
              <w:rPr>
                <w:rFonts w:eastAsia="Times New Roman"/>
                <w:sz w:val="21"/>
                <w:szCs w:val="21"/>
              </w:rPr>
              <w:t>ptr</w:t>
            </w:r>
            <w:r w:rsidRPr="29624619">
              <w:rPr>
                <w:sz w:val="21"/>
                <w:szCs w:val="21"/>
              </w:rPr>
              <w:t>起低</w:t>
            </w:r>
            <w:r w:rsidRPr="29624619">
              <w:rPr>
                <w:rFonts w:eastAsia="Times New Roman"/>
                <w:sz w:val="21"/>
                <w:szCs w:val="21"/>
              </w:rPr>
              <w:t>8</w:t>
            </w:r>
            <w:r w:rsidRPr="29624619">
              <w:rPr>
                <w:sz w:val="21"/>
                <w:szCs w:val="21"/>
              </w:rPr>
              <w:t>比特折叠异或</w:t>
            </w:r>
          </w:p>
        </w:tc>
      </w:tr>
      <w:tr w:rsidR="0DF9B8B8" w14:paraId="7287CCA0" w14:textId="77777777" w:rsidTr="29624619">
        <w:trPr>
          <w:trHeight w:val="300"/>
        </w:trPr>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3C14B30C" w14:textId="5DA396FD" w:rsidR="0DF9B8B8" w:rsidRDefault="29624619" w:rsidP="29624619">
            <w:pPr>
              <w:ind w:left="-20" w:right="-20" w:firstLine="420"/>
            </w:pPr>
            <w:r w:rsidRPr="29624619">
              <w:rPr>
                <w:rFonts w:eastAsia="Times New Roman"/>
                <w:sz w:val="21"/>
                <w:szCs w:val="21"/>
              </w:rPr>
              <w:t>T2</w:t>
            </w:r>
            <w:r w:rsidRPr="29624619">
              <w:rPr>
                <w:sz w:val="21"/>
                <w:szCs w:val="21"/>
              </w:rPr>
              <w:t>对应折叠分支历史</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11EBBDF8" w14:textId="36989703" w:rsidR="0DF9B8B8" w:rsidRDefault="29624619" w:rsidP="29624619">
            <w:pPr>
              <w:ind w:left="-20" w:right="-20" w:firstLine="420"/>
            </w:pPr>
            <w:r w:rsidRPr="29624619">
              <w:rPr>
                <w:rFonts w:eastAsia="Times New Roman"/>
                <w:sz w:val="21"/>
                <w:szCs w:val="21"/>
              </w:rPr>
              <w:t>11</w:t>
            </w:r>
            <w:r w:rsidRPr="29624619">
              <w:rPr>
                <w:sz w:val="21"/>
                <w:szCs w:val="21"/>
              </w:rPr>
              <w:t>比特</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54F02D63" w14:textId="4F28E13E" w:rsidR="0DF9B8B8" w:rsidRDefault="29624619" w:rsidP="29624619">
            <w:pPr>
              <w:ind w:left="-20" w:right="-20" w:firstLine="420"/>
            </w:pPr>
            <w:r w:rsidRPr="29624619">
              <w:rPr>
                <w:rFonts w:eastAsia="Times New Roman"/>
                <w:sz w:val="21"/>
                <w:szCs w:val="21"/>
              </w:rPr>
              <w:t>8</w:t>
            </w:r>
            <w:r w:rsidRPr="29624619">
              <w:rPr>
                <w:sz w:val="21"/>
                <w:szCs w:val="21"/>
              </w:rPr>
              <w:t>比特</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166DC4EA" w14:textId="73C2366A" w:rsidR="0DF9B8B8" w:rsidRDefault="29624619" w:rsidP="29624619">
            <w:pPr>
              <w:ind w:left="-20" w:right="-20" w:firstLine="420"/>
            </w:pPr>
            <w:r w:rsidRPr="29624619">
              <w:rPr>
                <w:rFonts w:eastAsia="Times New Roman"/>
                <w:sz w:val="21"/>
                <w:szCs w:val="21"/>
              </w:rPr>
              <w:t>7</w:t>
            </w:r>
            <w:r w:rsidRPr="29624619">
              <w:rPr>
                <w:sz w:val="21"/>
                <w:szCs w:val="21"/>
              </w:rPr>
              <w:t>比特</w:t>
            </w:r>
          </w:p>
        </w:tc>
        <w:tc>
          <w:tcPr>
            <w:tcW w:w="2625" w:type="dxa"/>
            <w:tcBorders>
              <w:top w:val="single" w:sz="8" w:space="0" w:color="auto"/>
              <w:left w:val="single" w:sz="8" w:space="0" w:color="auto"/>
              <w:bottom w:val="single" w:sz="8" w:space="0" w:color="auto"/>
              <w:right w:val="single" w:sz="8" w:space="0" w:color="auto"/>
            </w:tcBorders>
            <w:tcMar>
              <w:left w:w="108" w:type="dxa"/>
              <w:right w:w="108" w:type="dxa"/>
            </w:tcMar>
          </w:tcPr>
          <w:p w14:paraId="12DD6DEA" w14:textId="31E48115" w:rsidR="0DF9B8B8" w:rsidRDefault="29624619" w:rsidP="29624619">
            <w:pPr>
              <w:ind w:left="-20" w:right="-20" w:firstLine="420"/>
              <w:rPr>
                <w:sz w:val="21"/>
                <w:szCs w:val="21"/>
              </w:rPr>
            </w:pPr>
            <w:r w:rsidRPr="29624619">
              <w:rPr>
                <w:rFonts w:eastAsia="Times New Roman"/>
                <w:sz w:val="21"/>
                <w:szCs w:val="21"/>
              </w:rPr>
              <w:t>ghv</w:t>
            </w:r>
            <w:r w:rsidRPr="29624619">
              <w:rPr>
                <w:sz w:val="21"/>
                <w:szCs w:val="21"/>
              </w:rPr>
              <w:t>取</w:t>
            </w:r>
            <w:r w:rsidRPr="29624619">
              <w:rPr>
                <w:rFonts w:eastAsia="Times New Roman"/>
                <w:sz w:val="21"/>
                <w:szCs w:val="21"/>
              </w:rPr>
              <w:t>ptr</w:t>
            </w:r>
            <w:r w:rsidRPr="29624619">
              <w:rPr>
                <w:sz w:val="21"/>
                <w:szCs w:val="21"/>
              </w:rPr>
              <w:t>起低</w:t>
            </w:r>
            <w:r w:rsidRPr="29624619">
              <w:rPr>
                <w:rFonts w:eastAsia="Times New Roman"/>
                <w:sz w:val="21"/>
                <w:szCs w:val="21"/>
              </w:rPr>
              <w:t>13</w:t>
            </w:r>
            <w:r w:rsidRPr="29624619">
              <w:rPr>
                <w:sz w:val="21"/>
                <w:szCs w:val="21"/>
              </w:rPr>
              <w:t>比特折叠异或</w:t>
            </w:r>
          </w:p>
        </w:tc>
      </w:tr>
      <w:tr w:rsidR="0DF9B8B8" w14:paraId="3825FFE6" w14:textId="77777777" w:rsidTr="29624619">
        <w:trPr>
          <w:trHeight w:val="300"/>
        </w:trPr>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402D6528" w14:textId="1D52955F" w:rsidR="0DF9B8B8" w:rsidRDefault="29624619" w:rsidP="29624619">
            <w:pPr>
              <w:ind w:left="-20" w:right="-20" w:firstLine="420"/>
            </w:pPr>
            <w:r w:rsidRPr="29624619">
              <w:rPr>
                <w:rFonts w:eastAsia="Times New Roman"/>
                <w:sz w:val="21"/>
                <w:szCs w:val="21"/>
              </w:rPr>
              <w:t>T3</w:t>
            </w:r>
            <w:r w:rsidRPr="29624619">
              <w:rPr>
                <w:sz w:val="21"/>
                <w:szCs w:val="21"/>
              </w:rPr>
              <w:t>对应折叠分支历史</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54CC2E4A" w14:textId="32A32038" w:rsidR="0DF9B8B8" w:rsidRDefault="29624619" w:rsidP="29624619">
            <w:pPr>
              <w:ind w:left="-20" w:right="-20" w:firstLine="420"/>
            </w:pPr>
            <w:r w:rsidRPr="29624619">
              <w:rPr>
                <w:rFonts w:eastAsia="Times New Roman"/>
                <w:sz w:val="21"/>
                <w:szCs w:val="21"/>
              </w:rPr>
              <w:t>11</w:t>
            </w:r>
            <w:r w:rsidRPr="29624619">
              <w:rPr>
                <w:sz w:val="21"/>
                <w:szCs w:val="21"/>
              </w:rPr>
              <w:t>比特</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721FDF05" w14:textId="06588583" w:rsidR="0DF9B8B8" w:rsidRDefault="29624619" w:rsidP="29624619">
            <w:pPr>
              <w:ind w:left="-20" w:right="-20" w:firstLine="420"/>
            </w:pPr>
            <w:r w:rsidRPr="29624619">
              <w:rPr>
                <w:rFonts w:eastAsia="Times New Roman"/>
                <w:sz w:val="21"/>
                <w:szCs w:val="21"/>
              </w:rPr>
              <w:t>8</w:t>
            </w:r>
            <w:r w:rsidRPr="29624619">
              <w:rPr>
                <w:sz w:val="21"/>
                <w:szCs w:val="21"/>
              </w:rPr>
              <w:t>比特</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743940DF" w14:textId="01D3E795" w:rsidR="0DF9B8B8" w:rsidRDefault="29624619" w:rsidP="29624619">
            <w:pPr>
              <w:ind w:left="-20" w:right="-20" w:firstLine="420"/>
            </w:pPr>
            <w:r w:rsidRPr="29624619">
              <w:rPr>
                <w:rFonts w:eastAsia="Times New Roman"/>
                <w:sz w:val="21"/>
                <w:szCs w:val="21"/>
              </w:rPr>
              <w:t>7</w:t>
            </w:r>
            <w:r w:rsidRPr="29624619">
              <w:rPr>
                <w:sz w:val="21"/>
                <w:szCs w:val="21"/>
              </w:rPr>
              <w:t>比特</w:t>
            </w:r>
          </w:p>
        </w:tc>
        <w:tc>
          <w:tcPr>
            <w:tcW w:w="2625" w:type="dxa"/>
            <w:tcBorders>
              <w:top w:val="single" w:sz="8" w:space="0" w:color="auto"/>
              <w:left w:val="single" w:sz="8" w:space="0" w:color="auto"/>
              <w:bottom w:val="single" w:sz="8" w:space="0" w:color="auto"/>
              <w:right w:val="single" w:sz="8" w:space="0" w:color="auto"/>
            </w:tcBorders>
            <w:tcMar>
              <w:left w:w="108" w:type="dxa"/>
              <w:right w:w="108" w:type="dxa"/>
            </w:tcMar>
          </w:tcPr>
          <w:p w14:paraId="732D12E4" w14:textId="19DB9765" w:rsidR="0DF9B8B8" w:rsidRDefault="29624619" w:rsidP="29624619">
            <w:pPr>
              <w:ind w:left="-20" w:right="-20" w:firstLine="420"/>
              <w:rPr>
                <w:sz w:val="21"/>
                <w:szCs w:val="21"/>
              </w:rPr>
            </w:pPr>
            <w:r w:rsidRPr="29624619">
              <w:rPr>
                <w:rFonts w:eastAsia="Times New Roman"/>
                <w:sz w:val="21"/>
                <w:szCs w:val="21"/>
              </w:rPr>
              <w:t>ghv</w:t>
            </w:r>
            <w:r w:rsidRPr="29624619">
              <w:rPr>
                <w:sz w:val="21"/>
                <w:szCs w:val="21"/>
              </w:rPr>
              <w:t>取</w:t>
            </w:r>
            <w:r w:rsidRPr="29624619">
              <w:rPr>
                <w:rFonts w:eastAsia="Times New Roman"/>
                <w:sz w:val="21"/>
                <w:szCs w:val="21"/>
              </w:rPr>
              <w:t>ptr</w:t>
            </w:r>
            <w:r w:rsidRPr="29624619">
              <w:rPr>
                <w:sz w:val="21"/>
                <w:szCs w:val="21"/>
              </w:rPr>
              <w:t>起低</w:t>
            </w:r>
            <w:r w:rsidRPr="29624619">
              <w:rPr>
                <w:rFonts w:eastAsia="Times New Roman"/>
                <w:sz w:val="21"/>
                <w:szCs w:val="21"/>
              </w:rPr>
              <w:t>32</w:t>
            </w:r>
            <w:r w:rsidRPr="29624619">
              <w:rPr>
                <w:sz w:val="21"/>
                <w:szCs w:val="21"/>
              </w:rPr>
              <w:t>比特折叠异或</w:t>
            </w:r>
          </w:p>
        </w:tc>
      </w:tr>
      <w:tr w:rsidR="0DF9B8B8" w14:paraId="2A8B24C0" w14:textId="77777777" w:rsidTr="29624619">
        <w:trPr>
          <w:trHeight w:val="300"/>
        </w:trPr>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6DFB0520" w14:textId="2549B868" w:rsidR="0DF9B8B8" w:rsidRDefault="29624619" w:rsidP="29624619">
            <w:pPr>
              <w:ind w:left="-20" w:right="-20" w:firstLine="420"/>
            </w:pPr>
            <w:r w:rsidRPr="29624619">
              <w:rPr>
                <w:rFonts w:eastAsia="Times New Roman"/>
                <w:sz w:val="21"/>
                <w:szCs w:val="21"/>
              </w:rPr>
              <w:t>T4</w:t>
            </w:r>
            <w:r w:rsidRPr="29624619">
              <w:rPr>
                <w:sz w:val="21"/>
                <w:szCs w:val="21"/>
              </w:rPr>
              <w:t>对应折叠分支历史</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47CE2449" w14:textId="7F2BC0AE" w:rsidR="0DF9B8B8" w:rsidRDefault="29624619" w:rsidP="29624619">
            <w:pPr>
              <w:ind w:left="-20" w:right="-20" w:firstLine="420"/>
            </w:pPr>
            <w:r w:rsidRPr="29624619">
              <w:rPr>
                <w:rFonts w:eastAsia="Times New Roman"/>
                <w:sz w:val="21"/>
                <w:szCs w:val="21"/>
              </w:rPr>
              <w:t>11</w:t>
            </w:r>
            <w:r w:rsidRPr="29624619">
              <w:rPr>
                <w:sz w:val="21"/>
                <w:szCs w:val="21"/>
              </w:rPr>
              <w:t>比特</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5E2AB44B" w14:textId="085F0979" w:rsidR="0DF9B8B8" w:rsidRDefault="29624619" w:rsidP="29624619">
            <w:pPr>
              <w:ind w:left="-20" w:right="-20" w:firstLine="420"/>
            </w:pPr>
            <w:r w:rsidRPr="29624619">
              <w:rPr>
                <w:rFonts w:eastAsia="Times New Roman"/>
                <w:sz w:val="21"/>
                <w:szCs w:val="21"/>
              </w:rPr>
              <w:t>8</w:t>
            </w:r>
            <w:r w:rsidRPr="29624619">
              <w:rPr>
                <w:sz w:val="21"/>
                <w:szCs w:val="21"/>
              </w:rPr>
              <w:t>比特</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09D80C1E" w14:textId="4AADB000" w:rsidR="0DF9B8B8" w:rsidRDefault="29624619" w:rsidP="29624619">
            <w:pPr>
              <w:ind w:left="-20" w:right="-20" w:firstLine="420"/>
            </w:pPr>
            <w:r w:rsidRPr="29624619">
              <w:rPr>
                <w:rFonts w:eastAsia="Times New Roman"/>
                <w:sz w:val="21"/>
                <w:szCs w:val="21"/>
              </w:rPr>
              <w:t>7</w:t>
            </w:r>
            <w:r w:rsidRPr="29624619">
              <w:rPr>
                <w:sz w:val="21"/>
                <w:szCs w:val="21"/>
              </w:rPr>
              <w:t>比特</w:t>
            </w:r>
          </w:p>
        </w:tc>
        <w:tc>
          <w:tcPr>
            <w:tcW w:w="2625" w:type="dxa"/>
            <w:tcBorders>
              <w:top w:val="single" w:sz="8" w:space="0" w:color="auto"/>
              <w:left w:val="single" w:sz="8" w:space="0" w:color="auto"/>
              <w:bottom w:val="single" w:sz="8" w:space="0" w:color="auto"/>
              <w:right w:val="single" w:sz="8" w:space="0" w:color="auto"/>
            </w:tcBorders>
            <w:tcMar>
              <w:left w:w="108" w:type="dxa"/>
              <w:right w:w="108" w:type="dxa"/>
            </w:tcMar>
          </w:tcPr>
          <w:p w14:paraId="3E3D9D8D" w14:textId="29B7D01B" w:rsidR="0DF9B8B8" w:rsidRDefault="29624619" w:rsidP="29624619">
            <w:pPr>
              <w:ind w:left="-20" w:right="-20" w:firstLine="420"/>
              <w:rPr>
                <w:sz w:val="21"/>
                <w:szCs w:val="21"/>
              </w:rPr>
            </w:pPr>
            <w:r w:rsidRPr="29624619">
              <w:rPr>
                <w:rFonts w:eastAsia="Times New Roman"/>
                <w:sz w:val="21"/>
                <w:szCs w:val="21"/>
              </w:rPr>
              <w:t>ghv</w:t>
            </w:r>
            <w:r w:rsidRPr="29624619">
              <w:rPr>
                <w:sz w:val="21"/>
                <w:szCs w:val="21"/>
              </w:rPr>
              <w:t>取</w:t>
            </w:r>
            <w:r w:rsidRPr="29624619">
              <w:rPr>
                <w:rFonts w:eastAsia="Times New Roman"/>
                <w:sz w:val="21"/>
                <w:szCs w:val="21"/>
              </w:rPr>
              <w:t>ptr</w:t>
            </w:r>
            <w:r w:rsidRPr="29624619">
              <w:rPr>
                <w:sz w:val="21"/>
                <w:szCs w:val="21"/>
              </w:rPr>
              <w:t>起低</w:t>
            </w:r>
            <w:r w:rsidRPr="29624619">
              <w:rPr>
                <w:rFonts w:eastAsia="Times New Roman"/>
                <w:sz w:val="21"/>
                <w:szCs w:val="21"/>
              </w:rPr>
              <w:t>119</w:t>
            </w:r>
            <w:r w:rsidRPr="29624619">
              <w:rPr>
                <w:sz w:val="21"/>
                <w:szCs w:val="21"/>
              </w:rPr>
              <w:t>比特折叠异或</w:t>
            </w:r>
          </w:p>
        </w:tc>
      </w:tr>
    </w:tbl>
    <w:p w14:paraId="1C96768A" w14:textId="3A3BD3B1" w:rsidR="561766B7" w:rsidRDefault="561766B7" w:rsidP="29624619">
      <w:pPr>
        <w:ind w:left="-20" w:right="-20"/>
      </w:pPr>
      <w:r>
        <w:rPr>
          <w:noProof/>
        </w:rPr>
        <w:drawing>
          <wp:inline distT="0" distB="0" distL="0" distR="0" wp14:anchorId="2419ED8D" wp14:editId="407FDC1B">
            <wp:extent cx="4572000" cy="2286000"/>
            <wp:effectExtent l="0" t="0" r="0" b="0"/>
            <wp:docPr id="1478133720" name="Picture 1478133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399BE3F8" w14:textId="7B3ACF49" w:rsidR="561766B7" w:rsidRDefault="29624619" w:rsidP="29624619">
      <w:pPr>
        <w:ind w:left="-20" w:right="-20"/>
      </w:pPr>
      <w:r w:rsidRPr="29624619">
        <w:lastRenderedPageBreak/>
        <w:t>如上图所示，出于时序考虑，折叠分支历史的具体实现方式并不是设计原理中的折叠，而是把折叠前的分支历史最老的那一位（图中对应</w:t>
      </w:r>
      <w:r w:rsidRPr="29624619">
        <w:rPr>
          <w:rFonts w:eastAsia="Times New Roman"/>
        </w:rPr>
        <w:t>h[12]</w:t>
      </w:r>
      <w:r w:rsidRPr="29624619">
        <w:t>）和最新的一位（图中对应</w:t>
      </w:r>
      <w:r w:rsidRPr="29624619">
        <w:rPr>
          <w:rFonts w:eastAsia="Times New Roman"/>
        </w:rPr>
        <w:t>h[0]</w:t>
      </w:r>
      <w:r w:rsidRPr="29624619">
        <w:t>）异或到相应的位置（图中对应</w:t>
      </w:r>
      <w:r w:rsidRPr="29624619">
        <w:rPr>
          <w:rFonts w:eastAsia="Times New Roman"/>
        </w:rPr>
        <w:t>c[1]</w:t>
      </w:r>
      <w:r w:rsidRPr="29624619">
        <w:t>和</w:t>
      </w:r>
      <w:r w:rsidRPr="29624619">
        <w:rPr>
          <w:rFonts w:eastAsia="Times New Roman"/>
        </w:rPr>
        <w:t>c[4]</w:t>
      </w:r>
      <w:r w:rsidRPr="29624619">
        <w:t>），再做一个移位操作（图中对应变为</w:t>
      </w:r>
      <w:r w:rsidRPr="29624619">
        <w:rPr>
          <w:rFonts w:eastAsia="Times New Roman"/>
        </w:rPr>
        <w:t>c[0]</w:t>
      </w:r>
      <w:r w:rsidRPr="29624619">
        <w:t>和</w:t>
      </w:r>
      <w:r w:rsidRPr="29624619">
        <w:rPr>
          <w:rFonts w:eastAsia="Times New Roman"/>
        </w:rPr>
        <w:t>c[2]</w:t>
      </w:r>
      <w:r w:rsidRPr="29624619">
        <w:t>）即可，伪代码如下所示：</w:t>
      </w:r>
    </w:p>
    <w:p w14:paraId="59E3F47E" w14:textId="5DA81508" w:rsidR="561766B7" w:rsidRDefault="29624619" w:rsidP="29624619">
      <w:pPr>
        <w:ind w:left="-20" w:right="-20"/>
      </w:pPr>
      <w:r w:rsidRPr="29624619">
        <w:rPr>
          <w:rFonts w:eastAsia="Times New Roman"/>
        </w:rPr>
        <w:t>c[0] &lt;= c[4] ^ h[0];</w:t>
      </w:r>
    </w:p>
    <w:p w14:paraId="34844786" w14:textId="48440847" w:rsidR="561766B7" w:rsidRDefault="29624619" w:rsidP="29624619">
      <w:pPr>
        <w:ind w:left="-20" w:right="-20"/>
      </w:pPr>
      <w:r w:rsidRPr="29624619">
        <w:rPr>
          <w:rFonts w:eastAsia="Times New Roman"/>
        </w:rPr>
        <w:t>c[1] &lt;= c[0];</w:t>
      </w:r>
    </w:p>
    <w:p w14:paraId="168FAD41" w14:textId="7783824E" w:rsidR="561766B7" w:rsidRDefault="29624619" w:rsidP="29624619">
      <w:pPr>
        <w:ind w:left="-20" w:right="-20"/>
      </w:pPr>
      <w:r w:rsidRPr="29624619">
        <w:rPr>
          <w:rFonts w:eastAsia="Times New Roman"/>
        </w:rPr>
        <w:t>c[2] &lt;= c[1] ^ h[12];</w:t>
      </w:r>
    </w:p>
    <w:p w14:paraId="2BAC6CA3" w14:textId="1387B427" w:rsidR="561766B7" w:rsidRDefault="29624619" w:rsidP="29624619">
      <w:pPr>
        <w:ind w:left="-20" w:right="-20"/>
      </w:pPr>
      <w:r w:rsidRPr="29624619">
        <w:rPr>
          <w:rFonts w:eastAsia="Times New Roman"/>
        </w:rPr>
        <w:t>c[3] &lt;= c[2];</w:t>
      </w:r>
    </w:p>
    <w:p w14:paraId="3AEE6062" w14:textId="6978A94C" w:rsidR="561766B7" w:rsidRDefault="29624619" w:rsidP="29624619">
      <w:pPr>
        <w:ind w:left="-20" w:right="-20"/>
      </w:pPr>
      <w:r w:rsidRPr="29624619">
        <w:rPr>
          <w:rFonts w:eastAsia="Times New Roman"/>
        </w:rPr>
        <w:t>c[4] &lt;= c[3];</w:t>
      </w:r>
    </w:p>
    <w:p w14:paraId="3FAB425B" w14:textId="1DCAB4A8" w:rsidR="561766B7" w:rsidRDefault="29624619" w:rsidP="29624619">
      <w:pPr>
        <w:ind w:left="-20" w:right="-20"/>
      </w:pPr>
      <w:r w:rsidRPr="29624619">
        <w:t>分支历史表不只会在后端提交之后更新，</w:t>
      </w:r>
      <w:r w:rsidRPr="29624619">
        <w:rPr>
          <w:rFonts w:eastAsia="Times New Roman"/>
        </w:rPr>
        <w:t>s1~s3</w:t>
      </w:r>
      <w:r w:rsidRPr="29624619">
        <w:t>中间每一级都有可能更新，更新时更新的是</w:t>
      </w:r>
      <w:r w:rsidRPr="29624619">
        <w:rPr>
          <w:rFonts w:eastAsia="Times New Roman"/>
        </w:rPr>
        <w:t>pointer</w:t>
      </w:r>
      <w:r w:rsidRPr="29624619">
        <w:t>和值。如果在</w:t>
      </w:r>
      <w:r w:rsidRPr="29624619">
        <w:rPr>
          <w:rFonts w:eastAsia="Times New Roman"/>
        </w:rPr>
        <w:t>s1~s3</w:t>
      </w:r>
      <w:r w:rsidRPr="29624619">
        <w:t>产生了新的结果就会恢复</w:t>
      </w:r>
      <w:r w:rsidRPr="29624619">
        <w:rPr>
          <w:rFonts w:eastAsia="Times New Roman"/>
        </w:rPr>
        <w:t>pointer</w:t>
      </w:r>
      <w:r w:rsidRPr="29624619">
        <w:t>，更新新的值</w:t>
      </w:r>
      <w:r w:rsidRPr="29624619">
        <w:rPr>
          <w:rFonts w:eastAsia="Times New Roman"/>
        </w:rPr>
        <w:t>.</w:t>
      </w:r>
      <w:r w:rsidRPr="29624619">
        <w:t>但是如果预测没有错误就不会修改（因为之前已经更新过了）。</w:t>
      </w:r>
    </w:p>
    <w:p w14:paraId="3AC6F580" w14:textId="2581B6EC" w:rsidR="561766B7" w:rsidRDefault="29624619" w:rsidP="29624619">
      <w:pPr>
        <w:ind w:left="-20" w:right="-20"/>
      </w:pPr>
      <w:r w:rsidRPr="29624619">
        <w:t>注：由</w:t>
      </w:r>
      <w:r w:rsidRPr="29624619">
        <w:rPr>
          <w:rFonts w:eastAsia="Times New Roman"/>
        </w:rPr>
        <w:t>TAGE</w:t>
      </w:r>
      <w:r w:rsidRPr="29624619">
        <w:t>的折叠分支历史具体配置表可见，</w:t>
      </w:r>
      <w:r w:rsidRPr="29624619">
        <w:rPr>
          <w:rFonts w:eastAsia="Times New Roman"/>
        </w:rPr>
        <w:t>tag</w:t>
      </w:r>
      <w:r w:rsidRPr="29624619">
        <w:t>折叠分支历史有</w:t>
      </w:r>
      <w:r w:rsidRPr="29624619">
        <w:rPr>
          <w:rFonts w:eastAsia="Times New Roman"/>
        </w:rPr>
        <w:t>2</w:t>
      </w:r>
      <w:r w:rsidRPr="29624619">
        <w:t>个。二者都是使用相同的折叠算法，区别只是在于折叠长度不同，</w:t>
      </w:r>
      <w:r w:rsidRPr="29624619">
        <w:rPr>
          <w:rFonts w:eastAsia="Times New Roman"/>
        </w:rPr>
        <w:t>T1-T4</w:t>
      </w:r>
      <w:r w:rsidRPr="29624619">
        <w:t>的</w:t>
      </w:r>
      <w:r w:rsidRPr="29624619">
        <w:rPr>
          <w:rFonts w:eastAsia="Times New Roman"/>
        </w:rPr>
        <w:t xml:space="preserve"> tag</w:t>
      </w:r>
      <w:r w:rsidRPr="29624619">
        <w:t>折叠分支历史</w:t>
      </w:r>
      <w:r w:rsidRPr="29624619">
        <w:rPr>
          <w:rFonts w:eastAsia="Times New Roman"/>
        </w:rPr>
        <w:t>1</w:t>
      </w:r>
      <w:r w:rsidRPr="29624619">
        <w:t>都为</w:t>
      </w:r>
      <w:r w:rsidRPr="29624619">
        <w:rPr>
          <w:rFonts w:eastAsia="Times New Roman"/>
        </w:rPr>
        <w:t>8</w:t>
      </w:r>
      <w:r w:rsidRPr="29624619">
        <w:t>比特，而</w:t>
      </w:r>
      <w:r w:rsidRPr="29624619">
        <w:rPr>
          <w:rFonts w:eastAsia="Times New Roman"/>
        </w:rPr>
        <w:t xml:space="preserve"> tag</w:t>
      </w:r>
      <w:r w:rsidRPr="29624619">
        <w:t>折叠分支历史</w:t>
      </w:r>
      <w:r w:rsidRPr="29624619">
        <w:rPr>
          <w:rFonts w:eastAsia="Times New Roman"/>
        </w:rPr>
        <w:t>2</w:t>
      </w:r>
      <w:r w:rsidRPr="29624619">
        <w:t>都为</w:t>
      </w:r>
      <w:r w:rsidRPr="29624619">
        <w:rPr>
          <w:rFonts w:eastAsia="Times New Roman"/>
        </w:rPr>
        <w:t>7</w:t>
      </w:r>
      <w:r w:rsidRPr="29624619">
        <w:t>比特。</w:t>
      </w:r>
    </w:p>
    <w:p w14:paraId="5123EC74" w14:textId="0B6789C7" w:rsidR="561766B7" w:rsidRDefault="561766B7" w:rsidP="29624619">
      <w:pPr>
        <w:ind w:left="-20" w:right="-20"/>
      </w:pPr>
    </w:p>
    <w:p w14:paraId="01124F51" w14:textId="26F35E84" w:rsidR="2A0B72C7" w:rsidRDefault="08C2562D" w:rsidP="0060403D">
      <w:pPr>
        <w:pStyle w:val="4-1"/>
        <w:spacing w:before="97" w:after="97"/>
        <w:ind w:left="709" w:hanging="709"/>
      </w:pPr>
      <w:r>
        <w:t>TAGE</w:t>
      </w:r>
      <w:r>
        <w:t>：预测时序</w:t>
      </w:r>
    </w:p>
    <w:p w14:paraId="5EC2E7E9" w14:textId="62ED0680" w:rsidR="2A0B72C7" w:rsidRDefault="29624619" w:rsidP="29624619">
      <w:pPr>
        <w:ind w:left="-20" w:right="-20"/>
      </w:pPr>
      <w:r w:rsidRPr="29624619">
        <w:t>在每次进行预测时，首先在每个带</w:t>
      </w:r>
      <w:r w:rsidRPr="29624619">
        <w:rPr>
          <w:rFonts w:eastAsia="Times New Roman"/>
        </w:rPr>
        <w:t>tag</w:t>
      </w:r>
      <w:r w:rsidRPr="29624619">
        <w:t>的预测表中使用</w:t>
      </w:r>
      <w:r w:rsidRPr="29624619">
        <w:rPr>
          <w:rFonts w:eastAsia="Times New Roman"/>
        </w:rPr>
        <w:t>pc</w:t>
      </w:r>
      <w:r w:rsidRPr="29624619">
        <w:t>值以及各自的分支历史进行两种不同的哈希函数计算（见下表），计算结果分别用于计算该运算的最终</w:t>
      </w:r>
      <w:r w:rsidRPr="29624619">
        <w:rPr>
          <w:rFonts w:eastAsia="Times New Roman"/>
        </w:rPr>
        <w:t>tag</w:t>
      </w:r>
      <w:r w:rsidRPr="29624619">
        <w:t>以及对预测表的索引。</w:t>
      </w:r>
    </w:p>
    <w:p w14:paraId="3683FA5A" w14:textId="3DC9E0F0" w:rsidR="2A0B72C7" w:rsidRDefault="29624619" w:rsidP="29624619">
      <w:pPr>
        <w:ind w:left="-20" w:right="-20"/>
      </w:pPr>
      <w:r w:rsidRPr="29624619">
        <w:rPr>
          <w:rFonts w:eastAsia="Times New Roman"/>
        </w:rPr>
        <w:t xml:space="preserve"> </w:t>
      </w:r>
    </w:p>
    <w:tbl>
      <w:tblPr>
        <w:tblStyle w:val="ae"/>
        <w:tblW w:w="0" w:type="auto"/>
        <w:tblLayout w:type="fixed"/>
        <w:tblLook w:val="04A0" w:firstRow="1" w:lastRow="0" w:firstColumn="1" w:lastColumn="0" w:noHBand="0" w:noVBand="1"/>
      </w:tblPr>
      <w:tblGrid>
        <w:gridCol w:w="900"/>
        <w:gridCol w:w="8160"/>
      </w:tblGrid>
      <w:tr w:rsidR="29624619" w14:paraId="0A731736" w14:textId="77777777" w:rsidTr="29624619">
        <w:trPr>
          <w:trHeight w:val="300"/>
        </w:trPr>
        <w:tc>
          <w:tcPr>
            <w:tcW w:w="900" w:type="dxa"/>
            <w:tcBorders>
              <w:top w:val="single" w:sz="8" w:space="0" w:color="auto"/>
              <w:left w:val="single" w:sz="8" w:space="0" w:color="auto"/>
              <w:bottom w:val="single" w:sz="8" w:space="0" w:color="auto"/>
              <w:right w:val="single" w:sz="8" w:space="0" w:color="auto"/>
            </w:tcBorders>
            <w:tcMar>
              <w:left w:w="108" w:type="dxa"/>
              <w:right w:w="108" w:type="dxa"/>
            </w:tcMar>
          </w:tcPr>
          <w:p w14:paraId="0DE470A6" w14:textId="6392E973" w:rsidR="29624619" w:rsidRDefault="29624619" w:rsidP="29624619">
            <w:pPr>
              <w:ind w:left="-20" w:right="-20"/>
            </w:pPr>
            <w:r w:rsidRPr="29624619">
              <w:rPr>
                <w:rFonts w:eastAsia="Times New Roman"/>
              </w:rPr>
              <w:t xml:space="preserve"> </w:t>
            </w:r>
          </w:p>
        </w:tc>
        <w:tc>
          <w:tcPr>
            <w:tcW w:w="8160" w:type="dxa"/>
            <w:tcBorders>
              <w:top w:val="single" w:sz="8" w:space="0" w:color="auto"/>
              <w:left w:val="single" w:sz="8" w:space="0" w:color="auto"/>
              <w:bottom w:val="single" w:sz="8" w:space="0" w:color="auto"/>
              <w:right w:val="single" w:sz="8" w:space="0" w:color="auto"/>
            </w:tcBorders>
            <w:tcMar>
              <w:left w:w="108" w:type="dxa"/>
              <w:right w:w="108" w:type="dxa"/>
            </w:tcMar>
          </w:tcPr>
          <w:p w14:paraId="38E95DC2" w14:textId="0FDB5B57" w:rsidR="29624619" w:rsidRDefault="29624619" w:rsidP="29624619">
            <w:pPr>
              <w:ind w:left="-20" w:right="-20"/>
            </w:pPr>
            <w:r w:rsidRPr="29624619">
              <w:t>计算方式</w:t>
            </w:r>
          </w:p>
        </w:tc>
      </w:tr>
      <w:tr w:rsidR="29624619" w14:paraId="7E004293" w14:textId="77777777" w:rsidTr="29624619">
        <w:trPr>
          <w:trHeight w:val="300"/>
        </w:trPr>
        <w:tc>
          <w:tcPr>
            <w:tcW w:w="900" w:type="dxa"/>
            <w:tcBorders>
              <w:top w:val="single" w:sz="8" w:space="0" w:color="auto"/>
              <w:left w:val="single" w:sz="8" w:space="0" w:color="auto"/>
              <w:bottom w:val="single" w:sz="8" w:space="0" w:color="auto"/>
              <w:right w:val="single" w:sz="8" w:space="0" w:color="auto"/>
            </w:tcBorders>
            <w:tcMar>
              <w:left w:w="108" w:type="dxa"/>
              <w:right w:w="108" w:type="dxa"/>
            </w:tcMar>
          </w:tcPr>
          <w:p w14:paraId="5E65206B" w14:textId="798E29D6" w:rsidR="29624619" w:rsidRDefault="29624619" w:rsidP="29624619">
            <w:pPr>
              <w:ind w:left="-20" w:right="-20"/>
            </w:pPr>
            <w:r w:rsidRPr="29624619">
              <w:rPr>
                <w:rFonts w:eastAsia="Times New Roman"/>
              </w:rPr>
              <w:t>Index</w:t>
            </w:r>
          </w:p>
        </w:tc>
        <w:tc>
          <w:tcPr>
            <w:tcW w:w="8160" w:type="dxa"/>
            <w:tcBorders>
              <w:top w:val="single" w:sz="8" w:space="0" w:color="auto"/>
              <w:left w:val="single" w:sz="8" w:space="0" w:color="auto"/>
              <w:bottom w:val="single" w:sz="8" w:space="0" w:color="auto"/>
              <w:right w:val="single" w:sz="8" w:space="0" w:color="auto"/>
            </w:tcBorders>
            <w:tcMar>
              <w:left w:w="108" w:type="dxa"/>
              <w:right w:w="108" w:type="dxa"/>
            </w:tcMar>
          </w:tcPr>
          <w:p w14:paraId="3EE17D46" w14:textId="602E603E" w:rsidR="29624619" w:rsidRDefault="29624619" w:rsidP="29624619">
            <w:pPr>
              <w:ind w:left="-20" w:right="-20"/>
            </w:pPr>
            <w:r w:rsidRPr="29624619">
              <w:t>（</w:t>
            </w:r>
            <w:r w:rsidRPr="29624619">
              <w:rPr>
                <w:rFonts w:eastAsia="Times New Roman"/>
              </w:rPr>
              <w:t>index</w:t>
            </w:r>
            <w:r w:rsidRPr="29624619">
              <w:t>折叠分支历史）</w:t>
            </w:r>
            <w:r w:rsidRPr="29624619">
              <w:rPr>
                <w:rFonts w:eastAsia="Times New Roman"/>
              </w:rPr>
              <w:t>^</w:t>
            </w:r>
            <w:r w:rsidRPr="29624619">
              <w:t>（（</w:t>
            </w:r>
            <w:r w:rsidRPr="29624619">
              <w:rPr>
                <w:rFonts w:eastAsia="Times New Roman"/>
              </w:rPr>
              <w:t>pc&gt;&gt;1</w:t>
            </w:r>
            <w:r w:rsidRPr="29624619">
              <w:t>）的低位）</w:t>
            </w:r>
          </w:p>
        </w:tc>
      </w:tr>
      <w:tr w:rsidR="29624619" w14:paraId="74C75501" w14:textId="77777777" w:rsidTr="29624619">
        <w:trPr>
          <w:trHeight w:val="300"/>
        </w:trPr>
        <w:tc>
          <w:tcPr>
            <w:tcW w:w="900" w:type="dxa"/>
            <w:tcBorders>
              <w:top w:val="single" w:sz="8" w:space="0" w:color="auto"/>
              <w:left w:val="single" w:sz="8" w:space="0" w:color="auto"/>
              <w:bottom w:val="single" w:sz="8" w:space="0" w:color="auto"/>
              <w:right w:val="single" w:sz="8" w:space="0" w:color="auto"/>
            </w:tcBorders>
            <w:tcMar>
              <w:left w:w="108" w:type="dxa"/>
              <w:right w:w="108" w:type="dxa"/>
            </w:tcMar>
          </w:tcPr>
          <w:p w14:paraId="3601480E" w14:textId="4D9707CB" w:rsidR="29624619" w:rsidRDefault="29624619" w:rsidP="29624619">
            <w:pPr>
              <w:ind w:left="-20" w:right="-20"/>
            </w:pPr>
            <w:r w:rsidRPr="29624619">
              <w:rPr>
                <w:rFonts w:eastAsia="Times New Roman"/>
              </w:rPr>
              <w:t>Tag</w:t>
            </w:r>
          </w:p>
        </w:tc>
        <w:tc>
          <w:tcPr>
            <w:tcW w:w="8160" w:type="dxa"/>
            <w:tcBorders>
              <w:top w:val="single" w:sz="8" w:space="0" w:color="auto"/>
              <w:left w:val="single" w:sz="8" w:space="0" w:color="auto"/>
              <w:bottom w:val="single" w:sz="8" w:space="0" w:color="auto"/>
              <w:right w:val="single" w:sz="8" w:space="0" w:color="auto"/>
            </w:tcBorders>
            <w:tcMar>
              <w:left w:w="108" w:type="dxa"/>
              <w:right w:w="108" w:type="dxa"/>
            </w:tcMar>
          </w:tcPr>
          <w:p w14:paraId="0A2BE464" w14:textId="1FD09F3D" w:rsidR="29624619" w:rsidRDefault="29624619" w:rsidP="29624619">
            <w:pPr>
              <w:ind w:left="-20" w:right="-20"/>
            </w:pPr>
            <w:r w:rsidRPr="29624619">
              <w:t>（</w:t>
            </w:r>
            <w:r w:rsidRPr="29624619">
              <w:rPr>
                <w:rFonts w:eastAsia="Times New Roman"/>
              </w:rPr>
              <w:t>tag</w:t>
            </w:r>
            <w:r w:rsidRPr="29624619">
              <w:t>折叠分支历史</w:t>
            </w:r>
            <w:r w:rsidRPr="29624619">
              <w:rPr>
                <w:rFonts w:eastAsia="Times New Roman"/>
              </w:rPr>
              <w:t>1</w:t>
            </w:r>
            <w:r w:rsidRPr="29624619">
              <w:t>）</w:t>
            </w:r>
            <w:r w:rsidRPr="29624619">
              <w:rPr>
                <w:rFonts w:eastAsia="Times New Roman"/>
              </w:rPr>
              <w:t>^</w:t>
            </w:r>
            <w:r w:rsidRPr="29624619">
              <w:t>（</w:t>
            </w:r>
            <w:r w:rsidRPr="29624619">
              <w:rPr>
                <w:rFonts w:eastAsia="Times New Roman"/>
              </w:rPr>
              <w:t>tag</w:t>
            </w:r>
            <w:r w:rsidRPr="29624619">
              <w:t>折叠分支历史</w:t>
            </w:r>
            <w:r w:rsidRPr="29624619">
              <w:rPr>
                <w:rFonts w:eastAsia="Times New Roman"/>
              </w:rPr>
              <w:t>2&lt;&lt;1</w:t>
            </w:r>
            <w:r w:rsidRPr="29624619">
              <w:t>）</w:t>
            </w:r>
            <w:r w:rsidRPr="29624619">
              <w:rPr>
                <w:rFonts w:eastAsia="Times New Roman"/>
              </w:rPr>
              <w:t>^</w:t>
            </w:r>
            <w:r w:rsidRPr="29624619">
              <w:t>（（</w:t>
            </w:r>
            <w:r w:rsidRPr="29624619">
              <w:rPr>
                <w:rFonts w:eastAsia="Times New Roman"/>
              </w:rPr>
              <w:t>pc&gt;&gt;1</w:t>
            </w:r>
            <w:r w:rsidRPr="29624619">
              <w:t>）的低位）</w:t>
            </w:r>
          </w:p>
        </w:tc>
      </w:tr>
    </w:tbl>
    <w:p w14:paraId="6B749D92" w14:textId="0A4FFA18" w:rsidR="2A0B72C7" w:rsidRDefault="29624619" w:rsidP="29624619">
      <w:pPr>
        <w:ind w:left="-20" w:right="-20"/>
      </w:pPr>
      <w:r w:rsidRPr="29624619">
        <w:rPr>
          <w:rFonts w:eastAsia="Times New Roman"/>
          <w:color w:val="FF0000"/>
        </w:rPr>
        <w:t xml:space="preserve"> </w:t>
      </w:r>
    </w:p>
    <w:p w14:paraId="41FC8E37" w14:textId="2A67A984" w:rsidR="2A0B72C7" w:rsidRDefault="29624619" w:rsidP="29624619">
      <w:pPr>
        <w:ind w:left="-20" w:right="-20"/>
      </w:pPr>
      <w:r w:rsidRPr="29624619">
        <w:t>若</w:t>
      </w:r>
      <w:r w:rsidRPr="29624619">
        <w:rPr>
          <w:rFonts w:eastAsia="Times New Roman"/>
        </w:rPr>
        <w:t>T1-T4</w:t>
      </w:r>
      <w:r w:rsidRPr="29624619">
        <w:t>中索引所得到的</w:t>
      </w:r>
      <w:r w:rsidRPr="29624619">
        <w:rPr>
          <w:rFonts w:eastAsia="Times New Roman"/>
        </w:rPr>
        <w:t>valid</w:t>
      </w:r>
      <w:r w:rsidRPr="29624619">
        <w:t>为</w:t>
      </w:r>
      <w:r w:rsidRPr="29624619">
        <w:rPr>
          <w:rFonts w:eastAsia="Times New Roman"/>
        </w:rPr>
        <w:t>1</w:t>
      </w:r>
      <w:r w:rsidRPr="29624619">
        <w:t>，且</w:t>
      </w:r>
      <w:r w:rsidRPr="29624619">
        <w:rPr>
          <w:rFonts w:eastAsia="Times New Roman"/>
        </w:rPr>
        <w:t>tag</w:t>
      </w:r>
      <w:r w:rsidRPr="29624619">
        <w:t>与计算</w:t>
      </w:r>
      <w:r w:rsidRPr="29624619">
        <w:rPr>
          <w:rFonts w:eastAsia="Times New Roman"/>
        </w:rPr>
        <w:t>tag</w:t>
      </w:r>
      <w:r w:rsidRPr="29624619">
        <w:t>哈希函数得到的结果匹配，则该预测表中给出的</w:t>
      </w:r>
      <w:r w:rsidRPr="29624619">
        <w:rPr>
          <w:rFonts w:eastAsia="Times New Roman"/>
        </w:rPr>
        <w:t>pred</w:t>
      </w:r>
      <w:r w:rsidRPr="29624619">
        <w:t>最高位被加入最终的分支预判序列。最终，通过多级</w:t>
      </w:r>
      <w:r w:rsidRPr="29624619">
        <w:rPr>
          <w:rFonts w:eastAsia="Times New Roman"/>
        </w:rPr>
        <w:t>MUX</w:t>
      </w:r>
      <w:r w:rsidRPr="29624619">
        <w:t>，可以从所有</w:t>
      </w:r>
      <w:r w:rsidRPr="29624619">
        <w:rPr>
          <w:rFonts w:eastAsia="Times New Roman"/>
        </w:rPr>
        <w:t>tag</w:t>
      </w:r>
      <w:r w:rsidRPr="29624619">
        <w:t>匹配的分支预判中选择历史长度最长者作为最终预测结果。</w:t>
      </w:r>
    </w:p>
    <w:p w14:paraId="12FD60B1" w14:textId="18567DB1" w:rsidR="2A0B72C7" w:rsidRDefault="29624619" w:rsidP="29624619">
      <w:pPr>
        <w:ind w:left="-20" w:right="-20"/>
      </w:pPr>
      <w:r w:rsidRPr="29624619">
        <w:t>若</w:t>
      </w:r>
      <w:r w:rsidRPr="29624619">
        <w:rPr>
          <w:rFonts w:eastAsia="Times New Roman"/>
        </w:rPr>
        <w:t>T1-T4</w:t>
      </w:r>
      <w:r w:rsidRPr="29624619">
        <w:t>无匹配，则采用</w:t>
      </w:r>
      <w:r w:rsidRPr="29624619">
        <w:rPr>
          <w:rFonts w:eastAsia="Times New Roman"/>
        </w:rPr>
        <w:t>T0</w:t>
      </w:r>
      <w:r w:rsidRPr="29624619">
        <w:t>为最终的预测结果。</w:t>
      </w:r>
      <w:r w:rsidRPr="29624619">
        <w:rPr>
          <w:rFonts w:eastAsia="Times New Roman"/>
        </w:rPr>
        <w:t>T0</w:t>
      </w:r>
      <w:r w:rsidRPr="29624619">
        <w:t>的索引方式为直接用</w:t>
      </w:r>
      <w:r w:rsidRPr="29624619">
        <w:rPr>
          <w:rFonts w:eastAsia="Times New Roman"/>
        </w:rPr>
        <w:t>pc</w:t>
      </w:r>
      <w:r w:rsidRPr="29624619">
        <w:t>的低</w:t>
      </w:r>
      <w:r w:rsidRPr="29624619">
        <w:rPr>
          <w:rFonts w:eastAsia="Times New Roman"/>
        </w:rPr>
        <w:t>11</w:t>
      </w:r>
      <w:r w:rsidRPr="29624619">
        <w:t>位进行索引。</w:t>
      </w:r>
    </w:p>
    <w:p w14:paraId="4BD3817B" w14:textId="4E7A15A9" w:rsidR="2A0B72C7" w:rsidRDefault="29624619" w:rsidP="29624619">
      <w:pPr>
        <w:ind w:left="-20" w:right="-20"/>
      </w:pPr>
      <w:r w:rsidRPr="29624619">
        <w:rPr>
          <w:rFonts w:eastAsia="Times New Roman"/>
        </w:rPr>
        <w:t xml:space="preserve"> </w:t>
      </w:r>
    </w:p>
    <w:p w14:paraId="6CB45092" w14:textId="6824A926" w:rsidR="2A0B72C7" w:rsidRDefault="29624619" w:rsidP="29624619">
      <w:pPr>
        <w:ind w:left="-20" w:right="-20"/>
      </w:pPr>
      <w:r w:rsidRPr="29624619">
        <w:rPr>
          <w:rFonts w:eastAsia="Times New Roman"/>
        </w:rPr>
        <w:t>TAGE</w:t>
      </w:r>
      <w:r w:rsidRPr="29624619">
        <w:t>需要</w:t>
      </w:r>
      <w:r w:rsidRPr="29624619">
        <w:rPr>
          <w:rFonts w:eastAsia="Times New Roman"/>
        </w:rPr>
        <w:t xml:space="preserve"> 2 </w:t>
      </w:r>
      <w:r w:rsidRPr="29624619">
        <w:t>拍延迟：</w:t>
      </w:r>
    </w:p>
    <w:p w14:paraId="62BADEF1" w14:textId="6C201327" w:rsidR="2A0B72C7" w:rsidRDefault="29624619" w:rsidP="29624619">
      <w:pPr>
        <w:ind w:left="-20" w:right="-20"/>
      </w:pPr>
      <w:r w:rsidRPr="29624619">
        <w:t>●</w:t>
      </w:r>
      <w:r w:rsidR="2A0B72C7">
        <w:tab/>
      </w:r>
      <w:r w:rsidRPr="29624619">
        <w:t>0 拍生成</w:t>
      </w:r>
      <w:r w:rsidRPr="29624619">
        <w:rPr>
          <w:rFonts w:eastAsia="Times New Roman"/>
        </w:rPr>
        <w:t xml:space="preserve"> SRAM </w:t>
      </w:r>
      <w:r w:rsidRPr="29624619">
        <w:t>寻址用</w:t>
      </w:r>
      <w:r w:rsidRPr="29624619">
        <w:rPr>
          <w:rFonts w:eastAsia="Times New Roman"/>
        </w:rPr>
        <w:t xml:space="preserve"> index</w:t>
      </w:r>
      <w:r w:rsidRPr="29624619">
        <w:t>。</w:t>
      </w:r>
      <w:r w:rsidRPr="29624619">
        <w:rPr>
          <w:rFonts w:eastAsia="Times New Roman"/>
        </w:rPr>
        <w:t>index</w:t>
      </w:r>
      <w:r w:rsidRPr="29624619">
        <w:t>的生成过程就是把折叠历史和</w:t>
      </w:r>
      <w:r w:rsidRPr="29624619">
        <w:rPr>
          <w:rFonts w:eastAsia="Times New Roman"/>
        </w:rPr>
        <w:t>pc</w:t>
      </w:r>
      <w:r w:rsidRPr="29624619">
        <w:t>异或，折叠历史的管理不在</w:t>
      </w:r>
      <w:r w:rsidRPr="29624619">
        <w:rPr>
          <w:rFonts w:eastAsia="Times New Roman"/>
        </w:rPr>
        <w:t>ITTAGE</w:t>
      </w:r>
      <w:r w:rsidRPr="29624619">
        <w:t>和</w:t>
      </w:r>
      <w:r w:rsidRPr="29624619">
        <w:rPr>
          <w:rFonts w:eastAsia="Times New Roman"/>
        </w:rPr>
        <w:t>TAGE</w:t>
      </w:r>
      <w:r w:rsidRPr="29624619">
        <w:t>内部，而在</w:t>
      </w:r>
      <w:r w:rsidRPr="29624619">
        <w:rPr>
          <w:rFonts w:eastAsia="Times New Roman"/>
        </w:rPr>
        <w:t>BPU</w:t>
      </w:r>
      <w:r w:rsidRPr="29624619">
        <w:t>里</w:t>
      </w:r>
    </w:p>
    <w:p w14:paraId="03BFD35C" w14:textId="7E2227A7" w:rsidR="2A0B72C7" w:rsidRDefault="29624619" w:rsidP="29624619">
      <w:pPr>
        <w:ind w:left="-20" w:right="-20"/>
      </w:pPr>
      <w:r w:rsidRPr="29624619">
        <w:t>●</w:t>
      </w:r>
      <w:r w:rsidR="2A0B72C7">
        <w:tab/>
      </w:r>
      <w:r w:rsidRPr="29624619">
        <w:t>1 拍读出结果</w:t>
      </w:r>
    </w:p>
    <w:p w14:paraId="0F1C9089" w14:textId="78F6E390" w:rsidR="2A0B72C7" w:rsidRDefault="29624619" w:rsidP="29624619">
      <w:pPr>
        <w:ind w:left="-20" w:right="-20"/>
      </w:pPr>
      <w:r w:rsidRPr="29624619">
        <w:t>●</w:t>
      </w:r>
      <w:r w:rsidR="2A0B72C7">
        <w:tab/>
      </w:r>
      <w:r w:rsidRPr="29624619">
        <w:t>2 拍输出预测结果</w:t>
      </w:r>
    </w:p>
    <w:p w14:paraId="7BEB3184" w14:textId="00E617AE" w:rsidR="2A0B72C7" w:rsidRDefault="2A0B72C7" w:rsidP="29624619">
      <w:pPr>
        <w:pStyle w:val="4-1"/>
        <w:numPr>
          <w:ilvl w:val="3"/>
          <w:numId w:val="0"/>
        </w:numPr>
        <w:spacing w:before="97" w:after="97"/>
      </w:pPr>
    </w:p>
    <w:p w14:paraId="4EDE4B9F" w14:textId="728DBB71" w:rsidR="2A0B72C7" w:rsidRDefault="08C2562D" w:rsidP="0060403D">
      <w:pPr>
        <w:pStyle w:val="4-1"/>
        <w:spacing w:before="97" w:after="97"/>
        <w:ind w:left="709" w:hanging="709"/>
      </w:pPr>
      <w:r>
        <w:t>TAGE</w:t>
      </w:r>
      <w:r>
        <w:t>：预测器训练</w:t>
      </w:r>
    </w:p>
    <w:p w14:paraId="55194672" w14:textId="3EACD573" w:rsidR="2A0B72C7" w:rsidRDefault="29624619" w:rsidP="29624619">
      <w:pPr>
        <w:ind w:left="-20" w:right="-20"/>
      </w:pPr>
      <w:r w:rsidRPr="29624619">
        <w:t>首先，定义所有产生</w:t>
      </w:r>
      <w:r w:rsidRPr="29624619">
        <w:rPr>
          <w:rFonts w:eastAsia="Times New Roman"/>
        </w:rPr>
        <w:t>tag</w:t>
      </w:r>
      <w:r w:rsidRPr="29624619">
        <w:t>匹配的预测表中所需历史长度最长者为</w:t>
      </w:r>
      <w:r w:rsidRPr="29624619">
        <w:rPr>
          <w:rFonts w:eastAsia="Times New Roman"/>
        </w:rPr>
        <w:t>provider</w:t>
      </w:r>
      <w:r w:rsidRPr="29624619">
        <w:t>，而其余产生</w:t>
      </w:r>
      <w:r w:rsidRPr="29624619">
        <w:rPr>
          <w:rFonts w:eastAsia="Times New Roman"/>
        </w:rPr>
        <w:t>tag</w:t>
      </w:r>
      <w:r w:rsidRPr="29624619">
        <w:t>匹配的预测表（若存在的话）被称为</w:t>
      </w:r>
      <w:r w:rsidRPr="29624619">
        <w:rPr>
          <w:rFonts w:eastAsia="Times New Roman"/>
        </w:rPr>
        <w:t>altpred</w:t>
      </w:r>
      <w:r w:rsidRPr="29624619">
        <w:t>。</w:t>
      </w:r>
      <w:r w:rsidRPr="29624619">
        <w:rPr>
          <w:rFonts w:eastAsia="Times New Roman"/>
        </w:rPr>
        <w:t xml:space="preserve"> </w:t>
      </w:r>
    </w:p>
    <w:p w14:paraId="08667825" w14:textId="3EDDF0D2" w:rsidR="2A0B72C7" w:rsidRDefault="29624619" w:rsidP="29624619">
      <w:pPr>
        <w:ind w:left="-20" w:right="-20"/>
      </w:pPr>
      <w:r w:rsidRPr="29624619">
        <w:rPr>
          <w:rFonts w:eastAsia="Times New Roman"/>
        </w:rPr>
        <w:t>TAGE</w:t>
      </w:r>
      <w:r w:rsidRPr="29624619">
        <w:t>表项中包含一个</w:t>
      </w:r>
      <w:r w:rsidRPr="29624619">
        <w:rPr>
          <w:rFonts w:eastAsia="Times New Roman"/>
        </w:rPr>
        <w:t>usefulness</w:t>
      </w:r>
      <w:r w:rsidRPr="29624619">
        <w:t>域，当</w:t>
      </w:r>
      <w:r w:rsidRPr="29624619">
        <w:rPr>
          <w:rFonts w:eastAsia="Times New Roman"/>
        </w:rPr>
        <w:t>provider</w:t>
      </w:r>
      <w:r w:rsidRPr="29624619">
        <w:t>预测正确而</w:t>
      </w:r>
      <w:r w:rsidRPr="29624619">
        <w:rPr>
          <w:rFonts w:eastAsia="Times New Roman"/>
        </w:rPr>
        <w:t>altpred</w:t>
      </w:r>
      <w:r w:rsidRPr="29624619">
        <w:t>预测错误时</w:t>
      </w:r>
      <w:r w:rsidRPr="29624619">
        <w:rPr>
          <w:rFonts w:eastAsia="Times New Roman"/>
        </w:rPr>
        <w:t>provider</w:t>
      </w:r>
      <w:r w:rsidRPr="29624619">
        <w:t>的</w:t>
      </w:r>
      <w:r w:rsidRPr="29624619">
        <w:rPr>
          <w:rFonts w:eastAsia="Times New Roman"/>
        </w:rPr>
        <w:t>usefulness</w:t>
      </w:r>
      <w:r w:rsidRPr="29624619">
        <w:t>置</w:t>
      </w:r>
      <w:r w:rsidRPr="29624619">
        <w:rPr>
          <w:rFonts w:eastAsia="Times New Roman"/>
        </w:rPr>
        <w:t>1</w:t>
      </w:r>
      <w:r w:rsidRPr="29624619">
        <w:t>，表示该项是一个有用的项，便不会被训练时的分配算法当作空项分配出去。当</w:t>
      </w:r>
      <w:r w:rsidRPr="29624619">
        <w:rPr>
          <w:rFonts w:eastAsia="Times New Roman"/>
        </w:rPr>
        <w:t>provider</w:t>
      </w:r>
      <w:r w:rsidRPr="29624619">
        <w:t>产生的预测被证实为一个正确的预测，且此时的</w:t>
      </w:r>
      <w:r w:rsidRPr="29624619">
        <w:rPr>
          <w:rFonts w:eastAsia="Times New Roman"/>
        </w:rPr>
        <w:t>provider</w:t>
      </w:r>
      <w:r w:rsidRPr="29624619">
        <w:t>与</w:t>
      </w:r>
      <w:r w:rsidRPr="29624619">
        <w:rPr>
          <w:rFonts w:eastAsia="Times New Roman"/>
        </w:rPr>
        <w:t>altpred</w:t>
      </w:r>
      <w:r w:rsidRPr="29624619">
        <w:t>的预测结果不同，则</w:t>
      </w:r>
      <w:r w:rsidRPr="29624619">
        <w:rPr>
          <w:rFonts w:eastAsia="Times New Roman"/>
        </w:rPr>
        <w:t>provider</w:t>
      </w:r>
      <w:r w:rsidRPr="29624619">
        <w:t>的</w:t>
      </w:r>
      <w:r w:rsidRPr="29624619">
        <w:rPr>
          <w:rFonts w:eastAsia="Times New Roman"/>
        </w:rPr>
        <w:t>usefulness</w:t>
      </w:r>
      <w:r w:rsidRPr="29624619">
        <w:t>域被置</w:t>
      </w:r>
      <w:r w:rsidRPr="29624619">
        <w:rPr>
          <w:rFonts w:eastAsia="Times New Roman"/>
        </w:rPr>
        <w:t>1</w:t>
      </w:r>
      <w:r w:rsidRPr="29624619">
        <w:t>。</w:t>
      </w:r>
    </w:p>
    <w:p w14:paraId="6CCE495A" w14:textId="76B4E57F" w:rsidR="2A0B72C7" w:rsidRDefault="29624619" w:rsidP="29624619">
      <w:pPr>
        <w:ind w:left="-20" w:right="-20"/>
      </w:pPr>
      <w:r w:rsidRPr="29624619">
        <w:t>若分支指令实际是跳转，则将对应</w:t>
      </w:r>
      <w:r w:rsidRPr="29624619">
        <w:rPr>
          <w:rFonts w:eastAsia="Times New Roman"/>
        </w:rPr>
        <w:t>provider</w:t>
      </w:r>
      <w:r w:rsidRPr="29624619">
        <w:t>表项的</w:t>
      </w:r>
      <w:r w:rsidRPr="29624619">
        <w:rPr>
          <w:rFonts w:eastAsia="Times New Roman"/>
        </w:rPr>
        <w:t>ctr</w:t>
      </w:r>
      <w:r w:rsidRPr="29624619">
        <w:t>计数器自增</w:t>
      </w:r>
      <w:r w:rsidRPr="29624619">
        <w:rPr>
          <w:rFonts w:eastAsia="Times New Roman"/>
        </w:rPr>
        <w:t>1</w:t>
      </w:r>
      <w:r w:rsidRPr="29624619">
        <w:t>；若分支指令实际是不跳转，则将对应</w:t>
      </w:r>
      <w:r w:rsidRPr="29624619">
        <w:rPr>
          <w:rFonts w:eastAsia="Times New Roman"/>
        </w:rPr>
        <w:t>provider</w:t>
      </w:r>
      <w:r w:rsidRPr="29624619">
        <w:t>表项的</w:t>
      </w:r>
      <w:r w:rsidRPr="29624619">
        <w:rPr>
          <w:rFonts w:eastAsia="Times New Roman"/>
        </w:rPr>
        <w:t>ctr</w:t>
      </w:r>
      <w:r w:rsidRPr="29624619">
        <w:t>计数器自减</w:t>
      </w:r>
      <w:r w:rsidRPr="29624619">
        <w:rPr>
          <w:rFonts w:eastAsia="Times New Roman"/>
        </w:rPr>
        <w:t>1</w:t>
      </w:r>
      <w:r w:rsidRPr="29624619">
        <w:t>。</w:t>
      </w:r>
    </w:p>
    <w:p w14:paraId="5A557C7B" w14:textId="56FBA21C" w:rsidR="2A0B72C7" w:rsidRDefault="29624619" w:rsidP="29624619">
      <w:pPr>
        <w:ind w:left="-20" w:right="-20"/>
      </w:pPr>
      <w:r w:rsidRPr="29624619">
        <w:t>若由于误预测导致</w:t>
      </w:r>
      <w:r w:rsidRPr="29624619">
        <w:rPr>
          <w:rFonts w:eastAsia="Times New Roman"/>
        </w:rPr>
        <w:t>TAGE</w:t>
      </w:r>
      <w:r w:rsidRPr="29624619">
        <w:t>表项需要更新，且误预测不是由使用</w:t>
      </w:r>
      <w:r w:rsidRPr="29624619">
        <w:rPr>
          <w:rFonts w:eastAsia="Times New Roman"/>
        </w:rPr>
        <w:t>altpred</w:t>
      </w:r>
      <w:r w:rsidRPr="29624619">
        <w:t>而抛弃了正确的</w:t>
      </w:r>
      <w:r w:rsidRPr="29624619">
        <w:rPr>
          <w:rFonts w:eastAsia="Times New Roman"/>
        </w:rPr>
        <w:t>provider</w:t>
      </w:r>
      <w:r w:rsidRPr="29624619">
        <w:t>导致的，则说明需要增添表项。但此时并不一定真的能够增添表项。还需要满足</w:t>
      </w:r>
      <w:r w:rsidRPr="29624619">
        <w:rPr>
          <w:rFonts w:eastAsia="Times New Roman"/>
        </w:rPr>
        <w:t>provider</w:t>
      </w:r>
      <w:r w:rsidRPr="29624619">
        <w:t>所源自的预测表并非所需历史长度最长的预测表，则此时执行表项增添操作。</w:t>
      </w:r>
    </w:p>
    <w:p w14:paraId="1CFA7479" w14:textId="0A844223" w:rsidR="2A0B72C7" w:rsidRDefault="29624619" w:rsidP="29624619">
      <w:pPr>
        <w:ind w:left="-20" w:right="-20"/>
      </w:pPr>
      <w:r w:rsidRPr="29624619">
        <w:t>这里从逻辑上举一个判断是否满足</w:t>
      </w:r>
      <w:r w:rsidRPr="29624619">
        <w:rPr>
          <w:rFonts w:eastAsia="Times New Roman"/>
        </w:rPr>
        <w:t>provider</w:t>
      </w:r>
      <w:r w:rsidRPr="29624619">
        <w:t>所源自的预测表并非所需历史长度最长的预测表的例子：</w:t>
      </w:r>
    </w:p>
    <w:p w14:paraId="01336ADB" w14:textId="264D25FD" w:rsidR="2A0B72C7" w:rsidRDefault="29624619" w:rsidP="29624619">
      <w:pPr>
        <w:ind w:left="-20" w:right="-20"/>
      </w:pPr>
      <w:r w:rsidRPr="29624619">
        <w:rPr>
          <w:rFonts w:eastAsia="Times New Roman"/>
        </w:rPr>
        <w:t>s1_providers(i)</w:t>
      </w:r>
      <w:r w:rsidRPr="29624619">
        <w:t>表示预测块中第</w:t>
      </w:r>
      <w:r w:rsidRPr="29624619">
        <w:rPr>
          <w:rFonts w:eastAsia="Times New Roman"/>
        </w:rPr>
        <w:t>i</w:t>
      </w:r>
      <w:r w:rsidRPr="29624619">
        <w:t>条分支的</w:t>
      </w:r>
      <w:r w:rsidRPr="29624619">
        <w:rPr>
          <w:rFonts w:eastAsia="Times New Roman"/>
        </w:rPr>
        <w:t>provider</w:t>
      </w:r>
      <w:r w:rsidRPr="29624619">
        <w:t>对应的预测表序号，假设</w:t>
      </w:r>
      <w:r w:rsidRPr="29624619">
        <w:rPr>
          <w:rFonts w:eastAsia="Times New Roman"/>
        </w:rPr>
        <w:t>provider</w:t>
      </w:r>
      <w:r w:rsidRPr="29624619">
        <w:t>在预测表</w:t>
      </w:r>
      <w:r w:rsidRPr="29624619">
        <w:rPr>
          <w:rFonts w:eastAsia="Times New Roman"/>
        </w:rPr>
        <w:t>T2</w:t>
      </w:r>
      <w:r w:rsidRPr="29624619">
        <w:t>中，则</w:t>
      </w:r>
      <w:r w:rsidRPr="29624619">
        <w:rPr>
          <w:rFonts w:eastAsia="Times New Roman"/>
        </w:rPr>
        <w:t>LowerMask(UIntToOH(s1_providers(i)), TageNTables)</w:t>
      </w:r>
      <w:r w:rsidRPr="29624619">
        <w:t>为</w:t>
      </w:r>
      <w:r w:rsidRPr="29624619">
        <w:rPr>
          <w:rFonts w:eastAsia="Times New Roman"/>
        </w:rPr>
        <w:t>0b0011</w:t>
      </w:r>
      <w:r w:rsidRPr="29624619">
        <w:t>。</w:t>
      </w:r>
      <w:r w:rsidRPr="29624619">
        <w:rPr>
          <w:rFonts w:eastAsia="Times New Roman"/>
        </w:rPr>
        <w:t xml:space="preserve"> s1_provideds(i)</w:t>
      </w:r>
      <w:r w:rsidRPr="29624619">
        <w:t>表示预测块中第</w:t>
      </w:r>
      <w:r w:rsidRPr="29624619">
        <w:rPr>
          <w:rFonts w:eastAsia="Times New Roman"/>
        </w:rPr>
        <w:t>i</w:t>
      </w:r>
      <w:r w:rsidRPr="29624619">
        <w:t>条分支的</w:t>
      </w:r>
      <w:r w:rsidRPr="29624619">
        <w:rPr>
          <w:rFonts w:eastAsia="Times New Roman"/>
        </w:rPr>
        <w:t>provider</w:t>
      </w:r>
      <w:r w:rsidRPr="29624619">
        <w:t>是否在</w:t>
      </w:r>
      <w:r w:rsidRPr="29624619">
        <w:rPr>
          <w:rFonts w:eastAsia="Times New Roman"/>
        </w:rPr>
        <w:t>T1~T4</w:t>
      </w:r>
      <w:r w:rsidRPr="29624619">
        <w:t>，根据刚刚的假设，</w:t>
      </w:r>
      <w:r w:rsidRPr="29624619">
        <w:rPr>
          <w:rFonts w:eastAsia="Times New Roman"/>
        </w:rPr>
        <w:t>Fill(TageNTables, s1_provideds(i).asUInt)</w:t>
      </w:r>
      <w:r w:rsidRPr="29624619">
        <w:t>为</w:t>
      </w:r>
      <w:r w:rsidRPr="29624619">
        <w:rPr>
          <w:rFonts w:eastAsia="Times New Roman"/>
        </w:rPr>
        <w:t>0b1111</w:t>
      </w:r>
      <w:r w:rsidRPr="29624619">
        <w:t>，二者相与，得到结果为</w:t>
      </w:r>
      <w:r w:rsidRPr="29624619">
        <w:rPr>
          <w:rFonts w:eastAsia="Times New Roman"/>
        </w:rPr>
        <w:t>0b0011</w:t>
      </w:r>
      <w:r w:rsidRPr="29624619">
        <w:t>，再取反得到</w:t>
      </w:r>
      <w:r w:rsidRPr="29624619">
        <w:rPr>
          <w:rFonts w:eastAsia="Times New Roman"/>
        </w:rPr>
        <w:t>0b1100</w:t>
      </w:r>
      <w:r w:rsidRPr="29624619">
        <w:t>，于是可以看出</w:t>
      </w:r>
      <w:r w:rsidRPr="29624619">
        <w:rPr>
          <w:rFonts w:eastAsia="Times New Roman"/>
        </w:rPr>
        <w:t>T3</w:t>
      </w:r>
      <w:r w:rsidRPr="29624619">
        <w:t>、</w:t>
      </w:r>
      <w:r w:rsidRPr="29624619">
        <w:rPr>
          <w:rFonts w:eastAsia="Times New Roman"/>
        </w:rPr>
        <w:t>T4</w:t>
      </w:r>
      <w:r w:rsidRPr="29624619">
        <w:t>都是比</w:t>
      </w:r>
      <w:r w:rsidRPr="29624619">
        <w:rPr>
          <w:rFonts w:eastAsia="Times New Roman"/>
        </w:rPr>
        <w:t>provider</w:t>
      </w:r>
      <w:r w:rsidRPr="29624619">
        <w:t>历史长度更长的预测表。</w:t>
      </w:r>
    </w:p>
    <w:p w14:paraId="097DC8E3" w14:textId="778D337C" w:rsidR="2A0B72C7" w:rsidRDefault="29624619" w:rsidP="29624619">
      <w:pPr>
        <w:ind w:left="-20" w:right="-20"/>
      </w:pPr>
      <w:r w:rsidRPr="29624619">
        <w:t>再举一个例子。在最开始，预测表都是空的，不存在</w:t>
      </w:r>
      <w:r w:rsidRPr="29624619">
        <w:rPr>
          <w:rFonts w:eastAsia="Times New Roman"/>
        </w:rPr>
        <w:t>provider</w:t>
      </w:r>
      <w:r w:rsidRPr="29624619">
        <w:t>，此时对应的</w:t>
      </w:r>
      <w:r w:rsidRPr="29624619">
        <w:rPr>
          <w:rFonts w:eastAsia="Times New Roman"/>
        </w:rPr>
        <w:t xml:space="preserve"> s1_providers(i)</w:t>
      </w:r>
      <w:r w:rsidRPr="29624619">
        <w:t>为</w:t>
      </w:r>
      <w:r w:rsidRPr="29624619">
        <w:rPr>
          <w:rFonts w:eastAsia="Times New Roman"/>
        </w:rPr>
        <w:t>0</w:t>
      </w:r>
      <w:r w:rsidRPr="29624619">
        <w:t>，</w:t>
      </w:r>
      <w:r w:rsidRPr="29624619">
        <w:rPr>
          <w:rFonts w:eastAsia="Times New Roman"/>
        </w:rPr>
        <w:t xml:space="preserve"> s1_provideds(i)</w:t>
      </w:r>
      <w:r w:rsidRPr="29624619">
        <w:t>为</w:t>
      </w:r>
      <w:r w:rsidRPr="29624619">
        <w:rPr>
          <w:rFonts w:eastAsia="Times New Roman"/>
        </w:rPr>
        <w:t>false</w:t>
      </w:r>
      <w:r w:rsidRPr="29624619">
        <w:t>，则此时</w:t>
      </w:r>
      <w:r w:rsidRPr="29624619">
        <w:rPr>
          <w:rFonts w:eastAsia="Times New Roman"/>
        </w:rPr>
        <w:t>Fill(TageNTables, s1_provideds(i).asUInt)</w:t>
      </w:r>
      <w:r w:rsidRPr="29624619">
        <w:t>为</w:t>
      </w:r>
      <w:r w:rsidRPr="29624619">
        <w:rPr>
          <w:rFonts w:eastAsia="Times New Roman"/>
        </w:rPr>
        <w:t>0b0000</w:t>
      </w:r>
      <w:r w:rsidRPr="29624619">
        <w:t>，二者相与取反一定得到</w:t>
      </w:r>
      <w:r w:rsidRPr="29624619">
        <w:rPr>
          <w:rFonts w:eastAsia="Times New Roman"/>
        </w:rPr>
        <w:t>0b1111</w:t>
      </w:r>
      <w:r w:rsidRPr="29624619">
        <w:t>，说明</w:t>
      </w:r>
      <w:r w:rsidRPr="29624619">
        <w:rPr>
          <w:rFonts w:eastAsia="Times New Roman"/>
        </w:rPr>
        <w:t>T1~T4</w:t>
      </w:r>
      <w:r w:rsidRPr="29624619">
        <w:t>都属于所谓的比</w:t>
      </w:r>
      <w:r w:rsidRPr="29624619">
        <w:rPr>
          <w:rFonts w:eastAsia="Times New Roman"/>
        </w:rPr>
        <w:t>provider</w:t>
      </w:r>
      <w:r w:rsidRPr="29624619">
        <w:t>历史长度更长的预测表。</w:t>
      </w:r>
    </w:p>
    <w:p w14:paraId="60696AA3" w14:textId="08CC2D3D" w:rsidR="2A0B72C7" w:rsidRDefault="29624619" w:rsidP="29624619">
      <w:pPr>
        <w:ind w:left="-20" w:right="-20"/>
      </w:pPr>
      <w:r w:rsidRPr="29624619">
        <w:t>具体的表项增添操作如下：</w:t>
      </w:r>
    </w:p>
    <w:p w14:paraId="0CC18FC0" w14:textId="5061B753" w:rsidR="2A0B72C7" w:rsidRDefault="08C2562D" w:rsidP="29624619">
      <w:pPr>
        <w:ind w:left="-20" w:right="-20"/>
      </w:pPr>
      <w:r w:rsidRPr="08C2562D">
        <w:t>表项增添操作会首先读取所有历史长度长于</w:t>
      </w:r>
      <w:r w:rsidRPr="08C2562D">
        <w:rPr>
          <w:rFonts w:eastAsia="Times New Roman"/>
        </w:rPr>
        <w:t>provider</w:t>
      </w:r>
      <w:r w:rsidRPr="08C2562D">
        <w:t>的预测表的</w:t>
      </w:r>
      <w:r w:rsidRPr="08C2562D">
        <w:rPr>
          <w:rFonts w:eastAsia="Times New Roman"/>
        </w:rPr>
        <w:t>usefulness</w:t>
      </w:r>
      <w:r w:rsidRPr="08C2562D">
        <w:t>。若此时有某表的</w:t>
      </w:r>
      <w:r w:rsidRPr="08C2562D">
        <w:rPr>
          <w:rFonts w:eastAsia="Times New Roman"/>
        </w:rPr>
        <w:t>usefulness</w:t>
      </w:r>
      <w:r w:rsidRPr="08C2562D">
        <w:t>域值为</w:t>
      </w:r>
      <w:r w:rsidRPr="08C2562D">
        <w:rPr>
          <w:rFonts w:eastAsia="Times New Roman"/>
        </w:rPr>
        <w:t>0</w:t>
      </w:r>
      <w:r w:rsidRPr="08C2562D">
        <w:t>，则在该表中分配一对应的表项；若没有找到满足</w:t>
      </w:r>
      <w:r w:rsidRPr="08C2562D">
        <w:rPr>
          <w:rFonts w:eastAsia="Times New Roman"/>
        </w:rPr>
        <w:t xml:space="preserve"> usefulness</w:t>
      </w:r>
      <w:r w:rsidRPr="08C2562D">
        <w:t>域值为</w:t>
      </w:r>
      <w:r w:rsidRPr="08C2562D">
        <w:rPr>
          <w:rFonts w:eastAsia="Times New Roman"/>
        </w:rPr>
        <w:t>0</w:t>
      </w:r>
      <w:r w:rsidRPr="08C2562D">
        <w:t>的表，则分配失败。当有多个预测表（如</w:t>
      </w:r>
      <w:r w:rsidRPr="08C2562D">
        <w:rPr>
          <w:rFonts w:eastAsia="Times New Roman"/>
        </w:rPr>
        <w:t>Tj,Tk</w:t>
      </w:r>
      <w:r w:rsidRPr="08C2562D">
        <w:t>两项）的</w:t>
      </w:r>
      <w:r w:rsidRPr="08C2562D">
        <w:rPr>
          <w:rFonts w:eastAsia="Times New Roman"/>
        </w:rPr>
        <w:t>usefulness</w:t>
      </w:r>
      <w:r w:rsidRPr="08C2562D">
        <w:t>域均为</w:t>
      </w:r>
      <w:r w:rsidRPr="08C2562D">
        <w:rPr>
          <w:rFonts w:eastAsia="Times New Roman"/>
        </w:rPr>
        <w:t>0</w:t>
      </w:r>
      <w:r w:rsidRPr="08C2562D">
        <w:t>时，表项的分配概率是随机的，分配的时候随机把某些</w:t>
      </w:r>
      <w:r w:rsidRPr="08C2562D">
        <w:rPr>
          <w:rFonts w:eastAsia="Times New Roman"/>
        </w:rPr>
        <w:t>table</w:t>
      </w:r>
      <w:r w:rsidRPr="08C2562D">
        <w:t>给</w:t>
      </w:r>
      <w:r w:rsidRPr="08C2562D">
        <w:rPr>
          <w:rFonts w:eastAsia="Times New Roman"/>
        </w:rPr>
        <w:t>mask</w:t>
      </w:r>
      <w:r w:rsidRPr="08C2562D">
        <w:t>掉，让它不会每次都分配同一个。这个</w:t>
      </w:r>
      <w:r w:rsidRPr="08C2562D">
        <w:rPr>
          <w:rFonts w:eastAsia="Times New Roman"/>
        </w:rPr>
        <w:t>mask</w:t>
      </w:r>
      <w:r w:rsidRPr="08C2562D">
        <w:t>的具体实现是：待选的历史表中（长度大于</w:t>
      </w:r>
      <w:r w:rsidRPr="08C2562D">
        <w:rPr>
          <w:rFonts w:eastAsia="Times New Roman"/>
        </w:rPr>
        <w:t>provider</w:t>
      </w:r>
      <w:r w:rsidRPr="08C2562D">
        <w:t>且</w:t>
      </w:r>
      <w:r w:rsidRPr="08C2562D">
        <w:rPr>
          <w:rFonts w:eastAsia="Times New Roman"/>
        </w:rPr>
        <w:t>u</w:t>
      </w:r>
      <w:r w:rsidRPr="08C2562D">
        <w:t>为</w:t>
      </w:r>
      <w:r w:rsidRPr="08C2562D">
        <w:rPr>
          <w:rFonts w:eastAsia="Times New Roman"/>
        </w:rPr>
        <w:t>0</w:t>
      </w:r>
      <w:r w:rsidRPr="08C2562D">
        <w:t>的所有历史表），使用产生的随机数随机将一些表屏蔽掉，如果</w:t>
      </w:r>
      <w:r w:rsidRPr="08C2562D">
        <w:rPr>
          <w:rFonts w:eastAsia="Times New Roman"/>
        </w:rPr>
        <w:t xml:space="preserve"> maskedEntry</w:t>
      </w:r>
      <w:r w:rsidRPr="08C2562D">
        <w:t>的第一个不可用，那么选没</w:t>
      </w:r>
      <w:r w:rsidRPr="08C2562D">
        <w:rPr>
          <w:rFonts w:eastAsia="Times New Roman"/>
        </w:rPr>
        <w:t>mask</w:t>
      </w:r>
      <w:r w:rsidRPr="08C2562D">
        <w:t>的第一个。这里的表项分配的随机性是通过</w:t>
      </w:r>
      <w:r w:rsidRPr="08C2562D">
        <w:rPr>
          <w:rFonts w:eastAsia="Times New Roman"/>
        </w:rPr>
        <w:t>chisel</w:t>
      </w:r>
      <w:r w:rsidRPr="08C2562D">
        <w:t>的</w:t>
      </w:r>
      <w:r w:rsidRPr="08C2562D">
        <w:rPr>
          <w:rFonts w:eastAsia="Times New Roman"/>
        </w:rPr>
        <w:t>util</w:t>
      </w:r>
      <w:r w:rsidRPr="08C2562D">
        <w:t>包里的</w:t>
      </w:r>
      <w:r w:rsidRPr="08C2562D">
        <w:rPr>
          <w:rFonts w:eastAsia="Times New Roman"/>
        </w:rPr>
        <w:t>64</w:t>
      </w:r>
      <w:r w:rsidRPr="08C2562D">
        <w:t>位线性反馈移位寄存器原语</w:t>
      </w:r>
      <w:r w:rsidRPr="08C2562D">
        <w:rPr>
          <w:rFonts w:eastAsia="Times New Roman"/>
        </w:rPr>
        <w:t>LFSR64</w:t>
      </w:r>
      <w:r w:rsidRPr="08C2562D">
        <w:t>生成伪随机数来实现的，在</w:t>
      </w:r>
      <w:r w:rsidRPr="08C2562D">
        <w:rPr>
          <w:rFonts w:eastAsia="Times New Roman"/>
        </w:rPr>
        <w:t>verilog</w:t>
      </w:r>
      <w:r w:rsidRPr="08C2562D">
        <w:t>代码中对应</w:t>
      </w:r>
      <w:r w:rsidRPr="08C2562D">
        <w:rPr>
          <w:rFonts w:eastAsia="Times New Roman"/>
        </w:rPr>
        <w:t>allocLFSR_lfsr</w:t>
      </w:r>
      <w:r w:rsidRPr="08C2562D">
        <w:t>寄存器。在训练时，用</w:t>
      </w:r>
      <w:r w:rsidRPr="08C2562D">
        <w:rPr>
          <w:rFonts w:eastAsia="Times New Roman"/>
        </w:rPr>
        <w:t>7bit</w:t>
      </w:r>
      <w:r w:rsidRPr="08C2562D">
        <w:t>饱和计数器</w:t>
      </w:r>
      <w:r w:rsidRPr="08C2562D">
        <w:rPr>
          <w:rFonts w:eastAsia="Times New Roman"/>
        </w:rPr>
        <w:t>bankTickCtrs</w:t>
      </w:r>
      <w:r w:rsidRPr="08C2562D">
        <w:t>统计分配失败次数</w:t>
      </w:r>
      <w:r w:rsidRPr="08C2562D">
        <w:rPr>
          <w:rFonts w:eastAsia="Times New Roman"/>
        </w:rPr>
        <w:t>-</w:t>
      </w:r>
      <w:r w:rsidRPr="08C2562D">
        <w:t>成功次数，当分配失败的次数足够多，</w:t>
      </w:r>
      <w:r w:rsidRPr="08C2562D">
        <w:rPr>
          <w:rFonts w:eastAsia="Times New Roman"/>
        </w:rPr>
        <w:t>bankTickCtrs</w:t>
      </w:r>
      <w:r w:rsidRPr="08C2562D">
        <w:t>计数器计数到满达到饱和时，触发全局</w:t>
      </w:r>
      <w:r w:rsidRPr="08C2562D">
        <w:rPr>
          <w:rFonts w:eastAsia="Times New Roman"/>
        </w:rPr>
        <w:t>useful bit reset</w:t>
      </w:r>
      <w:r w:rsidRPr="08C2562D">
        <w:t>，把所有的</w:t>
      </w:r>
      <w:r w:rsidRPr="08C2562D">
        <w:rPr>
          <w:rFonts w:eastAsia="Times New Roman"/>
        </w:rPr>
        <w:t>usefulness</w:t>
      </w:r>
      <w:r w:rsidRPr="08C2562D">
        <w:t>域清零。</w:t>
      </w:r>
    </w:p>
    <w:p w14:paraId="0A1C5DE9" w14:textId="1A828DD8" w:rsidR="2A0B72C7" w:rsidRDefault="29624619" w:rsidP="29624619">
      <w:pPr>
        <w:ind w:left="-20" w:right="-20"/>
      </w:pPr>
      <w:r w:rsidRPr="29624619">
        <w:t>最后，在初始化时</w:t>
      </w:r>
      <w:r w:rsidRPr="29624619">
        <w:rPr>
          <w:rFonts w:eastAsia="Times New Roman"/>
        </w:rPr>
        <w:t>/TAGE</w:t>
      </w:r>
      <w:r w:rsidRPr="29624619">
        <w:t>表分配新项时，所有的表项中的</w:t>
      </w:r>
      <w:r w:rsidRPr="29624619">
        <w:rPr>
          <w:rFonts w:eastAsia="Times New Roman"/>
        </w:rPr>
        <w:t>ctr</w:t>
      </w:r>
      <w:r w:rsidRPr="29624619">
        <w:t>计数器均被设置为</w:t>
      </w:r>
      <w:r w:rsidRPr="29624619">
        <w:rPr>
          <w:rFonts w:eastAsia="Times New Roman"/>
        </w:rPr>
        <w:t>0</w:t>
      </w:r>
      <w:r w:rsidRPr="29624619">
        <w:t>，所有的</w:t>
      </w:r>
      <w:r w:rsidRPr="29624619">
        <w:rPr>
          <w:rFonts w:eastAsia="Times New Roman"/>
        </w:rPr>
        <w:t>usefulness</w:t>
      </w:r>
      <w:r w:rsidRPr="29624619">
        <w:t>域均被设置为</w:t>
      </w:r>
      <w:r w:rsidRPr="29624619">
        <w:rPr>
          <w:rFonts w:eastAsia="Times New Roman"/>
        </w:rPr>
        <w:t>0</w:t>
      </w:r>
      <w:r w:rsidRPr="29624619">
        <w:t>。</w:t>
      </w:r>
    </w:p>
    <w:p w14:paraId="122155C6" w14:textId="2274CDC1" w:rsidR="2A0B72C7" w:rsidRDefault="29624619" w:rsidP="29624619">
      <w:pPr>
        <w:ind w:left="-20" w:right="-20"/>
      </w:pPr>
      <w:r w:rsidRPr="29624619">
        <w:lastRenderedPageBreak/>
        <w:t>注：同一个预测块中的两条分支指令对应的</w:t>
      </w:r>
      <w:r w:rsidRPr="29624619">
        <w:rPr>
          <w:rFonts w:eastAsia="Times New Roman"/>
        </w:rPr>
        <w:t xml:space="preserve"> usefulness</w:t>
      </w:r>
      <w:r w:rsidRPr="29624619">
        <w:t>不一定是相等的，如果</w:t>
      </w:r>
      <w:r w:rsidRPr="29624619">
        <w:rPr>
          <w:rFonts w:eastAsia="Times New Roman"/>
        </w:rPr>
        <w:t>altpred</w:t>
      </w:r>
      <w:r w:rsidRPr="29624619">
        <w:t>的第一条分支预测跳转，第二条分支预测不跳转，</w:t>
      </w:r>
      <w:r w:rsidRPr="29624619">
        <w:rPr>
          <w:rFonts w:eastAsia="Times New Roman"/>
        </w:rPr>
        <w:t>provider</w:t>
      </w:r>
      <w:r w:rsidRPr="29624619">
        <w:t>的都预测跳转，就只有第一个</w:t>
      </w:r>
      <w:r w:rsidRPr="29624619">
        <w:rPr>
          <w:rFonts w:eastAsia="Times New Roman"/>
        </w:rPr>
        <w:t>u</w:t>
      </w:r>
      <w:r w:rsidRPr="29624619">
        <w:t>要置一。</w:t>
      </w:r>
    </w:p>
    <w:p w14:paraId="2637EB46" w14:textId="45306757" w:rsidR="2A0B72C7" w:rsidRDefault="29624619" w:rsidP="29624619">
      <w:pPr>
        <w:ind w:left="-20" w:right="-20"/>
      </w:pPr>
      <w:r w:rsidRPr="29624619">
        <w:t>注：</w:t>
      </w:r>
      <w:r w:rsidRPr="29624619">
        <w:rPr>
          <w:rFonts w:eastAsia="Times New Roman"/>
        </w:rPr>
        <w:t>meta</w:t>
      </w:r>
      <w:r w:rsidRPr="29624619">
        <w:t>是预测器预测的时候的数据，</w:t>
      </w:r>
      <w:r w:rsidRPr="29624619">
        <w:rPr>
          <w:rFonts w:eastAsia="Times New Roman"/>
        </w:rPr>
        <w:t>update</w:t>
      </w:r>
      <w:r w:rsidRPr="29624619">
        <w:t>的时候拿回来更新用。都叫</w:t>
      </w:r>
      <w:r w:rsidRPr="29624619">
        <w:rPr>
          <w:rFonts w:eastAsia="Times New Roman"/>
        </w:rPr>
        <w:t>meta</w:t>
      </w:r>
      <w:r w:rsidRPr="29624619">
        <w:t>是因为</w:t>
      </w:r>
      <w:r w:rsidRPr="29624619">
        <w:rPr>
          <w:rFonts w:eastAsia="Times New Roman"/>
        </w:rPr>
        <w:t>composer</w:t>
      </w:r>
      <w:r w:rsidRPr="29624619">
        <w:t>将所有预测器整合起来，用共同的接口</w:t>
      </w:r>
      <w:r w:rsidRPr="29624619">
        <w:rPr>
          <w:rFonts w:eastAsia="Times New Roman"/>
        </w:rPr>
        <w:t>meta</w:t>
      </w:r>
      <w:r w:rsidRPr="29624619">
        <w:t>和外界交互。</w:t>
      </w:r>
      <w:r w:rsidRPr="29624619">
        <w:rPr>
          <w:rFonts w:eastAsia="Times New Roman"/>
        </w:rPr>
        <w:t>TAGE</w:t>
      </w:r>
      <w:r w:rsidRPr="29624619">
        <w:t>的</w:t>
      </w:r>
      <w:r w:rsidRPr="29624619">
        <w:rPr>
          <w:rFonts w:eastAsia="Times New Roman"/>
        </w:rPr>
        <w:t>meta</w:t>
      </w:r>
      <w:r w:rsidRPr="29624619">
        <w:t>具体构成见下图：</w:t>
      </w:r>
    </w:p>
    <w:p w14:paraId="6DBF4C9C" w14:textId="7FB62D24" w:rsidR="2A0B72C7" w:rsidRDefault="2A0B72C7" w:rsidP="29624619">
      <w:pPr>
        <w:ind w:left="-20" w:right="-20"/>
        <w:jc w:val="center"/>
      </w:pPr>
      <w:r>
        <w:rPr>
          <w:noProof/>
        </w:rPr>
        <w:drawing>
          <wp:inline distT="0" distB="0" distL="0" distR="0" wp14:anchorId="507F7FFD" wp14:editId="3DB089DD">
            <wp:extent cx="4572000" cy="2495550"/>
            <wp:effectExtent l="0" t="0" r="0" b="0"/>
            <wp:docPr id="7329562" name="Picture 7329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22E5FDEC" w14:textId="5A9422E1" w:rsidR="2A0B72C7" w:rsidRDefault="2A0B72C7" w:rsidP="29624619">
      <w:pPr>
        <w:ind w:left="-20" w:right="-20"/>
        <w:rPr>
          <w:rFonts w:eastAsia="Times New Roman"/>
        </w:rPr>
      </w:pPr>
    </w:p>
    <w:p w14:paraId="7877B9C0" w14:textId="3E33D9FC" w:rsidR="2A0B72C7" w:rsidRDefault="08C2562D" w:rsidP="0060403D">
      <w:pPr>
        <w:pStyle w:val="4-1"/>
        <w:spacing w:before="97" w:after="97"/>
        <w:ind w:left="709" w:hanging="709"/>
      </w:pPr>
      <w:r>
        <w:t>TAGE</w:t>
      </w:r>
      <w:r>
        <w:t>：备选预测逻辑（</w:t>
      </w:r>
      <w:r>
        <w:t>USE ALT ON NA</w:t>
      </w:r>
      <w:r>
        <w:t>）</w:t>
      </w:r>
    </w:p>
    <w:p w14:paraId="09C76653" w14:textId="26E74977" w:rsidR="2A0B72C7" w:rsidRDefault="29624619" w:rsidP="29624619">
      <w:pPr>
        <w:ind w:left="-20" w:right="-20"/>
      </w:pPr>
      <w:r w:rsidRPr="29624619">
        <w:t>当</w:t>
      </w:r>
      <w:r w:rsidRPr="29624619">
        <w:rPr>
          <w:rFonts w:eastAsia="Times New Roman"/>
        </w:rPr>
        <w:t>tag</w:t>
      </w:r>
      <w:r w:rsidRPr="29624619">
        <w:t>匹配的项的置信度计数器</w:t>
      </w:r>
      <w:r w:rsidRPr="29624619">
        <w:rPr>
          <w:rFonts w:eastAsia="Times New Roman"/>
        </w:rPr>
        <w:t>ctr</w:t>
      </w:r>
      <w:r w:rsidRPr="29624619">
        <w:t>为</w:t>
      </w:r>
      <w:r w:rsidRPr="29624619">
        <w:rPr>
          <w:rFonts w:eastAsia="Times New Roman"/>
        </w:rPr>
        <w:t>0</w:t>
      </w:r>
      <w:r w:rsidRPr="29624619">
        <w:t>时，</w:t>
      </w:r>
      <w:r w:rsidRPr="29624619">
        <w:rPr>
          <w:rFonts w:eastAsia="Times New Roman"/>
        </w:rPr>
        <w:t>altpred</w:t>
      </w:r>
      <w:r w:rsidRPr="29624619">
        <w:t>有时比正常预测更准确。因此在实现中使用一个</w:t>
      </w:r>
      <w:r w:rsidRPr="29624619">
        <w:rPr>
          <w:rFonts w:eastAsia="Times New Roman"/>
        </w:rPr>
        <w:t>4-bit</w:t>
      </w:r>
      <w:r w:rsidRPr="29624619">
        <w:t>计数器</w:t>
      </w:r>
      <w:r w:rsidRPr="29624619">
        <w:rPr>
          <w:rFonts w:eastAsia="Times New Roman"/>
        </w:rPr>
        <w:t>useAltCtr</w:t>
      </w:r>
      <w:r w:rsidRPr="29624619">
        <w:t>，动态决定是否在最长历史匹配结果信心不足时使用备选预测。在实现中处于时序考虑，始终用基预测表的结果作为备选预测，这带来的准确率损失很小。</w:t>
      </w:r>
    </w:p>
    <w:p w14:paraId="2376A012" w14:textId="580D7291" w:rsidR="2A0B72C7" w:rsidRDefault="29624619" w:rsidP="29624619">
      <w:pPr>
        <w:ind w:left="-20" w:right="-20"/>
      </w:pPr>
      <w:r w:rsidRPr="29624619">
        <w:t>备选预测逻辑的具体实现如下：</w:t>
      </w:r>
    </w:p>
    <w:p w14:paraId="51C22C85" w14:textId="767FD327" w:rsidR="2A0B72C7" w:rsidRDefault="29624619" w:rsidP="29624619">
      <w:pPr>
        <w:ind w:left="-20" w:right="-20"/>
      </w:pPr>
      <w:r w:rsidRPr="29624619">
        <w:rPr>
          <w:rFonts w:eastAsia="Times New Roman"/>
        </w:rPr>
        <w:t>ProviderUnconf</w:t>
      </w:r>
      <w:r w:rsidRPr="29624619">
        <w:t>表示最长历史匹配结果的信心不足。当</w:t>
      </w:r>
      <w:r w:rsidRPr="29624619">
        <w:rPr>
          <w:rFonts w:eastAsia="Times New Roman"/>
        </w:rPr>
        <w:t>provider</w:t>
      </w:r>
      <w:r w:rsidRPr="29624619">
        <w:t>对应的</w:t>
      </w:r>
      <w:r w:rsidRPr="29624619">
        <w:rPr>
          <w:rFonts w:eastAsia="Times New Roman"/>
        </w:rPr>
        <w:t>ctr</w:t>
      </w:r>
      <w:r w:rsidRPr="29624619">
        <w:t>值为</w:t>
      </w:r>
      <w:r w:rsidRPr="29624619">
        <w:rPr>
          <w:rFonts w:eastAsia="Times New Roman"/>
        </w:rPr>
        <w:t>0b100</w:t>
      </w:r>
      <w:r w:rsidRPr="29624619">
        <w:t>、</w:t>
      </w:r>
      <w:r w:rsidRPr="29624619">
        <w:rPr>
          <w:rFonts w:eastAsia="Times New Roman"/>
        </w:rPr>
        <w:t>0b011</w:t>
      </w:r>
      <w:r w:rsidRPr="29624619">
        <w:t>时，说明最长历史匹配结果的信心很足，此时</w:t>
      </w:r>
      <w:r w:rsidRPr="29624619">
        <w:rPr>
          <w:rFonts w:eastAsia="Times New Roman"/>
        </w:rPr>
        <w:t>providerUnconf</w:t>
      </w:r>
      <w:r w:rsidRPr="29624619">
        <w:t>为</w:t>
      </w:r>
      <w:r w:rsidRPr="29624619">
        <w:rPr>
          <w:rFonts w:eastAsia="Times New Roman"/>
        </w:rPr>
        <w:t>false</w:t>
      </w:r>
      <w:r w:rsidRPr="29624619">
        <w:t>；当</w:t>
      </w:r>
      <w:r w:rsidRPr="29624619">
        <w:rPr>
          <w:rFonts w:eastAsia="Times New Roman"/>
        </w:rPr>
        <w:t>provider</w:t>
      </w:r>
      <w:r w:rsidRPr="29624619">
        <w:t>对应的</w:t>
      </w:r>
      <w:r w:rsidRPr="29624619">
        <w:rPr>
          <w:rFonts w:eastAsia="Times New Roman"/>
        </w:rPr>
        <w:t>ctr</w:t>
      </w:r>
      <w:r w:rsidRPr="29624619">
        <w:t>值为</w:t>
      </w:r>
      <w:r w:rsidRPr="29624619">
        <w:rPr>
          <w:rFonts w:eastAsia="Times New Roman"/>
        </w:rPr>
        <w:t>0b01</w:t>
      </w:r>
      <w:r w:rsidRPr="29624619">
        <w:t>、</w:t>
      </w:r>
      <w:r w:rsidRPr="29624619">
        <w:rPr>
          <w:rFonts w:eastAsia="Times New Roman"/>
        </w:rPr>
        <w:t>0b10</w:t>
      </w:r>
      <w:r w:rsidRPr="29624619">
        <w:t>时，说明最长历史匹配结果的信心不足，此时</w:t>
      </w:r>
      <w:r w:rsidRPr="29624619">
        <w:rPr>
          <w:rFonts w:eastAsia="Times New Roman"/>
        </w:rPr>
        <w:t>providerUnconf</w:t>
      </w:r>
      <w:r w:rsidRPr="29624619">
        <w:t>为</w:t>
      </w:r>
      <w:r w:rsidRPr="29624619">
        <w:rPr>
          <w:rFonts w:eastAsia="Times New Roman"/>
        </w:rPr>
        <w:t>true</w:t>
      </w:r>
      <w:r w:rsidRPr="29624619">
        <w:t>。</w:t>
      </w:r>
    </w:p>
    <w:p w14:paraId="3CF70C07" w14:textId="44C2F7F0" w:rsidR="2A0B72C7" w:rsidRDefault="29624619" w:rsidP="29624619">
      <w:pPr>
        <w:ind w:left="-20" w:right="-20"/>
      </w:pPr>
      <w:r w:rsidRPr="29624619">
        <w:rPr>
          <w:rFonts w:eastAsia="Times New Roman"/>
        </w:rPr>
        <w:t>useAltOnNaCtrs</w:t>
      </w:r>
      <w:r w:rsidRPr="29624619">
        <w:t>是</w:t>
      </w:r>
      <w:r w:rsidRPr="29624619">
        <w:rPr>
          <w:rFonts w:eastAsia="Times New Roman"/>
        </w:rPr>
        <w:t>128</w:t>
      </w:r>
      <w:r w:rsidRPr="29624619">
        <w:t>个</w:t>
      </w:r>
      <w:r w:rsidRPr="29624619">
        <w:rPr>
          <w:rFonts w:eastAsia="Times New Roman"/>
        </w:rPr>
        <w:t>4-bit</w:t>
      </w:r>
      <w:r w:rsidRPr="29624619">
        <w:t>饱和计数器构成的计数器组，每个计数器都被初始化为</w:t>
      </w:r>
      <w:r w:rsidRPr="29624619">
        <w:rPr>
          <w:rFonts w:eastAsia="Times New Roman"/>
        </w:rPr>
        <w:t>0b1000</w:t>
      </w:r>
      <w:r w:rsidRPr="29624619">
        <w:t>。在</w:t>
      </w:r>
      <w:r w:rsidRPr="29624619">
        <w:rPr>
          <w:rFonts w:eastAsia="Times New Roman"/>
        </w:rPr>
        <w:t>TAGE</w:t>
      </w:r>
      <w:r w:rsidRPr="29624619">
        <w:t>收到训练更新请求时，如果拿来训练的预测中，发现</w:t>
      </w:r>
      <w:r w:rsidRPr="29624619">
        <w:rPr>
          <w:rFonts w:eastAsia="Times New Roman"/>
        </w:rPr>
        <w:t>provider</w:t>
      </w:r>
      <w:r w:rsidRPr="29624619">
        <w:t>的预测结果与</w:t>
      </w:r>
      <w:r w:rsidRPr="29624619">
        <w:rPr>
          <w:rFonts w:eastAsia="Times New Roman"/>
        </w:rPr>
        <w:t>altpred</w:t>
      </w:r>
      <w:r w:rsidRPr="29624619">
        <w:t>不同，且</w:t>
      </w:r>
      <w:r w:rsidRPr="29624619">
        <w:rPr>
          <w:rFonts w:eastAsia="Times New Roman"/>
        </w:rPr>
        <w:t>provider</w:t>
      </w:r>
      <w:r w:rsidRPr="29624619">
        <w:t>的预测结果信心不足，则讨论备选预测结果是否正确。如果备选预测结果正确而</w:t>
      </w:r>
      <w:r w:rsidRPr="29624619">
        <w:rPr>
          <w:rFonts w:eastAsia="Times New Roman"/>
        </w:rPr>
        <w:t>provider</w:t>
      </w:r>
      <w:r w:rsidRPr="29624619">
        <w:t>错误，则对应</w:t>
      </w:r>
      <w:r w:rsidRPr="29624619">
        <w:rPr>
          <w:rFonts w:eastAsia="Times New Roman"/>
        </w:rPr>
        <w:t>useAltOnNaCtrs</w:t>
      </w:r>
      <w:r w:rsidRPr="29624619">
        <w:t>计数器的值</w:t>
      </w:r>
      <w:r w:rsidRPr="29624619">
        <w:rPr>
          <w:rFonts w:eastAsia="Times New Roman"/>
        </w:rPr>
        <w:t>+1</w:t>
      </w:r>
      <w:r w:rsidRPr="29624619">
        <w:t>；若备选预测结果错误而</w:t>
      </w:r>
      <w:r w:rsidRPr="29624619">
        <w:rPr>
          <w:rFonts w:eastAsia="Times New Roman"/>
        </w:rPr>
        <w:t>provider</w:t>
      </w:r>
      <w:r w:rsidRPr="29624619">
        <w:t>正确，则对应</w:t>
      </w:r>
      <w:r w:rsidRPr="29624619">
        <w:rPr>
          <w:rFonts w:eastAsia="Times New Roman"/>
        </w:rPr>
        <w:t>useAltOnNaCtrs</w:t>
      </w:r>
      <w:r w:rsidRPr="29624619">
        <w:t>计数器的值</w:t>
      </w:r>
      <w:r w:rsidRPr="29624619">
        <w:rPr>
          <w:rFonts w:eastAsia="Times New Roman"/>
        </w:rPr>
        <w:t>-1</w:t>
      </w:r>
      <w:r w:rsidRPr="29624619">
        <w:t>。因为</w:t>
      </w:r>
      <w:r w:rsidRPr="29624619">
        <w:rPr>
          <w:rFonts w:eastAsia="Times New Roman"/>
        </w:rPr>
        <w:t>useAltOnNaCtrs</w:t>
      </w:r>
      <w:r w:rsidRPr="29624619">
        <w:t>是饱和计数器，所以当</w:t>
      </w:r>
      <w:r w:rsidRPr="29624619">
        <w:rPr>
          <w:rFonts w:eastAsia="Times New Roman"/>
        </w:rPr>
        <w:t>useAltOnNaCtrs</w:t>
      </w:r>
      <w:r w:rsidRPr="29624619">
        <w:t>值已经为</w:t>
      </w:r>
      <w:r w:rsidRPr="29624619">
        <w:rPr>
          <w:rFonts w:eastAsia="Times New Roman"/>
        </w:rPr>
        <w:t>0b1111</w:t>
      </w:r>
      <w:r w:rsidRPr="29624619">
        <w:t>且正确或已经为</w:t>
      </w:r>
      <w:r w:rsidRPr="29624619">
        <w:rPr>
          <w:rFonts w:eastAsia="Times New Roman"/>
        </w:rPr>
        <w:t>0b0000</w:t>
      </w:r>
      <w:r w:rsidRPr="29624619">
        <w:t>且错误时，</w:t>
      </w:r>
      <w:r w:rsidRPr="29624619">
        <w:rPr>
          <w:rFonts w:eastAsia="Times New Roman"/>
        </w:rPr>
        <w:t>useAltOnNaCtrs</w:t>
      </w:r>
      <w:r w:rsidRPr="29624619">
        <w:t>的值不变。</w:t>
      </w:r>
    </w:p>
    <w:p w14:paraId="58E776E9" w14:textId="7CC6C6DF" w:rsidR="2A0B72C7" w:rsidRDefault="29624619" w:rsidP="29624619">
      <w:pPr>
        <w:ind w:left="-20" w:right="-20"/>
      </w:pPr>
      <w:r w:rsidRPr="29624619">
        <w:rPr>
          <w:rFonts w:eastAsia="Times New Roman"/>
        </w:rPr>
        <w:t>useAltOnNa</w:t>
      </w:r>
      <w:r w:rsidRPr="29624619">
        <w:t>是利用</w:t>
      </w:r>
      <w:r w:rsidRPr="29624619">
        <w:rPr>
          <w:rFonts w:eastAsia="Times New Roman"/>
        </w:rPr>
        <w:t>pc(7, 1)</w:t>
      </w:r>
      <w:r w:rsidRPr="29624619">
        <w:t>，即</w:t>
      </w:r>
      <w:r w:rsidRPr="29624619">
        <w:rPr>
          <w:rFonts w:eastAsia="Times New Roman"/>
        </w:rPr>
        <w:t>pc</w:t>
      </w:r>
      <w:r w:rsidRPr="29624619">
        <w:t>的对应低位索引</w:t>
      </w:r>
      <w:r w:rsidRPr="29624619">
        <w:rPr>
          <w:rFonts w:eastAsia="Times New Roman"/>
        </w:rPr>
        <w:t>useAltOnNaCtrs</w:t>
      </w:r>
      <w:r w:rsidRPr="29624619">
        <w:t>计数器组后得到的计数结果的最高位。</w:t>
      </w:r>
    </w:p>
    <w:p w14:paraId="052CCEE7" w14:textId="790DDDA3" w:rsidR="2A0B72C7" w:rsidRDefault="29624619" w:rsidP="29624619">
      <w:pPr>
        <w:ind w:left="-20" w:right="-20"/>
      </w:pPr>
      <w:r w:rsidRPr="29624619">
        <w:t>当</w:t>
      </w:r>
      <w:r w:rsidRPr="29624619">
        <w:rPr>
          <w:rFonts w:eastAsia="Times New Roman"/>
        </w:rPr>
        <w:t>providerUnconf &amp;&amp; useAltOnNa</w:t>
      </w:r>
      <w:r w:rsidRPr="29624619">
        <w:t>为真时，使用备选预测结果（即基预测表的结果）为</w:t>
      </w:r>
      <w:r w:rsidRPr="29624619">
        <w:rPr>
          <w:rFonts w:eastAsia="Times New Roman"/>
        </w:rPr>
        <w:t>TAGE</w:t>
      </w:r>
      <w:r w:rsidRPr="29624619">
        <w:t>最终的预测结果，而不是</w:t>
      </w:r>
      <w:r w:rsidRPr="29624619">
        <w:rPr>
          <w:rFonts w:eastAsia="Times New Roman"/>
        </w:rPr>
        <w:t>provider</w:t>
      </w:r>
      <w:r w:rsidRPr="29624619">
        <w:t>的预测结果。</w:t>
      </w:r>
    </w:p>
    <w:p w14:paraId="6C4559A0" w14:textId="51181F15" w:rsidR="2A0B72C7" w:rsidRDefault="2A0B72C7" w:rsidP="29624619">
      <w:pPr>
        <w:pStyle w:val="3-1"/>
        <w:numPr>
          <w:ilvl w:val="2"/>
          <w:numId w:val="0"/>
        </w:numPr>
        <w:spacing w:before="163" w:after="163"/>
      </w:pPr>
    </w:p>
    <w:p w14:paraId="76CB439D" w14:textId="2DC6F9F3" w:rsidR="2A0B72C7" w:rsidRDefault="08C2562D" w:rsidP="0060403D">
      <w:pPr>
        <w:pStyle w:val="4-1"/>
        <w:spacing w:before="97" w:after="97"/>
        <w:ind w:left="709" w:hanging="709"/>
      </w:pPr>
      <w:r>
        <w:t>TAGE</w:t>
      </w:r>
      <w:r>
        <w:t>：</w:t>
      </w:r>
      <w:r>
        <w:t>wrbypass</w:t>
      </w:r>
    </w:p>
    <w:p w14:paraId="61E01E7C" w14:textId="1DE44215" w:rsidR="2A0B72C7" w:rsidRDefault="29624619" w:rsidP="29624619">
      <w:pPr>
        <w:ind w:left="-20" w:right="-20"/>
      </w:pPr>
      <w:r w:rsidRPr="29624619">
        <w:rPr>
          <w:rFonts w:eastAsia="Times New Roman"/>
        </w:rPr>
        <w:t>Wrbypass</w:t>
      </w:r>
      <w:r w:rsidRPr="29624619">
        <w:t>里面有</w:t>
      </w:r>
      <w:r w:rsidRPr="29624619">
        <w:rPr>
          <w:rFonts w:eastAsia="Times New Roman"/>
        </w:rPr>
        <w:t>Mem</w:t>
      </w:r>
      <w:r w:rsidRPr="29624619">
        <w:t>，也有</w:t>
      </w:r>
      <w:r w:rsidRPr="29624619">
        <w:rPr>
          <w:rFonts w:eastAsia="Times New Roman"/>
        </w:rPr>
        <w:t>Cam</w:t>
      </w:r>
      <w:r w:rsidRPr="29624619">
        <w:t>，用于给更新做定序，每次</w:t>
      </w:r>
      <w:r w:rsidRPr="29624619">
        <w:rPr>
          <w:rFonts w:eastAsia="Times New Roman"/>
        </w:rPr>
        <w:t>TAGE</w:t>
      </w:r>
      <w:r w:rsidRPr="29624619">
        <w:t>更新时都会写进这个</w:t>
      </w:r>
      <w:r w:rsidRPr="29624619">
        <w:rPr>
          <w:rFonts w:eastAsia="Times New Roman"/>
        </w:rPr>
        <w:t>wrbypass</w:t>
      </w:r>
      <w:r w:rsidRPr="29624619">
        <w:t>，同时写进对应预测表的</w:t>
      </w:r>
      <w:r w:rsidRPr="29624619">
        <w:rPr>
          <w:rFonts w:eastAsia="Times New Roman"/>
        </w:rPr>
        <w:t>sram</w:t>
      </w:r>
      <w:r w:rsidRPr="29624619">
        <w:t>。每次更新的时候会查这个</w:t>
      </w:r>
      <w:r w:rsidRPr="29624619">
        <w:rPr>
          <w:rFonts w:eastAsia="Times New Roman"/>
        </w:rPr>
        <w:t>wrbypass</w:t>
      </w:r>
      <w:r w:rsidRPr="29624619">
        <w:t>，如果</w:t>
      </w:r>
      <w:r w:rsidRPr="29624619">
        <w:rPr>
          <w:rFonts w:eastAsia="Times New Roman"/>
        </w:rPr>
        <w:t>hit</w:t>
      </w:r>
      <w:r w:rsidRPr="29624619">
        <w:t>了，那就把读出的</w:t>
      </w:r>
      <w:r w:rsidRPr="29624619">
        <w:rPr>
          <w:rFonts w:eastAsia="Times New Roman"/>
        </w:rPr>
        <w:t>TAGE</w:t>
      </w:r>
      <w:r w:rsidRPr="29624619">
        <w:t>的</w:t>
      </w:r>
      <w:r w:rsidRPr="29624619">
        <w:rPr>
          <w:rFonts w:eastAsia="Times New Roman"/>
        </w:rPr>
        <w:t>ctr</w:t>
      </w:r>
      <w:r w:rsidRPr="29624619">
        <w:t>值作为旧值，之前随</w:t>
      </w:r>
      <w:r w:rsidRPr="29624619">
        <w:rPr>
          <w:rFonts w:eastAsia="Times New Roman"/>
        </w:rPr>
        <w:t>branch</w:t>
      </w:r>
      <w:r w:rsidRPr="29624619">
        <w:t>指令带到后端再送回前端的</w:t>
      </w:r>
      <w:r w:rsidRPr="29624619">
        <w:rPr>
          <w:rFonts w:eastAsia="Times New Roman"/>
        </w:rPr>
        <w:t>ctr</w:t>
      </w:r>
      <w:r w:rsidRPr="29624619">
        <w:t>旧值就不要了。这样如果一个分支重复更新，那</w:t>
      </w:r>
      <w:r w:rsidRPr="29624619">
        <w:rPr>
          <w:rFonts w:eastAsia="Times New Roman"/>
        </w:rPr>
        <w:t>wrbypass</w:t>
      </w:r>
      <w:r w:rsidRPr="29624619">
        <w:t>可以保证某一次更新一定能拿到相邻的上一次更新的最终值。</w:t>
      </w:r>
    </w:p>
    <w:p w14:paraId="24E3E7C7" w14:textId="0DDB4513" w:rsidR="2A0B72C7" w:rsidRDefault="29624619" w:rsidP="29624619">
      <w:pPr>
        <w:ind w:left="-20" w:right="-20"/>
      </w:pPr>
      <w:r w:rsidRPr="29624619">
        <w:rPr>
          <w:rFonts w:eastAsia="Times New Roman"/>
        </w:rPr>
        <w:t>T0</w:t>
      </w:r>
      <w:r w:rsidRPr="29624619">
        <w:t>有一个对应的</w:t>
      </w:r>
      <w:r w:rsidRPr="29624619">
        <w:rPr>
          <w:rFonts w:eastAsia="Times New Roman"/>
        </w:rPr>
        <w:t>wrbypass</w:t>
      </w:r>
      <w:r w:rsidRPr="29624619">
        <w:t>，</w:t>
      </w:r>
      <w:r w:rsidRPr="29624619">
        <w:rPr>
          <w:rFonts w:eastAsia="Times New Roman"/>
        </w:rPr>
        <w:t>T1~T4</w:t>
      </w:r>
      <w:r w:rsidRPr="29624619">
        <w:t>各有</w:t>
      </w:r>
      <w:r w:rsidRPr="29624619">
        <w:rPr>
          <w:rFonts w:eastAsia="Times New Roman"/>
        </w:rPr>
        <w:t>16</w:t>
      </w:r>
      <w:r w:rsidRPr="29624619">
        <w:t>个。每个预测表对应的</w:t>
      </w:r>
      <w:r w:rsidRPr="29624619">
        <w:rPr>
          <w:rFonts w:eastAsia="Times New Roman"/>
        </w:rPr>
        <w:t>wrbypass</w:t>
      </w:r>
      <w:r w:rsidRPr="29624619">
        <w:t>中，</w:t>
      </w:r>
      <w:r w:rsidRPr="29624619">
        <w:rPr>
          <w:rFonts w:eastAsia="Times New Roman"/>
        </w:rPr>
        <w:t>Mem</w:t>
      </w:r>
      <w:r w:rsidRPr="29624619">
        <w:t>都有</w:t>
      </w:r>
      <w:r w:rsidRPr="29624619">
        <w:rPr>
          <w:rFonts w:eastAsia="Times New Roman"/>
        </w:rPr>
        <w:t>8</w:t>
      </w:r>
      <w:r w:rsidRPr="29624619">
        <w:t>个</w:t>
      </w:r>
      <w:r w:rsidRPr="29624619">
        <w:rPr>
          <w:rFonts w:eastAsia="Times New Roman"/>
        </w:rPr>
        <w:t>entry</w:t>
      </w:r>
      <w:r w:rsidRPr="29624619">
        <w:t>，</w:t>
      </w:r>
      <w:r w:rsidRPr="29624619">
        <w:rPr>
          <w:rFonts w:eastAsia="Times New Roman"/>
        </w:rPr>
        <w:t>T0</w:t>
      </w:r>
      <w:r w:rsidRPr="29624619">
        <w:t>每个</w:t>
      </w:r>
      <w:r w:rsidRPr="29624619">
        <w:rPr>
          <w:rFonts w:eastAsia="Times New Roman"/>
        </w:rPr>
        <w:t>entry</w:t>
      </w:r>
      <w:r w:rsidRPr="29624619">
        <w:t>存储</w:t>
      </w:r>
      <w:r w:rsidRPr="29624619">
        <w:rPr>
          <w:rFonts w:eastAsia="Times New Roman"/>
        </w:rPr>
        <w:t>2</w:t>
      </w:r>
      <w:r w:rsidRPr="29624619">
        <w:t>个（对应两个</w:t>
      </w:r>
      <w:r w:rsidRPr="29624619">
        <w:rPr>
          <w:rFonts w:eastAsia="Times New Roman"/>
        </w:rPr>
        <w:t>bank</w:t>
      </w:r>
      <w:r w:rsidRPr="29624619">
        <w:t>）预测表的表项，</w:t>
      </w:r>
      <w:r w:rsidRPr="29624619">
        <w:rPr>
          <w:rFonts w:eastAsia="Times New Roman"/>
        </w:rPr>
        <w:t>T1~T4</w:t>
      </w:r>
      <w:r w:rsidRPr="29624619">
        <w:t>每个</w:t>
      </w:r>
      <w:r w:rsidRPr="29624619">
        <w:rPr>
          <w:rFonts w:eastAsia="Times New Roman"/>
        </w:rPr>
        <w:t>entry</w:t>
      </w:r>
      <w:r w:rsidRPr="29624619">
        <w:t>存储</w:t>
      </w:r>
      <w:r w:rsidRPr="29624619">
        <w:rPr>
          <w:rFonts w:eastAsia="Times New Roman"/>
        </w:rPr>
        <w:t>1</w:t>
      </w:r>
      <w:r w:rsidRPr="29624619">
        <w:t>个（因为</w:t>
      </w:r>
      <w:r w:rsidRPr="29624619">
        <w:rPr>
          <w:rFonts w:eastAsia="Times New Roman"/>
        </w:rPr>
        <w:t>2</w:t>
      </w:r>
      <w:r w:rsidRPr="29624619">
        <w:t>个</w:t>
      </w:r>
      <w:r w:rsidRPr="29624619">
        <w:rPr>
          <w:rFonts w:eastAsia="Times New Roman"/>
        </w:rPr>
        <w:t>bank</w:t>
      </w:r>
      <w:r w:rsidRPr="29624619">
        <w:t>存在不同的</w:t>
      </w:r>
      <w:r w:rsidRPr="29624619">
        <w:rPr>
          <w:rFonts w:eastAsia="Times New Roman"/>
        </w:rPr>
        <w:t>wrbypass</w:t>
      </w:r>
      <w:r w:rsidRPr="29624619">
        <w:t>里）预测表的表项</w:t>
      </w:r>
      <w:r w:rsidRPr="29624619">
        <w:rPr>
          <w:rFonts w:eastAsia="Times New Roman"/>
        </w:rPr>
        <w:t xml:space="preserve"> </w:t>
      </w:r>
      <w:r w:rsidRPr="29624619">
        <w:t>；</w:t>
      </w:r>
      <w:r w:rsidRPr="29624619">
        <w:rPr>
          <w:rFonts w:eastAsia="Times New Roman"/>
        </w:rPr>
        <w:t>Cam</w:t>
      </w:r>
      <w:r w:rsidRPr="29624619">
        <w:t>有</w:t>
      </w:r>
      <w:r w:rsidRPr="29624619">
        <w:rPr>
          <w:rFonts w:eastAsia="Times New Roman"/>
        </w:rPr>
        <w:t>8</w:t>
      </w:r>
      <w:r w:rsidRPr="29624619">
        <w:t>个</w:t>
      </w:r>
      <w:r w:rsidRPr="29624619">
        <w:rPr>
          <w:rFonts w:eastAsia="Times New Roman"/>
        </w:rPr>
        <w:t>entry</w:t>
      </w:r>
      <w:r w:rsidRPr="29624619">
        <w:t>，输入更新的</w:t>
      </w:r>
      <w:r w:rsidRPr="29624619">
        <w:rPr>
          <w:rFonts w:eastAsia="Times New Roman"/>
        </w:rPr>
        <w:t>idx</w:t>
      </w:r>
      <w:r w:rsidRPr="29624619">
        <w:t>和</w:t>
      </w:r>
      <w:r w:rsidRPr="29624619">
        <w:rPr>
          <w:rFonts w:eastAsia="Times New Roman"/>
        </w:rPr>
        <w:t>tag</w:t>
      </w:r>
      <w:r w:rsidRPr="29624619">
        <w:t>（</w:t>
      </w:r>
      <w:r w:rsidRPr="29624619">
        <w:rPr>
          <w:rFonts w:eastAsia="Times New Roman"/>
        </w:rPr>
        <w:t>T0</w:t>
      </w:r>
      <w:r w:rsidRPr="29624619">
        <w:t>没有</w:t>
      </w:r>
      <w:r w:rsidRPr="29624619">
        <w:rPr>
          <w:rFonts w:eastAsia="Times New Roman"/>
        </w:rPr>
        <w:t>tag</w:t>
      </w:r>
      <w:r w:rsidRPr="29624619">
        <w:t>）就可以读到对应数据在</w:t>
      </w:r>
      <w:r w:rsidRPr="29624619">
        <w:rPr>
          <w:rFonts w:eastAsia="Times New Roman"/>
        </w:rPr>
        <w:t>Cam</w:t>
      </w:r>
      <w:r w:rsidRPr="29624619">
        <w:t>中的位置。</w:t>
      </w:r>
      <w:r w:rsidRPr="29624619">
        <w:rPr>
          <w:rFonts w:eastAsia="Times New Roman"/>
        </w:rPr>
        <w:t>Cam</w:t>
      </w:r>
      <w:r w:rsidRPr="29624619">
        <w:t>和</w:t>
      </w:r>
      <w:r w:rsidRPr="29624619">
        <w:rPr>
          <w:rFonts w:eastAsia="Times New Roman"/>
        </w:rPr>
        <w:t>Mem</w:t>
      </w:r>
      <w:r w:rsidRPr="29624619">
        <w:t>是同时写的，所以数据在</w:t>
      </w:r>
      <w:r w:rsidRPr="29624619">
        <w:rPr>
          <w:rFonts w:eastAsia="Times New Roman"/>
        </w:rPr>
        <w:t>Cam</w:t>
      </w:r>
      <w:r w:rsidRPr="29624619">
        <w:t>中的位置就是在</w:t>
      </w:r>
      <w:r w:rsidRPr="29624619">
        <w:rPr>
          <w:rFonts w:eastAsia="Times New Roman"/>
        </w:rPr>
        <w:t>Mem</w:t>
      </w:r>
      <w:r w:rsidRPr="29624619">
        <w:t>中的位置。于是利用这个</w:t>
      </w:r>
      <w:r w:rsidRPr="29624619">
        <w:rPr>
          <w:rFonts w:eastAsia="Times New Roman"/>
        </w:rPr>
        <w:t>Cam</w:t>
      </w:r>
      <w:r w:rsidRPr="29624619">
        <w:t>，我们就可以在更新的时候查看对应</w:t>
      </w:r>
      <w:r w:rsidRPr="29624619">
        <w:rPr>
          <w:rFonts w:eastAsia="Times New Roman"/>
        </w:rPr>
        <w:t>idx</w:t>
      </w:r>
      <w:r w:rsidRPr="29624619">
        <w:t>的数据是否在</w:t>
      </w:r>
      <w:r w:rsidRPr="29624619">
        <w:rPr>
          <w:rFonts w:eastAsia="Times New Roman"/>
        </w:rPr>
        <w:t>wrbypass</w:t>
      </w:r>
      <w:r w:rsidRPr="29624619">
        <w:t>中。</w:t>
      </w:r>
    </w:p>
    <w:p w14:paraId="27DA4960" w14:textId="3DBC0EC5" w:rsidR="2A0B72C7" w:rsidRDefault="2A0B72C7" w:rsidP="29624619">
      <w:pPr>
        <w:pStyle w:val="4-1"/>
        <w:numPr>
          <w:ilvl w:val="3"/>
          <w:numId w:val="0"/>
        </w:numPr>
        <w:spacing w:before="97" w:after="97"/>
        <w:ind w:left="856"/>
      </w:pPr>
    </w:p>
    <w:p w14:paraId="0CA02F5C" w14:textId="3544DE77" w:rsidR="2A0B72C7" w:rsidRDefault="08C2562D" w:rsidP="0060403D">
      <w:pPr>
        <w:pStyle w:val="4-1"/>
        <w:spacing w:before="97" w:after="97"/>
        <w:ind w:left="709" w:hanging="709"/>
      </w:pPr>
      <w:r>
        <w:t>SC</w:t>
      </w:r>
      <w:r>
        <w:t>：设计思路</w:t>
      </w:r>
    </w:p>
    <w:p w14:paraId="34BA1F1B" w14:textId="11FD5057" w:rsidR="2A0B72C7" w:rsidRDefault="29624619" w:rsidP="29624619">
      <w:pPr>
        <w:ind w:left="-20" w:right="-20"/>
      </w:pPr>
      <w:r w:rsidRPr="29624619">
        <w:t>一些应用上，一些分支行为与分支历史或路径相关性较弱，表现出一个统计上的预测偏向性。对于这些分支，相比</w:t>
      </w:r>
      <w:r w:rsidRPr="29624619">
        <w:rPr>
          <w:rFonts w:eastAsia="Times New Roman"/>
        </w:rPr>
        <w:t>TAGE</w:t>
      </w:r>
      <w:r w:rsidRPr="29624619">
        <w:t>，使用计数器捕捉统计偏向的方法更为有效。</w:t>
      </w:r>
      <w:r w:rsidRPr="29624619">
        <w:rPr>
          <w:rFonts w:eastAsia="Times New Roman"/>
        </w:rPr>
        <w:t>TAGE</w:t>
      </w:r>
      <w:r w:rsidRPr="29624619">
        <w:t>在预测非常相关的分支时非常有效，</w:t>
      </w:r>
      <w:r w:rsidRPr="29624619">
        <w:rPr>
          <w:rFonts w:eastAsia="Times New Roman"/>
        </w:rPr>
        <w:t xml:space="preserve">TAGE </w:t>
      </w:r>
      <w:r w:rsidRPr="29624619">
        <w:t>未能预测有统计偏向的分支，例如只对一个方向有小偏差，但与历史路径没有强相关性的分支。</w:t>
      </w:r>
    </w:p>
    <w:p w14:paraId="70319E60" w14:textId="7E4419AE" w:rsidR="2A0B72C7" w:rsidRDefault="29624619" w:rsidP="29624619">
      <w:pPr>
        <w:ind w:left="-20" w:right="-20"/>
      </w:pPr>
      <w:r w:rsidRPr="29624619">
        <w:rPr>
          <w:rFonts w:eastAsia="Times New Roman"/>
        </w:rPr>
        <w:t>SC</w:t>
      </w:r>
      <w:r w:rsidRPr="29624619">
        <w:t>统计校正的目的是检测不太可靠的预测并将其恢复。</w:t>
      </w:r>
      <w:r w:rsidRPr="29624619">
        <w:rPr>
          <w:rFonts w:eastAsia="Times New Roman"/>
        </w:rPr>
        <w:t>SC</w:t>
      </w:r>
      <w:r w:rsidRPr="29624619">
        <w:t>负责预测具有统计偏向的条件分支指令并在该情形下反转</w:t>
      </w:r>
      <w:r w:rsidRPr="29624619">
        <w:rPr>
          <w:rFonts w:eastAsia="Times New Roman"/>
        </w:rPr>
        <w:t xml:space="preserve"> TAGE </w:t>
      </w:r>
      <w:r w:rsidRPr="29624619">
        <w:t>预测器的结果。</w:t>
      </w:r>
    </w:p>
    <w:p w14:paraId="6614464E" w14:textId="03A5EF63" w:rsidR="2A0B72C7" w:rsidRDefault="2A0B72C7" w:rsidP="29624619">
      <w:pPr>
        <w:pStyle w:val="4-1"/>
        <w:numPr>
          <w:ilvl w:val="3"/>
          <w:numId w:val="0"/>
        </w:numPr>
        <w:spacing w:before="97" w:after="97"/>
      </w:pPr>
    </w:p>
    <w:p w14:paraId="2A31771F" w14:textId="0CC535BB" w:rsidR="2A0B72C7" w:rsidRDefault="08C2562D" w:rsidP="0060403D">
      <w:pPr>
        <w:pStyle w:val="4-1"/>
        <w:spacing w:before="97" w:after="97"/>
        <w:ind w:left="709" w:hanging="709"/>
      </w:pPr>
      <w:r>
        <w:t>SC</w:t>
      </w:r>
      <w:r>
        <w:t>：硬件实现</w:t>
      </w:r>
    </w:p>
    <w:p w14:paraId="14C202B0" w14:textId="58AABAD5" w:rsidR="2A0B72C7" w:rsidRDefault="29624619" w:rsidP="29624619">
      <w:pPr>
        <w:ind w:left="-20" w:right="-20"/>
      </w:pPr>
      <w:r w:rsidRPr="29624619">
        <w:rPr>
          <w:rFonts w:eastAsia="Times New Roman"/>
        </w:rPr>
        <w:t>SC</w:t>
      </w:r>
      <w:r w:rsidRPr="29624619">
        <w:t>共维护了</w:t>
      </w:r>
      <w:r w:rsidRPr="29624619">
        <w:rPr>
          <w:rFonts w:eastAsia="Times New Roman"/>
        </w:rPr>
        <w:t>4</w:t>
      </w:r>
      <w:r w:rsidRPr="29624619">
        <w:t>个预测表，预测表的具体参数见下表。</w:t>
      </w:r>
    </w:p>
    <w:tbl>
      <w:tblPr>
        <w:tblStyle w:val="ae"/>
        <w:tblW w:w="0" w:type="auto"/>
        <w:tblLayout w:type="fixed"/>
        <w:tblLook w:val="04A0" w:firstRow="1" w:lastRow="0" w:firstColumn="1" w:lastColumn="0" w:noHBand="0" w:noVBand="1"/>
      </w:tblPr>
      <w:tblGrid>
        <w:gridCol w:w="955"/>
        <w:gridCol w:w="955"/>
        <w:gridCol w:w="1220"/>
        <w:gridCol w:w="2140"/>
        <w:gridCol w:w="3775"/>
      </w:tblGrid>
      <w:tr w:rsidR="29624619" w14:paraId="6D4771E0" w14:textId="77777777" w:rsidTr="29624619">
        <w:trPr>
          <w:trHeight w:val="300"/>
        </w:trPr>
        <w:tc>
          <w:tcPr>
            <w:tcW w:w="955" w:type="dxa"/>
            <w:tcBorders>
              <w:top w:val="single" w:sz="8" w:space="0" w:color="auto"/>
              <w:left w:val="single" w:sz="8" w:space="0" w:color="auto"/>
              <w:bottom w:val="single" w:sz="8" w:space="0" w:color="auto"/>
              <w:right w:val="single" w:sz="8" w:space="0" w:color="auto"/>
            </w:tcBorders>
            <w:tcMar>
              <w:left w:w="108" w:type="dxa"/>
              <w:right w:w="108" w:type="dxa"/>
            </w:tcMar>
          </w:tcPr>
          <w:p w14:paraId="455ACBB2" w14:textId="155E330F" w:rsidR="29624619" w:rsidRDefault="29624619" w:rsidP="29624619">
            <w:pPr>
              <w:ind w:left="-20" w:right="-20"/>
            </w:pPr>
            <w:r w:rsidRPr="29624619">
              <w:t>序号</w:t>
            </w:r>
          </w:p>
        </w:tc>
        <w:tc>
          <w:tcPr>
            <w:tcW w:w="955" w:type="dxa"/>
            <w:tcBorders>
              <w:top w:val="single" w:sz="8" w:space="0" w:color="auto"/>
              <w:left w:val="single" w:sz="8" w:space="0" w:color="auto"/>
              <w:bottom w:val="single" w:sz="8" w:space="0" w:color="auto"/>
              <w:right w:val="single" w:sz="8" w:space="0" w:color="auto"/>
            </w:tcBorders>
            <w:tcMar>
              <w:left w:w="108" w:type="dxa"/>
              <w:right w:w="108" w:type="dxa"/>
            </w:tcMar>
          </w:tcPr>
          <w:p w14:paraId="5383BD89" w14:textId="69236F08" w:rsidR="29624619" w:rsidRDefault="29624619" w:rsidP="29624619">
            <w:pPr>
              <w:ind w:left="-20" w:right="-20"/>
            </w:pPr>
            <w:r w:rsidRPr="29624619">
              <w:t>项数</w:t>
            </w:r>
          </w:p>
        </w:tc>
        <w:tc>
          <w:tcPr>
            <w:tcW w:w="1220" w:type="dxa"/>
            <w:tcBorders>
              <w:top w:val="single" w:sz="8" w:space="0" w:color="auto"/>
              <w:left w:val="single" w:sz="8" w:space="0" w:color="auto"/>
              <w:bottom w:val="single" w:sz="8" w:space="0" w:color="auto"/>
              <w:right w:val="single" w:sz="8" w:space="0" w:color="auto"/>
            </w:tcBorders>
            <w:tcMar>
              <w:left w:w="108" w:type="dxa"/>
              <w:right w:w="108" w:type="dxa"/>
            </w:tcMar>
          </w:tcPr>
          <w:p w14:paraId="55C8F40D" w14:textId="0C76FD98" w:rsidR="29624619" w:rsidRDefault="29624619" w:rsidP="29624619">
            <w:pPr>
              <w:ind w:left="-20" w:right="-20"/>
            </w:pPr>
            <w:r w:rsidRPr="29624619">
              <w:rPr>
                <w:rFonts w:eastAsia="Times New Roman"/>
              </w:rPr>
              <w:t>ctr</w:t>
            </w:r>
            <w:r w:rsidRPr="29624619">
              <w:t>长度</w:t>
            </w:r>
          </w:p>
        </w:tc>
        <w:tc>
          <w:tcPr>
            <w:tcW w:w="2140" w:type="dxa"/>
            <w:tcBorders>
              <w:top w:val="single" w:sz="8" w:space="0" w:color="auto"/>
              <w:left w:val="single" w:sz="8" w:space="0" w:color="auto"/>
              <w:bottom w:val="single" w:sz="8" w:space="0" w:color="auto"/>
              <w:right w:val="single" w:sz="8" w:space="0" w:color="auto"/>
            </w:tcBorders>
            <w:tcMar>
              <w:left w:w="108" w:type="dxa"/>
              <w:right w:w="108" w:type="dxa"/>
            </w:tcMar>
          </w:tcPr>
          <w:p w14:paraId="3BDAB99B" w14:textId="13E22A34" w:rsidR="29624619" w:rsidRDefault="29624619" w:rsidP="29624619">
            <w:pPr>
              <w:ind w:left="-20" w:right="-20"/>
            </w:pPr>
            <w:r w:rsidRPr="29624619">
              <w:t>折叠后历史长度</w:t>
            </w:r>
          </w:p>
        </w:tc>
        <w:tc>
          <w:tcPr>
            <w:tcW w:w="3775" w:type="dxa"/>
            <w:tcBorders>
              <w:top w:val="single" w:sz="8" w:space="0" w:color="auto"/>
              <w:left w:val="single" w:sz="8" w:space="0" w:color="auto"/>
              <w:bottom w:val="single" w:sz="8" w:space="0" w:color="auto"/>
              <w:right w:val="single" w:sz="8" w:space="0" w:color="auto"/>
            </w:tcBorders>
            <w:tcMar>
              <w:left w:w="108" w:type="dxa"/>
              <w:right w:w="108" w:type="dxa"/>
            </w:tcMar>
          </w:tcPr>
          <w:p w14:paraId="5C06E74C" w14:textId="4FEB5DC1" w:rsidR="29624619" w:rsidRDefault="29624619" w:rsidP="29624619">
            <w:pPr>
              <w:ind w:left="-20" w:right="-20"/>
            </w:pPr>
            <w:r w:rsidRPr="29624619">
              <w:t>设计原理</w:t>
            </w:r>
          </w:p>
        </w:tc>
      </w:tr>
      <w:tr w:rsidR="29624619" w14:paraId="186DB05B" w14:textId="77777777" w:rsidTr="29624619">
        <w:trPr>
          <w:trHeight w:val="300"/>
        </w:trPr>
        <w:tc>
          <w:tcPr>
            <w:tcW w:w="955" w:type="dxa"/>
            <w:tcBorders>
              <w:top w:val="single" w:sz="8" w:space="0" w:color="auto"/>
              <w:left w:val="single" w:sz="8" w:space="0" w:color="auto"/>
              <w:bottom w:val="single" w:sz="8" w:space="0" w:color="auto"/>
              <w:right w:val="single" w:sz="8" w:space="0" w:color="auto"/>
            </w:tcBorders>
            <w:tcMar>
              <w:left w:w="108" w:type="dxa"/>
              <w:right w:w="108" w:type="dxa"/>
            </w:tcMar>
          </w:tcPr>
          <w:p w14:paraId="79B87C8B" w14:textId="32ABE845" w:rsidR="29624619" w:rsidRDefault="29624619" w:rsidP="29624619">
            <w:pPr>
              <w:ind w:left="-20" w:right="-20"/>
            </w:pPr>
            <w:r w:rsidRPr="29624619">
              <w:rPr>
                <w:rFonts w:eastAsia="Times New Roman"/>
              </w:rPr>
              <w:t>T1</w:t>
            </w:r>
          </w:p>
        </w:tc>
        <w:tc>
          <w:tcPr>
            <w:tcW w:w="955" w:type="dxa"/>
            <w:tcBorders>
              <w:top w:val="single" w:sz="8" w:space="0" w:color="auto"/>
              <w:left w:val="single" w:sz="8" w:space="0" w:color="auto"/>
              <w:bottom w:val="single" w:sz="8" w:space="0" w:color="auto"/>
              <w:right w:val="single" w:sz="8" w:space="0" w:color="auto"/>
            </w:tcBorders>
            <w:tcMar>
              <w:left w:w="108" w:type="dxa"/>
              <w:right w:w="108" w:type="dxa"/>
            </w:tcMar>
          </w:tcPr>
          <w:p w14:paraId="3BDD978F" w14:textId="637B6303" w:rsidR="29624619" w:rsidRDefault="29624619" w:rsidP="29624619">
            <w:pPr>
              <w:ind w:left="-20" w:right="-20"/>
            </w:pPr>
            <w:r w:rsidRPr="29624619">
              <w:rPr>
                <w:rFonts w:eastAsia="Times New Roman"/>
              </w:rPr>
              <w:t>512</w:t>
            </w:r>
          </w:p>
        </w:tc>
        <w:tc>
          <w:tcPr>
            <w:tcW w:w="1220" w:type="dxa"/>
            <w:tcBorders>
              <w:top w:val="single" w:sz="8" w:space="0" w:color="auto"/>
              <w:left w:val="single" w:sz="8" w:space="0" w:color="auto"/>
              <w:bottom w:val="single" w:sz="8" w:space="0" w:color="auto"/>
              <w:right w:val="single" w:sz="8" w:space="0" w:color="auto"/>
            </w:tcBorders>
            <w:tcMar>
              <w:left w:w="108" w:type="dxa"/>
              <w:right w:w="108" w:type="dxa"/>
            </w:tcMar>
          </w:tcPr>
          <w:p w14:paraId="1EA069B7" w14:textId="15F205BD" w:rsidR="29624619" w:rsidRDefault="29624619" w:rsidP="29624619">
            <w:pPr>
              <w:ind w:left="-20" w:right="-20"/>
            </w:pPr>
            <w:r w:rsidRPr="29624619">
              <w:rPr>
                <w:rFonts w:eastAsia="Times New Roman"/>
              </w:rPr>
              <w:t>6</w:t>
            </w:r>
          </w:p>
        </w:tc>
        <w:tc>
          <w:tcPr>
            <w:tcW w:w="2140" w:type="dxa"/>
            <w:tcBorders>
              <w:top w:val="single" w:sz="8" w:space="0" w:color="auto"/>
              <w:left w:val="single" w:sz="8" w:space="0" w:color="auto"/>
              <w:bottom w:val="single" w:sz="8" w:space="0" w:color="auto"/>
              <w:right w:val="single" w:sz="8" w:space="0" w:color="auto"/>
            </w:tcBorders>
            <w:tcMar>
              <w:left w:w="108" w:type="dxa"/>
              <w:right w:w="108" w:type="dxa"/>
            </w:tcMar>
          </w:tcPr>
          <w:p w14:paraId="374D791E" w14:textId="54DCC05D" w:rsidR="29624619" w:rsidRDefault="29624619" w:rsidP="29624619">
            <w:pPr>
              <w:ind w:left="-20" w:right="-20"/>
            </w:pPr>
            <w:r w:rsidRPr="29624619">
              <w:rPr>
                <w:rFonts w:eastAsia="Times New Roman"/>
              </w:rPr>
              <w:t>0</w:t>
            </w:r>
          </w:p>
        </w:tc>
        <w:tc>
          <w:tcPr>
            <w:tcW w:w="3775" w:type="dxa"/>
            <w:tcBorders>
              <w:top w:val="single" w:sz="8" w:space="0" w:color="auto"/>
              <w:left w:val="single" w:sz="8" w:space="0" w:color="auto"/>
              <w:bottom w:val="single" w:sz="8" w:space="0" w:color="auto"/>
              <w:right w:val="single" w:sz="8" w:space="0" w:color="auto"/>
            </w:tcBorders>
            <w:tcMar>
              <w:left w:w="108" w:type="dxa"/>
              <w:right w:w="108" w:type="dxa"/>
            </w:tcMar>
          </w:tcPr>
          <w:p w14:paraId="3291D84D" w14:textId="0D4E5497" w:rsidR="29624619" w:rsidRDefault="29624619" w:rsidP="29624619">
            <w:pPr>
              <w:ind w:left="-20" w:right="-20"/>
            </w:pPr>
            <w:r w:rsidRPr="29624619">
              <w:rPr>
                <w:rFonts w:eastAsia="Times New Roman"/>
              </w:rPr>
              <w:t>ghv</w:t>
            </w:r>
            <w:r w:rsidRPr="29624619">
              <w:t>取</w:t>
            </w:r>
            <w:r w:rsidRPr="29624619">
              <w:rPr>
                <w:rFonts w:eastAsia="Times New Roman"/>
              </w:rPr>
              <w:t>ptr</w:t>
            </w:r>
            <w:r w:rsidRPr="29624619">
              <w:t>起低</w:t>
            </w:r>
            <w:r w:rsidRPr="29624619">
              <w:rPr>
                <w:rFonts w:eastAsia="Times New Roman"/>
              </w:rPr>
              <w:t>0</w:t>
            </w:r>
            <w:r w:rsidRPr="29624619">
              <w:t>比特折叠异或</w:t>
            </w:r>
          </w:p>
        </w:tc>
      </w:tr>
      <w:tr w:rsidR="29624619" w14:paraId="00B8F1EC" w14:textId="77777777" w:rsidTr="29624619">
        <w:trPr>
          <w:trHeight w:val="300"/>
        </w:trPr>
        <w:tc>
          <w:tcPr>
            <w:tcW w:w="955" w:type="dxa"/>
            <w:tcBorders>
              <w:top w:val="single" w:sz="8" w:space="0" w:color="auto"/>
              <w:left w:val="single" w:sz="8" w:space="0" w:color="auto"/>
              <w:bottom w:val="single" w:sz="8" w:space="0" w:color="auto"/>
              <w:right w:val="single" w:sz="8" w:space="0" w:color="auto"/>
            </w:tcBorders>
            <w:tcMar>
              <w:left w:w="108" w:type="dxa"/>
              <w:right w:w="108" w:type="dxa"/>
            </w:tcMar>
          </w:tcPr>
          <w:p w14:paraId="4C716E09" w14:textId="1B69796F" w:rsidR="29624619" w:rsidRDefault="29624619" w:rsidP="29624619">
            <w:pPr>
              <w:ind w:left="-20" w:right="-20"/>
            </w:pPr>
            <w:r w:rsidRPr="29624619">
              <w:rPr>
                <w:rFonts w:eastAsia="Times New Roman"/>
              </w:rPr>
              <w:t>T2</w:t>
            </w:r>
          </w:p>
        </w:tc>
        <w:tc>
          <w:tcPr>
            <w:tcW w:w="955" w:type="dxa"/>
            <w:tcBorders>
              <w:top w:val="single" w:sz="8" w:space="0" w:color="auto"/>
              <w:left w:val="single" w:sz="8" w:space="0" w:color="auto"/>
              <w:bottom w:val="single" w:sz="8" w:space="0" w:color="auto"/>
              <w:right w:val="single" w:sz="8" w:space="0" w:color="auto"/>
            </w:tcBorders>
            <w:tcMar>
              <w:left w:w="108" w:type="dxa"/>
              <w:right w:w="108" w:type="dxa"/>
            </w:tcMar>
          </w:tcPr>
          <w:p w14:paraId="74CBD339" w14:textId="532C8875" w:rsidR="29624619" w:rsidRDefault="29624619" w:rsidP="29624619">
            <w:pPr>
              <w:ind w:left="-20" w:right="-20"/>
            </w:pPr>
            <w:r w:rsidRPr="29624619">
              <w:rPr>
                <w:rFonts w:eastAsia="Times New Roman"/>
              </w:rPr>
              <w:t>512</w:t>
            </w:r>
          </w:p>
        </w:tc>
        <w:tc>
          <w:tcPr>
            <w:tcW w:w="1220" w:type="dxa"/>
            <w:tcBorders>
              <w:top w:val="single" w:sz="8" w:space="0" w:color="auto"/>
              <w:left w:val="single" w:sz="8" w:space="0" w:color="auto"/>
              <w:bottom w:val="single" w:sz="8" w:space="0" w:color="auto"/>
              <w:right w:val="single" w:sz="8" w:space="0" w:color="auto"/>
            </w:tcBorders>
            <w:tcMar>
              <w:left w:w="108" w:type="dxa"/>
              <w:right w:w="108" w:type="dxa"/>
            </w:tcMar>
          </w:tcPr>
          <w:p w14:paraId="28AF24D6" w14:textId="3F12EF21" w:rsidR="29624619" w:rsidRDefault="29624619" w:rsidP="29624619">
            <w:pPr>
              <w:ind w:left="-20" w:right="-20"/>
            </w:pPr>
            <w:r w:rsidRPr="29624619">
              <w:rPr>
                <w:rFonts w:eastAsia="Times New Roman"/>
              </w:rPr>
              <w:t>6</w:t>
            </w:r>
          </w:p>
        </w:tc>
        <w:tc>
          <w:tcPr>
            <w:tcW w:w="2140" w:type="dxa"/>
            <w:tcBorders>
              <w:top w:val="single" w:sz="8" w:space="0" w:color="auto"/>
              <w:left w:val="single" w:sz="8" w:space="0" w:color="auto"/>
              <w:bottom w:val="single" w:sz="8" w:space="0" w:color="auto"/>
              <w:right w:val="single" w:sz="8" w:space="0" w:color="auto"/>
            </w:tcBorders>
            <w:tcMar>
              <w:left w:w="108" w:type="dxa"/>
              <w:right w:w="108" w:type="dxa"/>
            </w:tcMar>
          </w:tcPr>
          <w:p w14:paraId="52F4CC52" w14:textId="3208624C" w:rsidR="29624619" w:rsidRDefault="29624619" w:rsidP="29624619">
            <w:pPr>
              <w:ind w:left="-20" w:right="-20"/>
            </w:pPr>
            <w:r w:rsidRPr="29624619">
              <w:rPr>
                <w:rFonts w:eastAsia="Times New Roman"/>
              </w:rPr>
              <w:t>4</w:t>
            </w:r>
          </w:p>
        </w:tc>
        <w:tc>
          <w:tcPr>
            <w:tcW w:w="3775" w:type="dxa"/>
            <w:tcBorders>
              <w:top w:val="single" w:sz="8" w:space="0" w:color="auto"/>
              <w:left w:val="single" w:sz="8" w:space="0" w:color="auto"/>
              <w:bottom w:val="single" w:sz="8" w:space="0" w:color="auto"/>
              <w:right w:val="single" w:sz="8" w:space="0" w:color="auto"/>
            </w:tcBorders>
            <w:tcMar>
              <w:left w:w="108" w:type="dxa"/>
              <w:right w:w="108" w:type="dxa"/>
            </w:tcMar>
          </w:tcPr>
          <w:p w14:paraId="0DF870E7" w14:textId="5B84D2E4" w:rsidR="29624619" w:rsidRDefault="29624619" w:rsidP="29624619">
            <w:pPr>
              <w:ind w:left="-20" w:right="-20"/>
            </w:pPr>
            <w:r w:rsidRPr="29624619">
              <w:rPr>
                <w:rFonts w:eastAsia="Times New Roman"/>
              </w:rPr>
              <w:t>ghv</w:t>
            </w:r>
            <w:r w:rsidRPr="29624619">
              <w:t>取</w:t>
            </w:r>
            <w:r w:rsidRPr="29624619">
              <w:rPr>
                <w:rFonts w:eastAsia="Times New Roman"/>
              </w:rPr>
              <w:t>ptr</w:t>
            </w:r>
            <w:r w:rsidRPr="29624619">
              <w:t>起低</w:t>
            </w:r>
            <w:r w:rsidRPr="29624619">
              <w:rPr>
                <w:rFonts w:eastAsia="Times New Roman"/>
              </w:rPr>
              <w:t>4</w:t>
            </w:r>
            <w:r w:rsidRPr="29624619">
              <w:t>比特折叠异或</w:t>
            </w:r>
          </w:p>
        </w:tc>
      </w:tr>
      <w:tr w:rsidR="29624619" w14:paraId="1ECDAE0C" w14:textId="77777777" w:rsidTr="29624619">
        <w:trPr>
          <w:trHeight w:val="300"/>
        </w:trPr>
        <w:tc>
          <w:tcPr>
            <w:tcW w:w="955" w:type="dxa"/>
            <w:tcBorders>
              <w:top w:val="single" w:sz="8" w:space="0" w:color="auto"/>
              <w:left w:val="single" w:sz="8" w:space="0" w:color="auto"/>
              <w:bottom w:val="single" w:sz="8" w:space="0" w:color="auto"/>
              <w:right w:val="single" w:sz="8" w:space="0" w:color="auto"/>
            </w:tcBorders>
            <w:tcMar>
              <w:left w:w="108" w:type="dxa"/>
              <w:right w:w="108" w:type="dxa"/>
            </w:tcMar>
          </w:tcPr>
          <w:p w14:paraId="0E23F44B" w14:textId="66093C0C" w:rsidR="29624619" w:rsidRDefault="29624619" w:rsidP="29624619">
            <w:pPr>
              <w:ind w:left="-20" w:right="-20"/>
            </w:pPr>
            <w:r w:rsidRPr="29624619">
              <w:rPr>
                <w:rFonts w:eastAsia="Times New Roman"/>
              </w:rPr>
              <w:t>T3</w:t>
            </w:r>
          </w:p>
        </w:tc>
        <w:tc>
          <w:tcPr>
            <w:tcW w:w="955" w:type="dxa"/>
            <w:tcBorders>
              <w:top w:val="single" w:sz="8" w:space="0" w:color="auto"/>
              <w:left w:val="single" w:sz="8" w:space="0" w:color="auto"/>
              <w:bottom w:val="single" w:sz="8" w:space="0" w:color="auto"/>
              <w:right w:val="single" w:sz="8" w:space="0" w:color="auto"/>
            </w:tcBorders>
            <w:tcMar>
              <w:left w:w="108" w:type="dxa"/>
              <w:right w:w="108" w:type="dxa"/>
            </w:tcMar>
          </w:tcPr>
          <w:p w14:paraId="1FFBF9F8" w14:textId="43D5A247" w:rsidR="29624619" w:rsidRDefault="29624619" w:rsidP="29624619">
            <w:pPr>
              <w:ind w:left="-20" w:right="-20"/>
            </w:pPr>
            <w:r w:rsidRPr="29624619">
              <w:rPr>
                <w:rFonts w:eastAsia="Times New Roman"/>
              </w:rPr>
              <w:t>512</w:t>
            </w:r>
          </w:p>
        </w:tc>
        <w:tc>
          <w:tcPr>
            <w:tcW w:w="1220" w:type="dxa"/>
            <w:tcBorders>
              <w:top w:val="single" w:sz="8" w:space="0" w:color="auto"/>
              <w:left w:val="single" w:sz="8" w:space="0" w:color="auto"/>
              <w:bottom w:val="single" w:sz="8" w:space="0" w:color="auto"/>
              <w:right w:val="single" w:sz="8" w:space="0" w:color="auto"/>
            </w:tcBorders>
            <w:tcMar>
              <w:left w:w="108" w:type="dxa"/>
              <w:right w:w="108" w:type="dxa"/>
            </w:tcMar>
          </w:tcPr>
          <w:p w14:paraId="6A3EF883" w14:textId="68325B47" w:rsidR="29624619" w:rsidRDefault="29624619" w:rsidP="29624619">
            <w:pPr>
              <w:ind w:left="-20" w:right="-20"/>
            </w:pPr>
            <w:r w:rsidRPr="29624619">
              <w:rPr>
                <w:rFonts w:eastAsia="Times New Roman"/>
              </w:rPr>
              <w:t>6</w:t>
            </w:r>
          </w:p>
        </w:tc>
        <w:tc>
          <w:tcPr>
            <w:tcW w:w="2140" w:type="dxa"/>
            <w:tcBorders>
              <w:top w:val="single" w:sz="8" w:space="0" w:color="auto"/>
              <w:left w:val="single" w:sz="8" w:space="0" w:color="auto"/>
              <w:bottom w:val="single" w:sz="8" w:space="0" w:color="auto"/>
              <w:right w:val="single" w:sz="8" w:space="0" w:color="auto"/>
            </w:tcBorders>
            <w:tcMar>
              <w:left w:w="108" w:type="dxa"/>
              <w:right w:w="108" w:type="dxa"/>
            </w:tcMar>
          </w:tcPr>
          <w:p w14:paraId="70F49B9B" w14:textId="6D223A91" w:rsidR="29624619" w:rsidRDefault="29624619" w:rsidP="29624619">
            <w:pPr>
              <w:ind w:left="-20" w:right="-20"/>
            </w:pPr>
            <w:r w:rsidRPr="29624619">
              <w:rPr>
                <w:rFonts w:eastAsia="Times New Roman"/>
              </w:rPr>
              <w:t>8</w:t>
            </w:r>
          </w:p>
        </w:tc>
        <w:tc>
          <w:tcPr>
            <w:tcW w:w="3775" w:type="dxa"/>
            <w:tcBorders>
              <w:top w:val="single" w:sz="8" w:space="0" w:color="auto"/>
              <w:left w:val="single" w:sz="8" w:space="0" w:color="auto"/>
              <w:bottom w:val="single" w:sz="8" w:space="0" w:color="auto"/>
              <w:right w:val="single" w:sz="8" w:space="0" w:color="auto"/>
            </w:tcBorders>
            <w:tcMar>
              <w:left w:w="108" w:type="dxa"/>
              <w:right w:w="108" w:type="dxa"/>
            </w:tcMar>
          </w:tcPr>
          <w:p w14:paraId="644F9BF8" w14:textId="1BA5E99E" w:rsidR="29624619" w:rsidRDefault="29624619" w:rsidP="29624619">
            <w:pPr>
              <w:ind w:left="-20" w:right="-20"/>
            </w:pPr>
            <w:r w:rsidRPr="29624619">
              <w:rPr>
                <w:rFonts w:eastAsia="Times New Roman"/>
              </w:rPr>
              <w:t>ghv</w:t>
            </w:r>
            <w:r w:rsidRPr="29624619">
              <w:t>取</w:t>
            </w:r>
            <w:r w:rsidRPr="29624619">
              <w:rPr>
                <w:rFonts w:eastAsia="Times New Roman"/>
              </w:rPr>
              <w:t>ptr</w:t>
            </w:r>
            <w:r w:rsidRPr="29624619">
              <w:t>起低</w:t>
            </w:r>
            <w:r w:rsidRPr="29624619">
              <w:rPr>
                <w:rFonts w:eastAsia="Times New Roman"/>
              </w:rPr>
              <w:t>10</w:t>
            </w:r>
            <w:r w:rsidRPr="29624619">
              <w:t>比特折叠异或</w:t>
            </w:r>
          </w:p>
        </w:tc>
      </w:tr>
      <w:tr w:rsidR="29624619" w14:paraId="58E37A8D" w14:textId="77777777" w:rsidTr="29624619">
        <w:trPr>
          <w:trHeight w:val="300"/>
        </w:trPr>
        <w:tc>
          <w:tcPr>
            <w:tcW w:w="955" w:type="dxa"/>
            <w:tcBorders>
              <w:top w:val="single" w:sz="8" w:space="0" w:color="auto"/>
              <w:left w:val="single" w:sz="8" w:space="0" w:color="auto"/>
              <w:bottom w:val="single" w:sz="8" w:space="0" w:color="auto"/>
              <w:right w:val="single" w:sz="8" w:space="0" w:color="auto"/>
            </w:tcBorders>
            <w:tcMar>
              <w:left w:w="108" w:type="dxa"/>
              <w:right w:w="108" w:type="dxa"/>
            </w:tcMar>
          </w:tcPr>
          <w:p w14:paraId="6B2E650C" w14:textId="19AA6B2D" w:rsidR="29624619" w:rsidRDefault="29624619" w:rsidP="29624619">
            <w:pPr>
              <w:ind w:left="-20" w:right="-20"/>
            </w:pPr>
            <w:r w:rsidRPr="29624619">
              <w:rPr>
                <w:rFonts w:eastAsia="Times New Roman"/>
              </w:rPr>
              <w:t>T4</w:t>
            </w:r>
          </w:p>
        </w:tc>
        <w:tc>
          <w:tcPr>
            <w:tcW w:w="955" w:type="dxa"/>
            <w:tcBorders>
              <w:top w:val="single" w:sz="8" w:space="0" w:color="auto"/>
              <w:left w:val="single" w:sz="8" w:space="0" w:color="auto"/>
              <w:bottom w:val="single" w:sz="8" w:space="0" w:color="auto"/>
              <w:right w:val="single" w:sz="8" w:space="0" w:color="auto"/>
            </w:tcBorders>
            <w:tcMar>
              <w:left w:w="108" w:type="dxa"/>
              <w:right w:w="108" w:type="dxa"/>
            </w:tcMar>
          </w:tcPr>
          <w:p w14:paraId="7872128D" w14:textId="2AFDDBB4" w:rsidR="29624619" w:rsidRDefault="29624619" w:rsidP="29624619">
            <w:pPr>
              <w:ind w:left="-20" w:right="-20"/>
            </w:pPr>
            <w:r w:rsidRPr="29624619">
              <w:rPr>
                <w:rFonts w:eastAsia="Times New Roman"/>
              </w:rPr>
              <w:t>512</w:t>
            </w:r>
          </w:p>
        </w:tc>
        <w:tc>
          <w:tcPr>
            <w:tcW w:w="1220" w:type="dxa"/>
            <w:tcBorders>
              <w:top w:val="single" w:sz="8" w:space="0" w:color="auto"/>
              <w:left w:val="single" w:sz="8" w:space="0" w:color="auto"/>
              <w:bottom w:val="single" w:sz="8" w:space="0" w:color="auto"/>
              <w:right w:val="single" w:sz="8" w:space="0" w:color="auto"/>
            </w:tcBorders>
            <w:tcMar>
              <w:left w:w="108" w:type="dxa"/>
              <w:right w:w="108" w:type="dxa"/>
            </w:tcMar>
          </w:tcPr>
          <w:p w14:paraId="4D142BBF" w14:textId="6165F744" w:rsidR="29624619" w:rsidRDefault="29624619" w:rsidP="29624619">
            <w:pPr>
              <w:ind w:left="-20" w:right="-20"/>
            </w:pPr>
            <w:r w:rsidRPr="29624619">
              <w:rPr>
                <w:rFonts w:eastAsia="Times New Roman"/>
              </w:rPr>
              <w:t>6</w:t>
            </w:r>
          </w:p>
        </w:tc>
        <w:tc>
          <w:tcPr>
            <w:tcW w:w="2140" w:type="dxa"/>
            <w:tcBorders>
              <w:top w:val="single" w:sz="8" w:space="0" w:color="auto"/>
              <w:left w:val="single" w:sz="8" w:space="0" w:color="auto"/>
              <w:bottom w:val="single" w:sz="8" w:space="0" w:color="auto"/>
              <w:right w:val="single" w:sz="8" w:space="0" w:color="auto"/>
            </w:tcBorders>
            <w:tcMar>
              <w:left w:w="108" w:type="dxa"/>
              <w:right w:w="108" w:type="dxa"/>
            </w:tcMar>
          </w:tcPr>
          <w:p w14:paraId="78F33B15" w14:textId="7C419ECB" w:rsidR="29624619" w:rsidRDefault="29624619" w:rsidP="29624619">
            <w:pPr>
              <w:ind w:left="-20" w:right="-20"/>
            </w:pPr>
            <w:r w:rsidRPr="29624619">
              <w:rPr>
                <w:rFonts w:eastAsia="Times New Roman"/>
              </w:rPr>
              <w:t>8</w:t>
            </w:r>
          </w:p>
        </w:tc>
        <w:tc>
          <w:tcPr>
            <w:tcW w:w="3775" w:type="dxa"/>
            <w:tcBorders>
              <w:top w:val="single" w:sz="8" w:space="0" w:color="auto"/>
              <w:left w:val="single" w:sz="8" w:space="0" w:color="auto"/>
              <w:bottom w:val="single" w:sz="8" w:space="0" w:color="auto"/>
              <w:right w:val="single" w:sz="8" w:space="0" w:color="auto"/>
            </w:tcBorders>
            <w:tcMar>
              <w:left w:w="108" w:type="dxa"/>
              <w:right w:w="108" w:type="dxa"/>
            </w:tcMar>
          </w:tcPr>
          <w:p w14:paraId="21BF6BA8" w14:textId="69AD9413" w:rsidR="29624619" w:rsidRDefault="29624619" w:rsidP="29624619">
            <w:pPr>
              <w:ind w:left="-20" w:right="-20"/>
            </w:pPr>
            <w:r w:rsidRPr="29624619">
              <w:rPr>
                <w:rFonts w:eastAsia="Times New Roman"/>
              </w:rPr>
              <w:t>ghv</w:t>
            </w:r>
            <w:r w:rsidRPr="29624619">
              <w:t>取</w:t>
            </w:r>
            <w:r w:rsidRPr="29624619">
              <w:rPr>
                <w:rFonts w:eastAsia="Times New Roman"/>
              </w:rPr>
              <w:t>ptr</w:t>
            </w:r>
            <w:r w:rsidRPr="29624619">
              <w:t>起低</w:t>
            </w:r>
            <w:r w:rsidRPr="29624619">
              <w:rPr>
                <w:rFonts w:eastAsia="Times New Roman"/>
              </w:rPr>
              <w:t>16</w:t>
            </w:r>
            <w:r w:rsidRPr="29624619">
              <w:t>比特折叠异或</w:t>
            </w:r>
          </w:p>
        </w:tc>
      </w:tr>
    </w:tbl>
    <w:p w14:paraId="444F8D18" w14:textId="3F96E6AC" w:rsidR="2A0B72C7" w:rsidRDefault="2A0B72C7" w:rsidP="29624619">
      <w:pPr>
        <w:ind w:left="-20" w:right="-20"/>
        <w:rPr>
          <w:rFonts w:eastAsia="Times New Roman"/>
        </w:rPr>
      </w:pPr>
    </w:p>
    <w:p w14:paraId="7E86F9A8" w14:textId="1A1DC4D4" w:rsidR="2A0B72C7" w:rsidRDefault="08C2562D" w:rsidP="0060403D">
      <w:pPr>
        <w:pStyle w:val="4-1"/>
        <w:spacing w:before="97" w:after="97"/>
        <w:ind w:left="709" w:hanging="709"/>
      </w:pPr>
      <w:r>
        <w:t>SC</w:t>
      </w:r>
      <w:r>
        <w:t>：预测时序</w:t>
      </w:r>
    </w:p>
    <w:p w14:paraId="7FD32992" w14:textId="026E3981" w:rsidR="2A0B72C7" w:rsidRDefault="29624619" w:rsidP="29624619">
      <w:pPr>
        <w:ind w:left="-20" w:right="-20"/>
      </w:pPr>
      <w:r w:rsidRPr="29624619">
        <w:rPr>
          <w:rFonts w:eastAsia="Times New Roman"/>
        </w:rPr>
        <w:t>SC</w:t>
      </w:r>
      <w:r w:rsidRPr="29624619">
        <w:t>收到来自</w:t>
      </w:r>
      <w:r w:rsidRPr="29624619">
        <w:rPr>
          <w:rFonts w:eastAsia="Times New Roman"/>
        </w:rPr>
        <w:t>TAGE</w:t>
      </w:r>
      <w:r w:rsidRPr="29624619">
        <w:t>的预测结果</w:t>
      </w:r>
      <w:r w:rsidRPr="29624619">
        <w:rPr>
          <w:rFonts w:eastAsia="Times New Roman"/>
        </w:rPr>
        <w:t>pred</w:t>
      </w:r>
      <w:r w:rsidRPr="29624619">
        <w:t>和</w:t>
      </w:r>
      <w:r w:rsidRPr="29624619">
        <w:rPr>
          <w:rFonts w:eastAsia="Times New Roman"/>
        </w:rPr>
        <w:t>ctr</w:t>
      </w:r>
      <w:r w:rsidRPr="29624619">
        <w:t>、来自</w:t>
      </w:r>
      <w:r w:rsidRPr="29624619">
        <w:rPr>
          <w:rFonts w:eastAsia="Times New Roman"/>
        </w:rPr>
        <w:t>BPU</w:t>
      </w:r>
      <w:r w:rsidRPr="29624619">
        <w:t>的折叠分支历史信息和</w:t>
      </w:r>
      <w:r w:rsidRPr="29624619">
        <w:rPr>
          <w:rFonts w:eastAsia="Times New Roman"/>
        </w:rPr>
        <w:t>pc</w:t>
      </w:r>
      <w:r w:rsidRPr="29624619">
        <w:t>，根据（（</w:t>
      </w:r>
      <w:r w:rsidRPr="29624619">
        <w:rPr>
          <w:rFonts w:eastAsia="Times New Roman"/>
        </w:rPr>
        <w:t>index</w:t>
      </w:r>
      <w:r w:rsidRPr="29624619">
        <w:t>折叠分支历史）</w:t>
      </w:r>
      <w:r w:rsidRPr="29624619">
        <w:rPr>
          <w:rFonts w:eastAsia="Times New Roman"/>
        </w:rPr>
        <w:t>^</w:t>
      </w:r>
      <w:r w:rsidRPr="29624619">
        <w:t>（（</w:t>
      </w:r>
      <w:r w:rsidRPr="29624619">
        <w:rPr>
          <w:rFonts w:eastAsia="Times New Roman"/>
        </w:rPr>
        <w:t>pc&gt;&gt;1</w:t>
      </w:r>
      <w:r w:rsidRPr="29624619">
        <w:t>）的低位））索引</w:t>
      </w:r>
      <w:r w:rsidRPr="29624619">
        <w:rPr>
          <w:rFonts w:eastAsia="Times New Roman"/>
        </w:rPr>
        <w:t>SC</w:t>
      </w:r>
      <w:r w:rsidRPr="29624619">
        <w:t>预测表，根据</w:t>
      </w:r>
      <w:r w:rsidRPr="29624619">
        <w:rPr>
          <w:rFonts w:eastAsia="Times New Roman"/>
        </w:rPr>
        <w:t>SC</w:t>
      </w:r>
      <w:r w:rsidRPr="29624619">
        <w:t>预测表</w:t>
      </w:r>
      <w:r w:rsidRPr="29624619">
        <w:lastRenderedPageBreak/>
        <w:t>的结果</w:t>
      </w:r>
      <w:r w:rsidRPr="29624619">
        <w:rPr>
          <w:rFonts w:eastAsia="Times New Roman"/>
        </w:rPr>
        <w:t>ctr</w:t>
      </w:r>
      <w:r w:rsidRPr="29624619">
        <w:t>和</w:t>
      </w:r>
      <w:r w:rsidRPr="29624619">
        <w:rPr>
          <w:rFonts w:eastAsia="Times New Roman"/>
        </w:rPr>
        <w:t>TAGE</w:t>
      </w:r>
      <w:r w:rsidRPr="29624619">
        <w:t>的预测结果</w:t>
      </w:r>
      <w:r w:rsidRPr="29624619">
        <w:rPr>
          <w:rFonts w:eastAsia="Times New Roman"/>
        </w:rPr>
        <w:t>pred</w:t>
      </w:r>
      <w:r w:rsidRPr="29624619">
        <w:t>和</w:t>
      </w:r>
      <w:r w:rsidRPr="29624619">
        <w:rPr>
          <w:rFonts w:eastAsia="Times New Roman"/>
        </w:rPr>
        <w:t>ctr</w:t>
      </w:r>
      <w:r w:rsidRPr="29624619">
        <w:t>动态判定（见</w:t>
      </w:r>
      <w:r w:rsidRPr="29624619">
        <w:rPr>
          <w:rFonts w:eastAsia="Times New Roman"/>
        </w:rPr>
        <w:t>HasSC</w:t>
      </w:r>
      <w:r w:rsidRPr="29624619">
        <w:t>）是否反转</w:t>
      </w:r>
      <w:r w:rsidRPr="29624619">
        <w:rPr>
          <w:rFonts w:eastAsia="Times New Roman"/>
        </w:rPr>
        <w:t>TAGE</w:t>
      </w:r>
      <w:r w:rsidRPr="29624619">
        <w:t>的预测。</w:t>
      </w:r>
    </w:p>
    <w:p w14:paraId="4C53D762" w14:textId="39EA78BC" w:rsidR="2A0B72C7" w:rsidRDefault="29624619" w:rsidP="29624619">
      <w:pPr>
        <w:ind w:left="-20" w:right="-20"/>
      </w:pPr>
      <w:r w:rsidRPr="29624619">
        <w:rPr>
          <w:rFonts w:eastAsia="Times New Roman"/>
        </w:rPr>
        <w:t>SC</w:t>
      </w:r>
      <w:r w:rsidRPr="29624619">
        <w:t>的动态判定具体逻辑如下：</w:t>
      </w:r>
    </w:p>
    <w:p w14:paraId="0ED49EE8" w14:textId="491ADA68" w:rsidR="2A0B72C7" w:rsidRDefault="29624619" w:rsidP="29624619">
      <w:pPr>
        <w:ind w:left="-20" w:right="-20"/>
      </w:pPr>
      <w:r w:rsidRPr="29624619">
        <w:rPr>
          <w:rFonts w:eastAsia="Times New Roman"/>
        </w:rPr>
        <w:t>SC</w:t>
      </w:r>
      <w:r w:rsidRPr="29624619">
        <w:t>中实现了</w:t>
      </w:r>
      <w:r w:rsidRPr="29624619">
        <w:rPr>
          <w:rFonts w:eastAsia="Times New Roman"/>
        </w:rPr>
        <w:t>2</w:t>
      </w:r>
      <w:r w:rsidRPr="29624619">
        <w:t>个</w:t>
      </w:r>
      <w:r w:rsidRPr="29624619">
        <w:rPr>
          <w:rFonts w:eastAsia="Times New Roman"/>
        </w:rPr>
        <w:t>bank</w:t>
      </w:r>
      <w:r w:rsidRPr="29624619">
        <w:t>的</w:t>
      </w:r>
      <w:r w:rsidRPr="29624619">
        <w:rPr>
          <w:rFonts w:eastAsia="Times New Roman"/>
        </w:rPr>
        <w:t>scThresholds</w:t>
      </w:r>
      <w:r w:rsidRPr="29624619">
        <w:t>寄存器组，</w:t>
      </w:r>
      <w:r w:rsidRPr="29624619">
        <w:rPr>
          <w:rFonts w:eastAsia="Times New Roman"/>
        </w:rPr>
        <w:t>2</w:t>
      </w:r>
      <w:r w:rsidRPr="29624619">
        <w:t>个</w:t>
      </w:r>
      <w:r w:rsidRPr="29624619">
        <w:rPr>
          <w:rFonts w:eastAsia="Times New Roman"/>
        </w:rPr>
        <w:t>bank</w:t>
      </w:r>
      <w:r w:rsidRPr="29624619">
        <w:t>是为了和</w:t>
      </w:r>
      <w:r w:rsidRPr="29624619">
        <w:rPr>
          <w:rFonts w:eastAsia="Times New Roman"/>
        </w:rPr>
        <w:t>TAGE</w:t>
      </w:r>
      <w:r w:rsidRPr="29624619">
        <w:t>的</w:t>
      </w:r>
      <w:r w:rsidRPr="29624619">
        <w:rPr>
          <w:rFonts w:eastAsia="Times New Roman"/>
        </w:rPr>
        <w:t>2</w:t>
      </w:r>
      <w:r w:rsidRPr="29624619">
        <w:t>个</w:t>
      </w:r>
      <w:r w:rsidRPr="29624619">
        <w:rPr>
          <w:rFonts w:eastAsia="Times New Roman"/>
        </w:rPr>
        <w:t>bank</w:t>
      </w:r>
      <w:r w:rsidRPr="29624619">
        <w:t>对应，都是因为一个预测块内最多会有两条分支指令。</w:t>
      </w:r>
      <w:r w:rsidRPr="29624619">
        <w:rPr>
          <w:rFonts w:eastAsia="Times New Roman"/>
        </w:rPr>
        <w:t>SC</w:t>
      </w:r>
      <w:r w:rsidRPr="29624619">
        <w:t>中动态判定的寄存器组一共就是这两个。每个</w:t>
      </w:r>
      <w:r w:rsidRPr="29624619">
        <w:rPr>
          <w:rFonts w:eastAsia="Times New Roman"/>
        </w:rPr>
        <w:t>bank</w:t>
      </w:r>
      <w:r w:rsidRPr="29624619">
        <w:t>的</w:t>
      </w:r>
      <w:r w:rsidRPr="29624619">
        <w:rPr>
          <w:rFonts w:eastAsia="Times New Roman"/>
        </w:rPr>
        <w:t>scThresholds</w:t>
      </w:r>
      <w:r w:rsidRPr="29624619">
        <w:t>中有一个</w:t>
      </w:r>
      <w:r w:rsidRPr="29624619">
        <w:rPr>
          <w:rFonts w:eastAsia="Times New Roman"/>
        </w:rPr>
        <w:t>5</w:t>
      </w:r>
      <w:r w:rsidRPr="29624619">
        <w:t>比特的饱和计数器</w:t>
      </w:r>
      <w:r w:rsidRPr="29624619">
        <w:rPr>
          <w:rFonts w:eastAsia="Times New Roman"/>
        </w:rPr>
        <w:t>ctr</w:t>
      </w:r>
      <w:r w:rsidRPr="29624619">
        <w:t>（初始值为</w:t>
      </w:r>
      <w:r w:rsidRPr="29624619">
        <w:rPr>
          <w:rFonts w:eastAsia="Times New Roman"/>
        </w:rPr>
        <w:t>0b10000</w:t>
      </w:r>
      <w:r w:rsidRPr="29624619">
        <w:t>）和一个</w:t>
      </w:r>
      <w:r w:rsidRPr="29624619">
        <w:rPr>
          <w:rFonts w:eastAsia="Times New Roman"/>
        </w:rPr>
        <w:t>8</w:t>
      </w:r>
      <w:r w:rsidRPr="29624619">
        <w:t>比特的</w:t>
      </w:r>
      <w:r w:rsidRPr="29624619">
        <w:rPr>
          <w:rFonts w:eastAsia="Times New Roman"/>
        </w:rPr>
        <w:t>thres</w:t>
      </w:r>
      <w:r w:rsidRPr="29624619">
        <w:t>（初始值为</w:t>
      </w:r>
      <w:r w:rsidRPr="29624619">
        <w:rPr>
          <w:rFonts w:eastAsia="Times New Roman"/>
        </w:rPr>
        <w:t>6</w:t>
      </w:r>
      <w:r w:rsidRPr="29624619">
        <w:t>）。为了以示区别，我们后面用</w:t>
      </w:r>
      <w:r w:rsidRPr="29624619">
        <w:rPr>
          <w:rFonts w:eastAsia="Times New Roman"/>
        </w:rPr>
        <w:t>tage_ctr</w:t>
      </w:r>
      <w:r w:rsidRPr="29624619">
        <w:t>、</w:t>
      </w:r>
      <w:r w:rsidRPr="29624619">
        <w:rPr>
          <w:rFonts w:eastAsia="Times New Roman"/>
        </w:rPr>
        <w:t>sc_ctr</w:t>
      </w:r>
      <w:r w:rsidRPr="29624619">
        <w:t>、</w:t>
      </w:r>
      <w:r w:rsidRPr="29624619">
        <w:rPr>
          <w:rFonts w:eastAsia="Times New Roman"/>
        </w:rPr>
        <w:t>thres_ctr</w:t>
      </w:r>
      <w:r w:rsidRPr="29624619">
        <w:t>来分别表示</w:t>
      </w:r>
      <w:r w:rsidRPr="29624619">
        <w:rPr>
          <w:rFonts w:eastAsia="Times New Roman"/>
        </w:rPr>
        <w:t>TAGE</w:t>
      </w:r>
      <w:r w:rsidRPr="29624619">
        <w:t>传给</w:t>
      </w:r>
      <w:r w:rsidRPr="29624619">
        <w:rPr>
          <w:rFonts w:eastAsia="Times New Roman"/>
        </w:rPr>
        <w:t>SC</w:t>
      </w:r>
      <w:r w:rsidRPr="29624619">
        <w:t>的</w:t>
      </w:r>
      <w:r w:rsidRPr="29624619">
        <w:rPr>
          <w:rFonts w:eastAsia="Times New Roman"/>
        </w:rPr>
        <w:t>ctr</w:t>
      </w:r>
      <w:r w:rsidRPr="29624619">
        <w:t>、</w:t>
      </w:r>
      <w:r w:rsidRPr="29624619">
        <w:rPr>
          <w:rFonts w:eastAsia="Times New Roman"/>
        </w:rPr>
        <w:t>SC</w:t>
      </w:r>
      <w:r w:rsidRPr="29624619">
        <w:t>自己的</w:t>
      </w:r>
      <w:r w:rsidRPr="29624619">
        <w:rPr>
          <w:rFonts w:eastAsia="Times New Roman"/>
        </w:rPr>
        <w:t>ctr</w:t>
      </w:r>
      <w:r w:rsidRPr="29624619">
        <w:t>、</w:t>
      </w:r>
      <w:r w:rsidRPr="29624619">
        <w:rPr>
          <w:rFonts w:eastAsia="Times New Roman"/>
        </w:rPr>
        <w:t>scThresholds</w:t>
      </w:r>
      <w:r w:rsidRPr="29624619">
        <w:t>中的</w:t>
      </w:r>
      <w:r w:rsidRPr="29624619">
        <w:rPr>
          <w:rFonts w:eastAsia="Times New Roman"/>
        </w:rPr>
        <w:t>ctr</w:t>
      </w:r>
      <w:r w:rsidRPr="29624619">
        <w:t>。</w:t>
      </w:r>
    </w:p>
    <w:p w14:paraId="71ED2B88" w14:textId="52077088" w:rsidR="2A0B72C7" w:rsidRDefault="29624619" w:rsidP="29624619">
      <w:pPr>
        <w:ind w:left="-20" w:right="-20"/>
      </w:pPr>
      <w:r w:rsidRPr="29624619">
        <w:rPr>
          <w:rFonts w:eastAsia="Times New Roman"/>
        </w:rPr>
        <w:t>scThresholds</w:t>
      </w:r>
      <w:r w:rsidRPr="29624619">
        <w:t>的更新：当</w:t>
      </w:r>
      <w:r w:rsidRPr="29624619">
        <w:rPr>
          <w:rFonts w:eastAsia="Times New Roman"/>
        </w:rPr>
        <w:t>SC</w:t>
      </w:r>
      <w:r w:rsidRPr="29624619">
        <w:t>收到训练数据时，如果当时</w:t>
      </w:r>
      <w:r w:rsidRPr="29624619">
        <w:rPr>
          <w:rFonts w:eastAsia="Times New Roman"/>
        </w:rPr>
        <w:t>SC</w:t>
      </w:r>
      <w:r w:rsidRPr="29624619">
        <w:t>翻转了</w:t>
      </w:r>
      <w:r w:rsidRPr="29624619">
        <w:rPr>
          <w:rFonts w:eastAsia="Times New Roman"/>
        </w:rPr>
        <w:t>TAGE</w:t>
      </w:r>
      <w:r w:rsidRPr="29624619">
        <w:t>的预测结果，且</w:t>
      </w:r>
      <w:r w:rsidRPr="29624619">
        <w:rPr>
          <w:rFonts w:eastAsia="Times New Roman"/>
        </w:rPr>
        <w:t>((sc_ctr_0*2+1)+(sc_ctr_1*2+1)+(sc_ctr_2*2+1)+(sc_ctr_3*2+1)+(2*(tage_ctr-4)+1)*8</w:t>
      </w:r>
      <w:r w:rsidRPr="29624619">
        <w:t>（有符号进位加）后取绝对值后在</w:t>
      </w:r>
      <w:r w:rsidRPr="29624619">
        <w:rPr>
          <w:rFonts w:eastAsia="Times New Roman"/>
        </w:rPr>
        <w:t>[thres-4, thres-2]</w:t>
      </w:r>
      <w:r w:rsidRPr="29624619">
        <w:t>的范围内，则</w:t>
      </w:r>
      <w:r w:rsidRPr="29624619">
        <w:rPr>
          <w:rFonts w:eastAsia="Times New Roman"/>
        </w:rPr>
        <w:t>scThresholds</w:t>
      </w:r>
      <w:r w:rsidRPr="29624619">
        <w:t>会被更新。</w:t>
      </w:r>
    </w:p>
    <w:p w14:paraId="675DCF84" w14:textId="0EE0CFF5" w:rsidR="2A0B72C7" w:rsidRDefault="08C2562D" w:rsidP="0060403D">
      <w:pPr>
        <w:pStyle w:val="a7"/>
        <w:numPr>
          <w:ilvl w:val="0"/>
          <w:numId w:val="3"/>
        </w:numPr>
        <w:ind w:firstLine="480"/>
      </w:pPr>
      <w:r>
        <w:t>scThresholds</w:t>
      </w:r>
      <w:r w:rsidRPr="08C2562D">
        <w:t>中</w:t>
      </w:r>
      <w:r>
        <w:t>ctr</w:t>
      </w:r>
      <w:r w:rsidRPr="08C2562D">
        <w:t>的更新：若预测正确，则</w:t>
      </w:r>
      <w:r>
        <w:t>thres_ctr+1</w:t>
      </w:r>
      <w:r w:rsidRPr="08C2562D">
        <w:t>；若预测错误，则</w:t>
      </w:r>
      <w:r>
        <w:t>thres_ctr-1</w:t>
      </w:r>
      <w:r w:rsidRPr="08C2562D">
        <w:t>；若</w:t>
      </w:r>
      <w:r>
        <w:t>thres_ctr</w:t>
      </w:r>
      <w:r w:rsidRPr="08C2562D">
        <w:t>已为</w:t>
      </w:r>
      <w:r>
        <w:t>0b11111</w:t>
      </w:r>
      <w:r w:rsidRPr="08C2562D">
        <w:t>且预测正确，或</w:t>
      </w:r>
      <w:r>
        <w:t>thres_ctr</w:t>
      </w:r>
      <w:r w:rsidRPr="08C2562D">
        <w:t>已为</w:t>
      </w:r>
      <w:r>
        <w:t>0b00000</w:t>
      </w:r>
      <w:r w:rsidRPr="08C2562D">
        <w:t>且预测错误，则</w:t>
      </w:r>
      <w:r>
        <w:t>thres_ctr</w:t>
      </w:r>
      <w:r w:rsidRPr="08C2562D">
        <w:t>保持不变。</w:t>
      </w:r>
    </w:p>
    <w:p w14:paraId="48D33680" w14:textId="34D6C355" w:rsidR="2A0B72C7" w:rsidRDefault="08C2562D" w:rsidP="0060403D">
      <w:pPr>
        <w:pStyle w:val="a7"/>
        <w:numPr>
          <w:ilvl w:val="0"/>
          <w:numId w:val="3"/>
        </w:numPr>
        <w:ind w:firstLine="480"/>
      </w:pPr>
      <w:r>
        <w:t>ScThresholds</w:t>
      </w:r>
      <w:r w:rsidRPr="08C2562D">
        <w:t>中</w:t>
      </w:r>
      <w:r>
        <w:t>thres</w:t>
      </w:r>
      <w:r w:rsidRPr="08C2562D">
        <w:t>的更新：若</w:t>
      </w:r>
      <w:r>
        <w:t>thres_ctr</w:t>
      </w:r>
      <w:r w:rsidRPr="08C2562D">
        <w:t>更新后的值已达</w:t>
      </w:r>
      <w:r>
        <w:t>0b11111</w:t>
      </w:r>
      <w:r w:rsidRPr="08C2562D">
        <w:t>且</w:t>
      </w:r>
      <w:r>
        <w:t>thres&lt;= 31</w:t>
      </w:r>
      <w:r w:rsidRPr="08C2562D">
        <w:t>，则</w:t>
      </w:r>
      <w:r>
        <w:t>thres+2</w:t>
      </w:r>
      <w:r w:rsidRPr="08C2562D">
        <w:t>；若</w:t>
      </w:r>
      <w:r>
        <w:t xml:space="preserve"> thres_ctr</w:t>
      </w:r>
      <w:r w:rsidRPr="08C2562D">
        <w:t>更新后的值为</w:t>
      </w:r>
      <w:r>
        <w:t>0</w:t>
      </w:r>
      <w:r w:rsidRPr="08C2562D">
        <w:t>且</w:t>
      </w:r>
      <w:r>
        <w:t>thres&gt;=6</w:t>
      </w:r>
      <w:r w:rsidRPr="08C2562D">
        <w:t>，则</w:t>
      </w:r>
      <w:r>
        <w:t>thres-2</w:t>
      </w:r>
      <w:r w:rsidRPr="08C2562D">
        <w:t>。其余情况</w:t>
      </w:r>
      <w:r>
        <w:t>thres</w:t>
      </w:r>
      <w:r w:rsidRPr="08C2562D">
        <w:t>不变。</w:t>
      </w:r>
    </w:p>
    <w:p w14:paraId="0D7798DE" w14:textId="7B098838" w:rsidR="2A0B72C7" w:rsidRDefault="08C2562D" w:rsidP="0060403D">
      <w:pPr>
        <w:pStyle w:val="a7"/>
        <w:numPr>
          <w:ilvl w:val="0"/>
          <w:numId w:val="3"/>
        </w:numPr>
        <w:ind w:firstLine="480"/>
      </w:pPr>
      <w:r>
        <w:t>Thres</w:t>
      </w:r>
      <w:r w:rsidRPr="08C2562D">
        <w:t>更新判断结束后，会对</w:t>
      </w:r>
      <w:r>
        <w:t>thres_ctr</w:t>
      </w:r>
      <w:r w:rsidRPr="08C2562D">
        <w:t>再做一次判断，若更新后的</w:t>
      </w:r>
      <w:r>
        <w:t>thres_ctr</w:t>
      </w:r>
      <w:r w:rsidRPr="08C2562D">
        <w:t>若为</w:t>
      </w:r>
      <w:r>
        <w:t>0b11111</w:t>
      </w:r>
      <w:r w:rsidRPr="08C2562D">
        <w:t>或</w:t>
      </w:r>
      <w:r>
        <w:t>0</w:t>
      </w:r>
      <w:r w:rsidRPr="08C2562D">
        <w:t>，则</w:t>
      </w:r>
      <w:r>
        <w:t>thres_ctr</w:t>
      </w:r>
      <w:r w:rsidRPr="08C2562D">
        <w:t>会被置回初始值</w:t>
      </w:r>
      <w:r>
        <w:t>0b10000</w:t>
      </w:r>
      <w:r w:rsidRPr="08C2562D">
        <w:t>。</w:t>
      </w:r>
    </w:p>
    <w:p w14:paraId="796E616B" w14:textId="2CA5C5D2" w:rsidR="2A0B72C7" w:rsidRDefault="29624619" w:rsidP="29624619">
      <w:pPr>
        <w:ind w:left="-20" w:right="-20"/>
      </w:pPr>
      <w:r w:rsidRPr="29624619">
        <w:t>设定</w:t>
      </w:r>
      <w:r w:rsidRPr="29624619">
        <w:rPr>
          <w:rFonts w:eastAsia="Times New Roman"/>
        </w:rPr>
        <w:t>scTableSums</w:t>
      </w:r>
      <w:r w:rsidRPr="29624619">
        <w:t>为</w:t>
      </w:r>
      <w:r w:rsidRPr="29624619">
        <w:rPr>
          <w:rFonts w:eastAsia="Times New Roman"/>
        </w:rPr>
        <w:t xml:space="preserve"> ((sc_ctr_0*2+1)+(sc_ctr_1*2+1)+(sc_ctr_2*2+1)+(sc_ctr_3*2+1) </w:t>
      </w:r>
      <w:r w:rsidRPr="29624619">
        <w:t>（有符号进位加），</w:t>
      </w:r>
      <w:r w:rsidRPr="29624619">
        <w:rPr>
          <w:rFonts w:eastAsia="Times New Roman"/>
        </w:rPr>
        <w:t>tagePrvdCtrCentered</w:t>
      </w:r>
      <w:r w:rsidRPr="29624619">
        <w:t>为</w:t>
      </w:r>
      <w:r w:rsidRPr="29624619">
        <w:rPr>
          <w:rFonts w:eastAsia="Times New Roman"/>
        </w:rPr>
        <w:t xml:space="preserve"> (2*(tage_ctr-4)+1)*8</w:t>
      </w:r>
      <w:r w:rsidRPr="29624619">
        <w:t>（有符号进位加），</w:t>
      </w:r>
      <w:r w:rsidRPr="29624619">
        <w:rPr>
          <w:rFonts w:eastAsia="Times New Roman"/>
        </w:rPr>
        <w:t>totalSum</w:t>
      </w:r>
      <w:r w:rsidRPr="29624619">
        <w:t>为</w:t>
      </w:r>
      <w:r w:rsidRPr="29624619">
        <w:rPr>
          <w:rFonts w:eastAsia="Times New Roman"/>
        </w:rPr>
        <w:t>scSum+tagePvdr</w:t>
      </w:r>
      <w:r w:rsidRPr="29624619">
        <w:t>（有符号进位加）。若</w:t>
      </w:r>
      <w:r w:rsidRPr="29624619">
        <w:rPr>
          <w:rFonts w:eastAsia="Times New Roman"/>
        </w:rPr>
        <w:t>scTableSums&gt;(</w:t>
      </w:r>
      <w:r w:rsidRPr="29624619">
        <w:t>有符号的</w:t>
      </w:r>
      <w:r w:rsidRPr="29624619">
        <w:rPr>
          <w:rFonts w:eastAsia="Times New Roman"/>
        </w:rPr>
        <w:t>thres - tagePrvdCtrCentered)</w:t>
      </w:r>
      <w:r w:rsidRPr="29624619">
        <w:t>并且</w:t>
      </w:r>
      <w:r w:rsidRPr="29624619">
        <w:rPr>
          <w:rFonts w:eastAsia="Times New Roman"/>
        </w:rPr>
        <w:t>totalSum</w:t>
      </w:r>
      <w:r w:rsidRPr="29624619">
        <w:t>为正，或者</w:t>
      </w:r>
      <w:r w:rsidRPr="29624619">
        <w:rPr>
          <w:rFonts w:eastAsia="Times New Roman"/>
        </w:rPr>
        <w:t>scTableSums&lt;(-</w:t>
      </w:r>
      <w:r w:rsidRPr="29624619">
        <w:t>有符号的</w:t>
      </w:r>
      <w:r w:rsidRPr="29624619">
        <w:rPr>
          <w:rFonts w:eastAsia="Times New Roman"/>
        </w:rPr>
        <w:t>thres - tagePrvdCtrCentered)</w:t>
      </w:r>
      <w:r w:rsidRPr="29624619">
        <w:t>并且</w:t>
      </w:r>
      <w:r w:rsidRPr="29624619">
        <w:rPr>
          <w:rFonts w:eastAsia="Times New Roman"/>
        </w:rPr>
        <w:t>totalSum</w:t>
      </w:r>
      <w:r w:rsidRPr="29624619">
        <w:t>为负，都说明已经超过了阈值，翻转</w:t>
      </w:r>
      <w:r w:rsidRPr="29624619">
        <w:rPr>
          <w:rFonts w:eastAsia="Times New Roman"/>
        </w:rPr>
        <w:t>TAGE</w:t>
      </w:r>
      <w:r w:rsidRPr="29624619">
        <w:t>的预测结果，否则仍使用</w:t>
      </w:r>
      <w:r w:rsidRPr="29624619">
        <w:rPr>
          <w:rFonts w:eastAsia="Times New Roman"/>
        </w:rPr>
        <w:t>TAGE</w:t>
      </w:r>
      <w:r w:rsidRPr="29624619">
        <w:t>的预测结果不变。</w:t>
      </w:r>
    </w:p>
    <w:p w14:paraId="0E7810E1" w14:textId="62CDDEE6" w:rsidR="2A0B72C7" w:rsidRDefault="29624619" w:rsidP="29624619">
      <w:pPr>
        <w:ind w:left="-20" w:right="-20"/>
      </w:pPr>
      <w:r w:rsidRPr="29624619">
        <w:rPr>
          <w:rFonts w:eastAsia="Times New Roman"/>
        </w:rPr>
        <w:t>SC</w:t>
      </w:r>
      <w:r w:rsidRPr="29624619">
        <w:t>的预测算法依赖</w:t>
      </w:r>
      <w:r w:rsidRPr="29624619">
        <w:rPr>
          <w:rFonts w:eastAsia="Times New Roman"/>
        </w:rPr>
        <w:t>TAGE</w:t>
      </w:r>
      <w:r w:rsidRPr="29624619">
        <w:t>里面的是否有历史表</w:t>
      </w:r>
      <w:r w:rsidRPr="29624619">
        <w:rPr>
          <w:rFonts w:eastAsia="Times New Roman"/>
        </w:rPr>
        <w:t>hit</w:t>
      </w:r>
      <w:r w:rsidRPr="29624619">
        <w:t>的信号</w:t>
      </w:r>
      <w:r w:rsidRPr="29624619">
        <w:rPr>
          <w:rFonts w:eastAsia="Times New Roman"/>
        </w:rPr>
        <w:t>provided</w:t>
      </w:r>
      <w:r w:rsidRPr="29624619">
        <w:t>，以及</w:t>
      </w:r>
      <w:r w:rsidRPr="29624619">
        <w:rPr>
          <w:rFonts w:eastAsia="Times New Roman"/>
        </w:rPr>
        <w:t>provider</w:t>
      </w:r>
      <w:r w:rsidRPr="29624619">
        <w:t>的预测结果</w:t>
      </w:r>
      <w:r w:rsidRPr="29624619">
        <w:rPr>
          <w:rFonts w:eastAsia="Times New Roman"/>
        </w:rPr>
        <w:t>taken</w:t>
      </w:r>
      <w:r w:rsidRPr="29624619">
        <w:t>，从而来决定</w:t>
      </w:r>
      <w:r w:rsidRPr="29624619">
        <w:rPr>
          <w:rFonts w:eastAsia="Times New Roman"/>
        </w:rPr>
        <w:t>SC</w:t>
      </w:r>
      <w:r w:rsidRPr="29624619">
        <w:t>自己的预测。</w:t>
      </w:r>
      <w:r w:rsidRPr="29624619">
        <w:rPr>
          <w:rFonts w:eastAsia="Times New Roman"/>
        </w:rPr>
        <w:t>provided</w:t>
      </w:r>
      <w:r w:rsidRPr="29624619">
        <w:t>是使用</w:t>
      </w:r>
      <w:r w:rsidRPr="29624619">
        <w:rPr>
          <w:rFonts w:eastAsia="Times New Roman"/>
        </w:rPr>
        <w:t>SC</w:t>
      </w:r>
      <w:r w:rsidRPr="29624619">
        <w:t>预测的必要条件之一，</w:t>
      </w:r>
      <w:r w:rsidRPr="29624619">
        <w:rPr>
          <w:rFonts w:eastAsia="Times New Roman"/>
        </w:rPr>
        <w:t>provider</w:t>
      </w:r>
      <w:r w:rsidRPr="29624619">
        <w:t>的</w:t>
      </w:r>
      <w:r w:rsidRPr="29624619">
        <w:rPr>
          <w:rFonts w:eastAsia="Times New Roman"/>
        </w:rPr>
        <w:t>taken</w:t>
      </w:r>
      <w:r w:rsidRPr="29624619">
        <w:t>作为</w:t>
      </w:r>
      <w:r w:rsidRPr="29624619">
        <w:rPr>
          <w:rFonts w:eastAsia="Times New Roman"/>
        </w:rPr>
        <w:t>choose bit</w:t>
      </w:r>
      <w:r w:rsidRPr="29624619">
        <w:t>，选出</w:t>
      </w:r>
      <w:r w:rsidRPr="29624619">
        <w:rPr>
          <w:rFonts w:eastAsia="Times New Roman"/>
        </w:rPr>
        <w:t>SC</w:t>
      </w:r>
      <w:r w:rsidRPr="29624619">
        <w:t>最终的预测，这是因为</w:t>
      </w:r>
      <w:r w:rsidRPr="29624619">
        <w:rPr>
          <w:rFonts w:eastAsia="Times New Roman"/>
        </w:rPr>
        <w:t>SC</w:t>
      </w:r>
      <w:r w:rsidRPr="29624619">
        <w:t>在</w:t>
      </w:r>
      <w:r w:rsidRPr="29624619">
        <w:rPr>
          <w:rFonts w:eastAsia="Times New Roman"/>
        </w:rPr>
        <w:t xml:space="preserve">TAGE </w:t>
      </w:r>
      <w:r w:rsidRPr="29624619">
        <w:t>预测结果不同的场景下可能有不同的预测。</w:t>
      </w:r>
    </w:p>
    <w:p w14:paraId="365786D3" w14:textId="02CF50C2" w:rsidR="2A0B72C7" w:rsidRDefault="29624619" w:rsidP="29624619">
      <w:pPr>
        <w:ind w:left="-20" w:right="-20"/>
      </w:pPr>
      <w:r w:rsidRPr="29624619">
        <w:rPr>
          <w:rFonts w:eastAsia="Times New Roman"/>
        </w:rPr>
        <w:t>sc</w:t>
      </w:r>
      <w:r w:rsidRPr="29624619">
        <w:t>反转</w:t>
      </w:r>
      <w:r w:rsidRPr="29624619">
        <w:rPr>
          <w:rFonts w:eastAsia="Times New Roman"/>
        </w:rPr>
        <w:t>TAGE</w:t>
      </w:r>
      <w:r w:rsidRPr="29624619">
        <w:t>的预测结果会造成</w:t>
      </w:r>
      <w:r w:rsidRPr="29624619">
        <w:rPr>
          <w:rFonts w:eastAsia="Times New Roman"/>
        </w:rPr>
        <w:t>TAGE</w:t>
      </w:r>
      <w:r w:rsidRPr="29624619">
        <w:t>表增添新项。</w:t>
      </w:r>
    </w:p>
    <w:p w14:paraId="71E7B8BE" w14:textId="70DB0716" w:rsidR="2A0B72C7" w:rsidRDefault="29624619" w:rsidP="29624619">
      <w:pPr>
        <w:ind w:left="-20" w:right="-20"/>
      </w:pPr>
      <w:r w:rsidRPr="29624619">
        <w:rPr>
          <w:rFonts w:eastAsia="Times New Roman"/>
        </w:rPr>
        <w:t>SC</w:t>
      </w:r>
      <w:r w:rsidRPr="29624619">
        <w:t>需要</w:t>
      </w:r>
      <w:r w:rsidRPr="29624619">
        <w:rPr>
          <w:rFonts w:eastAsia="Times New Roman"/>
        </w:rPr>
        <w:t>3</w:t>
      </w:r>
      <w:r w:rsidRPr="29624619">
        <w:t>拍延迟：</w:t>
      </w:r>
    </w:p>
    <w:p w14:paraId="2759D759" w14:textId="06834347" w:rsidR="2A0B72C7" w:rsidRDefault="29624619" w:rsidP="29624619">
      <w:pPr>
        <w:ind w:left="-20" w:right="-20"/>
      </w:pPr>
      <w:r w:rsidRPr="29624619">
        <w:t>●</w:t>
      </w:r>
      <w:r w:rsidR="2A0B72C7">
        <w:tab/>
      </w:r>
      <w:r w:rsidRPr="29624619">
        <w:t>0 拍生成寻址</w:t>
      </w:r>
      <w:r w:rsidRPr="29624619">
        <w:rPr>
          <w:rFonts w:eastAsia="Times New Roman"/>
        </w:rPr>
        <w:t xml:space="preserve"> index</w:t>
      </w:r>
      <w:r w:rsidRPr="29624619">
        <w:t>得到索引</w:t>
      </w:r>
      <w:r w:rsidRPr="29624619">
        <w:rPr>
          <w:rFonts w:eastAsia="Times New Roman"/>
        </w:rPr>
        <w:t xml:space="preserve">s0_idx </w:t>
      </w:r>
    </w:p>
    <w:p w14:paraId="002393AA" w14:textId="085CBB61" w:rsidR="2A0B72C7" w:rsidRDefault="29624619" w:rsidP="29624619">
      <w:pPr>
        <w:ind w:left="-20" w:right="-20"/>
      </w:pPr>
      <w:r w:rsidRPr="29624619">
        <w:t>●</w:t>
      </w:r>
      <w:r w:rsidR="2A0B72C7">
        <w:tab/>
      </w:r>
      <w:r w:rsidRPr="29624619">
        <w:t>1 拍读出</w:t>
      </w:r>
      <w:r w:rsidRPr="29624619">
        <w:rPr>
          <w:rFonts w:eastAsia="Times New Roman"/>
        </w:rPr>
        <w:t>SCTable</w:t>
      </w:r>
      <w:r w:rsidRPr="29624619">
        <w:t>对应</w:t>
      </w:r>
      <w:r w:rsidRPr="29624619">
        <w:rPr>
          <w:rFonts w:eastAsia="Times New Roman"/>
        </w:rPr>
        <w:t>s0_idx</w:t>
      </w:r>
      <w:r w:rsidRPr="29624619">
        <w:t>的计数器数据</w:t>
      </w:r>
      <w:r w:rsidRPr="29624619">
        <w:rPr>
          <w:rFonts w:eastAsia="Times New Roman"/>
        </w:rPr>
        <w:t>s1_scResps</w:t>
      </w:r>
    </w:p>
    <w:p w14:paraId="02B8B1EF" w14:textId="17FCFA63" w:rsidR="2A0B72C7" w:rsidRDefault="29624619" w:rsidP="29624619">
      <w:pPr>
        <w:ind w:left="-20" w:right="-20"/>
      </w:pPr>
      <w:r w:rsidRPr="29624619">
        <w:t>●</w:t>
      </w:r>
      <w:r w:rsidR="2A0B72C7">
        <w:tab/>
      </w:r>
      <w:r w:rsidRPr="29624619">
        <w:t>2 拍根据</w:t>
      </w:r>
      <w:r w:rsidRPr="29624619">
        <w:rPr>
          <w:rFonts w:eastAsia="Times New Roman"/>
        </w:rPr>
        <w:t>s1_scResps</w:t>
      </w:r>
      <w:r w:rsidRPr="29624619">
        <w:t>选择是否需要反转预测结果</w:t>
      </w:r>
    </w:p>
    <w:p w14:paraId="197F02DC" w14:textId="2057591A" w:rsidR="2A0B72C7" w:rsidRDefault="29624619" w:rsidP="29624619">
      <w:pPr>
        <w:ind w:left="-20" w:right="-20"/>
      </w:pPr>
      <w:r w:rsidRPr="29624619">
        <w:t>●</w:t>
      </w:r>
      <w:r w:rsidR="2A0B72C7">
        <w:tab/>
      </w:r>
      <w:r w:rsidRPr="29624619">
        <w:t>3 拍输出完整的预测结果</w:t>
      </w:r>
    </w:p>
    <w:p w14:paraId="66DDD92F" w14:textId="5946BF2F" w:rsidR="2A0B72C7" w:rsidRDefault="2A0B72C7" w:rsidP="29624619">
      <w:pPr>
        <w:pStyle w:val="2-1"/>
        <w:numPr>
          <w:ilvl w:val="1"/>
          <w:numId w:val="0"/>
        </w:numPr>
        <w:spacing w:before="195" w:after="195"/>
        <w:ind w:left="5"/>
      </w:pPr>
    </w:p>
    <w:p w14:paraId="697DEA29" w14:textId="62A6874E" w:rsidR="2A0B72C7" w:rsidRDefault="08C2562D" w:rsidP="0060403D">
      <w:pPr>
        <w:pStyle w:val="4-1"/>
        <w:spacing w:before="97" w:after="97"/>
        <w:ind w:left="709" w:hanging="709"/>
      </w:pPr>
      <w:r>
        <w:t>SC</w:t>
      </w:r>
      <w:r w:rsidRPr="08C2562D">
        <w:rPr>
          <w:rFonts w:ascii="黑体" w:hAnsi="黑体" w:cs="黑体"/>
        </w:rPr>
        <w:t>：</w:t>
      </w:r>
      <w:r>
        <w:t>Wrbypass</w:t>
      </w:r>
    </w:p>
    <w:p w14:paraId="0174D712" w14:textId="4870EE1F" w:rsidR="2A0B72C7" w:rsidRDefault="29624619" w:rsidP="29624619">
      <w:pPr>
        <w:ind w:left="-20" w:right="-20"/>
      </w:pPr>
      <w:r w:rsidRPr="29624619">
        <w:rPr>
          <w:rFonts w:eastAsia="Times New Roman"/>
        </w:rPr>
        <w:t>Wrbypass</w:t>
      </w:r>
      <w:r w:rsidRPr="29624619">
        <w:t>里面有</w:t>
      </w:r>
      <w:r w:rsidRPr="29624619">
        <w:rPr>
          <w:rFonts w:eastAsia="Times New Roman"/>
        </w:rPr>
        <w:t>Mem</w:t>
      </w:r>
      <w:r w:rsidRPr="29624619">
        <w:t>，也有</w:t>
      </w:r>
      <w:r w:rsidRPr="29624619">
        <w:rPr>
          <w:rFonts w:eastAsia="Times New Roman"/>
        </w:rPr>
        <w:t>Cam</w:t>
      </w:r>
      <w:r w:rsidRPr="29624619">
        <w:t>，用于给更新做定序，每次</w:t>
      </w:r>
      <w:r w:rsidRPr="29624619">
        <w:rPr>
          <w:rFonts w:eastAsia="Times New Roman"/>
        </w:rPr>
        <w:t>SC</w:t>
      </w:r>
      <w:r w:rsidRPr="29624619">
        <w:t>更新时都会写进这个</w:t>
      </w:r>
      <w:r w:rsidRPr="29624619">
        <w:rPr>
          <w:rFonts w:eastAsia="Times New Roman"/>
        </w:rPr>
        <w:t>wrbypass</w:t>
      </w:r>
      <w:r w:rsidRPr="29624619">
        <w:t>，同时写进对应预测表的</w:t>
      </w:r>
      <w:r w:rsidRPr="29624619">
        <w:rPr>
          <w:rFonts w:eastAsia="Times New Roman"/>
        </w:rPr>
        <w:t>sram</w:t>
      </w:r>
      <w:r w:rsidRPr="29624619">
        <w:t>。每次更新的时候会查这个</w:t>
      </w:r>
      <w:r w:rsidRPr="29624619">
        <w:rPr>
          <w:rFonts w:eastAsia="Times New Roman"/>
        </w:rPr>
        <w:t>wrbypass</w:t>
      </w:r>
      <w:r w:rsidRPr="29624619">
        <w:t>，如果</w:t>
      </w:r>
      <w:r w:rsidRPr="29624619">
        <w:rPr>
          <w:rFonts w:eastAsia="Times New Roman"/>
        </w:rPr>
        <w:t>hit</w:t>
      </w:r>
      <w:r w:rsidRPr="29624619">
        <w:t>了，那就把读出的</w:t>
      </w:r>
      <w:r w:rsidRPr="29624619">
        <w:rPr>
          <w:rFonts w:eastAsia="Times New Roman"/>
        </w:rPr>
        <w:t>SC</w:t>
      </w:r>
      <w:r w:rsidRPr="29624619">
        <w:t>的</w:t>
      </w:r>
      <w:r w:rsidRPr="29624619">
        <w:rPr>
          <w:rFonts w:eastAsia="Times New Roman"/>
        </w:rPr>
        <w:t>ctr</w:t>
      </w:r>
      <w:r w:rsidRPr="29624619">
        <w:t>值作为旧值，之前随</w:t>
      </w:r>
      <w:r w:rsidRPr="29624619">
        <w:rPr>
          <w:rFonts w:eastAsia="Times New Roman"/>
        </w:rPr>
        <w:t>branch</w:t>
      </w:r>
      <w:r w:rsidRPr="29624619">
        <w:t>指令带到后端再送回前端的</w:t>
      </w:r>
      <w:r w:rsidRPr="29624619">
        <w:rPr>
          <w:rFonts w:eastAsia="Times New Roman"/>
        </w:rPr>
        <w:t>ctr</w:t>
      </w:r>
      <w:r w:rsidRPr="29624619">
        <w:t>旧值就不要了。这样如果一个分支重复更新，那</w:t>
      </w:r>
      <w:r w:rsidRPr="29624619">
        <w:rPr>
          <w:rFonts w:eastAsia="Times New Roman"/>
        </w:rPr>
        <w:t>wrbypass</w:t>
      </w:r>
      <w:r w:rsidRPr="29624619">
        <w:t>可以保证某一次更新一定能拿到相邻的上一次更新的最终值。</w:t>
      </w:r>
    </w:p>
    <w:p w14:paraId="591B7B4E" w14:textId="7A67D663" w:rsidR="2A0B72C7" w:rsidRDefault="29624619" w:rsidP="29624619">
      <w:pPr>
        <w:ind w:left="-20" w:right="-20"/>
      </w:pPr>
      <w:r w:rsidRPr="29624619">
        <w:rPr>
          <w:rFonts w:eastAsia="Times New Roman"/>
        </w:rPr>
        <w:t>SC</w:t>
      </w:r>
      <w:r w:rsidRPr="29624619">
        <w:t>的</w:t>
      </w:r>
      <w:r w:rsidRPr="29624619">
        <w:rPr>
          <w:rFonts w:eastAsia="Times New Roman"/>
        </w:rPr>
        <w:t>T1~T4</w:t>
      </w:r>
      <w:r w:rsidRPr="29624619">
        <w:t>各有</w:t>
      </w:r>
      <w:r w:rsidRPr="29624619">
        <w:rPr>
          <w:rFonts w:eastAsia="Times New Roman"/>
        </w:rPr>
        <w:t>2</w:t>
      </w:r>
      <w:r w:rsidRPr="29624619">
        <w:t>个</w:t>
      </w:r>
      <w:r w:rsidRPr="29624619">
        <w:rPr>
          <w:rFonts w:eastAsia="Times New Roman"/>
        </w:rPr>
        <w:t>wrbypass</w:t>
      </w:r>
      <w:r w:rsidRPr="29624619">
        <w:t>，每个预测表的</w:t>
      </w:r>
      <w:r w:rsidRPr="29624619">
        <w:rPr>
          <w:rFonts w:eastAsia="Times New Roman"/>
        </w:rPr>
        <w:t>wrbypass</w:t>
      </w:r>
      <w:r w:rsidRPr="29624619">
        <w:t>中，</w:t>
      </w:r>
      <w:r w:rsidRPr="29624619">
        <w:rPr>
          <w:rFonts w:eastAsia="Times New Roman"/>
        </w:rPr>
        <w:t>Mem</w:t>
      </w:r>
      <w:r w:rsidRPr="29624619">
        <w:t>都有</w:t>
      </w:r>
      <w:r w:rsidRPr="29624619">
        <w:rPr>
          <w:rFonts w:eastAsia="Times New Roman"/>
        </w:rPr>
        <w:t>16</w:t>
      </w:r>
      <w:r w:rsidRPr="29624619">
        <w:t>个</w:t>
      </w:r>
      <w:r w:rsidRPr="29624619">
        <w:rPr>
          <w:rFonts w:eastAsia="Times New Roman"/>
        </w:rPr>
        <w:t>entry</w:t>
      </w:r>
      <w:r w:rsidRPr="29624619">
        <w:t>，每个</w:t>
      </w:r>
      <w:r w:rsidRPr="29624619">
        <w:rPr>
          <w:rFonts w:eastAsia="Times New Roman"/>
        </w:rPr>
        <w:t>entry</w:t>
      </w:r>
      <w:r w:rsidRPr="29624619">
        <w:t>存储</w:t>
      </w:r>
      <w:r w:rsidRPr="29624619">
        <w:rPr>
          <w:rFonts w:eastAsia="Times New Roman"/>
        </w:rPr>
        <w:t>2</w:t>
      </w:r>
      <w:r w:rsidRPr="29624619">
        <w:t>个预测表的表项；</w:t>
      </w:r>
      <w:r w:rsidRPr="29624619">
        <w:rPr>
          <w:rFonts w:eastAsia="Times New Roman"/>
        </w:rPr>
        <w:t>Cam</w:t>
      </w:r>
      <w:r w:rsidRPr="29624619">
        <w:t>有</w:t>
      </w:r>
      <w:r w:rsidRPr="29624619">
        <w:rPr>
          <w:rFonts w:eastAsia="Times New Roman"/>
        </w:rPr>
        <w:t>16</w:t>
      </w:r>
      <w:r w:rsidRPr="29624619">
        <w:t>个</w:t>
      </w:r>
      <w:r w:rsidRPr="29624619">
        <w:rPr>
          <w:rFonts w:eastAsia="Times New Roman"/>
        </w:rPr>
        <w:t>entry</w:t>
      </w:r>
      <w:r w:rsidRPr="29624619">
        <w:t>，输入更新的</w:t>
      </w:r>
      <w:r w:rsidRPr="29624619">
        <w:rPr>
          <w:rFonts w:eastAsia="Times New Roman"/>
        </w:rPr>
        <w:t>idx</w:t>
      </w:r>
      <w:r w:rsidRPr="29624619">
        <w:t>就可以读到对应数据在</w:t>
      </w:r>
      <w:r w:rsidRPr="29624619">
        <w:rPr>
          <w:rFonts w:eastAsia="Times New Roman"/>
        </w:rPr>
        <w:t>Cam</w:t>
      </w:r>
      <w:r w:rsidRPr="29624619">
        <w:t>中的位置。</w:t>
      </w:r>
      <w:r w:rsidRPr="29624619">
        <w:rPr>
          <w:rFonts w:eastAsia="Times New Roman"/>
        </w:rPr>
        <w:t>Cam</w:t>
      </w:r>
      <w:r w:rsidRPr="29624619">
        <w:t>和</w:t>
      </w:r>
      <w:r w:rsidRPr="29624619">
        <w:rPr>
          <w:rFonts w:eastAsia="Times New Roman"/>
        </w:rPr>
        <w:t>Mem</w:t>
      </w:r>
      <w:r w:rsidRPr="29624619">
        <w:t>是同时写的，所以数据在</w:t>
      </w:r>
      <w:r w:rsidRPr="29624619">
        <w:rPr>
          <w:rFonts w:eastAsia="Times New Roman"/>
        </w:rPr>
        <w:t>Cam</w:t>
      </w:r>
      <w:r w:rsidRPr="29624619">
        <w:t>中的位置就是在</w:t>
      </w:r>
      <w:r w:rsidRPr="29624619">
        <w:rPr>
          <w:rFonts w:eastAsia="Times New Roman"/>
        </w:rPr>
        <w:t>Mem</w:t>
      </w:r>
      <w:r w:rsidRPr="29624619">
        <w:t>中的位置。于是利用这个</w:t>
      </w:r>
      <w:r w:rsidRPr="29624619">
        <w:rPr>
          <w:rFonts w:eastAsia="Times New Roman"/>
        </w:rPr>
        <w:t>Cam</w:t>
      </w:r>
      <w:r w:rsidRPr="29624619">
        <w:t>，我们就可以在更新的时候查看对应</w:t>
      </w:r>
      <w:r w:rsidRPr="29624619">
        <w:rPr>
          <w:rFonts w:eastAsia="Times New Roman"/>
        </w:rPr>
        <w:t>idx</w:t>
      </w:r>
      <w:r w:rsidRPr="29624619">
        <w:t>的数据是否在</w:t>
      </w:r>
      <w:r w:rsidRPr="29624619">
        <w:rPr>
          <w:rFonts w:eastAsia="Times New Roman"/>
        </w:rPr>
        <w:t>wrbypass</w:t>
      </w:r>
      <w:r w:rsidRPr="29624619">
        <w:t>中。</w:t>
      </w:r>
    </w:p>
    <w:p w14:paraId="7669E66B" w14:textId="441126F0" w:rsidR="2A0B72C7" w:rsidRDefault="2A0B72C7" w:rsidP="29624619">
      <w:pPr>
        <w:pStyle w:val="4-1"/>
        <w:numPr>
          <w:ilvl w:val="3"/>
          <w:numId w:val="0"/>
        </w:numPr>
        <w:spacing w:before="97" w:after="97"/>
      </w:pPr>
    </w:p>
    <w:p w14:paraId="76652F5D" w14:textId="1B3AF78A" w:rsidR="2A0B72C7" w:rsidRDefault="08C2562D" w:rsidP="0060403D">
      <w:pPr>
        <w:pStyle w:val="4-1"/>
        <w:spacing w:before="97" w:after="97"/>
        <w:ind w:left="709" w:hanging="709"/>
      </w:pPr>
      <w:r>
        <w:t>SC</w:t>
      </w:r>
      <w:r>
        <w:t>：预测器训练</w:t>
      </w:r>
    </w:p>
    <w:p w14:paraId="2304D916" w14:textId="3C452594" w:rsidR="2A0B72C7" w:rsidRDefault="29624619" w:rsidP="29624619">
      <w:pPr>
        <w:ind w:left="-20" w:right="-20"/>
      </w:pPr>
      <w:r w:rsidRPr="29624619">
        <w:rPr>
          <w:rFonts w:eastAsia="Times New Roman"/>
        </w:rPr>
        <w:t>sc_ctr</w:t>
      </w:r>
      <w:r w:rsidRPr="29624619">
        <w:t>（见</w:t>
      </w:r>
      <w:r w:rsidRPr="29624619">
        <w:rPr>
          <w:rFonts w:eastAsia="Times New Roman"/>
        </w:rPr>
        <w:t>signedSatUpdate</w:t>
      </w:r>
      <w:r w:rsidRPr="29624619">
        <w:t>）是一个</w:t>
      </w:r>
      <w:r w:rsidRPr="29624619">
        <w:rPr>
          <w:rFonts w:eastAsia="Times New Roman"/>
        </w:rPr>
        <w:t>6</w:t>
      </w:r>
      <w:r w:rsidRPr="29624619">
        <w:t>比特的有符号饱和计数器，在指令实际</w:t>
      </w:r>
      <w:r w:rsidRPr="29624619">
        <w:rPr>
          <w:rFonts w:eastAsia="Times New Roman"/>
        </w:rPr>
        <w:t>taken</w:t>
      </w:r>
      <w:r w:rsidRPr="29624619">
        <w:t>后</w:t>
      </w:r>
      <w:r w:rsidRPr="29624619">
        <w:rPr>
          <w:rFonts w:eastAsia="Times New Roman"/>
        </w:rPr>
        <w:t>+1</w:t>
      </w:r>
      <w:r w:rsidRPr="29624619">
        <w:t>，</w:t>
      </w:r>
      <w:r w:rsidRPr="29624619">
        <w:rPr>
          <w:rFonts w:eastAsia="Times New Roman"/>
        </w:rPr>
        <w:t>nottaken-1</w:t>
      </w:r>
      <w:r w:rsidRPr="29624619">
        <w:t>，计数范围是</w:t>
      </w:r>
      <w:r w:rsidRPr="29624619">
        <w:rPr>
          <w:rFonts w:eastAsia="Times New Roman"/>
        </w:rPr>
        <w:t>[-32</w:t>
      </w:r>
      <w:r w:rsidRPr="29624619">
        <w:t>，</w:t>
      </w:r>
      <w:r w:rsidRPr="29624619">
        <w:rPr>
          <w:rFonts w:eastAsia="Times New Roman"/>
        </w:rPr>
        <w:t>31]</w:t>
      </w:r>
      <w:r w:rsidRPr="29624619">
        <w:t>。</w:t>
      </w:r>
    </w:p>
    <w:p w14:paraId="06E987FF" w14:textId="0CCEB6D0" w:rsidR="2A0B72C7" w:rsidRDefault="29624619" w:rsidP="29624619">
      <w:pPr>
        <w:ind w:left="-20" w:right="-20"/>
      </w:pPr>
      <w:r w:rsidRPr="29624619">
        <w:t>注：</w:t>
      </w:r>
      <w:r w:rsidRPr="29624619">
        <w:rPr>
          <w:rFonts w:eastAsia="Times New Roman"/>
        </w:rPr>
        <w:t>meta</w:t>
      </w:r>
      <w:r w:rsidRPr="29624619">
        <w:t>是预测器预测的时候的数据，</w:t>
      </w:r>
      <w:r w:rsidRPr="29624619">
        <w:rPr>
          <w:rFonts w:eastAsia="Times New Roman"/>
        </w:rPr>
        <w:t>update</w:t>
      </w:r>
      <w:r w:rsidRPr="29624619">
        <w:t>的时候拿回来更新用。都叫</w:t>
      </w:r>
      <w:r w:rsidRPr="29624619">
        <w:rPr>
          <w:rFonts w:eastAsia="Times New Roman"/>
        </w:rPr>
        <w:t>meta</w:t>
      </w:r>
      <w:r w:rsidRPr="29624619">
        <w:t>是因为</w:t>
      </w:r>
      <w:r w:rsidRPr="29624619">
        <w:rPr>
          <w:rFonts w:eastAsia="Times New Roman"/>
        </w:rPr>
        <w:t>composer</w:t>
      </w:r>
      <w:r w:rsidRPr="29624619">
        <w:t>将所有预测器整合起来，用共同的接口</w:t>
      </w:r>
      <w:r w:rsidRPr="29624619">
        <w:rPr>
          <w:rFonts w:eastAsia="Times New Roman"/>
        </w:rPr>
        <w:t>meta</w:t>
      </w:r>
      <w:r w:rsidRPr="29624619">
        <w:t>和外界交互。</w:t>
      </w:r>
      <w:r w:rsidRPr="29624619">
        <w:rPr>
          <w:rFonts w:eastAsia="Times New Roman"/>
        </w:rPr>
        <w:t>SC</w:t>
      </w:r>
      <w:r w:rsidRPr="29624619">
        <w:t>的</w:t>
      </w:r>
      <w:r w:rsidRPr="29624619">
        <w:rPr>
          <w:rFonts w:eastAsia="Times New Roman"/>
        </w:rPr>
        <w:t>meta</w:t>
      </w:r>
      <w:r w:rsidRPr="29624619">
        <w:t>具体构成见下图：</w:t>
      </w:r>
    </w:p>
    <w:p w14:paraId="5330B181" w14:textId="01B61AAF" w:rsidR="2A0B72C7" w:rsidRDefault="2A0B72C7" w:rsidP="29624619">
      <w:pPr>
        <w:jc w:val="center"/>
      </w:pPr>
      <w:r>
        <w:rPr>
          <w:noProof/>
        </w:rPr>
        <w:drawing>
          <wp:inline distT="0" distB="0" distL="0" distR="0" wp14:anchorId="1207A17C" wp14:editId="59C55F95">
            <wp:extent cx="4572000" cy="876300"/>
            <wp:effectExtent l="0" t="0" r="0" b="0"/>
            <wp:docPr id="1458953389" name="Picture 1458953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876300"/>
                    </a:xfrm>
                    <a:prstGeom prst="rect">
                      <a:avLst/>
                    </a:prstGeom>
                  </pic:spPr>
                </pic:pic>
              </a:graphicData>
            </a:graphic>
          </wp:inline>
        </w:drawing>
      </w:r>
    </w:p>
    <w:p w14:paraId="056F090F" w14:textId="6B4C0DF5" w:rsidR="6A94FB80" w:rsidRDefault="6A94FB80" w:rsidP="29624619"/>
    <w:p w14:paraId="0EBFDFB4" w14:textId="54767951" w:rsidR="0A74C442" w:rsidRDefault="08C2562D" w:rsidP="0060403D">
      <w:pPr>
        <w:pStyle w:val="3-1"/>
        <w:spacing w:before="163" w:after="163"/>
        <w:ind w:left="567"/>
      </w:pPr>
      <w:r>
        <w:t>整体框图</w:t>
      </w:r>
    </w:p>
    <w:p w14:paraId="0E8094FC" w14:textId="466979A4" w:rsidR="0A74C442" w:rsidRDefault="0A74C442" w:rsidP="0A74C442">
      <w:pPr>
        <w:jc w:val="center"/>
      </w:pPr>
      <w:r>
        <w:rPr>
          <w:noProof/>
        </w:rPr>
        <w:drawing>
          <wp:inline distT="0" distB="0" distL="0" distR="0" wp14:anchorId="31961FC4" wp14:editId="654CF4D2">
            <wp:extent cx="4572000" cy="1533525"/>
            <wp:effectExtent l="0" t="0" r="0" b="0"/>
            <wp:docPr id="1710408890" name="Picture 1710408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0408890"/>
                    <pic:cNvPicPr/>
                  </pic:nvPicPr>
                  <pic:blipFill>
                    <a:blip r:embed="rId38">
                      <a:extLst>
                        <a:ext uri="{28A0092B-C50C-407E-A947-70E740481C1C}">
                          <a14:useLocalDpi xmlns:a14="http://schemas.microsoft.com/office/drawing/2010/main" val="0"/>
                        </a:ext>
                      </a:extLst>
                    </a:blip>
                    <a:stretch>
                      <a:fillRect/>
                    </a:stretch>
                  </pic:blipFill>
                  <pic:spPr>
                    <a:xfrm>
                      <a:off x="0" y="0"/>
                      <a:ext cx="4572000" cy="1533525"/>
                    </a:xfrm>
                    <a:prstGeom prst="rect">
                      <a:avLst/>
                    </a:prstGeom>
                  </pic:spPr>
                </pic:pic>
              </a:graphicData>
            </a:graphic>
          </wp:inline>
        </w:drawing>
      </w:r>
    </w:p>
    <w:p w14:paraId="50146F3F" w14:textId="6475B1CD" w:rsidR="29624619" w:rsidRDefault="29624619" w:rsidP="29624619">
      <w:pPr>
        <w:jc w:val="center"/>
      </w:pPr>
    </w:p>
    <w:p w14:paraId="0F002AD4" w14:textId="1A97B320" w:rsidR="0A74C442" w:rsidRDefault="08C2562D" w:rsidP="0060403D">
      <w:pPr>
        <w:pStyle w:val="3-1"/>
        <w:spacing w:before="163" w:after="163"/>
        <w:ind w:left="567"/>
      </w:pPr>
      <w:r>
        <w:lastRenderedPageBreak/>
        <w:t>接口列表</w:t>
      </w:r>
    </w:p>
    <w:p w14:paraId="6FD93FC9" w14:textId="4E798FCD" w:rsidR="0A74C442" w:rsidRDefault="29624619" w:rsidP="29624619">
      <w:pPr>
        <w:rPr>
          <w:i/>
          <w:iCs/>
          <w:color w:val="00B0F0"/>
        </w:rPr>
      </w:pPr>
      <w:r w:rsidRPr="29624619">
        <w:t>见excel。</w:t>
      </w:r>
    </w:p>
    <w:p w14:paraId="68642743" w14:textId="350BBA65" w:rsidR="29624619" w:rsidRDefault="29624619" w:rsidP="29624619"/>
    <w:p w14:paraId="1678C3A1" w14:textId="01E66447" w:rsidR="29624619" w:rsidRDefault="08C2562D" w:rsidP="0060403D">
      <w:pPr>
        <w:pStyle w:val="3-1"/>
        <w:spacing w:before="163" w:after="163"/>
        <w:ind w:left="567"/>
      </w:pPr>
      <w:r>
        <w:t>接口时序</w:t>
      </w:r>
    </w:p>
    <w:p w14:paraId="16A60950" w14:textId="6E24E9FD" w:rsidR="29624619" w:rsidRDefault="08C2562D" w:rsidP="0060403D">
      <w:pPr>
        <w:pStyle w:val="a7"/>
        <w:numPr>
          <w:ilvl w:val="0"/>
          <w:numId w:val="2"/>
        </w:numPr>
        <w:ind w:firstLine="480"/>
      </w:pPr>
      <w:r>
        <w:t>s0</w:t>
      </w:r>
      <w:r w:rsidRPr="08C2562D">
        <w:t>输入</w:t>
      </w:r>
      <w:r>
        <w:t>pc</w:t>
      </w:r>
      <w:r w:rsidRPr="08C2562D">
        <w:t>和折叠历史时序示例</w:t>
      </w:r>
    </w:p>
    <w:p w14:paraId="2CD838B2" w14:textId="76FAC7DE" w:rsidR="29624619" w:rsidRDefault="29624619" w:rsidP="29624619">
      <w:pPr>
        <w:jc w:val="center"/>
      </w:pPr>
      <w:r>
        <w:rPr>
          <w:noProof/>
        </w:rPr>
        <w:drawing>
          <wp:inline distT="0" distB="0" distL="0" distR="0" wp14:anchorId="131C90BB" wp14:editId="188E4FB6">
            <wp:extent cx="4572000" cy="914400"/>
            <wp:effectExtent l="0" t="0" r="0" b="0"/>
            <wp:docPr id="903988160" name="Picture 903988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914400"/>
                    </a:xfrm>
                    <a:prstGeom prst="rect">
                      <a:avLst/>
                    </a:prstGeom>
                  </pic:spPr>
                </pic:pic>
              </a:graphicData>
            </a:graphic>
          </wp:inline>
        </w:drawing>
      </w:r>
    </w:p>
    <w:p w14:paraId="7A80F7F1" w14:textId="227353A5" w:rsidR="29624619" w:rsidRDefault="29624619" w:rsidP="29624619">
      <w:r w:rsidRPr="29624619">
        <w:t>上图示意了</w:t>
      </w:r>
      <w:r w:rsidRPr="29624619">
        <w:rPr>
          <w:rFonts w:eastAsia="Times New Roman"/>
        </w:rPr>
        <w:t>s0</w:t>
      </w:r>
      <w:r w:rsidRPr="29624619">
        <w:t>输入</w:t>
      </w:r>
      <w:r w:rsidRPr="29624619">
        <w:rPr>
          <w:rFonts w:eastAsia="Times New Roman"/>
        </w:rPr>
        <w:t>pc</w:t>
      </w:r>
      <w:r w:rsidRPr="29624619">
        <w:t>和折叠历史时序的示例，当</w:t>
      </w:r>
      <w:r w:rsidRPr="29624619">
        <w:rPr>
          <w:rFonts w:eastAsia="Times New Roman"/>
        </w:rPr>
        <w:t>io_s0_fire</w:t>
      </w:r>
      <w:r w:rsidRPr="29624619">
        <w:t>为高时，输入的</w:t>
      </w:r>
      <w:r w:rsidRPr="29624619">
        <w:rPr>
          <w:rFonts w:eastAsia="Times New Roman"/>
        </w:rPr>
        <w:t>io_in_bits</w:t>
      </w:r>
      <w:r w:rsidRPr="29624619">
        <w:t>数据有效。</w:t>
      </w:r>
    </w:p>
    <w:p w14:paraId="2B796468" w14:textId="6739BBBC" w:rsidR="29624619" w:rsidRDefault="29624619" w:rsidP="29624619">
      <w:pPr>
        <w:pStyle w:val="3-1"/>
        <w:numPr>
          <w:ilvl w:val="2"/>
          <w:numId w:val="0"/>
        </w:numPr>
        <w:spacing w:before="163" w:after="163"/>
      </w:pPr>
    </w:p>
    <w:p w14:paraId="0E289D14" w14:textId="36337C12" w:rsidR="0A74C442" w:rsidRDefault="08C2562D" w:rsidP="0060403D">
      <w:pPr>
        <w:pStyle w:val="3-1"/>
        <w:spacing w:before="163" w:after="163"/>
        <w:ind w:left="567"/>
      </w:pPr>
      <w:r>
        <w:t>关键电路</w:t>
      </w:r>
    </w:p>
    <w:p w14:paraId="157F97AB" w14:textId="77777777" w:rsidR="0A74C442" w:rsidRDefault="08C2562D" w:rsidP="0060403D">
      <w:pPr>
        <w:pStyle w:val="a7"/>
        <w:numPr>
          <w:ilvl w:val="0"/>
          <w:numId w:val="7"/>
        </w:numPr>
        <w:ind w:firstLine="480"/>
        <w:rPr>
          <w:i/>
          <w:iCs/>
          <w:color w:val="00B0F0"/>
        </w:rPr>
      </w:pPr>
      <w:r w:rsidRPr="08C2562D">
        <w:rPr>
          <w:i/>
          <w:iCs/>
          <w:color w:val="00B0F0"/>
        </w:rPr>
        <w:t>如果该层级只有例化，没有其他电路可不写。</w:t>
      </w:r>
    </w:p>
    <w:p w14:paraId="58971B04" w14:textId="24096EB9" w:rsidR="0A74C442" w:rsidRDefault="08C2562D" w:rsidP="0060403D">
      <w:pPr>
        <w:pStyle w:val="a7"/>
        <w:numPr>
          <w:ilvl w:val="0"/>
          <w:numId w:val="6"/>
        </w:numPr>
        <w:ind w:firstLine="480"/>
        <w:rPr>
          <w:i/>
          <w:iCs/>
          <w:color w:val="00B0F0"/>
        </w:rPr>
      </w:pPr>
      <w:r w:rsidRPr="08C2562D">
        <w:rPr>
          <w:i/>
          <w:iCs/>
          <w:color w:val="00B0F0"/>
        </w:rPr>
        <w:t>主要包括Memory、流水线设计、仲裁、状态机等。多画图，配以文字说明</w:t>
      </w:r>
    </w:p>
    <w:p w14:paraId="484EC86F" w14:textId="48B09867" w:rsidR="0A74C442" w:rsidRDefault="0A74C442" w:rsidP="29624619">
      <w:pPr>
        <w:keepNext/>
        <w:jc w:val="center"/>
      </w:pPr>
      <w:r>
        <w:rPr>
          <w:noProof/>
        </w:rPr>
        <w:drawing>
          <wp:inline distT="0" distB="0" distL="0" distR="0" wp14:anchorId="634DA13B" wp14:editId="431407AF">
            <wp:extent cx="4572000" cy="3181350"/>
            <wp:effectExtent l="0" t="0" r="0" b="0"/>
            <wp:docPr id="959595454" name="Picture 530362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362125"/>
                    <pic:cNvPicPr/>
                  </pic:nvPicPr>
                  <pic:blipFill>
                    <a:blip r:embed="rId34">
                      <a:extLst>
                        <a:ext uri="{28A0092B-C50C-407E-A947-70E740481C1C}">
                          <a14:useLocalDpi xmlns:a14="http://schemas.microsoft.com/office/drawing/2010/main" val="0"/>
                        </a:ext>
                      </a:extLst>
                    </a:blip>
                    <a:stretch>
                      <a:fillRect/>
                    </a:stretch>
                  </pic:blipFill>
                  <pic:spPr>
                    <a:xfrm>
                      <a:off x="0" y="0"/>
                      <a:ext cx="4572000" cy="3181350"/>
                    </a:xfrm>
                    <a:prstGeom prst="rect">
                      <a:avLst/>
                    </a:prstGeom>
                  </pic:spPr>
                </pic:pic>
              </a:graphicData>
            </a:graphic>
          </wp:inline>
        </w:drawing>
      </w:r>
    </w:p>
    <w:p w14:paraId="4E49A83C" w14:textId="0D85FBC5" w:rsidR="0A74C442" w:rsidRDefault="08C2562D" w:rsidP="0060403D">
      <w:pPr>
        <w:pStyle w:val="af7"/>
        <w:numPr>
          <w:ilvl w:val="0"/>
          <w:numId w:val="5"/>
        </w:numPr>
        <w:ind w:firstLine="400"/>
        <w:jc w:val="center"/>
      </w:pPr>
      <w:r>
        <w:t>图表</w:t>
      </w:r>
      <w:r>
        <w:t xml:space="preserve"> </w:t>
      </w:r>
      <w:r w:rsidR="29624619">
        <w:fldChar w:fldCharType="begin"/>
      </w:r>
      <w:r w:rsidR="29624619">
        <w:instrText xml:space="preserve"> SEQ </w:instrText>
      </w:r>
      <w:r w:rsidR="29624619">
        <w:instrText>图表</w:instrText>
      </w:r>
      <w:r w:rsidR="29624619">
        <w:instrText xml:space="preserve"> \* ARABIC </w:instrText>
      </w:r>
      <w:r w:rsidR="29624619">
        <w:fldChar w:fldCharType="separate"/>
      </w:r>
      <w:r w:rsidRPr="08C2562D">
        <w:rPr>
          <w:noProof/>
        </w:rPr>
        <w:t>1</w:t>
      </w:r>
      <w:r w:rsidR="29624619">
        <w:fldChar w:fldCharType="end"/>
      </w:r>
      <w:r>
        <w:t xml:space="preserve">   TAGE</w:t>
      </w:r>
      <w:r>
        <w:t>实现原理图</w:t>
      </w:r>
    </w:p>
    <w:p w14:paraId="351F4CD5" w14:textId="77777777" w:rsidR="0A74C442" w:rsidRDefault="0A74C442" w:rsidP="0060403D">
      <w:pPr>
        <w:pStyle w:val="a7"/>
        <w:numPr>
          <w:ilvl w:val="0"/>
          <w:numId w:val="4"/>
        </w:numPr>
        <w:ind w:firstLine="480"/>
        <w:rPr>
          <w:i/>
          <w:iCs/>
          <w:color w:val="00B0F0"/>
        </w:rPr>
      </w:pPr>
    </w:p>
    <w:p w14:paraId="597BF5ED" w14:textId="456D01BA" w:rsidR="29624619" w:rsidRDefault="08C2562D" w:rsidP="0060403D">
      <w:pPr>
        <w:pStyle w:val="2-1"/>
        <w:spacing w:before="195" w:after="195"/>
        <w:ind w:left="567"/>
      </w:pPr>
      <w:r w:rsidRPr="08C2562D">
        <w:rPr>
          <w:rFonts w:asciiTheme="minorHAnsi" w:eastAsiaTheme="minorEastAsia" w:hAnsiTheme="minorHAnsi" w:cstheme="minorBidi"/>
        </w:rPr>
        <w:lastRenderedPageBreak/>
        <w:t>ITTAGE</w:t>
      </w:r>
    </w:p>
    <w:p w14:paraId="3E96AA0E" w14:textId="472567CF" w:rsidR="29624619" w:rsidRDefault="08C2562D" w:rsidP="0060403D">
      <w:pPr>
        <w:pStyle w:val="3-1"/>
        <w:spacing w:before="163" w:after="163"/>
        <w:ind w:left="567"/>
      </w:pPr>
      <w:r>
        <w:t>功能</w:t>
      </w:r>
    </w:p>
    <w:p w14:paraId="3F2039E8" w14:textId="2ED33110" w:rsidR="29624619" w:rsidRDefault="29624619" w:rsidP="29624619">
      <w:pPr>
        <w:ind w:left="-20" w:right="-20"/>
      </w:pPr>
      <w:r w:rsidRPr="29624619">
        <w:rPr>
          <w:rFonts w:eastAsia="Times New Roman"/>
        </w:rPr>
        <w:t>ITTAGE</w:t>
      </w:r>
      <w:r w:rsidRPr="29624619">
        <w:t>接收来自</w:t>
      </w:r>
      <w:r w:rsidRPr="29624619">
        <w:rPr>
          <w:rFonts w:eastAsia="Times New Roman"/>
        </w:rPr>
        <w:t>BPU</w:t>
      </w:r>
      <w:r w:rsidRPr="29624619">
        <w:t>内部的预测请求，其内部由一个基预测表和多个历史表组成，每个表项中都有一个用于存储间接跳转指令目标地址的字段。基预测表用</w:t>
      </w:r>
      <w:r w:rsidRPr="29624619">
        <w:rPr>
          <w:rFonts w:eastAsia="Times New Roman"/>
        </w:rPr>
        <w:t>PC</w:t>
      </w:r>
      <w:r w:rsidRPr="29624619">
        <w:t>索引，而历史表用</w:t>
      </w:r>
      <w:r w:rsidRPr="29624619">
        <w:rPr>
          <w:rFonts w:eastAsia="Times New Roman"/>
        </w:rPr>
        <w:t>PC</w:t>
      </w:r>
      <w:r w:rsidRPr="29624619">
        <w:t>和一定长度的分支历史折叠后的结果异或索引，不同历史表使用的分支历史长度不同。在预测时，还会用</w:t>
      </w:r>
      <w:r w:rsidRPr="29624619">
        <w:rPr>
          <w:rFonts w:eastAsia="Times New Roman"/>
        </w:rPr>
        <w:t>PC</w:t>
      </w:r>
      <w:r w:rsidRPr="29624619">
        <w:t>和每个历史表对应的分支历史的另一种折叠结果异或计算</w:t>
      </w:r>
      <w:r w:rsidRPr="29624619">
        <w:rPr>
          <w:rFonts w:eastAsia="Times New Roman"/>
        </w:rPr>
        <w:t>tag</w:t>
      </w:r>
      <w:r w:rsidRPr="29624619">
        <w:t>，与表中读出的</w:t>
      </w:r>
      <w:r w:rsidRPr="29624619">
        <w:rPr>
          <w:rFonts w:eastAsia="Times New Roman"/>
        </w:rPr>
        <w:t>tag</w:t>
      </w:r>
      <w:r w:rsidRPr="29624619">
        <w:t>进行匹配，如果匹配成功则该表命中。最终的结果取决于命中的历史长度最长的预测表的结果。最终，</w:t>
      </w:r>
      <w:r w:rsidRPr="29624619">
        <w:rPr>
          <w:rFonts w:eastAsia="Times New Roman"/>
        </w:rPr>
        <w:t>ITTAGE</w:t>
      </w:r>
      <w:r w:rsidRPr="29624619">
        <w:t>将预测结果输出至</w:t>
      </w:r>
      <w:r w:rsidRPr="29624619">
        <w:rPr>
          <w:rFonts w:eastAsia="Times New Roman"/>
        </w:rPr>
        <w:t>composer</w:t>
      </w:r>
      <w:r w:rsidRPr="29624619">
        <w:t>。</w:t>
      </w:r>
    </w:p>
    <w:p w14:paraId="7C15064B" w14:textId="7E2DEB47" w:rsidR="29624619" w:rsidRDefault="29624619" w:rsidP="29624619">
      <w:pPr>
        <w:ind w:left="-20" w:right="-20"/>
        <w:rPr>
          <w:rFonts w:eastAsia="Times New Roman"/>
        </w:rPr>
      </w:pPr>
    </w:p>
    <w:p w14:paraId="432193F9" w14:textId="43E28CC2" w:rsidR="29624619" w:rsidRDefault="08C2562D" w:rsidP="0060403D">
      <w:pPr>
        <w:pStyle w:val="4-1"/>
        <w:spacing w:before="97" w:after="97"/>
        <w:ind w:left="709" w:hanging="709"/>
      </w:pPr>
      <w:r>
        <w:t>间接跳转指令的预测</w:t>
      </w:r>
    </w:p>
    <w:p w14:paraId="391F575F" w14:textId="37DE6357" w:rsidR="29624619" w:rsidRDefault="29624619" w:rsidP="29624619">
      <w:pPr>
        <w:ind w:left="-20" w:right="-20"/>
      </w:pPr>
      <w:r w:rsidRPr="29624619">
        <w:rPr>
          <w:rFonts w:eastAsia="Times New Roman"/>
        </w:rPr>
        <w:t>ITTAGE</w:t>
      </w:r>
      <w:r w:rsidRPr="29624619">
        <w:t>用于预测间接跳转指令。普通分支指令和无条件跳转指令的跳转目标直接编码于指令中，便于预测，而间接跳转指令的跳转地址来自运行时可变的寄存器，从而有多种可能选择，需要根据分支历史对其作出预测。</w:t>
      </w:r>
    </w:p>
    <w:p w14:paraId="057B1AB8" w14:textId="1FE037BC" w:rsidR="29624619" w:rsidRDefault="29624619" w:rsidP="29624619">
      <w:pPr>
        <w:ind w:left="-20" w:right="-20"/>
      </w:pPr>
      <w:r w:rsidRPr="29624619">
        <w:t>为此，</w:t>
      </w:r>
      <w:r w:rsidRPr="29624619">
        <w:rPr>
          <w:rFonts w:eastAsia="Times New Roman"/>
        </w:rPr>
        <w:t xml:space="preserve">ITTAGE </w:t>
      </w:r>
      <w:r w:rsidRPr="29624619">
        <w:t>的每个表项在</w:t>
      </w:r>
      <w:r w:rsidRPr="29624619">
        <w:rPr>
          <w:rFonts w:eastAsia="Times New Roman"/>
        </w:rPr>
        <w:t>TAGE</w:t>
      </w:r>
      <w:r w:rsidRPr="29624619">
        <w:t>表项的基础上加入了所预测的跳转地址项，最后输出结果为选出的命中预测跳转地址而非选出的跳转方向。</w:t>
      </w:r>
    </w:p>
    <w:p w14:paraId="3CA4CCD4" w14:textId="6EC2DCEB" w:rsidR="29624619" w:rsidRDefault="29624619" w:rsidP="29624619">
      <w:pPr>
        <w:ind w:left="-20" w:right="-20"/>
      </w:pPr>
      <w:r w:rsidRPr="29624619">
        <w:t>由于每个</w:t>
      </w:r>
      <w:r w:rsidRPr="29624619">
        <w:rPr>
          <w:rFonts w:eastAsia="Times New Roman"/>
        </w:rPr>
        <w:t>FTB</w:t>
      </w:r>
      <w:r w:rsidRPr="29624619">
        <w:t>项仅存储至多一条间接跳转指令信息，</w:t>
      </w:r>
      <w:r w:rsidRPr="29624619">
        <w:rPr>
          <w:rFonts w:eastAsia="Times New Roman"/>
        </w:rPr>
        <w:t>ITTAGE</w:t>
      </w:r>
      <w:r w:rsidRPr="29624619">
        <w:t>预测器每周期也最多预测一条间接跳转指令的目标地址。</w:t>
      </w:r>
    </w:p>
    <w:p w14:paraId="55BD0371" w14:textId="27CAC0FE" w:rsidR="29624619" w:rsidRDefault="29624619" w:rsidP="29624619">
      <w:pPr>
        <w:ind w:left="-20" w:right="-20"/>
      </w:pPr>
      <w:r w:rsidRPr="29624619">
        <w:t>香山南湖架构中的</w:t>
      </w:r>
      <w:r w:rsidRPr="29624619">
        <w:rPr>
          <w:rFonts w:eastAsia="Times New Roman"/>
        </w:rPr>
        <w:t>ITTAGE</w:t>
      </w:r>
      <w:r w:rsidRPr="29624619">
        <w:t>提供了</w:t>
      </w:r>
      <w:r w:rsidRPr="29624619">
        <w:rPr>
          <w:rFonts w:eastAsia="Times New Roman"/>
        </w:rPr>
        <w:t>5</w:t>
      </w:r>
      <w:r w:rsidRPr="29624619">
        <w:t>个带</w:t>
      </w:r>
      <w:r w:rsidRPr="29624619">
        <w:rPr>
          <w:rFonts w:eastAsia="Times New Roman"/>
        </w:rPr>
        <w:t>tag</w:t>
      </w:r>
      <w:r w:rsidRPr="29624619">
        <w:t>的预测表</w:t>
      </w:r>
      <w:r w:rsidRPr="29624619">
        <w:rPr>
          <w:rFonts w:eastAsia="Times New Roman"/>
        </w:rPr>
        <w:t>T1-T5</w:t>
      </w:r>
      <w:r w:rsidRPr="29624619">
        <w:t>，基准预测器和带</w:t>
      </w:r>
      <w:r w:rsidRPr="29624619">
        <w:rPr>
          <w:rFonts w:eastAsia="Times New Roman"/>
        </w:rPr>
        <w:t>tag</w:t>
      </w:r>
      <w:r w:rsidRPr="29624619">
        <w:t>的预测表的基本信息见下表。</w:t>
      </w:r>
    </w:p>
    <w:tbl>
      <w:tblPr>
        <w:tblStyle w:val="ae"/>
        <w:tblW w:w="0" w:type="auto"/>
        <w:tblLayout w:type="fixed"/>
        <w:tblLook w:val="04A0" w:firstRow="1" w:lastRow="0" w:firstColumn="1" w:lastColumn="0" w:noHBand="0" w:noVBand="1"/>
      </w:tblPr>
      <w:tblGrid>
        <w:gridCol w:w="1650"/>
        <w:gridCol w:w="1440"/>
        <w:gridCol w:w="2025"/>
        <w:gridCol w:w="2595"/>
        <w:gridCol w:w="1350"/>
      </w:tblGrid>
      <w:tr w:rsidR="29624619" w14:paraId="37FC7597" w14:textId="77777777" w:rsidTr="29624619">
        <w:trPr>
          <w:trHeight w:val="300"/>
        </w:trPr>
        <w:tc>
          <w:tcPr>
            <w:tcW w:w="1650" w:type="dxa"/>
            <w:tcBorders>
              <w:top w:val="single" w:sz="8" w:space="0" w:color="auto"/>
              <w:left w:val="single" w:sz="8" w:space="0" w:color="auto"/>
              <w:bottom w:val="single" w:sz="8" w:space="0" w:color="auto"/>
              <w:right w:val="single" w:sz="8" w:space="0" w:color="auto"/>
            </w:tcBorders>
            <w:tcMar>
              <w:left w:w="108" w:type="dxa"/>
              <w:right w:w="108" w:type="dxa"/>
            </w:tcMar>
          </w:tcPr>
          <w:p w14:paraId="3D4F710D" w14:textId="45FA0A44" w:rsidR="29624619" w:rsidRDefault="29624619" w:rsidP="29624619">
            <w:pPr>
              <w:ind w:left="-20" w:right="-20" w:firstLine="422"/>
              <w:jc w:val="center"/>
            </w:pPr>
            <w:r w:rsidRPr="29624619">
              <w:rPr>
                <w:b/>
                <w:bCs/>
                <w:sz w:val="21"/>
                <w:szCs w:val="21"/>
              </w:rPr>
              <w:t>预测器</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398AF85A" w14:textId="0A810FA2" w:rsidR="29624619" w:rsidRDefault="29624619" w:rsidP="29624619">
            <w:pPr>
              <w:ind w:left="-20" w:right="-20" w:firstLine="422"/>
              <w:jc w:val="center"/>
            </w:pPr>
            <w:r w:rsidRPr="29624619">
              <w:rPr>
                <w:b/>
                <w:bCs/>
                <w:sz w:val="21"/>
                <w:szCs w:val="21"/>
              </w:rPr>
              <w:t>是否带</w:t>
            </w:r>
            <w:r w:rsidRPr="29624619">
              <w:rPr>
                <w:rFonts w:eastAsia="Times New Roman"/>
                <w:b/>
                <w:bCs/>
                <w:sz w:val="21"/>
                <w:szCs w:val="21"/>
              </w:rPr>
              <w:t>tag</w:t>
            </w:r>
          </w:p>
        </w:tc>
        <w:tc>
          <w:tcPr>
            <w:tcW w:w="2025" w:type="dxa"/>
            <w:tcBorders>
              <w:top w:val="single" w:sz="8" w:space="0" w:color="auto"/>
              <w:left w:val="single" w:sz="8" w:space="0" w:color="auto"/>
              <w:bottom w:val="single" w:sz="8" w:space="0" w:color="auto"/>
              <w:right w:val="single" w:sz="8" w:space="0" w:color="auto"/>
            </w:tcBorders>
            <w:tcMar>
              <w:left w:w="108" w:type="dxa"/>
              <w:right w:w="108" w:type="dxa"/>
            </w:tcMar>
          </w:tcPr>
          <w:p w14:paraId="71C88C71" w14:textId="6644EECF" w:rsidR="29624619" w:rsidRDefault="29624619" w:rsidP="29624619">
            <w:pPr>
              <w:ind w:left="-20" w:right="-20" w:firstLine="422"/>
              <w:jc w:val="center"/>
            </w:pPr>
            <w:r w:rsidRPr="29624619">
              <w:rPr>
                <w:b/>
                <w:bCs/>
                <w:sz w:val="21"/>
                <w:szCs w:val="21"/>
              </w:rPr>
              <w:t>作用</w:t>
            </w:r>
          </w:p>
        </w:tc>
        <w:tc>
          <w:tcPr>
            <w:tcW w:w="2595" w:type="dxa"/>
            <w:tcBorders>
              <w:top w:val="single" w:sz="8" w:space="0" w:color="auto"/>
              <w:left w:val="single" w:sz="8" w:space="0" w:color="auto"/>
              <w:bottom w:val="single" w:sz="8" w:space="0" w:color="auto"/>
              <w:right w:val="single" w:sz="8" w:space="0" w:color="auto"/>
            </w:tcBorders>
            <w:tcMar>
              <w:left w:w="108" w:type="dxa"/>
              <w:right w:w="108" w:type="dxa"/>
            </w:tcMar>
          </w:tcPr>
          <w:p w14:paraId="2BEFB608" w14:textId="19CC18F8" w:rsidR="29624619" w:rsidRDefault="29624619" w:rsidP="29624619">
            <w:pPr>
              <w:ind w:left="-20" w:right="-20" w:firstLine="422"/>
              <w:jc w:val="center"/>
            </w:pPr>
            <w:r w:rsidRPr="29624619">
              <w:rPr>
                <w:b/>
                <w:bCs/>
                <w:sz w:val="21"/>
                <w:szCs w:val="21"/>
              </w:rPr>
              <w:t>表项构成</w:t>
            </w: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0F1DA3C6" w14:textId="09DB8F88" w:rsidR="29624619" w:rsidRDefault="29624619" w:rsidP="29624619">
            <w:pPr>
              <w:ind w:left="-20" w:right="-20" w:firstLine="422"/>
              <w:jc w:val="center"/>
            </w:pPr>
            <w:r w:rsidRPr="29624619">
              <w:rPr>
                <w:b/>
                <w:bCs/>
                <w:sz w:val="21"/>
                <w:szCs w:val="21"/>
              </w:rPr>
              <w:t>项数</w:t>
            </w:r>
          </w:p>
        </w:tc>
      </w:tr>
      <w:tr w:rsidR="29624619" w14:paraId="3F512835" w14:textId="77777777" w:rsidTr="29624619">
        <w:trPr>
          <w:trHeight w:val="300"/>
        </w:trPr>
        <w:tc>
          <w:tcPr>
            <w:tcW w:w="1650" w:type="dxa"/>
            <w:tcBorders>
              <w:top w:val="single" w:sz="8" w:space="0" w:color="auto"/>
              <w:left w:val="single" w:sz="8" w:space="0" w:color="auto"/>
              <w:bottom w:val="single" w:sz="8" w:space="0" w:color="auto"/>
              <w:right w:val="single" w:sz="8" w:space="0" w:color="auto"/>
            </w:tcBorders>
            <w:tcMar>
              <w:left w:w="108" w:type="dxa"/>
              <w:right w:w="108" w:type="dxa"/>
            </w:tcMar>
          </w:tcPr>
          <w:p w14:paraId="39B5353F" w14:textId="4108DAD2" w:rsidR="29624619" w:rsidRDefault="29624619" w:rsidP="29624619">
            <w:pPr>
              <w:ind w:left="-20" w:right="-20" w:firstLine="420"/>
            </w:pPr>
            <w:r w:rsidRPr="29624619">
              <w:rPr>
                <w:sz w:val="21"/>
                <w:szCs w:val="21"/>
              </w:rPr>
              <w:t>基准预测器</w:t>
            </w:r>
            <w:r w:rsidRPr="29624619">
              <w:rPr>
                <w:rFonts w:eastAsia="Times New Roman"/>
                <w:sz w:val="21"/>
                <w:szCs w:val="21"/>
              </w:rPr>
              <w:t>T0</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674CDEF7" w14:textId="4F469BC2" w:rsidR="29624619" w:rsidRDefault="29624619" w:rsidP="29624619">
            <w:pPr>
              <w:ind w:left="-20" w:right="-20" w:firstLine="420"/>
            </w:pPr>
            <w:r w:rsidRPr="29624619">
              <w:rPr>
                <w:sz w:val="21"/>
                <w:szCs w:val="21"/>
              </w:rPr>
              <w:t>否</w:t>
            </w:r>
          </w:p>
        </w:tc>
        <w:tc>
          <w:tcPr>
            <w:tcW w:w="2025" w:type="dxa"/>
            <w:tcBorders>
              <w:top w:val="single" w:sz="8" w:space="0" w:color="auto"/>
              <w:left w:val="single" w:sz="8" w:space="0" w:color="auto"/>
              <w:bottom w:val="single" w:sz="8" w:space="0" w:color="auto"/>
              <w:right w:val="single" w:sz="8" w:space="0" w:color="auto"/>
            </w:tcBorders>
            <w:tcMar>
              <w:left w:w="108" w:type="dxa"/>
              <w:right w:w="108" w:type="dxa"/>
            </w:tcMar>
          </w:tcPr>
          <w:p w14:paraId="011549DB" w14:textId="0E9A4AD2" w:rsidR="29624619" w:rsidRDefault="29624619" w:rsidP="29624619">
            <w:pPr>
              <w:ind w:left="-20" w:right="-20" w:firstLine="420"/>
            </w:pPr>
            <w:r w:rsidRPr="29624619">
              <w:rPr>
                <w:sz w:val="21"/>
                <w:szCs w:val="21"/>
              </w:rPr>
              <w:t>用于在带</w:t>
            </w:r>
            <w:r w:rsidRPr="29624619">
              <w:rPr>
                <w:rFonts w:eastAsia="Times New Roman"/>
                <w:sz w:val="21"/>
                <w:szCs w:val="21"/>
              </w:rPr>
              <w:t>tag</w:t>
            </w:r>
            <w:r w:rsidRPr="29624619">
              <w:rPr>
                <w:sz w:val="21"/>
                <w:szCs w:val="21"/>
              </w:rPr>
              <w:t>预测表的</w:t>
            </w:r>
            <w:r w:rsidRPr="29624619">
              <w:rPr>
                <w:rFonts w:eastAsia="Times New Roman"/>
                <w:sz w:val="21"/>
                <w:szCs w:val="21"/>
              </w:rPr>
              <w:t>tag</w:t>
            </w:r>
            <w:r w:rsidRPr="29624619">
              <w:rPr>
                <w:sz w:val="21"/>
                <w:szCs w:val="21"/>
              </w:rPr>
              <w:t>均不匹配时提供预测结果</w:t>
            </w:r>
          </w:p>
        </w:tc>
        <w:tc>
          <w:tcPr>
            <w:tcW w:w="2595" w:type="dxa"/>
            <w:tcBorders>
              <w:top w:val="single" w:sz="8" w:space="0" w:color="auto"/>
              <w:left w:val="single" w:sz="8" w:space="0" w:color="auto"/>
              <w:bottom w:val="single" w:sz="8" w:space="0" w:color="auto"/>
              <w:right w:val="single" w:sz="8" w:space="0" w:color="auto"/>
            </w:tcBorders>
            <w:tcMar>
              <w:left w:w="108" w:type="dxa"/>
              <w:right w:w="108" w:type="dxa"/>
            </w:tcMar>
          </w:tcPr>
          <w:p w14:paraId="77CB7B41" w14:textId="05AE9632" w:rsidR="29624619" w:rsidRDefault="29624619" w:rsidP="29624619">
            <w:pPr>
              <w:ind w:left="-20" w:right="-20" w:firstLine="420"/>
            </w:pPr>
            <w:r w:rsidRPr="29624619">
              <w:rPr>
                <w:rFonts w:eastAsia="Times New Roman"/>
                <w:sz w:val="21"/>
                <w:szCs w:val="21"/>
              </w:rPr>
              <w:t>ITTAGE</w:t>
            </w:r>
            <w:r w:rsidRPr="29624619">
              <w:rPr>
                <w:sz w:val="21"/>
                <w:szCs w:val="21"/>
              </w:rPr>
              <w:t>中并没有实现</w:t>
            </w:r>
            <w:r w:rsidRPr="29624619">
              <w:rPr>
                <w:rFonts w:eastAsia="Times New Roman"/>
                <w:sz w:val="21"/>
                <w:szCs w:val="21"/>
              </w:rPr>
              <w:t>T0</w:t>
            </w:r>
            <w:r w:rsidRPr="29624619">
              <w:rPr>
                <w:sz w:val="21"/>
                <w:szCs w:val="21"/>
              </w:rPr>
              <w:t>，而是直接使用</w:t>
            </w:r>
            <w:r w:rsidRPr="29624619">
              <w:rPr>
                <w:rFonts w:eastAsia="Times New Roman"/>
                <w:sz w:val="21"/>
                <w:szCs w:val="21"/>
              </w:rPr>
              <w:t>ftb</w:t>
            </w:r>
            <w:r w:rsidRPr="29624619">
              <w:rPr>
                <w:sz w:val="21"/>
                <w:szCs w:val="21"/>
              </w:rPr>
              <w:t>的预测结果作为基准预测结果</w:t>
            </w: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0EE04CEB" w14:textId="12104999" w:rsidR="29624619" w:rsidRDefault="29624619" w:rsidP="29624619">
            <w:pPr>
              <w:ind w:left="-20" w:right="-20" w:firstLine="420"/>
            </w:pPr>
            <w:r w:rsidRPr="29624619">
              <w:rPr>
                <w:rFonts w:eastAsia="Times New Roman"/>
                <w:color w:val="FF0000"/>
                <w:sz w:val="21"/>
                <w:szCs w:val="21"/>
              </w:rPr>
              <w:t xml:space="preserve"> </w:t>
            </w:r>
          </w:p>
        </w:tc>
      </w:tr>
      <w:tr w:rsidR="29624619" w14:paraId="6C6C52C9" w14:textId="77777777" w:rsidTr="29624619">
        <w:trPr>
          <w:trHeight w:val="300"/>
        </w:trPr>
        <w:tc>
          <w:tcPr>
            <w:tcW w:w="1650" w:type="dxa"/>
            <w:tcBorders>
              <w:top w:val="single" w:sz="8" w:space="0" w:color="auto"/>
              <w:left w:val="single" w:sz="8" w:space="0" w:color="auto"/>
              <w:bottom w:val="single" w:sz="8" w:space="0" w:color="auto"/>
              <w:right w:val="single" w:sz="8" w:space="0" w:color="auto"/>
            </w:tcBorders>
            <w:tcMar>
              <w:left w:w="108" w:type="dxa"/>
              <w:right w:w="108" w:type="dxa"/>
            </w:tcMar>
          </w:tcPr>
          <w:p w14:paraId="437DECED" w14:textId="1DCA5440" w:rsidR="29624619" w:rsidRDefault="29624619" w:rsidP="29624619">
            <w:pPr>
              <w:ind w:left="-20" w:right="-20" w:firstLine="420"/>
            </w:pPr>
            <w:r w:rsidRPr="29624619">
              <w:rPr>
                <w:sz w:val="21"/>
                <w:szCs w:val="21"/>
              </w:rPr>
              <w:t>预测表</w:t>
            </w:r>
            <w:r w:rsidRPr="29624619">
              <w:rPr>
                <w:rFonts w:eastAsia="Times New Roman"/>
                <w:sz w:val="21"/>
                <w:szCs w:val="21"/>
              </w:rPr>
              <w:t>T1-T5</w:t>
            </w:r>
          </w:p>
        </w:tc>
        <w:tc>
          <w:tcPr>
            <w:tcW w:w="1440" w:type="dxa"/>
            <w:tcBorders>
              <w:top w:val="single" w:sz="8" w:space="0" w:color="auto"/>
              <w:left w:val="single" w:sz="8" w:space="0" w:color="auto"/>
              <w:bottom w:val="single" w:sz="8" w:space="0" w:color="auto"/>
              <w:right w:val="single" w:sz="8" w:space="0" w:color="auto"/>
            </w:tcBorders>
            <w:tcMar>
              <w:left w:w="108" w:type="dxa"/>
              <w:right w:w="108" w:type="dxa"/>
            </w:tcMar>
          </w:tcPr>
          <w:p w14:paraId="4D5BB1CF" w14:textId="1B312F81" w:rsidR="29624619" w:rsidRDefault="29624619" w:rsidP="29624619">
            <w:pPr>
              <w:ind w:left="-20" w:right="-20" w:firstLine="420"/>
            </w:pPr>
            <w:r w:rsidRPr="29624619">
              <w:rPr>
                <w:sz w:val="21"/>
                <w:szCs w:val="21"/>
              </w:rPr>
              <w:t>是</w:t>
            </w:r>
          </w:p>
        </w:tc>
        <w:tc>
          <w:tcPr>
            <w:tcW w:w="2025" w:type="dxa"/>
            <w:tcBorders>
              <w:top w:val="single" w:sz="8" w:space="0" w:color="auto"/>
              <w:left w:val="single" w:sz="8" w:space="0" w:color="auto"/>
              <w:bottom w:val="single" w:sz="8" w:space="0" w:color="auto"/>
              <w:right w:val="single" w:sz="8" w:space="0" w:color="auto"/>
            </w:tcBorders>
            <w:tcMar>
              <w:left w:w="108" w:type="dxa"/>
              <w:right w:w="108" w:type="dxa"/>
            </w:tcMar>
          </w:tcPr>
          <w:p w14:paraId="2B24F8B2" w14:textId="5E4488C1" w:rsidR="29624619" w:rsidRDefault="29624619" w:rsidP="29624619">
            <w:pPr>
              <w:ind w:left="-20" w:right="-20" w:firstLine="420"/>
            </w:pPr>
            <w:r w:rsidRPr="29624619">
              <w:rPr>
                <w:sz w:val="21"/>
                <w:szCs w:val="21"/>
              </w:rPr>
              <w:t>存在</w:t>
            </w:r>
            <w:r w:rsidRPr="29624619">
              <w:rPr>
                <w:rFonts w:eastAsia="Times New Roman"/>
                <w:sz w:val="21"/>
                <w:szCs w:val="21"/>
              </w:rPr>
              <w:t>tag</w:t>
            </w:r>
            <w:r w:rsidRPr="29624619">
              <w:rPr>
                <w:sz w:val="21"/>
                <w:szCs w:val="21"/>
              </w:rPr>
              <w:t>匹配时，选历史长度最长者提供预测结果</w:t>
            </w:r>
          </w:p>
        </w:tc>
        <w:tc>
          <w:tcPr>
            <w:tcW w:w="2595" w:type="dxa"/>
            <w:tcBorders>
              <w:top w:val="single" w:sz="8" w:space="0" w:color="auto"/>
              <w:left w:val="single" w:sz="8" w:space="0" w:color="auto"/>
              <w:bottom w:val="single" w:sz="8" w:space="0" w:color="auto"/>
              <w:right w:val="single" w:sz="8" w:space="0" w:color="auto"/>
            </w:tcBorders>
            <w:tcMar>
              <w:left w:w="108" w:type="dxa"/>
              <w:right w:w="108" w:type="dxa"/>
            </w:tcMar>
          </w:tcPr>
          <w:p w14:paraId="65FE3475" w14:textId="080BEB25" w:rsidR="29624619" w:rsidRDefault="29624619" w:rsidP="29624619">
            <w:pPr>
              <w:ind w:left="-20" w:right="-20" w:firstLine="420"/>
            </w:pPr>
            <w:r w:rsidRPr="29624619">
              <w:rPr>
                <w:rFonts w:eastAsia="Times New Roman"/>
                <w:sz w:val="21"/>
                <w:szCs w:val="21"/>
              </w:rPr>
              <w:t>valid 1bit</w:t>
            </w:r>
          </w:p>
          <w:p w14:paraId="2FFFBE7E" w14:textId="272E03F6" w:rsidR="29624619" w:rsidRDefault="29624619" w:rsidP="29624619">
            <w:pPr>
              <w:ind w:left="-20" w:right="-20" w:firstLine="420"/>
            </w:pPr>
            <w:r w:rsidRPr="29624619">
              <w:rPr>
                <w:rFonts w:eastAsia="Times New Roman"/>
                <w:sz w:val="21"/>
                <w:szCs w:val="21"/>
              </w:rPr>
              <w:t>tag 9bits</w:t>
            </w:r>
          </w:p>
          <w:p w14:paraId="07C6AA58" w14:textId="7132A45F" w:rsidR="29624619" w:rsidRDefault="29624619" w:rsidP="29624619">
            <w:pPr>
              <w:ind w:left="-20" w:right="-20" w:firstLine="420"/>
              <w:rPr>
                <w:sz w:val="21"/>
                <w:szCs w:val="21"/>
              </w:rPr>
            </w:pPr>
            <w:r w:rsidRPr="29624619">
              <w:rPr>
                <w:rFonts w:eastAsia="Times New Roman"/>
                <w:sz w:val="21"/>
                <w:szCs w:val="21"/>
              </w:rPr>
              <w:t>ctr 2bits</w:t>
            </w:r>
            <w:r w:rsidRPr="29624619">
              <w:rPr>
                <w:sz w:val="21"/>
                <w:szCs w:val="21"/>
              </w:rPr>
              <w:t>（最高位表示要不要输出这个预测结果</w:t>
            </w:r>
            <w:r w:rsidRPr="29624619">
              <w:rPr>
                <w:rFonts w:eastAsia="Times New Roman"/>
                <w:sz w:val="21"/>
                <w:szCs w:val="21"/>
              </w:rPr>
              <w:t xml:space="preserve"> </w:t>
            </w:r>
            <w:r w:rsidRPr="29624619">
              <w:rPr>
                <w:sz w:val="21"/>
                <w:szCs w:val="21"/>
              </w:rPr>
              <w:t>）</w:t>
            </w:r>
          </w:p>
          <w:p w14:paraId="6C8A50B0" w14:textId="5C8E2376" w:rsidR="29624619" w:rsidRDefault="29624619" w:rsidP="29624619">
            <w:pPr>
              <w:ind w:left="-20" w:right="-20" w:firstLine="420"/>
            </w:pPr>
            <w:r w:rsidRPr="29624619">
              <w:rPr>
                <w:rFonts w:eastAsia="Times New Roman"/>
                <w:sz w:val="21"/>
                <w:szCs w:val="21"/>
              </w:rPr>
              <w:t>us: 1bit</w:t>
            </w:r>
            <w:r w:rsidRPr="29624619">
              <w:rPr>
                <w:sz w:val="21"/>
                <w:szCs w:val="21"/>
              </w:rPr>
              <w:t>（</w:t>
            </w:r>
            <w:r w:rsidRPr="29624619">
              <w:rPr>
                <w:rFonts w:eastAsia="Times New Roman"/>
                <w:sz w:val="21"/>
                <w:szCs w:val="21"/>
              </w:rPr>
              <w:t>usefulness</w:t>
            </w:r>
            <w:r w:rsidRPr="29624619">
              <w:rPr>
                <w:sz w:val="21"/>
                <w:szCs w:val="21"/>
              </w:rPr>
              <w:t>计数器）</w:t>
            </w:r>
          </w:p>
          <w:p w14:paraId="3D58DE83" w14:textId="43783546" w:rsidR="29624619" w:rsidRDefault="29624619" w:rsidP="29624619">
            <w:pPr>
              <w:ind w:left="-20" w:right="-20" w:firstLine="420"/>
            </w:pPr>
            <w:r w:rsidRPr="29624619">
              <w:rPr>
                <w:rFonts w:eastAsia="Times New Roman"/>
                <w:sz w:val="21"/>
                <w:szCs w:val="21"/>
              </w:rPr>
              <w:t>target</w:t>
            </w:r>
            <w:r w:rsidRPr="29624619">
              <w:rPr>
                <w:sz w:val="21"/>
                <w:szCs w:val="21"/>
              </w:rPr>
              <w:t>：</w:t>
            </w:r>
            <w:r w:rsidRPr="29624619">
              <w:rPr>
                <w:rFonts w:eastAsia="Times New Roman"/>
                <w:sz w:val="21"/>
                <w:szCs w:val="21"/>
              </w:rPr>
              <w:t>39 bits</w:t>
            </w:r>
          </w:p>
        </w:tc>
        <w:tc>
          <w:tcPr>
            <w:tcW w:w="1350" w:type="dxa"/>
            <w:tcBorders>
              <w:top w:val="single" w:sz="8" w:space="0" w:color="auto"/>
              <w:left w:val="single" w:sz="8" w:space="0" w:color="auto"/>
              <w:bottom w:val="single" w:sz="8" w:space="0" w:color="auto"/>
              <w:right w:val="single" w:sz="8" w:space="0" w:color="auto"/>
            </w:tcBorders>
            <w:tcMar>
              <w:left w:w="108" w:type="dxa"/>
              <w:right w:w="108" w:type="dxa"/>
            </w:tcMar>
          </w:tcPr>
          <w:p w14:paraId="6570DA6A" w14:textId="548BDAD6" w:rsidR="29624619" w:rsidRDefault="29624619" w:rsidP="29624619">
            <w:pPr>
              <w:ind w:left="-20" w:right="-20" w:firstLine="420"/>
            </w:pPr>
            <w:r w:rsidRPr="29624619">
              <w:rPr>
                <w:rFonts w:eastAsia="Times New Roman"/>
                <w:sz w:val="21"/>
                <w:szCs w:val="21"/>
              </w:rPr>
              <w:t>T1-T2</w:t>
            </w:r>
            <w:r w:rsidRPr="29624619">
              <w:rPr>
                <w:sz w:val="21"/>
                <w:szCs w:val="21"/>
              </w:rPr>
              <w:t>各</w:t>
            </w:r>
            <w:r w:rsidRPr="29624619">
              <w:rPr>
                <w:rFonts w:eastAsia="Times New Roman"/>
                <w:sz w:val="21"/>
                <w:szCs w:val="21"/>
              </w:rPr>
              <w:t>256</w:t>
            </w:r>
            <w:r w:rsidRPr="29624619">
              <w:rPr>
                <w:sz w:val="21"/>
                <w:szCs w:val="21"/>
              </w:rPr>
              <w:t>项</w:t>
            </w:r>
          </w:p>
          <w:p w14:paraId="72EF5427" w14:textId="3103D977" w:rsidR="29624619" w:rsidRDefault="29624619" w:rsidP="29624619">
            <w:pPr>
              <w:ind w:left="-20" w:right="-20" w:firstLine="420"/>
            </w:pPr>
            <w:r w:rsidRPr="29624619">
              <w:rPr>
                <w:rFonts w:eastAsia="Times New Roman"/>
                <w:sz w:val="21"/>
                <w:szCs w:val="21"/>
              </w:rPr>
              <w:t>T3-T5</w:t>
            </w:r>
            <w:r w:rsidRPr="29624619">
              <w:rPr>
                <w:sz w:val="21"/>
                <w:szCs w:val="21"/>
              </w:rPr>
              <w:t>各</w:t>
            </w:r>
            <w:r w:rsidRPr="29624619">
              <w:rPr>
                <w:rFonts w:eastAsia="Times New Roman"/>
                <w:sz w:val="21"/>
                <w:szCs w:val="21"/>
              </w:rPr>
              <w:t>512</w:t>
            </w:r>
            <w:r w:rsidRPr="29624619">
              <w:rPr>
                <w:sz w:val="21"/>
                <w:szCs w:val="21"/>
              </w:rPr>
              <w:t>项</w:t>
            </w:r>
          </w:p>
        </w:tc>
      </w:tr>
    </w:tbl>
    <w:p w14:paraId="2FB17487" w14:textId="7DB61CFF" w:rsidR="29624619" w:rsidRDefault="29624619" w:rsidP="29624619">
      <w:pPr>
        <w:ind w:left="-20" w:right="-20"/>
      </w:pPr>
      <w:r w:rsidRPr="29624619">
        <w:t>在</w:t>
      </w:r>
      <w:r w:rsidRPr="29624619">
        <w:rPr>
          <w:rFonts w:eastAsia="Times New Roman"/>
        </w:rPr>
        <w:t>BPU</w:t>
      </w:r>
      <w:r w:rsidRPr="29624619">
        <w:t>模块中维护了一个</w:t>
      </w:r>
      <w:r w:rsidRPr="29624619">
        <w:rPr>
          <w:rFonts w:eastAsia="Times New Roman"/>
        </w:rPr>
        <w:t>256</w:t>
      </w:r>
      <w:r w:rsidRPr="29624619">
        <w:t>比特的全局分支历史</w:t>
      </w:r>
      <w:r w:rsidRPr="29624619">
        <w:rPr>
          <w:rFonts w:eastAsia="Times New Roman"/>
        </w:rPr>
        <w:t>ghv</w:t>
      </w:r>
      <w:r w:rsidRPr="29624619">
        <w:t>，并为</w:t>
      </w:r>
      <w:r w:rsidRPr="29624619">
        <w:rPr>
          <w:rFonts w:eastAsia="Times New Roman"/>
        </w:rPr>
        <w:t>ITTAGE</w:t>
      </w:r>
      <w:r w:rsidRPr="29624619">
        <w:t>的</w:t>
      </w:r>
      <w:r w:rsidRPr="29624619">
        <w:rPr>
          <w:rFonts w:eastAsia="Times New Roman"/>
        </w:rPr>
        <w:t>5</w:t>
      </w:r>
      <w:r w:rsidRPr="29624619">
        <w:t>个带</w:t>
      </w:r>
      <w:r w:rsidRPr="29624619">
        <w:rPr>
          <w:rFonts w:eastAsia="Times New Roman"/>
        </w:rPr>
        <w:t>tag</w:t>
      </w:r>
      <w:r w:rsidRPr="29624619">
        <w:t>的预测表分别维护了各自的折叠分支历史，折叠算法同</w:t>
      </w:r>
      <w:r w:rsidRPr="29624619">
        <w:rPr>
          <w:rFonts w:eastAsia="Times New Roman"/>
        </w:rPr>
        <w:t>TAGE</w:t>
      </w:r>
      <w:r w:rsidRPr="29624619">
        <w:t>。折叠历史具体配置见下表，其中</w:t>
      </w:r>
      <w:r w:rsidRPr="29624619">
        <w:rPr>
          <w:rFonts w:eastAsia="Times New Roman"/>
        </w:rPr>
        <w:t>ghv</w:t>
      </w:r>
      <w:r w:rsidRPr="29624619">
        <w:t>是一个循环队列，“低”</w:t>
      </w:r>
      <w:r w:rsidRPr="29624619">
        <w:rPr>
          <w:rFonts w:eastAsia="Times New Roman"/>
        </w:rPr>
        <w:t xml:space="preserve">n </w:t>
      </w:r>
      <w:r w:rsidRPr="29624619">
        <w:t>位指的是从</w:t>
      </w:r>
      <w:r w:rsidRPr="29624619">
        <w:rPr>
          <w:rFonts w:eastAsia="Times New Roman"/>
        </w:rPr>
        <w:t>ptr</w:t>
      </w:r>
      <w:r w:rsidRPr="29624619">
        <w:t>指示的位置算起的低位：</w:t>
      </w:r>
    </w:p>
    <w:tbl>
      <w:tblPr>
        <w:tblStyle w:val="ae"/>
        <w:tblW w:w="0" w:type="auto"/>
        <w:tblLayout w:type="fixed"/>
        <w:tblLook w:val="04A0" w:firstRow="1" w:lastRow="0" w:firstColumn="1" w:lastColumn="0" w:noHBand="0" w:noVBand="1"/>
      </w:tblPr>
      <w:tblGrid>
        <w:gridCol w:w="1890"/>
        <w:gridCol w:w="1485"/>
        <w:gridCol w:w="1455"/>
        <w:gridCol w:w="1455"/>
        <w:gridCol w:w="2775"/>
      </w:tblGrid>
      <w:tr w:rsidR="29624619" w14:paraId="782A10A2" w14:textId="77777777" w:rsidTr="29624619">
        <w:trPr>
          <w:trHeight w:val="300"/>
        </w:trPr>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50EFA32A" w14:textId="179CFC73" w:rsidR="29624619" w:rsidRDefault="29624619" w:rsidP="29624619">
            <w:pPr>
              <w:ind w:left="-20" w:right="-20" w:firstLine="422"/>
              <w:jc w:val="center"/>
            </w:pPr>
            <w:r w:rsidRPr="29624619">
              <w:rPr>
                <w:b/>
                <w:bCs/>
                <w:sz w:val="21"/>
                <w:szCs w:val="21"/>
              </w:rPr>
              <w:lastRenderedPageBreak/>
              <w:t>历史</w:t>
            </w:r>
          </w:p>
        </w:tc>
        <w:tc>
          <w:tcPr>
            <w:tcW w:w="1485" w:type="dxa"/>
            <w:tcBorders>
              <w:top w:val="single" w:sz="8" w:space="0" w:color="auto"/>
              <w:left w:val="single" w:sz="8" w:space="0" w:color="auto"/>
              <w:bottom w:val="single" w:sz="8" w:space="0" w:color="auto"/>
              <w:right w:val="single" w:sz="8" w:space="0" w:color="auto"/>
            </w:tcBorders>
            <w:tcMar>
              <w:left w:w="108" w:type="dxa"/>
              <w:right w:w="108" w:type="dxa"/>
            </w:tcMar>
          </w:tcPr>
          <w:p w14:paraId="75710457" w14:textId="78D8CF10" w:rsidR="29624619" w:rsidRDefault="29624619" w:rsidP="29624619">
            <w:pPr>
              <w:ind w:left="-20" w:right="-20" w:firstLine="422"/>
              <w:jc w:val="center"/>
            </w:pPr>
            <w:r w:rsidRPr="29624619">
              <w:rPr>
                <w:rFonts w:eastAsia="Times New Roman"/>
                <w:b/>
                <w:bCs/>
                <w:sz w:val="21"/>
                <w:szCs w:val="21"/>
              </w:rPr>
              <w:t>index</w:t>
            </w:r>
            <w:r w:rsidRPr="29624619">
              <w:rPr>
                <w:b/>
                <w:bCs/>
                <w:sz w:val="21"/>
                <w:szCs w:val="21"/>
              </w:rPr>
              <w:t>折叠分支历史长度</w:t>
            </w:r>
          </w:p>
        </w:tc>
        <w:tc>
          <w:tcPr>
            <w:tcW w:w="1455" w:type="dxa"/>
            <w:tcBorders>
              <w:top w:val="single" w:sz="8" w:space="0" w:color="auto"/>
              <w:left w:val="single" w:sz="8" w:space="0" w:color="auto"/>
              <w:bottom w:val="single" w:sz="8" w:space="0" w:color="auto"/>
              <w:right w:val="single" w:sz="8" w:space="0" w:color="auto"/>
            </w:tcBorders>
            <w:tcMar>
              <w:left w:w="108" w:type="dxa"/>
              <w:right w:w="108" w:type="dxa"/>
            </w:tcMar>
          </w:tcPr>
          <w:p w14:paraId="2E157B6F" w14:textId="07904DD6" w:rsidR="29624619" w:rsidRDefault="29624619" w:rsidP="29624619">
            <w:pPr>
              <w:ind w:left="-20" w:right="-20" w:firstLine="422"/>
              <w:jc w:val="center"/>
            </w:pPr>
            <w:r w:rsidRPr="29624619">
              <w:rPr>
                <w:rFonts w:eastAsia="Times New Roman"/>
                <w:b/>
                <w:bCs/>
                <w:sz w:val="21"/>
                <w:szCs w:val="21"/>
              </w:rPr>
              <w:t>tag</w:t>
            </w:r>
            <w:r w:rsidRPr="29624619">
              <w:rPr>
                <w:b/>
                <w:bCs/>
                <w:sz w:val="21"/>
                <w:szCs w:val="21"/>
              </w:rPr>
              <w:t>折叠分支历史</w:t>
            </w:r>
            <w:r w:rsidRPr="29624619">
              <w:rPr>
                <w:rFonts w:eastAsia="Times New Roman"/>
                <w:b/>
                <w:bCs/>
                <w:sz w:val="21"/>
                <w:szCs w:val="21"/>
              </w:rPr>
              <w:t>1</w:t>
            </w:r>
            <w:r w:rsidRPr="29624619">
              <w:rPr>
                <w:b/>
                <w:bCs/>
                <w:sz w:val="21"/>
                <w:szCs w:val="21"/>
              </w:rPr>
              <w:t>长度</w:t>
            </w:r>
          </w:p>
        </w:tc>
        <w:tc>
          <w:tcPr>
            <w:tcW w:w="1455" w:type="dxa"/>
            <w:tcBorders>
              <w:top w:val="single" w:sz="8" w:space="0" w:color="auto"/>
              <w:left w:val="single" w:sz="8" w:space="0" w:color="auto"/>
              <w:bottom w:val="single" w:sz="8" w:space="0" w:color="auto"/>
              <w:right w:val="single" w:sz="8" w:space="0" w:color="auto"/>
            </w:tcBorders>
            <w:tcMar>
              <w:left w:w="108" w:type="dxa"/>
              <w:right w:w="108" w:type="dxa"/>
            </w:tcMar>
          </w:tcPr>
          <w:p w14:paraId="628AA1C7" w14:textId="521310DA" w:rsidR="29624619" w:rsidRDefault="29624619" w:rsidP="29624619">
            <w:pPr>
              <w:ind w:left="-20" w:right="-20" w:firstLine="422"/>
              <w:jc w:val="center"/>
            </w:pPr>
            <w:r w:rsidRPr="29624619">
              <w:rPr>
                <w:rFonts w:eastAsia="Times New Roman"/>
                <w:b/>
                <w:bCs/>
                <w:sz w:val="21"/>
                <w:szCs w:val="21"/>
              </w:rPr>
              <w:t>tag</w:t>
            </w:r>
            <w:r w:rsidRPr="29624619">
              <w:rPr>
                <w:b/>
                <w:bCs/>
                <w:sz w:val="21"/>
                <w:szCs w:val="21"/>
              </w:rPr>
              <w:t>折叠分支历史</w:t>
            </w:r>
            <w:r w:rsidRPr="29624619">
              <w:rPr>
                <w:rFonts w:eastAsia="Times New Roman"/>
                <w:b/>
                <w:bCs/>
                <w:sz w:val="21"/>
                <w:szCs w:val="21"/>
              </w:rPr>
              <w:t>2</w:t>
            </w:r>
            <w:r w:rsidRPr="29624619">
              <w:rPr>
                <w:b/>
                <w:bCs/>
                <w:sz w:val="21"/>
                <w:szCs w:val="21"/>
              </w:rPr>
              <w:t>长度</w:t>
            </w:r>
          </w:p>
        </w:tc>
        <w:tc>
          <w:tcPr>
            <w:tcW w:w="2775" w:type="dxa"/>
            <w:tcBorders>
              <w:top w:val="single" w:sz="8" w:space="0" w:color="auto"/>
              <w:left w:val="single" w:sz="8" w:space="0" w:color="auto"/>
              <w:bottom w:val="single" w:sz="8" w:space="0" w:color="auto"/>
              <w:right w:val="single" w:sz="8" w:space="0" w:color="auto"/>
            </w:tcBorders>
            <w:tcMar>
              <w:left w:w="108" w:type="dxa"/>
              <w:right w:w="108" w:type="dxa"/>
            </w:tcMar>
          </w:tcPr>
          <w:p w14:paraId="2E388ABE" w14:textId="016D754E" w:rsidR="29624619" w:rsidRDefault="29624619" w:rsidP="29624619">
            <w:pPr>
              <w:ind w:left="-20" w:right="-20" w:firstLine="422"/>
              <w:jc w:val="center"/>
            </w:pPr>
            <w:r w:rsidRPr="29624619">
              <w:rPr>
                <w:b/>
                <w:bCs/>
                <w:sz w:val="21"/>
                <w:szCs w:val="21"/>
              </w:rPr>
              <w:t>设计原理</w:t>
            </w:r>
          </w:p>
        </w:tc>
      </w:tr>
      <w:tr w:rsidR="29624619" w14:paraId="7E00DFB8" w14:textId="77777777" w:rsidTr="29624619">
        <w:trPr>
          <w:trHeight w:val="300"/>
        </w:trPr>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467AB2A8" w14:textId="6A4EB137" w:rsidR="29624619" w:rsidRDefault="29624619" w:rsidP="29624619">
            <w:pPr>
              <w:ind w:left="-20" w:right="-20" w:firstLine="420"/>
            </w:pPr>
            <w:r w:rsidRPr="29624619">
              <w:rPr>
                <w:sz w:val="21"/>
                <w:szCs w:val="21"/>
              </w:rPr>
              <w:t>全局分支历史</w:t>
            </w:r>
            <w:r w:rsidRPr="29624619">
              <w:rPr>
                <w:rFonts w:eastAsia="Times New Roman"/>
                <w:sz w:val="21"/>
                <w:szCs w:val="21"/>
              </w:rPr>
              <w:t>ghv</w:t>
            </w:r>
          </w:p>
        </w:tc>
        <w:tc>
          <w:tcPr>
            <w:tcW w:w="1485" w:type="dxa"/>
            <w:tcBorders>
              <w:top w:val="single" w:sz="8" w:space="0" w:color="auto"/>
              <w:left w:val="single" w:sz="8" w:space="0" w:color="auto"/>
              <w:bottom w:val="single" w:sz="8" w:space="0" w:color="auto"/>
              <w:right w:val="single" w:sz="8" w:space="0" w:color="auto"/>
            </w:tcBorders>
            <w:tcMar>
              <w:left w:w="108" w:type="dxa"/>
              <w:right w:w="108" w:type="dxa"/>
            </w:tcMar>
          </w:tcPr>
          <w:p w14:paraId="00272BBC" w14:textId="6AD05A24" w:rsidR="29624619" w:rsidRDefault="29624619" w:rsidP="29624619">
            <w:pPr>
              <w:ind w:left="-20" w:right="-20" w:firstLine="420"/>
            </w:pPr>
            <w:r w:rsidRPr="29624619">
              <w:rPr>
                <w:rFonts w:eastAsia="Times New Roman"/>
                <w:sz w:val="21"/>
                <w:szCs w:val="21"/>
              </w:rPr>
              <w:t>256</w:t>
            </w:r>
            <w:r w:rsidRPr="29624619">
              <w:rPr>
                <w:sz w:val="21"/>
                <w:szCs w:val="21"/>
              </w:rPr>
              <w:t>比特</w:t>
            </w:r>
          </w:p>
        </w:tc>
        <w:tc>
          <w:tcPr>
            <w:tcW w:w="1455" w:type="dxa"/>
            <w:tcBorders>
              <w:top w:val="single" w:sz="8" w:space="0" w:color="auto"/>
              <w:left w:val="single" w:sz="8" w:space="0" w:color="auto"/>
              <w:bottom w:val="single" w:sz="8" w:space="0" w:color="auto"/>
              <w:right w:val="single" w:sz="8" w:space="0" w:color="auto"/>
            </w:tcBorders>
            <w:tcMar>
              <w:left w:w="108" w:type="dxa"/>
              <w:right w:w="108" w:type="dxa"/>
            </w:tcMar>
          </w:tcPr>
          <w:p w14:paraId="2B40475E" w14:textId="1FDB1089" w:rsidR="29624619" w:rsidRDefault="29624619" w:rsidP="29624619">
            <w:pPr>
              <w:ind w:left="-20" w:right="-20" w:firstLine="420"/>
            </w:pPr>
            <w:r w:rsidRPr="29624619">
              <w:rPr>
                <w:sz w:val="21"/>
                <w:szCs w:val="21"/>
              </w:rPr>
              <w:t>无</w:t>
            </w:r>
          </w:p>
        </w:tc>
        <w:tc>
          <w:tcPr>
            <w:tcW w:w="1455" w:type="dxa"/>
            <w:tcBorders>
              <w:top w:val="single" w:sz="8" w:space="0" w:color="auto"/>
              <w:left w:val="single" w:sz="8" w:space="0" w:color="auto"/>
              <w:bottom w:val="single" w:sz="8" w:space="0" w:color="auto"/>
              <w:right w:val="single" w:sz="8" w:space="0" w:color="auto"/>
            </w:tcBorders>
            <w:tcMar>
              <w:left w:w="108" w:type="dxa"/>
              <w:right w:w="108" w:type="dxa"/>
            </w:tcMar>
          </w:tcPr>
          <w:p w14:paraId="024AB86B" w14:textId="38D8811D" w:rsidR="29624619" w:rsidRDefault="29624619" w:rsidP="29624619">
            <w:pPr>
              <w:ind w:left="-20" w:right="-20" w:firstLine="420"/>
            </w:pPr>
            <w:r w:rsidRPr="29624619">
              <w:rPr>
                <w:sz w:val="21"/>
                <w:szCs w:val="21"/>
              </w:rPr>
              <w:t>无</w:t>
            </w:r>
          </w:p>
        </w:tc>
        <w:tc>
          <w:tcPr>
            <w:tcW w:w="2775" w:type="dxa"/>
            <w:tcBorders>
              <w:top w:val="single" w:sz="8" w:space="0" w:color="auto"/>
              <w:left w:val="single" w:sz="8" w:space="0" w:color="auto"/>
              <w:bottom w:val="single" w:sz="8" w:space="0" w:color="auto"/>
              <w:right w:val="single" w:sz="8" w:space="0" w:color="auto"/>
            </w:tcBorders>
            <w:tcMar>
              <w:left w:w="108" w:type="dxa"/>
              <w:right w:w="108" w:type="dxa"/>
            </w:tcMar>
          </w:tcPr>
          <w:p w14:paraId="7FCC1D24" w14:textId="19621EBA" w:rsidR="29624619" w:rsidRDefault="29624619" w:rsidP="29624619">
            <w:pPr>
              <w:ind w:left="-20" w:right="-20" w:firstLine="420"/>
            </w:pPr>
            <w:r w:rsidRPr="29624619">
              <w:rPr>
                <w:sz w:val="21"/>
                <w:szCs w:val="21"/>
              </w:rPr>
              <w:t>每比特代表对应分支跳转与否</w:t>
            </w:r>
          </w:p>
        </w:tc>
      </w:tr>
      <w:tr w:rsidR="29624619" w14:paraId="234FB94B" w14:textId="77777777" w:rsidTr="29624619">
        <w:trPr>
          <w:trHeight w:val="300"/>
        </w:trPr>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76E762F2" w14:textId="7AC924D0" w:rsidR="29624619" w:rsidRDefault="29624619" w:rsidP="29624619">
            <w:pPr>
              <w:ind w:left="-20" w:right="-20" w:firstLine="420"/>
            </w:pPr>
            <w:r w:rsidRPr="29624619">
              <w:rPr>
                <w:rFonts w:eastAsia="Times New Roman"/>
                <w:sz w:val="21"/>
                <w:szCs w:val="21"/>
              </w:rPr>
              <w:t>T1</w:t>
            </w:r>
            <w:r w:rsidRPr="29624619">
              <w:rPr>
                <w:sz w:val="21"/>
                <w:szCs w:val="21"/>
              </w:rPr>
              <w:t>对应折叠分支历史</w:t>
            </w:r>
          </w:p>
        </w:tc>
        <w:tc>
          <w:tcPr>
            <w:tcW w:w="1485" w:type="dxa"/>
            <w:tcBorders>
              <w:top w:val="single" w:sz="8" w:space="0" w:color="auto"/>
              <w:left w:val="single" w:sz="8" w:space="0" w:color="auto"/>
              <w:bottom w:val="single" w:sz="8" w:space="0" w:color="auto"/>
              <w:right w:val="single" w:sz="8" w:space="0" w:color="auto"/>
            </w:tcBorders>
            <w:tcMar>
              <w:left w:w="108" w:type="dxa"/>
              <w:right w:w="108" w:type="dxa"/>
            </w:tcMar>
          </w:tcPr>
          <w:p w14:paraId="39BFEADC" w14:textId="34E69D45" w:rsidR="29624619" w:rsidRDefault="29624619" w:rsidP="29624619">
            <w:pPr>
              <w:ind w:left="-20" w:right="-20" w:firstLine="420"/>
            </w:pPr>
            <w:r w:rsidRPr="29624619">
              <w:rPr>
                <w:rFonts w:eastAsia="Times New Roman"/>
                <w:sz w:val="21"/>
                <w:szCs w:val="21"/>
              </w:rPr>
              <w:t>4</w:t>
            </w:r>
            <w:r w:rsidRPr="29624619">
              <w:rPr>
                <w:sz w:val="21"/>
                <w:szCs w:val="21"/>
              </w:rPr>
              <w:t>比特</w:t>
            </w:r>
          </w:p>
        </w:tc>
        <w:tc>
          <w:tcPr>
            <w:tcW w:w="1455" w:type="dxa"/>
            <w:tcBorders>
              <w:top w:val="single" w:sz="8" w:space="0" w:color="auto"/>
              <w:left w:val="single" w:sz="8" w:space="0" w:color="auto"/>
              <w:bottom w:val="single" w:sz="8" w:space="0" w:color="auto"/>
              <w:right w:val="single" w:sz="8" w:space="0" w:color="auto"/>
            </w:tcBorders>
            <w:tcMar>
              <w:left w:w="108" w:type="dxa"/>
              <w:right w:w="108" w:type="dxa"/>
            </w:tcMar>
          </w:tcPr>
          <w:p w14:paraId="3CF93881" w14:textId="592001DF" w:rsidR="29624619" w:rsidRDefault="29624619" w:rsidP="29624619">
            <w:pPr>
              <w:ind w:left="-20" w:right="-20" w:firstLine="420"/>
            </w:pPr>
            <w:r w:rsidRPr="29624619">
              <w:rPr>
                <w:rFonts w:eastAsia="Times New Roman"/>
                <w:sz w:val="21"/>
                <w:szCs w:val="21"/>
              </w:rPr>
              <w:t>4</w:t>
            </w:r>
            <w:r w:rsidRPr="29624619">
              <w:rPr>
                <w:sz w:val="21"/>
                <w:szCs w:val="21"/>
              </w:rPr>
              <w:t>比特</w:t>
            </w:r>
          </w:p>
        </w:tc>
        <w:tc>
          <w:tcPr>
            <w:tcW w:w="1455" w:type="dxa"/>
            <w:tcBorders>
              <w:top w:val="single" w:sz="8" w:space="0" w:color="auto"/>
              <w:left w:val="single" w:sz="8" w:space="0" w:color="auto"/>
              <w:bottom w:val="single" w:sz="8" w:space="0" w:color="auto"/>
              <w:right w:val="single" w:sz="8" w:space="0" w:color="auto"/>
            </w:tcBorders>
            <w:tcMar>
              <w:left w:w="108" w:type="dxa"/>
              <w:right w:w="108" w:type="dxa"/>
            </w:tcMar>
          </w:tcPr>
          <w:p w14:paraId="21C32BFA" w14:textId="096C8054" w:rsidR="29624619" w:rsidRDefault="29624619" w:rsidP="29624619">
            <w:pPr>
              <w:ind w:left="-20" w:right="-20" w:firstLine="420"/>
            </w:pPr>
            <w:r w:rsidRPr="29624619">
              <w:rPr>
                <w:rFonts w:eastAsia="Times New Roman"/>
                <w:sz w:val="21"/>
                <w:szCs w:val="21"/>
              </w:rPr>
              <w:t>4</w:t>
            </w:r>
            <w:r w:rsidRPr="29624619">
              <w:rPr>
                <w:sz w:val="21"/>
                <w:szCs w:val="21"/>
              </w:rPr>
              <w:t>比特</w:t>
            </w:r>
          </w:p>
        </w:tc>
        <w:tc>
          <w:tcPr>
            <w:tcW w:w="2775" w:type="dxa"/>
            <w:tcBorders>
              <w:top w:val="single" w:sz="8" w:space="0" w:color="auto"/>
              <w:left w:val="single" w:sz="8" w:space="0" w:color="auto"/>
              <w:bottom w:val="single" w:sz="8" w:space="0" w:color="auto"/>
              <w:right w:val="single" w:sz="8" w:space="0" w:color="auto"/>
            </w:tcBorders>
            <w:tcMar>
              <w:left w:w="108" w:type="dxa"/>
              <w:right w:w="108" w:type="dxa"/>
            </w:tcMar>
          </w:tcPr>
          <w:p w14:paraId="70AA1DBA" w14:textId="7924EDE3" w:rsidR="29624619" w:rsidRDefault="29624619" w:rsidP="29624619">
            <w:pPr>
              <w:ind w:left="-20" w:right="-20" w:firstLine="420"/>
            </w:pPr>
            <w:r w:rsidRPr="29624619">
              <w:rPr>
                <w:rFonts w:eastAsia="Times New Roman"/>
                <w:sz w:val="21"/>
                <w:szCs w:val="21"/>
              </w:rPr>
              <w:t>ghv</w:t>
            </w:r>
            <w:r w:rsidRPr="29624619">
              <w:rPr>
                <w:sz w:val="21"/>
                <w:szCs w:val="21"/>
              </w:rPr>
              <w:t>取</w:t>
            </w:r>
            <w:r w:rsidRPr="29624619">
              <w:rPr>
                <w:rFonts w:eastAsia="Times New Roman"/>
                <w:sz w:val="21"/>
                <w:szCs w:val="21"/>
              </w:rPr>
              <w:t>ptr</w:t>
            </w:r>
            <w:r w:rsidRPr="29624619">
              <w:rPr>
                <w:sz w:val="21"/>
                <w:szCs w:val="21"/>
              </w:rPr>
              <w:t>起低</w:t>
            </w:r>
            <w:r w:rsidRPr="29624619">
              <w:rPr>
                <w:rFonts w:eastAsia="Times New Roman"/>
                <w:sz w:val="21"/>
                <w:szCs w:val="21"/>
              </w:rPr>
              <w:t>4</w:t>
            </w:r>
            <w:r w:rsidRPr="29624619">
              <w:rPr>
                <w:sz w:val="21"/>
                <w:szCs w:val="21"/>
              </w:rPr>
              <w:t>比特折叠异或</w:t>
            </w:r>
          </w:p>
        </w:tc>
      </w:tr>
      <w:tr w:rsidR="29624619" w14:paraId="5A614E0E" w14:textId="77777777" w:rsidTr="29624619">
        <w:trPr>
          <w:trHeight w:val="300"/>
        </w:trPr>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30A22453" w14:textId="381BF7DA" w:rsidR="29624619" w:rsidRDefault="29624619" w:rsidP="29624619">
            <w:pPr>
              <w:ind w:left="-20" w:right="-20" w:firstLine="420"/>
            </w:pPr>
            <w:r w:rsidRPr="29624619">
              <w:rPr>
                <w:rFonts w:eastAsia="Times New Roman"/>
                <w:sz w:val="21"/>
                <w:szCs w:val="21"/>
              </w:rPr>
              <w:t>T2</w:t>
            </w:r>
            <w:r w:rsidRPr="29624619">
              <w:rPr>
                <w:sz w:val="21"/>
                <w:szCs w:val="21"/>
              </w:rPr>
              <w:t>对应折叠分支历史</w:t>
            </w:r>
          </w:p>
        </w:tc>
        <w:tc>
          <w:tcPr>
            <w:tcW w:w="1485" w:type="dxa"/>
            <w:tcBorders>
              <w:top w:val="single" w:sz="8" w:space="0" w:color="auto"/>
              <w:left w:val="single" w:sz="8" w:space="0" w:color="auto"/>
              <w:bottom w:val="single" w:sz="8" w:space="0" w:color="auto"/>
              <w:right w:val="single" w:sz="8" w:space="0" w:color="auto"/>
            </w:tcBorders>
            <w:tcMar>
              <w:left w:w="108" w:type="dxa"/>
              <w:right w:w="108" w:type="dxa"/>
            </w:tcMar>
          </w:tcPr>
          <w:p w14:paraId="6B417D55" w14:textId="6816B03B" w:rsidR="29624619" w:rsidRDefault="29624619" w:rsidP="29624619">
            <w:pPr>
              <w:ind w:left="-20" w:right="-20" w:firstLine="420"/>
            </w:pPr>
            <w:r w:rsidRPr="29624619">
              <w:rPr>
                <w:rFonts w:eastAsia="Times New Roman"/>
                <w:sz w:val="21"/>
                <w:szCs w:val="21"/>
              </w:rPr>
              <w:t>8</w:t>
            </w:r>
            <w:r w:rsidRPr="29624619">
              <w:rPr>
                <w:sz w:val="21"/>
                <w:szCs w:val="21"/>
              </w:rPr>
              <w:t>比特</w:t>
            </w:r>
          </w:p>
        </w:tc>
        <w:tc>
          <w:tcPr>
            <w:tcW w:w="1455" w:type="dxa"/>
            <w:tcBorders>
              <w:top w:val="single" w:sz="8" w:space="0" w:color="auto"/>
              <w:left w:val="single" w:sz="8" w:space="0" w:color="auto"/>
              <w:bottom w:val="single" w:sz="8" w:space="0" w:color="auto"/>
              <w:right w:val="single" w:sz="8" w:space="0" w:color="auto"/>
            </w:tcBorders>
            <w:tcMar>
              <w:left w:w="108" w:type="dxa"/>
              <w:right w:w="108" w:type="dxa"/>
            </w:tcMar>
          </w:tcPr>
          <w:p w14:paraId="4EC3C77F" w14:textId="1F306CFF" w:rsidR="29624619" w:rsidRDefault="29624619" w:rsidP="29624619">
            <w:pPr>
              <w:ind w:left="-20" w:right="-20" w:firstLine="420"/>
            </w:pPr>
            <w:r w:rsidRPr="29624619">
              <w:rPr>
                <w:rFonts w:eastAsia="Times New Roman"/>
                <w:sz w:val="21"/>
                <w:szCs w:val="21"/>
              </w:rPr>
              <w:t>8</w:t>
            </w:r>
            <w:r w:rsidRPr="29624619">
              <w:rPr>
                <w:sz w:val="21"/>
                <w:szCs w:val="21"/>
              </w:rPr>
              <w:t>比特</w:t>
            </w:r>
          </w:p>
        </w:tc>
        <w:tc>
          <w:tcPr>
            <w:tcW w:w="1455" w:type="dxa"/>
            <w:tcBorders>
              <w:top w:val="single" w:sz="8" w:space="0" w:color="auto"/>
              <w:left w:val="single" w:sz="8" w:space="0" w:color="auto"/>
              <w:bottom w:val="single" w:sz="8" w:space="0" w:color="auto"/>
              <w:right w:val="single" w:sz="8" w:space="0" w:color="auto"/>
            </w:tcBorders>
            <w:tcMar>
              <w:left w:w="108" w:type="dxa"/>
              <w:right w:w="108" w:type="dxa"/>
            </w:tcMar>
          </w:tcPr>
          <w:p w14:paraId="51CC1592" w14:textId="28435DEF" w:rsidR="29624619" w:rsidRDefault="29624619" w:rsidP="29624619">
            <w:pPr>
              <w:ind w:left="-20" w:right="-20" w:firstLine="420"/>
            </w:pPr>
            <w:r w:rsidRPr="29624619">
              <w:rPr>
                <w:rFonts w:eastAsia="Times New Roman"/>
                <w:sz w:val="21"/>
                <w:szCs w:val="21"/>
              </w:rPr>
              <w:t>8</w:t>
            </w:r>
            <w:r w:rsidRPr="29624619">
              <w:rPr>
                <w:sz w:val="21"/>
                <w:szCs w:val="21"/>
              </w:rPr>
              <w:t>比特</w:t>
            </w:r>
          </w:p>
        </w:tc>
        <w:tc>
          <w:tcPr>
            <w:tcW w:w="2775" w:type="dxa"/>
            <w:tcBorders>
              <w:top w:val="single" w:sz="8" w:space="0" w:color="auto"/>
              <w:left w:val="single" w:sz="8" w:space="0" w:color="auto"/>
              <w:bottom w:val="single" w:sz="8" w:space="0" w:color="auto"/>
              <w:right w:val="single" w:sz="8" w:space="0" w:color="auto"/>
            </w:tcBorders>
            <w:tcMar>
              <w:left w:w="108" w:type="dxa"/>
              <w:right w:w="108" w:type="dxa"/>
            </w:tcMar>
          </w:tcPr>
          <w:p w14:paraId="75BE243A" w14:textId="42ABBE5D" w:rsidR="29624619" w:rsidRDefault="29624619" w:rsidP="29624619">
            <w:pPr>
              <w:ind w:left="-20" w:right="-20" w:firstLine="420"/>
            </w:pPr>
            <w:r w:rsidRPr="29624619">
              <w:rPr>
                <w:rFonts w:eastAsia="Times New Roman"/>
                <w:sz w:val="21"/>
                <w:szCs w:val="21"/>
              </w:rPr>
              <w:t>ghv</w:t>
            </w:r>
            <w:r w:rsidRPr="29624619">
              <w:rPr>
                <w:sz w:val="21"/>
                <w:szCs w:val="21"/>
              </w:rPr>
              <w:t>取</w:t>
            </w:r>
            <w:r w:rsidRPr="29624619">
              <w:rPr>
                <w:rFonts w:eastAsia="Times New Roman"/>
                <w:sz w:val="21"/>
                <w:szCs w:val="21"/>
              </w:rPr>
              <w:t>ptr</w:t>
            </w:r>
            <w:r w:rsidRPr="29624619">
              <w:rPr>
                <w:sz w:val="21"/>
                <w:szCs w:val="21"/>
              </w:rPr>
              <w:t>起低</w:t>
            </w:r>
            <w:r w:rsidRPr="29624619">
              <w:rPr>
                <w:rFonts w:eastAsia="Times New Roman"/>
                <w:sz w:val="21"/>
                <w:szCs w:val="21"/>
              </w:rPr>
              <w:t>8</w:t>
            </w:r>
            <w:r w:rsidRPr="29624619">
              <w:rPr>
                <w:sz w:val="21"/>
                <w:szCs w:val="21"/>
              </w:rPr>
              <w:t>比特折叠异或</w:t>
            </w:r>
          </w:p>
        </w:tc>
      </w:tr>
      <w:tr w:rsidR="29624619" w14:paraId="52C46058" w14:textId="77777777" w:rsidTr="29624619">
        <w:trPr>
          <w:trHeight w:val="300"/>
        </w:trPr>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6DC4C262" w14:textId="71F1E9DE" w:rsidR="29624619" w:rsidRDefault="29624619" w:rsidP="29624619">
            <w:pPr>
              <w:ind w:left="-20" w:right="-20" w:firstLine="420"/>
            </w:pPr>
            <w:r w:rsidRPr="29624619">
              <w:rPr>
                <w:rFonts w:eastAsia="Times New Roman"/>
                <w:sz w:val="21"/>
                <w:szCs w:val="21"/>
              </w:rPr>
              <w:t>T3</w:t>
            </w:r>
            <w:r w:rsidRPr="29624619">
              <w:rPr>
                <w:sz w:val="21"/>
                <w:szCs w:val="21"/>
              </w:rPr>
              <w:t>对应折叠分支历史</w:t>
            </w:r>
          </w:p>
        </w:tc>
        <w:tc>
          <w:tcPr>
            <w:tcW w:w="1485" w:type="dxa"/>
            <w:tcBorders>
              <w:top w:val="single" w:sz="8" w:space="0" w:color="auto"/>
              <w:left w:val="single" w:sz="8" w:space="0" w:color="auto"/>
              <w:bottom w:val="single" w:sz="8" w:space="0" w:color="auto"/>
              <w:right w:val="single" w:sz="8" w:space="0" w:color="auto"/>
            </w:tcBorders>
            <w:tcMar>
              <w:left w:w="108" w:type="dxa"/>
              <w:right w:w="108" w:type="dxa"/>
            </w:tcMar>
          </w:tcPr>
          <w:p w14:paraId="2EF49710" w14:textId="24B94E51" w:rsidR="29624619" w:rsidRDefault="29624619" w:rsidP="29624619">
            <w:pPr>
              <w:ind w:left="-20" w:right="-20" w:firstLine="420"/>
            </w:pPr>
            <w:r w:rsidRPr="29624619">
              <w:rPr>
                <w:rFonts w:eastAsia="Times New Roman"/>
                <w:sz w:val="21"/>
                <w:szCs w:val="21"/>
              </w:rPr>
              <w:t>9</w:t>
            </w:r>
            <w:r w:rsidRPr="29624619">
              <w:rPr>
                <w:sz w:val="21"/>
                <w:szCs w:val="21"/>
              </w:rPr>
              <w:t>比特</w:t>
            </w:r>
          </w:p>
        </w:tc>
        <w:tc>
          <w:tcPr>
            <w:tcW w:w="1455" w:type="dxa"/>
            <w:tcBorders>
              <w:top w:val="single" w:sz="8" w:space="0" w:color="auto"/>
              <w:left w:val="single" w:sz="8" w:space="0" w:color="auto"/>
              <w:bottom w:val="single" w:sz="8" w:space="0" w:color="auto"/>
              <w:right w:val="single" w:sz="8" w:space="0" w:color="auto"/>
            </w:tcBorders>
            <w:tcMar>
              <w:left w:w="108" w:type="dxa"/>
              <w:right w:w="108" w:type="dxa"/>
            </w:tcMar>
          </w:tcPr>
          <w:p w14:paraId="3FBD3066" w14:textId="4BDE65B3" w:rsidR="29624619" w:rsidRDefault="29624619" w:rsidP="29624619">
            <w:pPr>
              <w:ind w:left="-20" w:right="-20" w:firstLine="420"/>
            </w:pPr>
            <w:r w:rsidRPr="29624619">
              <w:rPr>
                <w:rFonts w:eastAsia="Times New Roman"/>
                <w:sz w:val="21"/>
                <w:szCs w:val="21"/>
              </w:rPr>
              <w:t>9</w:t>
            </w:r>
            <w:r w:rsidRPr="29624619">
              <w:rPr>
                <w:sz w:val="21"/>
                <w:szCs w:val="21"/>
              </w:rPr>
              <w:t>比特</w:t>
            </w:r>
          </w:p>
        </w:tc>
        <w:tc>
          <w:tcPr>
            <w:tcW w:w="1455" w:type="dxa"/>
            <w:tcBorders>
              <w:top w:val="single" w:sz="8" w:space="0" w:color="auto"/>
              <w:left w:val="single" w:sz="8" w:space="0" w:color="auto"/>
              <w:bottom w:val="single" w:sz="8" w:space="0" w:color="auto"/>
              <w:right w:val="single" w:sz="8" w:space="0" w:color="auto"/>
            </w:tcBorders>
            <w:tcMar>
              <w:left w:w="108" w:type="dxa"/>
              <w:right w:w="108" w:type="dxa"/>
            </w:tcMar>
          </w:tcPr>
          <w:p w14:paraId="46F05CA1" w14:textId="3F236452" w:rsidR="29624619" w:rsidRDefault="29624619" w:rsidP="29624619">
            <w:pPr>
              <w:ind w:left="-20" w:right="-20" w:firstLine="420"/>
            </w:pPr>
            <w:r w:rsidRPr="29624619">
              <w:rPr>
                <w:rFonts w:eastAsia="Times New Roman"/>
                <w:sz w:val="21"/>
                <w:szCs w:val="21"/>
              </w:rPr>
              <w:t>8</w:t>
            </w:r>
            <w:r w:rsidRPr="29624619">
              <w:rPr>
                <w:sz w:val="21"/>
                <w:szCs w:val="21"/>
              </w:rPr>
              <w:t>比特</w:t>
            </w:r>
          </w:p>
        </w:tc>
        <w:tc>
          <w:tcPr>
            <w:tcW w:w="2775" w:type="dxa"/>
            <w:tcBorders>
              <w:top w:val="single" w:sz="8" w:space="0" w:color="auto"/>
              <w:left w:val="single" w:sz="8" w:space="0" w:color="auto"/>
              <w:bottom w:val="single" w:sz="8" w:space="0" w:color="auto"/>
              <w:right w:val="single" w:sz="8" w:space="0" w:color="auto"/>
            </w:tcBorders>
            <w:tcMar>
              <w:left w:w="108" w:type="dxa"/>
              <w:right w:w="108" w:type="dxa"/>
            </w:tcMar>
          </w:tcPr>
          <w:p w14:paraId="09737159" w14:textId="76D04C1D" w:rsidR="29624619" w:rsidRDefault="29624619" w:rsidP="29624619">
            <w:pPr>
              <w:ind w:left="-20" w:right="-20" w:firstLine="420"/>
            </w:pPr>
            <w:r w:rsidRPr="29624619">
              <w:rPr>
                <w:rFonts w:eastAsia="Times New Roman"/>
                <w:sz w:val="21"/>
                <w:szCs w:val="21"/>
              </w:rPr>
              <w:t>ghv</w:t>
            </w:r>
            <w:r w:rsidRPr="29624619">
              <w:rPr>
                <w:sz w:val="21"/>
                <w:szCs w:val="21"/>
              </w:rPr>
              <w:t>取</w:t>
            </w:r>
            <w:r w:rsidRPr="29624619">
              <w:rPr>
                <w:rFonts w:eastAsia="Times New Roman"/>
                <w:sz w:val="21"/>
                <w:szCs w:val="21"/>
              </w:rPr>
              <w:t>ptr</w:t>
            </w:r>
            <w:r w:rsidRPr="29624619">
              <w:rPr>
                <w:sz w:val="21"/>
                <w:szCs w:val="21"/>
              </w:rPr>
              <w:t>起低</w:t>
            </w:r>
            <w:r w:rsidRPr="29624619">
              <w:rPr>
                <w:rFonts w:eastAsia="Times New Roman"/>
                <w:sz w:val="21"/>
                <w:szCs w:val="21"/>
              </w:rPr>
              <w:t>13</w:t>
            </w:r>
            <w:r w:rsidRPr="29624619">
              <w:rPr>
                <w:sz w:val="21"/>
                <w:szCs w:val="21"/>
              </w:rPr>
              <w:t>比特折叠异或</w:t>
            </w:r>
          </w:p>
        </w:tc>
      </w:tr>
      <w:tr w:rsidR="29624619" w14:paraId="17748C40" w14:textId="77777777" w:rsidTr="29624619">
        <w:trPr>
          <w:trHeight w:val="300"/>
        </w:trPr>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24BED304" w14:textId="09CD7AA1" w:rsidR="29624619" w:rsidRDefault="29624619" w:rsidP="29624619">
            <w:pPr>
              <w:ind w:left="-20" w:right="-20" w:firstLine="420"/>
            </w:pPr>
            <w:r w:rsidRPr="29624619">
              <w:rPr>
                <w:rFonts w:eastAsia="Times New Roman"/>
                <w:sz w:val="21"/>
                <w:szCs w:val="21"/>
              </w:rPr>
              <w:t>T4</w:t>
            </w:r>
            <w:r w:rsidRPr="29624619">
              <w:rPr>
                <w:sz w:val="21"/>
                <w:szCs w:val="21"/>
              </w:rPr>
              <w:t>对应折叠分支历史</w:t>
            </w:r>
          </w:p>
        </w:tc>
        <w:tc>
          <w:tcPr>
            <w:tcW w:w="1485" w:type="dxa"/>
            <w:tcBorders>
              <w:top w:val="single" w:sz="8" w:space="0" w:color="auto"/>
              <w:left w:val="single" w:sz="8" w:space="0" w:color="auto"/>
              <w:bottom w:val="single" w:sz="8" w:space="0" w:color="auto"/>
              <w:right w:val="single" w:sz="8" w:space="0" w:color="auto"/>
            </w:tcBorders>
            <w:tcMar>
              <w:left w:w="108" w:type="dxa"/>
              <w:right w:w="108" w:type="dxa"/>
            </w:tcMar>
          </w:tcPr>
          <w:p w14:paraId="015CA7C0" w14:textId="1FBBE820" w:rsidR="29624619" w:rsidRDefault="29624619" w:rsidP="29624619">
            <w:pPr>
              <w:ind w:left="-20" w:right="-20" w:firstLine="420"/>
            </w:pPr>
            <w:r w:rsidRPr="29624619">
              <w:rPr>
                <w:rFonts w:eastAsia="Times New Roman"/>
                <w:sz w:val="21"/>
                <w:szCs w:val="21"/>
              </w:rPr>
              <w:t>9</w:t>
            </w:r>
            <w:r w:rsidRPr="29624619">
              <w:rPr>
                <w:sz w:val="21"/>
                <w:szCs w:val="21"/>
              </w:rPr>
              <w:t>比特</w:t>
            </w:r>
          </w:p>
        </w:tc>
        <w:tc>
          <w:tcPr>
            <w:tcW w:w="1455" w:type="dxa"/>
            <w:tcBorders>
              <w:top w:val="single" w:sz="8" w:space="0" w:color="auto"/>
              <w:left w:val="single" w:sz="8" w:space="0" w:color="auto"/>
              <w:bottom w:val="single" w:sz="8" w:space="0" w:color="auto"/>
              <w:right w:val="single" w:sz="8" w:space="0" w:color="auto"/>
            </w:tcBorders>
            <w:tcMar>
              <w:left w:w="108" w:type="dxa"/>
              <w:right w:w="108" w:type="dxa"/>
            </w:tcMar>
          </w:tcPr>
          <w:p w14:paraId="666EE6A9" w14:textId="0613E5D8" w:rsidR="29624619" w:rsidRDefault="29624619" w:rsidP="29624619">
            <w:pPr>
              <w:ind w:left="-20" w:right="-20" w:firstLine="420"/>
            </w:pPr>
            <w:r w:rsidRPr="29624619">
              <w:rPr>
                <w:rFonts w:eastAsia="Times New Roman"/>
                <w:sz w:val="21"/>
                <w:szCs w:val="21"/>
              </w:rPr>
              <w:t>9</w:t>
            </w:r>
            <w:r w:rsidRPr="29624619">
              <w:rPr>
                <w:sz w:val="21"/>
                <w:szCs w:val="21"/>
              </w:rPr>
              <w:t>比特</w:t>
            </w:r>
          </w:p>
        </w:tc>
        <w:tc>
          <w:tcPr>
            <w:tcW w:w="1455" w:type="dxa"/>
            <w:tcBorders>
              <w:top w:val="single" w:sz="8" w:space="0" w:color="auto"/>
              <w:left w:val="single" w:sz="8" w:space="0" w:color="auto"/>
              <w:bottom w:val="single" w:sz="8" w:space="0" w:color="auto"/>
              <w:right w:val="single" w:sz="8" w:space="0" w:color="auto"/>
            </w:tcBorders>
            <w:tcMar>
              <w:left w:w="108" w:type="dxa"/>
              <w:right w:w="108" w:type="dxa"/>
            </w:tcMar>
          </w:tcPr>
          <w:p w14:paraId="4002ACEA" w14:textId="52649A10" w:rsidR="29624619" w:rsidRDefault="29624619" w:rsidP="29624619">
            <w:pPr>
              <w:ind w:left="-20" w:right="-20" w:firstLine="420"/>
            </w:pPr>
            <w:r w:rsidRPr="29624619">
              <w:rPr>
                <w:rFonts w:eastAsia="Times New Roman"/>
                <w:sz w:val="21"/>
                <w:szCs w:val="21"/>
              </w:rPr>
              <w:t>8</w:t>
            </w:r>
            <w:r w:rsidRPr="29624619">
              <w:rPr>
                <w:sz w:val="21"/>
                <w:szCs w:val="21"/>
              </w:rPr>
              <w:t>比特</w:t>
            </w:r>
          </w:p>
        </w:tc>
        <w:tc>
          <w:tcPr>
            <w:tcW w:w="2775" w:type="dxa"/>
            <w:tcBorders>
              <w:top w:val="single" w:sz="8" w:space="0" w:color="auto"/>
              <w:left w:val="single" w:sz="8" w:space="0" w:color="auto"/>
              <w:bottom w:val="single" w:sz="8" w:space="0" w:color="auto"/>
              <w:right w:val="single" w:sz="8" w:space="0" w:color="auto"/>
            </w:tcBorders>
            <w:tcMar>
              <w:left w:w="108" w:type="dxa"/>
              <w:right w:w="108" w:type="dxa"/>
            </w:tcMar>
          </w:tcPr>
          <w:p w14:paraId="6F9F4D55" w14:textId="27916A79" w:rsidR="29624619" w:rsidRDefault="29624619" w:rsidP="29624619">
            <w:pPr>
              <w:ind w:left="-20" w:right="-20" w:firstLine="420"/>
            </w:pPr>
            <w:r w:rsidRPr="29624619">
              <w:rPr>
                <w:rFonts w:eastAsia="Times New Roman"/>
                <w:sz w:val="21"/>
                <w:szCs w:val="21"/>
              </w:rPr>
              <w:t>ghv</w:t>
            </w:r>
            <w:r w:rsidRPr="29624619">
              <w:rPr>
                <w:sz w:val="21"/>
                <w:szCs w:val="21"/>
              </w:rPr>
              <w:t>取</w:t>
            </w:r>
            <w:r w:rsidRPr="29624619">
              <w:rPr>
                <w:rFonts w:eastAsia="Times New Roman"/>
                <w:sz w:val="21"/>
                <w:szCs w:val="21"/>
              </w:rPr>
              <w:t>ptr</w:t>
            </w:r>
            <w:r w:rsidRPr="29624619">
              <w:rPr>
                <w:sz w:val="21"/>
                <w:szCs w:val="21"/>
              </w:rPr>
              <w:t>起低</w:t>
            </w:r>
            <w:r w:rsidRPr="29624619">
              <w:rPr>
                <w:rFonts w:eastAsia="Times New Roman"/>
                <w:sz w:val="21"/>
                <w:szCs w:val="21"/>
              </w:rPr>
              <w:t>16</w:t>
            </w:r>
            <w:r w:rsidRPr="29624619">
              <w:rPr>
                <w:sz w:val="21"/>
                <w:szCs w:val="21"/>
              </w:rPr>
              <w:t>比特折叠异或</w:t>
            </w:r>
          </w:p>
        </w:tc>
      </w:tr>
      <w:tr w:rsidR="29624619" w14:paraId="3C789FF4" w14:textId="77777777" w:rsidTr="29624619">
        <w:trPr>
          <w:trHeight w:val="300"/>
        </w:trPr>
        <w:tc>
          <w:tcPr>
            <w:tcW w:w="1890" w:type="dxa"/>
            <w:tcBorders>
              <w:top w:val="single" w:sz="8" w:space="0" w:color="auto"/>
              <w:left w:val="single" w:sz="8" w:space="0" w:color="auto"/>
              <w:bottom w:val="single" w:sz="8" w:space="0" w:color="auto"/>
              <w:right w:val="single" w:sz="8" w:space="0" w:color="auto"/>
            </w:tcBorders>
            <w:tcMar>
              <w:left w:w="108" w:type="dxa"/>
              <w:right w:w="108" w:type="dxa"/>
            </w:tcMar>
          </w:tcPr>
          <w:p w14:paraId="4A6CEBBA" w14:textId="466BAC3C" w:rsidR="29624619" w:rsidRDefault="29624619" w:rsidP="29624619">
            <w:pPr>
              <w:ind w:left="-20" w:right="-20" w:firstLine="420"/>
            </w:pPr>
            <w:r w:rsidRPr="29624619">
              <w:rPr>
                <w:rFonts w:eastAsia="Times New Roman"/>
                <w:sz w:val="21"/>
                <w:szCs w:val="21"/>
              </w:rPr>
              <w:t>T5</w:t>
            </w:r>
            <w:r w:rsidRPr="29624619">
              <w:rPr>
                <w:sz w:val="21"/>
                <w:szCs w:val="21"/>
              </w:rPr>
              <w:t>对应折叠分支历史</w:t>
            </w:r>
          </w:p>
        </w:tc>
        <w:tc>
          <w:tcPr>
            <w:tcW w:w="1485" w:type="dxa"/>
            <w:tcBorders>
              <w:top w:val="single" w:sz="8" w:space="0" w:color="auto"/>
              <w:left w:val="single" w:sz="8" w:space="0" w:color="auto"/>
              <w:bottom w:val="single" w:sz="8" w:space="0" w:color="auto"/>
              <w:right w:val="single" w:sz="8" w:space="0" w:color="auto"/>
            </w:tcBorders>
            <w:tcMar>
              <w:left w:w="108" w:type="dxa"/>
              <w:right w:w="108" w:type="dxa"/>
            </w:tcMar>
          </w:tcPr>
          <w:p w14:paraId="5B514B6F" w14:textId="5658BCCC" w:rsidR="29624619" w:rsidRDefault="29624619" w:rsidP="29624619">
            <w:pPr>
              <w:ind w:left="-20" w:right="-20" w:firstLine="420"/>
            </w:pPr>
            <w:r w:rsidRPr="29624619">
              <w:rPr>
                <w:rFonts w:eastAsia="Times New Roman"/>
                <w:sz w:val="21"/>
                <w:szCs w:val="21"/>
              </w:rPr>
              <w:t>9</w:t>
            </w:r>
            <w:r w:rsidRPr="29624619">
              <w:rPr>
                <w:sz w:val="21"/>
                <w:szCs w:val="21"/>
              </w:rPr>
              <w:t>比特</w:t>
            </w:r>
          </w:p>
        </w:tc>
        <w:tc>
          <w:tcPr>
            <w:tcW w:w="1455" w:type="dxa"/>
            <w:tcBorders>
              <w:top w:val="single" w:sz="8" w:space="0" w:color="auto"/>
              <w:left w:val="single" w:sz="8" w:space="0" w:color="auto"/>
              <w:bottom w:val="single" w:sz="8" w:space="0" w:color="auto"/>
              <w:right w:val="single" w:sz="8" w:space="0" w:color="auto"/>
            </w:tcBorders>
            <w:tcMar>
              <w:left w:w="108" w:type="dxa"/>
              <w:right w:w="108" w:type="dxa"/>
            </w:tcMar>
          </w:tcPr>
          <w:p w14:paraId="300B303E" w14:textId="3D057B9C" w:rsidR="29624619" w:rsidRDefault="29624619" w:rsidP="29624619">
            <w:pPr>
              <w:ind w:left="-20" w:right="-20" w:firstLine="420"/>
            </w:pPr>
            <w:r w:rsidRPr="29624619">
              <w:rPr>
                <w:rFonts w:eastAsia="Times New Roman"/>
                <w:sz w:val="21"/>
                <w:szCs w:val="21"/>
              </w:rPr>
              <w:t>9</w:t>
            </w:r>
            <w:r w:rsidRPr="29624619">
              <w:rPr>
                <w:sz w:val="21"/>
                <w:szCs w:val="21"/>
              </w:rPr>
              <w:t>比特</w:t>
            </w:r>
          </w:p>
        </w:tc>
        <w:tc>
          <w:tcPr>
            <w:tcW w:w="1455" w:type="dxa"/>
            <w:tcBorders>
              <w:top w:val="single" w:sz="8" w:space="0" w:color="auto"/>
              <w:left w:val="single" w:sz="8" w:space="0" w:color="auto"/>
              <w:bottom w:val="single" w:sz="8" w:space="0" w:color="auto"/>
              <w:right w:val="single" w:sz="8" w:space="0" w:color="auto"/>
            </w:tcBorders>
            <w:tcMar>
              <w:left w:w="108" w:type="dxa"/>
              <w:right w:w="108" w:type="dxa"/>
            </w:tcMar>
          </w:tcPr>
          <w:p w14:paraId="1FC02DA6" w14:textId="6CEE54F2" w:rsidR="29624619" w:rsidRDefault="29624619" w:rsidP="29624619">
            <w:pPr>
              <w:ind w:left="-20" w:right="-20" w:firstLine="420"/>
            </w:pPr>
            <w:r w:rsidRPr="29624619">
              <w:rPr>
                <w:rFonts w:eastAsia="Times New Roman"/>
                <w:sz w:val="21"/>
                <w:szCs w:val="21"/>
              </w:rPr>
              <w:t>8</w:t>
            </w:r>
            <w:r w:rsidRPr="29624619">
              <w:rPr>
                <w:sz w:val="21"/>
                <w:szCs w:val="21"/>
              </w:rPr>
              <w:t>比特</w:t>
            </w:r>
          </w:p>
        </w:tc>
        <w:tc>
          <w:tcPr>
            <w:tcW w:w="2775" w:type="dxa"/>
            <w:tcBorders>
              <w:top w:val="single" w:sz="8" w:space="0" w:color="auto"/>
              <w:left w:val="single" w:sz="8" w:space="0" w:color="auto"/>
              <w:bottom w:val="single" w:sz="8" w:space="0" w:color="auto"/>
              <w:right w:val="single" w:sz="8" w:space="0" w:color="auto"/>
            </w:tcBorders>
            <w:tcMar>
              <w:left w:w="108" w:type="dxa"/>
              <w:right w:w="108" w:type="dxa"/>
            </w:tcMar>
          </w:tcPr>
          <w:p w14:paraId="15803461" w14:textId="363DDC35" w:rsidR="29624619" w:rsidRDefault="29624619" w:rsidP="29624619">
            <w:pPr>
              <w:ind w:left="-20" w:right="-20" w:firstLine="420"/>
            </w:pPr>
            <w:r w:rsidRPr="29624619">
              <w:rPr>
                <w:rFonts w:eastAsia="Times New Roman"/>
                <w:sz w:val="21"/>
                <w:szCs w:val="21"/>
              </w:rPr>
              <w:t>ghv</w:t>
            </w:r>
            <w:r w:rsidRPr="29624619">
              <w:rPr>
                <w:sz w:val="21"/>
                <w:szCs w:val="21"/>
              </w:rPr>
              <w:t>取</w:t>
            </w:r>
            <w:r w:rsidRPr="29624619">
              <w:rPr>
                <w:rFonts w:eastAsia="Times New Roman"/>
                <w:sz w:val="21"/>
                <w:szCs w:val="21"/>
              </w:rPr>
              <w:t>ptr</w:t>
            </w:r>
            <w:r w:rsidRPr="29624619">
              <w:rPr>
                <w:sz w:val="21"/>
                <w:szCs w:val="21"/>
              </w:rPr>
              <w:t>起低</w:t>
            </w:r>
            <w:r w:rsidRPr="29624619">
              <w:rPr>
                <w:rFonts w:eastAsia="Times New Roman"/>
                <w:sz w:val="21"/>
                <w:szCs w:val="21"/>
              </w:rPr>
              <w:t>32</w:t>
            </w:r>
            <w:r w:rsidRPr="29624619">
              <w:rPr>
                <w:sz w:val="21"/>
                <w:szCs w:val="21"/>
              </w:rPr>
              <w:t>比特折叠异或</w:t>
            </w:r>
          </w:p>
        </w:tc>
      </w:tr>
    </w:tbl>
    <w:p w14:paraId="633E11C2" w14:textId="1AAA3903" w:rsidR="29624619" w:rsidRDefault="29624619" w:rsidP="29624619">
      <w:pPr>
        <w:ind w:left="-20" w:right="-20"/>
      </w:pPr>
      <w:r w:rsidRPr="29624619">
        <w:rPr>
          <w:rFonts w:eastAsia="Times New Roman"/>
        </w:rPr>
        <w:t xml:space="preserve">ITTAGE </w:t>
      </w:r>
      <w:r w:rsidRPr="29624619">
        <w:t>需要</w:t>
      </w:r>
      <w:r w:rsidRPr="29624619">
        <w:rPr>
          <w:rFonts w:eastAsia="Times New Roman"/>
        </w:rPr>
        <w:t xml:space="preserve"> 3 </w:t>
      </w:r>
      <w:r w:rsidRPr="29624619">
        <w:t>拍延迟：</w:t>
      </w:r>
      <w:r w:rsidRPr="29624619">
        <w:rPr>
          <w:rFonts w:eastAsia="Times New Roman"/>
        </w:rPr>
        <w:t xml:space="preserve">  </w:t>
      </w:r>
    </w:p>
    <w:p w14:paraId="6CB88EEA" w14:textId="0195ACD3" w:rsidR="29624619" w:rsidRDefault="29624619" w:rsidP="29624619">
      <w:pPr>
        <w:ind w:left="-20" w:right="-20"/>
      </w:pPr>
      <w:r w:rsidRPr="29624619">
        <w:t>●</w:t>
      </w:r>
      <w:r>
        <w:tab/>
      </w:r>
      <w:r w:rsidRPr="29624619">
        <w:t>0 拍生成寻址</w:t>
      </w:r>
      <w:r w:rsidRPr="29624619">
        <w:rPr>
          <w:rFonts w:eastAsia="Times New Roman"/>
        </w:rPr>
        <w:t xml:space="preserve"> index</w:t>
      </w:r>
    </w:p>
    <w:p w14:paraId="4DE6C5EA" w14:textId="053AF777" w:rsidR="29624619" w:rsidRDefault="29624619" w:rsidP="29624619">
      <w:pPr>
        <w:ind w:left="-20" w:right="-20"/>
      </w:pPr>
      <w:r w:rsidRPr="29624619">
        <w:t>●</w:t>
      </w:r>
      <w:r>
        <w:tab/>
      </w:r>
      <w:r w:rsidRPr="29624619">
        <w:t>1 拍读出数据</w:t>
      </w:r>
    </w:p>
    <w:p w14:paraId="0929B2D1" w14:textId="192154BF" w:rsidR="29624619" w:rsidRDefault="29624619" w:rsidP="29624619">
      <w:pPr>
        <w:ind w:left="-20" w:right="-20"/>
      </w:pPr>
      <w:r w:rsidRPr="29624619">
        <w:t>●</w:t>
      </w:r>
      <w:r>
        <w:tab/>
      </w:r>
      <w:r w:rsidRPr="29624619">
        <w:t>2 拍选出命中结果</w:t>
      </w:r>
    </w:p>
    <w:p w14:paraId="51B20253" w14:textId="45AA5088" w:rsidR="29624619" w:rsidRDefault="29624619" w:rsidP="29624619">
      <w:pPr>
        <w:ind w:left="-20" w:right="-20"/>
      </w:pPr>
      <w:r w:rsidRPr="29624619">
        <w:t>●</w:t>
      </w:r>
      <w:r>
        <w:tab/>
      </w:r>
      <w:r w:rsidRPr="29624619">
        <w:t>3 拍输出</w:t>
      </w:r>
    </w:p>
    <w:p w14:paraId="737B3127" w14:textId="0340BCA2" w:rsidR="29624619" w:rsidRDefault="29624619" w:rsidP="29624619">
      <w:pPr>
        <w:ind w:left="-20" w:right="-20"/>
        <w:rPr>
          <w:rFonts w:eastAsia="Times New Roman"/>
        </w:rPr>
      </w:pPr>
    </w:p>
    <w:p w14:paraId="12CE2F36" w14:textId="08F48EE3" w:rsidR="29624619" w:rsidRDefault="08C2562D" w:rsidP="0060403D">
      <w:pPr>
        <w:pStyle w:val="4-1"/>
        <w:spacing w:before="97" w:after="97"/>
        <w:ind w:left="709" w:hanging="709"/>
      </w:pPr>
      <w:r>
        <w:t>Wrbypass</w:t>
      </w:r>
    </w:p>
    <w:p w14:paraId="01DC92DC" w14:textId="57CA9F5E" w:rsidR="29624619" w:rsidRDefault="29624619" w:rsidP="29624619">
      <w:pPr>
        <w:ind w:left="-20" w:right="-20"/>
      </w:pPr>
      <w:r w:rsidRPr="29624619">
        <w:rPr>
          <w:rFonts w:eastAsia="Times New Roman"/>
        </w:rPr>
        <w:t>Wrbypass</w:t>
      </w:r>
      <w:r w:rsidRPr="29624619">
        <w:t>里面有</w:t>
      </w:r>
      <w:r w:rsidRPr="29624619">
        <w:rPr>
          <w:rFonts w:eastAsia="Times New Roman"/>
        </w:rPr>
        <w:t>Mem</w:t>
      </w:r>
      <w:r w:rsidRPr="29624619">
        <w:t>，也有</w:t>
      </w:r>
      <w:r w:rsidRPr="29624619">
        <w:rPr>
          <w:rFonts w:eastAsia="Times New Roman"/>
        </w:rPr>
        <w:t>Cam</w:t>
      </w:r>
      <w:r w:rsidRPr="29624619">
        <w:t>，用于给更新做定序，每次</w:t>
      </w:r>
      <w:r w:rsidRPr="29624619">
        <w:rPr>
          <w:rFonts w:eastAsia="Times New Roman"/>
        </w:rPr>
        <w:t>ITTAGE</w:t>
      </w:r>
      <w:r w:rsidRPr="29624619">
        <w:t>更新时都会写进这个</w:t>
      </w:r>
      <w:r w:rsidRPr="29624619">
        <w:rPr>
          <w:rFonts w:eastAsia="Times New Roman"/>
        </w:rPr>
        <w:t>wrbypass</w:t>
      </w:r>
      <w:r w:rsidRPr="29624619">
        <w:t>，同时写进对应预测表的</w:t>
      </w:r>
      <w:r w:rsidRPr="29624619">
        <w:rPr>
          <w:rFonts w:eastAsia="Times New Roman"/>
        </w:rPr>
        <w:t>sram</w:t>
      </w:r>
      <w:r w:rsidRPr="29624619">
        <w:t>。每次更新的时候会查这个</w:t>
      </w:r>
      <w:r w:rsidRPr="29624619">
        <w:rPr>
          <w:rFonts w:eastAsia="Times New Roman"/>
        </w:rPr>
        <w:t>wrbypass</w:t>
      </w:r>
      <w:r w:rsidRPr="29624619">
        <w:t>，如果</w:t>
      </w:r>
      <w:r w:rsidRPr="29624619">
        <w:rPr>
          <w:rFonts w:eastAsia="Times New Roman"/>
        </w:rPr>
        <w:t>hit</w:t>
      </w:r>
      <w:r w:rsidRPr="29624619">
        <w:t>了，那就把读出的</w:t>
      </w:r>
      <w:r w:rsidRPr="29624619">
        <w:rPr>
          <w:rFonts w:eastAsia="Times New Roman"/>
        </w:rPr>
        <w:t>ITTAGE</w:t>
      </w:r>
      <w:r w:rsidRPr="29624619">
        <w:t>的</w:t>
      </w:r>
      <w:r w:rsidRPr="29624619">
        <w:rPr>
          <w:rFonts w:eastAsia="Times New Roman"/>
        </w:rPr>
        <w:t>ctr</w:t>
      </w:r>
      <w:r w:rsidRPr="29624619">
        <w:t>值作为旧值，之前随</w:t>
      </w:r>
      <w:r w:rsidRPr="29624619">
        <w:rPr>
          <w:rFonts w:eastAsia="Times New Roman"/>
        </w:rPr>
        <w:t>branch</w:t>
      </w:r>
      <w:r w:rsidRPr="29624619">
        <w:t>指令带到后端再送回前端的</w:t>
      </w:r>
      <w:r w:rsidRPr="29624619">
        <w:rPr>
          <w:rFonts w:eastAsia="Times New Roman"/>
        </w:rPr>
        <w:t>ctr</w:t>
      </w:r>
      <w:r w:rsidRPr="29624619">
        <w:t>旧值就不要了。这样如果一个分支重复更新，那</w:t>
      </w:r>
      <w:r w:rsidRPr="29624619">
        <w:rPr>
          <w:rFonts w:eastAsia="Times New Roman"/>
        </w:rPr>
        <w:t>wrbypass</w:t>
      </w:r>
      <w:r w:rsidRPr="29624619">
        <w:t>可以保证某一次更新一定能拿到相邻的上一次更新的最终值。</w:t>
      </w:r>
    </w:p>
    <w:p w14:paraId="5EC415D5" w14:textId="46A9DF5A" w:rsidR="29624619" w:rsidRDefault="29624619" w:rsidP="29624619">
      <w:pPr>
        <w:ind w:left="-20" w:right="-20"/>
      </w:pPr>
      <w:r w:rsidRPr="29624619">
        <w:rPr>
          <w:rFonts w:eastAsia="Times New Roman"/>
        </w:rPr>
        <w:t>ITTAGE</w:t>
      </w:r>
      <w:r w:rsidRPr="29624619">
        <w:t>的每一个预测表</w:t>
      </w:r>
      <w:r w:rsidRPr="29624619">
        <w:rPr>
          <w:rFonts w:eastAsia="Times New Roman"/>
        </w:rPr>
        <w:t>T1~T5</w:t>
      </w:r>
      <w:r w:rsidRPr="29624619">
        <w:t>都有着一个对应的</w:t>
      </w:r>
      <w:r w:rsidRPr="29624619">
        <w:rPr>
          <w:rFonts w:eastAsia="Times New Roman"/>
        </w:rPr>
        <w:t>wrbypass</w:t>
      </w:r>
      <w:r w:rsidRPr="29624619">
        <w:t>，每个预测表的</w:t>
      </w:r>
      <w:r w:rsidRPr="29624619">
        <w:rPr>
          <w:rFonts w:eastAsia="Times New Roman"/>
        </w:rPr>
        <w:t>wrbypass</w:t>
      </w:r>
      <w:r w:rsidRPr="29624619">
        <w:t>中，</w:t>
      </w:r>
      <w:r w:rsidRPr="29624619">
        <w:rPr>
          <w:rFonts w:eastAsia="Times New Roman"/>
        </w:rPr>
        <w:t>Mem</w:t>
      </w:r>
      <w:r w:rsidRPr="29624619">
        <w:t>都有</w:t>
      </w:r>
      <w:r w:rsidRPr="29624619">
        <w:rPr>
          <w:rFonts w:eastAsia="Times New Roman"/>
        </w:rPr>
        <w:t>4</w:t>
      </w:r>
      <w:r w:rsidRPr="29624619">
        <w:t>个</w:t>
      </w:r>
      <w:r w:rsidRPr="29624619">
        <w:rPr>
          <w:rFonts w:eastAsia="Times New Roman"/>
        </w:rPr>
        <w:t>entry</w:t>
      </w:r>
      <w:r w:rsidRPr="29624619">
        <w:t>，每个</w:t>
      </w:r>
      <w:r w:rsidRPr="29624619">
        <w:rPr>
          <w:rFonts w:eastAsia="Times New Roman"/>
        </w:rPr>
        <w:t>entry</w:t>
      </w:r>
      <w:r w:rsidRPr="29624619">
        <w:t>存储</w:t>
      </w:r>
      <w:r w:rsidRPr="29624619">
        <w:rPr>
          <w:rFonts w:eastAsia="Times New Roman"/>
        </w:rPr>
        <w:t>1</w:t>
      </w:r>
      <w:r w:rsidRPr="29624619">
        <w:t>个</w:t>
      </w:r>
      <w:r w:rsidRPr="29624619">
        <w:rPr>
          <w:rFonts w:eastAsia="Times New Roman"/>
        </w:rPr>
        <w:t>ctr</w:t>
      </w:r>
      <w:r w:rsidRPr="29624619">
        <w:t>；</w:t>
      </w:r>
      <w:r w:rsidRPr="29624619">
        <w:rPr>
          <w:rFonts w:eastAsia="Times New Roman"/>
        </w:rPr>
        <w:t>Cam</w:t>
      </w:r>
      <w:r w:rsidRPr="29624619">
        <w:t>有</w:t>
      </w:r>
      <w:r w:rsidRPr="29624619">
        <w:rPr>
          <w:rFonts w:eastAsia="Times New Roman"/>
        </w:rPr>
        <w:t>4</w:t>
      </w:r>
      <w:r w:rsidRPr="29624619">
        <w:t>个</w:t>
      </w:r>
      <w:r w:rsidRPr="29624619">
        <w:rPr>
          <w:rFonts w:eastAsia="Times New Roman"/>
        </w:rPr>
        <w:t>entry</w:t>
      </w:r>
      <w:r w:rsidRPr="29624619">
        <w:t>，输入更新的</w:t>
      </w:r>
      <w:r w:rsidRPr="29624619">
        <w:rPr>
          <w:rFonts w:eastAsia="Times New Roman"/>
        </w:rPr>
        <w:t>idx</w:t>
      </w:r>
      <w:r w:rsidRPr="29624619">
        <w:t>和</w:t>
      </w:r>
      <w:r w:rsidRPr="29624619">
        <w:rPr>
          <w:rFonts w:eastAsia="Times New Roman"/>
        </w:rPr>
        <w:t>tag</w:t>
      </w:r>
      <w:r w:rsidRPr="29624619">
        <w:t>就可以读到对应数据在</w:t>
      </w:r>
      <w:r w:rsidRPr="29624619">
        <w:rPr>
          <w:rFonts w:eastAsia="Times New Roman"/>
        </w:rPr>
        <w:t>Cam</w:t>
      </w:r>
      <w:r w:rsidRPr="29624619">
        <w:t>中的位置。</w:t>
      </w:r>
      <w:r w:rsidRPr="29624619">
        <w:rPr>
          <w:rFonts w:eastAsia="Times New Roman"/>
        </w:rPr>
        <w:t>Cam</w:t>
      </w:r>
      <w:r w:rsidRPr="29624619">
        <w:t>和</w:t>
      </w:r>
      <w:r w:rsidRPr="29624619">
        <w:rPr>
          <w:rFonts w:eastAsia="Times New Roman"/>
        </w:rPr>
        <w:t>Mem</w:t>
      </w:r>
      <w:r w:rsidRPr="29624619">
        <w:t>是同时写的，所以数据在</w:t>
      </w:r>
      <w:r w:rsidRPr="29624619">
        <w:rPr>
          <w:rFonts w:eastAsia="Times New Roman"/>
        </w:rPr>
        <w:t>Cam</w:t>
      </w:r>
      <w:r w:rsidRPr="29624619">
        <w:t>中的位置就是在</w:t>
      </w:r>
      <w:r w:rsidRPr="29624619">
        <w:rPr>
          <w:rFonts w:eastAsia="Times New Roman"/>
        </w:rPr>
        <w:t>Mem</w:t>
      </w:r>
      <w:r w:rsidRPr="29624619">
        <w:t>中的位置。于是利用这个</w:t>
      </w:r>
      <w:r w:rsidRPr="29624619">
        <w:rPr>
          <w:rFonts w:eastAsia="Times New Roman"/>
        </w:rPr>
        <w:t>Cam</w:t>
      </w:r>
      <w:r w:rsidRPr="29624619">
        <w:t>，我们就可以在更新的时候查看对应</w:t>
      </w:r>
      <w:r w:rsidRPr="29624619">
        <w:rPr>
          <w:rFonts w:eastAsia="Times New Roman"/>
        </w:rPr>
        <w:t>idx</w:t>
      </w:r>
      <w:r w:rsidRPr="29624619">
        <w:t>的数据是否在</w:t>
      </w:r>
      <w:r w:rsidRPr="29624619">
        <w:rPr>
          <w:rFonts w:eastAsia="Times New Roman"/>
        </w:rPr>
        <w:t>wrbypass</w:t>
      </w:r>
      <w:r w:rsidRPr="29624619">
        <w:t>中。</w:t>
      </w:r>
    </w:p>
    <w:p w14:paraId="635E00F9" w14:textId="698F0374" w:rsidR="29624619" w:rsidRDefault="29624619" w:rsidP="29624619">
      <w:pPr>
        <w:pStyle w:val="4-1"/>
        <w:numPr>
          <w:ilvl w:val="3"/>
          <w:numId w:val="0"/>
        </w:numPr>
        <w:spacing w:before="97" w:after="97" w:line="300" w:lineRule="auto"/>
        <w:ind w:right="-20"/>
        <w:rPr>
          <w:rFonts w:ascii="宋体" w:eastAsia="宋体" w:hAnsi="宋体" w:cs="宋体"/>
        </w:rPr>
      </w:pPr>
    </w:p>
    <w:p w14:paraId="757FA709" w14:textId="71457CD2" w:rsidR="29624619" w:rsidRDefault="08C2562D" w:rsidP="0060403D">
      <w:pPr>
        <w:pStyle w:val="4-1"/>
        <w:spacing w:before="97" w:after="97"/>
        <w:ind w:left="709" w:hanging="709"/>
      </w:pPr>
      <w:r>
        <w:t>预测器训练</w:t>
      </w:r>
    </w:p>
    <w:p w14:paraId="1CD7C634" w14:textId="624B9139" w:rsidR="29624619" w:rsidRDefault="29624619" w:rsidP="29624619">
      <w:pPr>
        <w:ind w:left="-20" w:right="-20"/>
      </w:pPr>
      <w:r w:rsidRPr="29624619">
        <w:t>首先，定义所有产生</w:t>
      </w:r>
      <w:r w:rsidRPr="29624619">
        <w:rPr>
          <w:rFonts w:eastAsia="Times New Roman"/>
        </w:rPr>
        <w:t>tag</w:t>
      </w:r>
      <w:r w:rsidRPr="29624619">
        <w:t>匹配的预测表中所需历史长度最长者为</w:t>
      </w:r>
      <w:r w:rsidRPr="29624619">
        <w:rPr>
          <w:rFonts w:eastAsia="Times New Roman"/>
        </w:rPr>
        <w:t>provider</w:t>
      </w:r>
      <w:r w:rsidRPr="29624619">
        <w:t>，而其余匹配的预测表（若存在的话）被称为</w:t>
      </w:r>
      <w:r w:rsidRPr="29624619">
        <w:rPr>
          <w:rFonts w:eastAsia="Times New Roman"/>
        </w:rPr>
        <w:t>altpred</w:t>
      </w:r>
      <w:r w:rsidRPr="29624619">
        <w:t>。</w:t>
      </w:r>
      <w:r w:rsidRPr="29624619">
        <w:rPr>
          <w:rFonts w:eastAsia="Times New Roman"/>
        </w:rPr>
        <w:t xml:space="preserve"> </w:t>
      </w:r>
      <w:r w:rsidRPr="29624619">
        <w:t>当</w:t>
      </w:r>
      <w:r w:rsidRPr="29624619">
        <w:rPr>
          <w:rFonts w:eastAsia="Times New Roman"/>
        </w:rPr>
        <w:t>provider</w:t>
      </w:r>
      <w:r w:rsidRPr="29624619">
        <w:t>的</w:t>
      </w:r>
      <w:r w:rsidRPr="29624619">
        <w:rPr>
          <w:rFonts w:eastAsia="Times New Roman"/>
        </w:rPr>
        <w:t>ctr</w:t>
      </w:r>
      <w:r w:rsidRPr="29624619">
        <w:t>为</w:t>
      </w:r>
      <w:r w:rsidRPr="29624619">
        <w:rPr>
          <w:rFonts w:eastAsia="Times New Roman"/>
        </w:rPr>
        <w:t>0</w:t>
      </w:r>
      <w:r w:rsidRPr="29624619">
        <w:t>时，会选择</w:t>
      </w:r>
      <w:r w:rsidRPr="29624619">
        <w:rPr>
          <w:rFonts w:eastAsia="Times New Roman"/>
        </w:rPr>
        <w:t>altpred</w:t>
      </w:r>
      <w:r w:rsidRPr="29624619">
        <w:t>的结果作为预测结果。</w:t>
      </w:r>
    </w:p>
    <w:p w14:paraId="1437DCBD" w14:textId="0587138F" w:rsidR="29624619" w:rsidRDefault="29624619" w:rsidP="29624619">
      <w:pPr>
        <w:ind w:left="-20" w:right="-20"/>
      </w:pPr>
      <w:r w:rsidRPr="29624619">
        <w:rPr>
          <w:rFonts w:eastAsia="Times New Roman"/>
        </w:rPr>
        <w:t>ITTAGE</w:t>
      </w:r>
      <w:r w:rsidRPr="29624619">
        <w:t>表项中包含一个</w:t>
      </w:r>
      <w:r w:rsidRPr="29624619">
        <w:rPr>
          <w:rFonts w:eastAsia="Times New Roman"/>
        </w:rPr>
        <w:t>usefulness</w:t>
      </w:r>
      <w:r w:rsidRPr="29624619">
        <w:t>域，当</w:t>
      </w:r>
      <w:r w:rsidRPr="29624619">
        <w:rPr>
          <w:rFonts w:eastAsia="Times New Roman"/>
        </w:rPr>
        <w:t>provider</w:t>
      </w:r>
      <w:r w:rsidRPr="29624619">
        <w:t>预测正确而</w:t>
      </w:r>
      <w:r w:rsidRPr="29624619">
        <w:rPr>
          <w:rFonts w:eastAsia="Times New Roman"/>
        </w:rPr>
        <w:t>altpred</w:t>
      </w:r>
      <w:r w:rsidRPr="29624619">
        <w:t>预测错误时</w:t>
      </w:r>
      <w:r w:rsidRPr="29624619">
        <w:rPr>
          <w:rFonts w:eastAsia="Times New Roman"/>
        </w:rPr>
        <w:t>provider</w:t>
      </w:r>
      <w:r w:rsidRPr="29624619">
        <w:t>的</w:t>
      </w:r>
      <w:r w:rsidRPr="29624619">
        <w:rPr>
          <w:rFonts w:eastAsia="Times New Roman"/>
        </w:rPr>
        <w:t>usefulness</w:t>
      </w:r>
      <w:r w:rsidRPr="29624619">
        <w:t>置</w:t>
      </w:r>
      <w:r w:rsidRPr="29624619">
        <w:rPr>
          <w:rFonts w:eastAsia="Times New Roman"/>
        </w:rPr>
        <w:t>1</w:t>
      </w:r>
      <w:r w:rsidRPr="29624619">
        <w:t>，表示该项是一个有用的项，便不会被训练时的分配</w:t>
      </w:r>
      <w:r w:rsidRPr="29624619">
        <w:lastRenderedPageBreak/>
        <w:t>算法当作空项分配出去。当</w:t>
      </w:r>
      <w:r w:rsidRPr="29624619">
        <w:rPr>
          <w:rFonts w:eastAsia="Times New Roman"/>
        </w:rPr>
        <w:t>provider</w:t>
      </w:r>
      <w:r w:rsidRPr="29624619">
        <w:t>产生的预测被证实为一个正确的预测，且此时的</w:t>
      </w:r>
      <w:r w:rsidRPr="29624619">
        <w:rPr>
          <w:rFonts w:eastAsia="Times New Roman"/>
        </w:rPr>
        <w:t>provider</w:t>
      </w:r>
      <w:r w:rsidRPr="29624619">
        <w:t>与</w:t>
      </w:r>
      <w:r w:rsidRPr="29624619">
        <w:rPr>
          <w:rFonts w:eastAsia="Times New Roman"/>
        </w:rPr>
        <w:t>altpred</w:t>
      </w:r>
      <w:r w:rsidRPr="29624619">
        <w:t>的预测结果不同，则</w:t>
      </w:r>
      <w:r w:rsidRPr="29624619">
        <w:rPr>
          <w:rFonts w:eastAsia="Times New Roman"/>
        </w:rPr>
        <w:t>provider</w:t>
      </w:r>
      <w:r w:rsidRPr="29624619">
        <w:t>的</w:t>
      </w:r>
      <w:r w:rsidRPr="29624619">
        <w:rPr>
          <w:rFonts w:eastAsia="Times New Roman"/>
        </w:rPr>
        <w:t>usefulness</w:t>
      </w:r>
      <w:r w:rsidRPr="29624619">
        <w:t>域被置</w:t>
      </w:r>
      <w:r w:rsidRPr="29624619">
        <w:rPr>
          <w:rFonts w:eastAsia="Times New Roman"/>
        </w:rPr>
        <w:t>1</w:t>
      </w:r>
      <w:r w:rsidRPr="29624619">
        <w:t>。</w:t>
      </w:r>
    </w:p>
    <w:p w14:paraId="7AA4C457" w14:textId="67ED5B20" w:rsidR="29624619" w:rsidRDefault="29624619" w:rsidP="29624619">
      <w:pPr>
        <w:ind w:left="-20" w:right="-20"/>
      </w:pPr>
      <w:r w:rsidRPr="29624619">
        <w:t>若预测地址与实际一致，则将对应</w:t>
      </w:r>
      <w:r w:rsidRPr="29624619">
        <w:rPr>
          <w:rFonts w:eastAsia="Times New Roman"/>
        </w:rPr>
        <w:t>provider</w:t>
      </w:r>
      <w:r w:rsidRPr="29624619">
        <w:t>表项的</w:t>
      </w:r>
      <w:r w:rsidRPr="29624619">
        <w:rPr>
          <w:rFonts w:eastAsia="Times New Roman"/>
        </w:rPr>
        <w:t>ctr</w:t>
      </w:r>
      <w:r w:rsidRPr="29624619">
        <w:t>计数器自增</w:t>
      </w:r>
      <w:r w:rsidRPr="29624619">
        <w:rPr>
          <w:rFonts w:eastAsia="Times New Roman"/>
        </w:rPr>
        <w:t>1</w:t>
      </w:r>
      <w:r w:rsidRPr="29624619">
        <w:t>；若预测地址与实际不一致，则将对应</w:t>
      </w:r>
      <w:r w:rsidRPr="29624619">
        <w:rPr>
          <w:rFonts w:eastAsia="Times New Roman"/>
        </w:rPr>
        <w:t>provider</w:t>
      </w:r>
      <w:r w:rsidRPr="29624619">
        <w:t>表项的</w:t>
      </w:r>
      <w:r w:rsidRPr="29624619">
        <w:rPr>
          <w:rFonts w:eastAsia="Times New Roman"/>
        </w:rPr>
        <w:t>ctr</w:t>
      </w:r>
      <w:r w:rsidRPr="29624619">
        <w:t>计数器自减</w:t>
      </w:r>
      <w:r w:rsidRPr="29624619">
        <w:rPr>
          <w:rFonts w:eastAsia="Times New Roman"/>
        </w:rPr>
        <w:t>1</w:t>
      </w:r>
      <w:r w:rsidRPr="29624619">
        <w:t>。</w:t>
      </w:r>
      <w:r w:rsidRPr="29624619">
        <w:rPr>
          <w:rFonts w:eastAsia="Times New Roman"/>
        </w:rPr>
        <w:t>ITTAGE</w:t>
      </w:r>
      <w:r w:rsidRPr="29624619">
        <w:t>中，会根据</w:t>
      </w:r>
      <w:r w:rsidRPr="29624619">
        <w:rPr>
          <w:rFonts w:eastAsia="Times New Roman"/>
        </w:rPr>
        <w:t>ctr</w:t>
      </w:r>
      <w:r w:rsidRPr="29624619">
        <w:t>判断是否采取这个预测的跳转目标结果。当</w:t>
      </w:r>
      <w:r w:rsidRPr="29624619">
        <w:rPr>
          <w:rFonts w:eastAsia="Times New Roman"/>
        </w:rPr>
        <w:t>ctr</w:t>
      </w:r>
      <w:r w:rsidRPr="29624619">
        <w:t>为</w:t>
      </w:r>
      <w:r w:rsidRPr="29624619">
        <w:rPr>
          <w:rFonts w:eastAsia="Times New Roman"/>
        </w:rPr>
        <w:t>0</w:t>
      </w:r>
      <w:r w:rsidRPr="29624619">
        <w:t>时，会选择</w:t>
      </w:r>
      <w:r w:rsidRPr="29624619">
        <w:rPr>
          <w:rFonts w:eastAsia="Times New Roman"/>
        </w:rPr>
        <w:t>altpred</w:t>
      </w:r>
      <w:r w:rsidRPr="29624619">
        <w:t>的结果。</w:t>
      </w:r>
    </w:p>
    <w:p w14:paraId="2FA7759F" w14:textId="1D6FE293" w:rsidR="29624619" w:rsidRDefault="29624619" w:rsidP="29624619">
      <w:pPr>
        <w:ind w:left="-20" w:right="-20"/>
      </w:pPr>
      <w:r w:rsidRPr="29624619">
        <w:t>接下来，若该</w:t>
      </w:r>
      <w:r w:rsidRPr="29624619">
        <w:rPr>
          <w:rFonts w:eastAsia="Times New Roman"/>
        </w:rPr>
        <w:t>provider</w:t>
      </w:r>
      <w:r w:rsidRPr="29624619">
        <w:t>所源自的预测表并非所需历史长度最高的预测表，则此时执行如下的表项增添操作。表项增添操作会首先读取所有历史长度长于</w:t>
      </w:r>
      <w:r w:rsidRPr="29624619">
        <w:rPr>
          <w:rFonts w:eastAsia="Times New Roman"/>
        </w:rPr>
        <w:t>provider</w:t>
      </w:r>
      <w:r w:rsidRPr="29624619">
        <w:t>的预测表的</w:t>
      </w:r>
      <w:r w:rsidRPr="29624619">
        <w:rPr>
          <w:rFonts w:eastAsia="Times New Roman"/>
        </w:rPr>
        <w:t>usefulness</w:t>
      </w:r>
      <w:r w:rsidRPr="29624619">
        <w:t>域。若此时有某表的</w:t>
      </w:r>
      <w:r w:rsidRPr="29624619">
        <w:rPr>
          <w:rFonts w:eastAsia="Times New Roman"/>
        </w:rPr>
        <w:t>usefulness</w:t>
      </w:r>
      <w:r w:rsidRPr="29624619">
        <w:t>域值为</w:t>
      </w:r>
      <w:r w:rsidRPr="29624619">
        <w:rPr>
          <w:rFonts w:eastAsia="Times New Roman"/>
        </w:rPr>
        <w:t>0</w:t>
      </w:r>
      <w:r w:rsidRPr="29624619">
        <w:t>，则在该表中分配一对应的表项；若没有找到满足</w:t>
      </w:r>
      <w:r w:rsidRPr="29624619">
        <w:rPr>
          <w:rFonts w:eastAsia="Times New Roman"/>
        </w:rPr>
        <w:t xml:space="preserve"> usefulness</w:t>
      </w:r>
      <w:r w:rsidRPr="29624619">
        <w:t>域值为</w:t>
      </w:r>
      <w:r w:rsidRPr="29624619">
        <w:rPr>
          <w:rFonts w:eastAsia="Times New Roman"/>
        </w:rPr>
        <w:t>0</w:t>
      </w:r>
      <w:r w:rsidRPr="29624619">
        <w:t>的表，则分配失败。当有多个预测表（如</w:t>
      </w:r>
      <w:r w:rsidRPr="29624619">
        <w:rPr>
          <w:rFonts w:eastAsia="Times New Roman"/>
        </w:rPr>
        <w:t>Tj,Tk</w:t>
      </w:r>
      <w:r w:rsidRPr="29624619">
        <w:t>两项）的</w:t>
      </w:r>
      <w:r w:rsidRPr="29624619">
        <w:rPr>
          <w:rFonts w:eastAsia="Times New Roman"/>
        </w:rPr>
        <w:t>usefulness</w:t>
      </w:r>
      <w:r w:rsidRPr="29624619">
        <w:t>域均为</w:t>
      </w:r>
      <w:r w:rsidRPr="29624619">
        <w:rPr>
          <w:rFonts w:eastAsia="Times New Roman"/>
        </w:rPr>
        <w:t>0</w:t>
      </w:r>
      <w:r w:rsidRPr="29624619">
        <w:t>时，表项的分配概率是随机的，分配的时候随机把某些</w:t>
      </w:r>
      <w:r w:rsidRPr="29624619">
        <w:rPr>
          <w:rFonts w:eastAsia="Times New Roman"/>
        </w:rPr>
        <w:t>table</w:t>
      </w:r>
      <w:r w:rsidRPr="29624619">
        <w:t>给</w:t>
      </w:r>
      <w:r w:rsidRPr="29624619">
        <w:rPr>
          <w:rFonts w:eastAsia="Times New Roman"/>
        </w:rPr>
        <w:t>mask</w:t>
      </w:r>
      <w:r w:rsidRPr="29624619">
        <w:t>掉，让它不会每次都分配同一个。这里的表项分配的随机性是通过</w:t>
      </w:r>
      <w:r w:rsidRPr="29624619">
        <w:rPr>
          <w:rFonts w:eastAsia="Times New Roman"/>
        </w:rPr>
        <w:t>chisel</w:t>
      </w:r>
      <w:r w:rsidRPr="29624619">
        <w:t>的</w:t>
      </w:r>
      <w:r w:rsidRPr="29624619">
        <w:rPr>
          <w:rFonts w:eastAsia="Times New Roman"/>
        </w:rPr>
        <w:t>util</w:t>
      </w:r>
      <w:r w:rsidRPr="29624619">
        <w:t>包里的</w:t>
      </w:r>
      <w:r w:rsidRPr="29624619">
        <w:rPr>
          <w:rFonts w:eastAsia="Times New Roman"/>
        </w:rPr>
        <w:t>64</w:t>
      </w:r>
      <w:r w:rsidRPr="29624619">
        <w:t>位线性反馈移位寄存器原语</w:t>
      </w:r>
      <w:r w:rsidRPr="29624619">
        <w:rPr>
          <w:rFonts w:eastAsia="Times New Roman"/>
        </w:rPr>
        <w:t>LFSR64</w:t>
      </w:r>
      <w:r w:rsidRPr="29624619">
        <w:t>生成伪随机数来实现的，在</w:t>
      </w:r>
      <w:r w:rsidRPr="29624619">
        <w:rPr>
          <w:rFonts w:eastAsia="Times New Roman"/>
        </w:rPr>
        <w:t>verilog</w:t>
      </w:r>
      <w:r w:rsidRPr="29624619">
        <w:t>代码中对应</w:t>
      </w:r>
      <w:r w:rsidRPr="29624619">
        <w:rPr>
          <w:rFonts w:eastAsia="Times New Roman"/>
        </w:rPr>
        <w:t>allocLFSR_lfsr</w:t>
      </w:r>
      <w:r w:rsidRPr="29624619">
        <w:t>寄存器。在训练时，用</w:t>
      </w:r>
      <w:r w:rsidRPr="29624619">
        <w:rPr>
          <w:rFonts w:eastAsia="Times New Roman"/>
          <w:b/>
          <w:bCs/>
        </w:rPr>
        <w:t>8</w:t>
      </w:r>
      <w:r w:rsidRPr="29624619">
        <w:rPr>
          <w:b/>
          <w:bCs/>
        </w:rPr>
        <w:t>位</w:t>
      </w:r>
      <w:r w:rsidRPr="29624619">
        <w:t>饱和计数器</w:t>
      </w:r>
      <w:bookmarkStart w:id="39" w:name="_Int_uXj2A92I"/>
      <w:r w:rsidRPr="29624619">
        <w:rPr>
          <w:rFonts w:eastAsia="Times New Roman"/>
          <w:b/>
          <w:bCs/>
        </w:rPr>
        <w:t>tickCtr</w:t>
      </w:r>
      <w:bookmarkEnd w:id="39"/>
      <w:r w:rsidRPr="29624619">
        <w:t>统计分配失败次数</w:t>
      </w:r>
      <w:r w:rsidRPr="29624619">
        <w:rPr>
          <w:rFonts w:eastAsia="Times New Roman"/>
        </w:rPr>
        <w:t>-</w:t>
      </w:r>
      <w:r w:rsidRPr="29624619">
        <w:t>成功次数，当分配失败的次数足够多，</w:t>
      </w:r>
      <w:r w:rsidRPr="29624619">
        <w:rPr>
          <w:rFonts w:eastAsia="Times New Roman"/>
        </w:rPr>
        <w:t>tickCtr</w:t>
      </w:r>
      <w:r w:rsidRPr="29624619">
        <w:t>计数器计数到满达到饱和时，触发全局</w:t>
      </w:r>
      <w:r w:rsidRPr="29624619">
        <w:rPr>
          <w:rFonts w:eastAsia="Times New Roman"/>
        </w:rPr>
        <w:t>useful bit reset</w:t>
      </w:r>
      <w:r w:rsidRPr="29624619">
        <w:t>，把所有的</w:t>
      </w:r>
      <w:r w:rsidRPr="29624619">
        <w:rPr>
          <w:rFonts w:eastAsia="Times New Roman"/>
        </w:rPr>
        <w:t>usefulness</w:t>
      </w:r>
      <w:r w:rsidRPr="29624619">
        <w:t>域清零。</w:t>
      </w:r>
    </w:p>
    <w:p w14:paraId="61B5BEB7" w14:textId="74695184" w:rsidR="29624619" w:rsidRDefault="29624619" w:rsidP="29624619">
      <w:pPr>
        <w:ind w:left="-20" w:right="-20"/>
      </w:pPr>
      <w:r w:rsidRPr="29624619">
        <w:t>注：</w:t>
      </w:r>
      <w:r w:rsidRPr="29624619">
        <w:rPr>
          <w:rFonts w:eastAsia="Times New Roman"/>
        </w:rPr>
        <w:t>ITTAGE</w:t>
      </w:r>
      <w:r w:rsidRPr="29624619">
        <w:t>的清零</w:t>
      </w:r>
      <w:r w:rsidRPr="29624619">
        <w:rPr>
          <w:rFonts w:eastAsia="Times New Roman"/>
        </w:rPr>
        <w:t>usefulness</w:t>
      </w:r>
      <w:r w:rsidRPr="29624619">
        <w:t>域的饱和计数器名字是</w:t>
      </w:r>
      <w:r w:rsidRPr="29624619">
        <w:rPr>
          <w:rFonts w:eastAsia="Times New Roman"/>
        </w:rPr>
        <w:t>tickCtr</w:t>
      </w:r>
      <w:r w:rsidRPr="29624619">
        <w:t>，长度为</w:t>
      </w:r>
      <w:r w:rsidRPr="29624619">
        <w:rPr>
          <w:rFonts w:eastAsia="Times New Roman"/>
        </w:rPr>
        <w:t>8</w:t>
      </w:r>
      <w:r w:rsidRPr="29624619">
        <w:t>比特，名字和长度均与</w:t>
      </w:r>
      <w:r w:rsidRPr="29624619">
        <w:rPr>
          <w:rFonts w:eastAsia="Times New Roman"/>
        </w:rPr>
        <w:t>TAGE</w:t>
      </w:r>
      <w:r w:rsidRPr="29624619">
        <w:t>不同。</w:t>
      </w:r>
    </w:p>
    <w:p w14:paraId="4DB5B269" w14:textId="3A690741" w:rsidR="29624619" w:rsidRDefault="29624619" w:rsidP="29624619">
      <w:pPr>
        <w:ind w:left="-20" w:right="-20"/>
      </w:pPr>
      <w:r w:rsidRPr="29624619">
        <w:t>最后，在初始化时</w:t>
      </w:r>
      <w:r w:rsidRPr="29624619">
        <w:rPr>
          <w:rFonts w:eastAsia="Times New Roman"/>
        </w:rPr>
        <w:t>/TAGE</w:t>
      </w:r>
      <w:r w:rsidRPr="29624619">
        <w:t>表分配新项时，所有的表项中的</w:t>
      </w:r>
      <w:r w:rsidRPr="29624619">
        <w:rPr>
          <w:rFonts w:eastAsia="Times New Roman"/>
        </w:rPr>
        <w:t>ctr</w:t>
      </w:r>
      <w:r w:rsidRPr="29624619">
        <w:t>计数器均被设置为</w:t>
      </w:r>
      <w:r w:rsidRPr="29624619">
        <w:rPr>
          <w:rFonts w:eastAsia="Times New Roman"/>
        </w:rPr>
        <w:t>0</w:t>
      </w:r>
      <w:r w:rsidRPr="29624619">
        <w:t>，所有的</w:t>
      </w:r>
      <w:r w:rsidRPr="29624619">
        <w:rPr>
          <w:rFonts w:eastAsia="Times New Roman"/>
        </w:rPr>
        <w:t>usefulness</w:t>
      </w:r>
      <w:r w:rsidRPr="29624619">
        <w:t>域均被设置为</w:t>
      </w:r>
      <w:r w:rsidRPr="29624619">
        <w:rPr>
          <w:rFonts w:eastAsia="Times New Roman"/>
        </w:rPr>
        <w:t>0</w:t>
      </w:r>
      <w:r w:rsidRPr="29624619">
        <w:t>。</w:t>
      </w:r>
    </w:p>
    <w:p w14:paraId="75019639" w14:textId="7C37C9A4" w:rsidR="29624619" w:rsidRDefault="29624619" w:rsidP="29624619">
      <w:pPr>
        <w:pStyle w:val="4-1"/>
        <w:numPr>
          <w:ilvl w:val="3"/>
          <w:numId w:val="0"/>
        </w:numPr>
        <w:spacing w:before="97" w:after="97"/>
      </w:pPr>
    </w:p>
    <w:p w14:paraId="33634615" w14:textId="1D54F66B" w:rsidR="29624619" w:rsidRDefault="08C2562D" w:rsidP="0060403D">
      <w:pPr>
        <w:pStyle w:val="3-1"/>
        <w:spacing w:before="163" w:after="163"/>
        <w:ind w:left="567"/>
      </w:pPr>
      <w:r>
        <w:t>整体框图</w:t>
      </w:r>
    </w:p>
    <w:p w14:paraId="286F9B18" w14:textId="03EC2CAF" w:rsidR="29624619" w:rsidRDefault="29624619" w:rsidP="29624619">
      <w:pPr>
        <w:jc w:val="center"/>
      </w:pPr>
      <w:r>
        <w:rPr>
          <w:noProof/>
        </w:rPr>
        <w:drawing>
          <wp:inline distT="0" distB="0" distL="0" distR="0" wp14:anchorId="26403163" wp14:editId="6066B85D">
            <wp:extent cx="4572000" cy="1533525"/>
            <wp:effectExtent l="0" t="0" r="0" b="0"/>
            <wp:docPr id="457096238" name="Picture 457096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1533525"/>
                    </a:xfrm>
                    <a:prstGeom prst="rect">
                      <a:avLst/>
                    </a:prstGeom>
                  </pic:spPr>
                </pic:pic>
              </a:graphicData>
            </a:graphic>
          </wp:inline>
        </w:drawing>
      </w:r>
    </w:p>
    <w:p w14:paraId="1278DCED" w14:textId="6475B1CD" w:rsidR="29624619" w:rsidRDefault="29624619" w:rsidP="29624619">
      <w:pPr>
        <w:jc w:val="center"/>
      </w:pPr>
    </w:p>
    <w:p w14:paraId="4FE85741" w14:textId="1A97B320" w:rsidR="29624619" w:rsidRDefault="08C2562D" w:rsidP="0060403D">
      <w:pPr>
        <w:pStyle w:val="3-1"/>
        <w:spacing w:before="163" w:after="163"/>
        <w:ind w:left="567"/>
      </w:pPr>
      <w:r>
        <w:t>接口列表</w:t>
      </w:r>
    </w:p>
    <w:p w14:paraId="676F81B3" w14:textId="639D41ED" w:rsidR="29624619" w:rsidRDefault="29624619" w:rsidP="29624619">
      <w:pPr>
        <w:rPr>
          <w:i/>
          <w:iCs/>
          <w:color w:val="00B0F0"/>
        </w:rPr>
      </w:pPr>
      <w:r w:rsidRPr="29624619">
        <w:t>见excel。</w:t>
      </w:r>
    </w:p>
    <w:p w14:paraId="674C9C61" w14:textId="57A13548" w:rsidR="29624619" w:rsidRDefault="29624619" w:rsidP="29624619"/>
    <w:p w14:paraId="2416C026" w14:textId="01E66447" w:rsidR="29624619" w:rsidRDefault="08C2562D" w:rsidP="0060403D">
      <w:pPr>
        <w:pStyle w:val="3-1"/>
        <w:spacing w:before="163" w:after="163"/>
        <w:ind w:left="567"/>
      </w:pPr>
      <w:r>
        <w:t>接口时序</w:t>
      </w:r>
    </w:p>
    <w:p w14:paraId="32DC02A5" w14:textId="0DCD5E05" w:rsidR="29624619" w:rsidRDefault="29624619" w:rsidP="29624619">
      <w:r w:rsidRPr="29624619">
        <w:t>S0输入pc和折叠历史时序示例</w:t>
      </w:r>
    </w:p>
    <w:p w14:paraId="2FC16804" w14:textId="56AD098C" w:rsidR="29624619" w:rsidRDefault="29624619" w:rsidP="29624619">
      <w:pPr>
        <w:jc w:val="center"/>
      </w:pPr>
      <w:r>
        <w:rPr>
          <w:noProof/>
        </w:rPr>
        <w:lastRenderedPageBreak/>
        <w:drawing>
          <wp:inline distT="0" distB="0" distL="0" distR="0" wp14:anchorId="481318A0" wp14:editId="68283783">
            <wp:extent cx="4572000" cy="885825"/>
            <wp:effectExtent l="0" t="0" r="0" b="0"/>
            <wp:docPr id="550754042" name="Picture 550754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885825"/>
                    </a:xfrm>
                    <a:prstGeom prst="rect">
                      <a:avLst/>
                    </a:prstGeom>
                  </pic:spPr>
                </pic:pic>
              </a:graphicData>
            </a:graphic>
          </wp:inline>
        </w:drawing>
      </w:r>
    </w:p>
    <w:p w14:paraId="10BF6A46" w14:textId="198EC017" w:rsidR="29624619" w:rsidRDefault="29624619" w:rsidP="29624619">
      <w:pPr>
        <w:ind w:left="-20" w:right="-20"/>
      </w:pPr>
      <w:r w:rsidRPr="29624619">
        <w:t>上图示意了</w:t>
      </w:r>
      <w:r w:rsidRPr="29624619">
        <w:rPr>
          <w:rFonts w:eastAsia="Times New Roman"/>
        </w:rPr>
        <w:t>s0</w:t>
      </w:r>
      <w:r w:rsidRPr="29624619">
        <w:t>输入</w:t>
      </w:r>
      <w:r w:rsidRPr="29624619">
        <w:rPr>
          <w:rFonts w:eastAsia="Times New Roman"/>
        </w:rPr>
        <w:t>pc</w:t>
      </w:r>
      <w:r w:rsidRPr="29624619">
        <w:t>和折叠历史时序的示例，当</w:t>
      </w:r>
      <w:r w:rsidRPr="29624619">
        <w:rPr>
          <w:rFonts w:eastAsia="Times New Roman"/>
        </w:rPr>
        <w:t>io_s0_fire</w:t>
      </w:r>
      <w:r w:rsidRPr="29624619">
        <w:t>为高时，输入的</w:t>
      </w:r>
      <w:r w:rsidRPr="29624619">
        <w:rPr>
          <w:rFonts w:eastAsia="Times New Roman"/>
        </w:rPr>
        <w:t>io_in_bits</w:t>
      </w:r>
      <w:r w:rsidRPr="29624619">
        <w:t>数据有效。</w:t>
      </w:r>
    </w:p>
    <w:p w14:paraId="1E5CDFD5" w14:textId="6739BBBC" w:rsidR="29624619" w:rsidRDefault="29624619" w:rsidP="29624619">
      <w:pPr>
        <w:pStyle w:val="3-1"/>
        <w:numPr>
          <w:ilvl w:val="2"/>
          <w:numId w:val="0"/>
        </w:numPr>
        <w:spacing w:before="163" w:after="163"/>
      </w:pPr>
    </w:p>
    <w:p w14:paraId="3A26CA6F" w14:textId="0F2367A5" w:rsidR="00CC3D42" w:rsidRPr="0060403D" w:rsidRDefault="08C2562D" w:rsidP="0060403D">
      <w:pPr>
        <w:pStyle w:val="3-1"/>
        <w:spacing w:before="163" w:after="163"/>
        <w:ind w:left="567"/>
      </w:pPr>
      <w:r>
        <w:t>关键电路</w:t>
      </w:r>
    </w:p>
    <w:p w14:paraId="57ECFDCE" w14:textId="6F039242" w:rsidR="00CC3D42" w:rsidRPr="00CC3D42" w:rsidRDefault="00CC3D42" w:rsidP="00CC3D42">
      <w:pPr>
        <w:rPr>
          <w:i/>
          <w:color w:val="00B0F0"/>
        </w:rPr>
      </w:pPr>
      <w:r w:rsidRPr="00CC3D42">
        <w:rPr>
          <w:rFonts w:hint="eastAsia"/>
          <w:i/>
          <w:color w:val="00B0F0"/>
        </w:rPr>
        <w:t>例</w:t>
      </w:r>
    </w:p>
    <w:p w14:paraId="4FAC52CF" w14:textId="48BDF32C" w:rsidR="00DD129C" w:rsidRPr="00DD129C" w:rsidRDefault="08C2562D" w:rsidP="00CC3D42">
      <w:pPr>
        <w:pStyle w:val="3-1"/>
        <w:spacing w:before="163" w:after="163"/>
      </w:pPr>
      <w:bookmarkStart w:id="40" w:name="_Toc107389953"/>
      <w:r>
        <w:t>时钟切换电路</w:t>
      </w:r>
      <w:bookmarkEnd w:id="38"/>
      <w:bookmarkEnd w:id="40"/>
    </w:p>
    <w:p w14:paraId="20F19F61" w14:textId="77777777" w:rsidR="00DD129C" w:rsidRPr="00DD129C" w:rsidRDefault="00DD129C" w:rsidP="00DD129C">
      <w:pPr>
        <w:rPr>
          <w:noProof/>
          <w:color w:val="A6A6A6" w:themeColor="background1" w:themeShade="A6"/>
        </w:rPr>
      </w:pPr>
      <w:r w:rsidRPr="00DD129C">
        <w:rPr>
          <w:rFonts w:hint="eastAsia"/>
          <w:noProof/>
          <w:color w:val="A6A6A6" w:themeColor="background1" w:themeShade="A6"/>
        </w:rPr>
        <w:t>上述CRG框图中，紫色粗框内的clock_mux是动态时钟切换模块，在用户程序配置PLL之后，通过配置寄存器cfg_clk_sel=</w:t>
      </w:r>
      <w:r w:rsidRPr="00DD129C">
        <w:rPr>
          <w:noProof/>
          <w:color w:val="A6A6A6" w:themeColor="background1" w:themeShade="A6"/>
        </w:rPr>
        <w:t>1</w:t>
      </w:r>
      <w:r w:rsidRPr="00DD129C">
        <w:rPr>
          <w:rFonts w:hint="eastAsia"/>
          <w:noProof/>
          <w:color w:val="A6A6A6" w:themeColor="background1" w:themeShade="A6"/>
        </w:rPr>
        <w:t>将系统时钟从晶振动态切换到PLL时钟。</w:t>
      </w:r>
    </w:p>
    <w:p w14:paraId="707BFDFD" w14:textId="77777777" w:rsidR="00DD129C" w:rsidRPr="00DD129C" w:rsidRDefault="00DD129C" w:rsidP="00DD129C">
      <w:pPr>
        <w:rPr>
          <w:noProof/>
          <w:color w:val="A6A6A6" w:themeColor="background1" w:themeShade="A6"/>
        </w:rPr>
      </w:pPr>
      <w:r w:rsidRPr="00DD129C">
        <w:rPr>
          <w:rFonts w:hint="eastAsia"/>
          <w:noProof/>
          <w:color w:val="A6A6A6" w:themeColor="background1" w:themeShade="A6"/>
        </w:rPr>
        <w:t>为了保证时钟动态切换不会导致系统出错，需要使用无毛刺时钟切换电路，电路图如下：</w:t>
      </w:r>
    </w:p>
    <w:p w14:paraId="5FCBC420" w14:textId="77777777" w:rsidR="00DD129C" w:rsidRDefault="00DD129C" w:rsidP="00DD129C">
      <w:pPr>
        <w:rPr>
          <w:noProof/>
        </w:rPr>
      </w:pPr>
    </w:p>
    <w:p w14:paraId="272FEB26" w14:textId="541E5C72" w:rsidR="00DD129C" w:rsidRDefault="08C2562D" w:rsidP="00DD129C">
      <w:pPr>
        <w:pStyle w:val="af7"/>
        <w:keepNext/>
        <w:ind w:firstLine="400"/>
        <w:jc w:val="center"/>
      </w:pPr>
      <w:bookmarkStart w:id="41" w:name="_Toc37157145"/>
      <w:r>
        <w:t>图</w:t>
      </w:r>
      <w:r>
        <w:t xml:space="preserve"> </w:t>
      </w:r>
      <w:r w:rsidR="00DD129C">
        <w:fldChar w:fldCharType="begin"/>
      </w:r>
      <w:r w:rsidR="00DD129C">
        <w:instrText xml:space="preserve"> SEQ </w:instrText>
      </w:r>
      <w:r w:rsidR="00DD129C">
        <w:instrText>图</w:instrText>
      </w:r>
      <w:r w:rsidR="00DD129C">
        <w:instrText xml:space="preserve"> \* ARABIC </w:instrText>
      </w:r>
      <w:r w:rsidR="00DD129C">
        <w:fldChar w:fldCharType="separate"/>
      </w:r>
      <w:r w:rsidRPr="08C2562D">
        <w:rPr>
          <w:noProof/>
        </w:rPr>
        <w:t>2</w:t>
      </w:r>
      <w:r w:rsidR="00DD129C">
        <w:fldChar w:fldCharType="end"/>
      </w:r>
      <w:r>
        <w:t xml:space="preserve"> </w:t>
      </w:r>
      <w:r>
        <w:t>无毛刺时钟切换电路图</w:t>
      </w:r>
      <w:bookmarkEnd w:id="41"/>
    </w:p>
    <w:p w14:paraId="745CDD61" w14:textId="6F739C1C" w:rsidR="00DD129C" w:rsidRDefault="00DD129C" w:rsidP="00DD129C">
      <w:pPr>
        <w:rPr>
          <w:noProof/>
        </w:rPr>
      </w:pPr>
      <w:r>
        <w:rPr>
          <w:noProof/>
        </w:rPr>
        <w:drawing>
          <wp:inline distT="0" distB="0" distL="0" distR="0" wp14:anchorId="4BD98568" wp14:editId="72DFB4DB">
            <wp:extent cx="5278120" cy="27343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8120" cy="2734310"/>
                    </a:xfrm>
                    <a:prstGeom prst="rect">
                      <a:avLst/>
                    </a:prstGeom>
                  </pic:spPr>
                </pic:pic>
              </a:graphicData>
            </a:graphic>
          </wp:inline>
        </w:drawing>
      </w:r>
    </w:p>
    <w:p w14:paraId="29A5C481" w14:textId="77777777" w:rsidR="00DD129C" w:rsidRPr="00877281" w:rsidRDefault="00DD129C" w:rsidP="00DD129C"/>
    <w:p w14:paraId="577062DA" w14:textId="77777777" w:rsidR="00DD129C" w:rsidRPr="00DD129C" w:rsidRDefault="00DD129C" w:rsidP="00DD129C">
      <w:pPr>
        <w:rPr>
          <w:noProof/>
          <w:color w:val="A6A6A6" w:themeColor="background1" w:themeShade="A6"/>
        </w:rPr>
      </w:pPr>
      <w:r w:rsidRPr="00DD129C">
        <w:rPr>
          <w:rFonts w:hint="eastAsia"/>
          <w:noProof/>
          <w:color w:val="A6A6A6" w:themeColor="background1" w:themeShade="A6"/>
        </w:rPr>
        <w:t>上图中，下面两个寄存器的复位值为1，上面两个寄存器的复位值为0。复位时，clk_out默认选择clk</w:t>
      </w:r>
      <w:r w:rsidRPr="00DD129C">
        <w:rPr>
          <w:noProof/>
          <w:color w:val="A6A6A6" w:themeColor="background1" w:themeShade="A6"/>
        </w:rPr>
        <w:t>0</w:t>
      </w:r>
      <w:r w:rsidRPr="00DD129C">
        <w:rPr>
          <w:rFonts w:hint="eastAsia"/>
          <w:noProof/>
          <w:color w:val="A6A6A6" w:themeColor="background1" w:themeShade="A6"/>
        </w:rPr>
        <w:t>时钟。</w:t>
      </w:r>
    </w:p>
    <w:p w14:paraId="0D8D24CF" w14:textId="77777777" w:rsidR="00DD129C" w:rsidRPr="00DD129C" w:rsidRDefault="00DD129C" w:rsidP="00DD129C">
      <w:pPr>
        <w:rPr>
          <w:noProof/>
          <w:color w:val="A6A6A6" w:themeColor="background1" w:themeShade="A6"/>
        </w:rPr>
      </w:pPr>
      <w:r w:rsidRPr="00DD129C">
        <w:rPr>
          <w:rFonts w:hint="eastAsia"/>
          <w:noProof/>
          <w:color w:val="A6A6A6" w:themeColor="background1" w:themeShade="A6"/>
        </w:rPr>
        <w:t>对于两级同步寄存器，同步器的第一级采用时钟上升沿触发，第二级采用时钟下降沿触发。</w:t>
      </w:r>
    </w:p>
    <w:p w14:paraId="7F55CC6B" w14:textId="7FCDF667" w:rsidR="00DD129C" w:rsidRDefault="00DD129C" w:rsidP="00DD129C"/>
    <w:p w14:paraId="401612A9" w14:textId="04EC8531" w:rsidR="00496E0D" w:rsidRDefault="08C2562D" w:rsidP="00932957">
      <w:pPr>
        <w:pStyle w:val="1-1"/>
      </w:pPr>
      <w:bookmarkStart w:id="42" w:name="_Toc107389954"/>
      <w:bookmarkStart w:id="43" w:name="_Toc58311728"/>
      <w:bookmarkStart w:id="44" w:name="_Toc58311963"/>
      <w:r>
        <w:t>PPA</w:t>
      </w:r>
      <w:bookmarkEnd w:id="42"/>
    </w:p>
    <w:p w14:paraId="00BE5935" w14:textId="79D8D2E9" w:rsidR="00354BC3" w:rsidRPr="00354BC3" w:rsidRDefault="08C2562D" w:rsidP="00354BC3">
      <w:pPr>
        <w:pStyle w:val="a7"/>
        <w:ind w:left="840" w:firstLine="0"/>
        <w:rPr>
          <w:i/>
          <w:color w:val="00B0F0"/>
        </w:rPr>
      </w:pPr>
      <w:r w:rsidRPr="08C2562D">
        <w:rPr>
          <w:i/>
          <w:iCs/>
          <w:color w:val="00B0F0"/>
        </w:rPr>
        <w:t>内容包含:</w:t>
      </w:r>
    </w:p>
    <w:p w14:paraId="2CE784B2" w14:textId="4DB45032" w:rsidR="00354BC3" w:rsidRDefault="08C2562D" w:rsidP="0060403D">
      <w:pPr>
        <w:pStyle w:val="a7"/>
        <w:numPr>
          <w:ilvl w:val="0"/>
          <w:numId w:val="14"/>
        </w:numPr>
        <w:rPr>
          <w:i/>
          <w:color w:val="00B0F0"/>
        </w:rPr>
      </w:pPr>
      <w:r w:rsidRPr="08C2562D">
        <w:rPr>
          <w:i/>
          <w:iCs/>
          <w:color w:val="00B0F0"/>
        </w:rPr>
        <w:t>Power</w:t>
      </w:r>
    </w:p>
    <w:p w14:paraId="2FCF02C8" w14:textId="6B6ECD4A" w:rsidR="00354BC3" w:rsidRDefault="08C2562D" w:rsidP="00354BC3">
      <w:pPr>
        <w:pStyle w:val="a7"/>
        <w:ind w:left="840" w:firstLine="0"/>
        <w:rPr>
          <w:i/>
          <w:color w:val="00B0F0"/>
        </w:rPr>
      </w:pPr>
      <w:r w:rsidRPr="08C2562D">
        <w:rPr>
          <w:i/>
          <w:iCs/>
          <w:color w:val="00B0F0"/>
        </w:rPr>
        <w:t>描述功耗设计目标</w:t>
      </w:r>
    </w:p>
    <w:p w14:paraId="4DBAA6EE" w14:textId="2F0A0E30" w:rsidR="00354BC3" w:rsidRPr="00354BC3" w:rsidRDefault="08C2562D" w:rsidP="00354BC3">
      <w:pPr>
        <w:pStyle w:val="a7"/>
        <w:ind w:left="840" w:firstLine="0"/>
        <w:rPr>
          <w:i/>
          <w:color w:val="00B0F0"/>
        </w:rPr>
      </w:pPr>
      <w:r w:rsidRPr="08C2562D">
        <w:rPr>
          <w:i/>
          <w:iCs/>
          <w:color w:val="00B0F0"/>
        </w:rPr>
        <w:t>详细描述设计的功耗预估情况</w:t>
      </w:r>
    </w:p>
    <w:p w14:paraId="59950EDB" w14:textId="2B0EDCB5" w:rsidR="00354BC3" w:rsidRDefault="08C2562D" w:rsidP="0060403D">
      <w:pPr>
        <w:pStyle w:val="a7"/>
        <w:numPr>
          <w:ilvl w:val="0"/>
          <w:numId w:val="14"/>
        </w:numPr>
        <w:rPr>
          <w:i/>
          <w:color w:val="00B0F0"/>
        </w:rPr>
      </w:pPr>
      <w:r w:rsidRPr="08C2562D">
        <w:rPr>
          <w:i/>
          <w:iCs/>
          <w:color w:val="00B0F0"/>
        </w:rPr>
        <w:t>Performance</w:t>
      </w:r>
    </w:p>
    <w:p w14:paraId="4DD96BB0" w14:textId="0229BBFC" w:rsidR="00354BC3" w:rsidRDefault="08C2562D" w:rsidP="00354BC3">
      <w:pPr>
        <w:pStyle w:val="a7"/>
        <w:ind w:left="840" w:firstLine="0"/>
        <w:rPr>
          <w:i/>
          <w:color w:val="00B0F0"/>
        </w:rPr>
      </w:pPr>
      <w:r w:rsidRPr="08C2562D">
        <w:rPr>
          <w:i/>
          <w:iCs/>
          <w:color w:val="00B0F0"/>
        </w:rPr>
        <w:t>详细描述设计的性能目标数据</w:t>
      </w:r>
    </w:p>
    <w:p w14:paraId="17BCCD83" w14:textId="38D1AA5E" w:rsidR="00354BC3" w:rsidRDefault="08C2562D" w:rsidP="00354BC3">
      <w:pPr>
        <w:pStyle w:val="a7"/>
        <w:ind w:left="840" w:firstLine="0"/>
        <w:rPr>
          <w:i/>
          <w:color w:val="00B0F0"/>
        </w:rPr>
      </w:pPr>
      <w:r w:rsidRPr="08C2562D">
        <w:rPr>
          <w:i/>
          <w:iCs/>
          <w:color w:val="00B0F0"/>
        </w:rPr>
        <w:t>详细描述性能的预估情况</w:t>
      </w:r>
    </w:p>
    <w:p w14:paraId="73E9FAD7" w14:textId="46441E3B" w:rsidR="00354BC3" w:rsidRDefault="08C2562D" w:rsidP="0060403D">
      <w:pPr>
        <w:pStyle w:val="a7"/>
        <w:numPr>
          <w:ilvl w:val="0"/>
          <w:numId w:val="14"/>
        </w:numPr>
        <w:rPr>
          <w:i/>
          <w:color w:val="00B0F0"/>
        </w:rPr>
      </w:pPr>
      <w:r w:rsidRPr="08C2562D">
        <w:rPr>
          <w:i/>
          <w:iCs/>
          <w:color w:val="00B0F0"/>
        </w:rPr>
        <w:t>Area</w:t>
      </w:r>
    </w:p>
    <w:p w14:paraId="51A2D14E" w14:textId="708C2E51" w:rsidR="00354BC3" w:rsidRDefault="08C2562D" w:rsidP="00354BC3">
      <w:pPr>
        <w:pStyle w:val="a7"/>
        <w:ind w:left="840" w:firstLine="0"/>
        <w:rPr>
          <w:i/>
          <w:color w:val="00B0F0"/>
        </w:rPr>
      </w:pPr>
      <w:r w:rsidRPr="08C2562D">
        <w:rPr>
          <w:i/>
          <w:iCs/>
          <w:color w:val="00B0F0"/>
        </w:rPr>
        <w:t>详细描述设计的面积目标数据</w:t>
      </w:r>
    </w:p>
    <w:p w14:paraId="6E448CFA" w14:textId="6A054FC8" w:rsidR="00354BC3" w:rsidRDefault="08C2562D" w:rsidP="00354BC3">
      <w:pPr>
        <w:pStyle w:val="a7"/>
        <w:ind w:left="840" w:firstLine="0"/>
        <w:rPr>
          <w:i/>
          <w:color w:val="00B0F0"/>
        </w:rPr>
      </w:pPr>
      <w:r w:rsidRPr="08C2562D">
        <w:rPr>
          <w:i/>
          <w:iCs/>
          <w:color w:val="00B0F0"/>
        </w:rPr>
        <w:t>详细描述面积的预估情况</w:t>
      </w:r>
    </w:p>
    <w:p w14:paraId="46C01DE1" w14:textId="668D9A98" w:rsidR="00496E0D" w:rsidRPr="00496E0D" w:rsidRDefault="00354BC3" w:rsidP="00354BC3">
      <w:pPr>
        <w:rPr>
          <w:i/>
          <w:color w:val="00B0F0"/>
        </w:rPr>
      </w:pPr>
      <w:r>
        <w:rPr>
          <w:rFonts w:hint="eastAsia"/>
          <w:i/>
          <w:color w:val="00B0F0"/>
        </w:rPr>
        <w:t>4</w:t>
      </w:r>
      <w:r>
        <w:rPr>
          <w:i/>
          <w:color w:val="00B0F0"/>
        </w:rPr>
        <w:t>.</w:t>
      </w:r>
      <w:r w:rsidR="00496E0D" w:rsidRPr="00496E0D">
        <w:rPr>
          <w:rFonts w:hint="eastAsia"/>
          <w:i/>
          <w:color w:val="00B0F0"/>
        </w:rPr>
        <w:t>为</w:t>
      </w:r>
      <w:r w:rsidR="00496E0D" w:rsidRPr="00496E0D">
        <w:rPr>
          <w:i/>
          <w:color w:val="00B0F0"/>
        </w:rPr>
        <w:t>优化PPA</w:t>
      </w:r>
      <w:r w:rsidR="00496E0D" w:rsidRPr="00496E0D">
        <w:rPr>
          <w:rFonts w:hint="eastAsia"/>
          <w:i/>
          <w:color w:val="00B0F0"/>
        </w:rPr>
        <w:t>做</w:t>
      </w:r>
      <w:r w:rsidR="00496E0D" w:rsidRPr="00496E0D">
        <w:rPr>
          <w:i/>
          <w:color w:val="00B0F0"/>
        </w:rPr>
        <w:t>的一些关键设计点（例如为了时序收敛做的一些面积/功耗/性能上的折中）</w:t>
      </w:r>
    </w:p>
    <w:p w14:paraId="3E64A526" w14:textId="5BF8B7A6" w:rsidR="00932957" w:rsidRDefault="08C2562D" w:rsidP="00932957">
      <w:pPr>
        <w:pStyle w:val="1-1"/>
      </w:pPr>
      <w:bookmarkStart w:id="45" w:name="_Toc107389955"/>
      <w:r>
        <w:t>验证关注点</w:t>
      </w:r>
      <w:bookmarkEnd w:id="43"/>
      <w:bookmarkEnd w:id="44"/>
      <w:bookmarkEnd w:id="45"/>
    </w:p>
    <w:p w14:paraId="6A613FBA" w14:textId="77777777" w:rsidR="00496E0D" w:rsidRDefault="00E20DC7" w:rsidP="00496E0D">
      <w:pPr>
        <w:rPr>
          <w:i/>
          <w:color w:val="00B0F0"/>
        </w:rPr>
      </w:pPr>
      <w:r>
        <w:rPr>
          <w:rFonts w:hint="eastAsia"/>
          <w:i/>
          <w:color w:val="00B0F0"/>
        </w:rPr>
        <w:t>从设计角度列举</w:t>
      </w:r>
      <w:r w:rsidR="00F55B0D">
        <w:rPr>
          <w:rFonts w:hint="eastAsia"/>
          <w:i/>
          <w:color w:val="00B0F0"/>
        </w:rPr>
        <w:t>需要验证人员特别关注的</w:t>
      </w:r>
      <w:r w:rsidR="0021709A">
        <w:rPr>
          <w:rFonts w:hint="eastAsia"/>
          <w:i/>
          <w:color w:val="00B0F0"/>
        </w:rPr>
        <w:t>测试</w:t>
      </w:r>
      <w:r w:rsidR="00F55B0D">
        <w:rPr>
          <w:rFonts w:hint="eastAsia"/>
          <w:i/>
          <w:color w:val="00B0F0"/>
        </w:rPr>
        <w:t>点。</w:t>
      </w:r>
      <w:bookmarkEnd w:id="6"/>
      <w:bookmarkEnd w:id="7"/>
      <w:bookmarkEnd w:id="8"/>
      <w:bookmarkEnd w:id="9"/>
    </w:p>
    <w:p w14:paraId="78889263" w14:textId="45F0E15A" w:rsidR="00F55B0D" w:rsidRDefault="00496E0D" w:rsidP="00F55B0D">
      <w:pPr>
        <w:rPr>
          <w:i/>
          <w:color w:val="00B0F0"/>
        </w:rPr>
      </w:pPr>
      <w:r>
        <w:rPr>
          <w:rFonts w:hint="eastAsia"/>
          <w:i/>
          <w:color w:val="00B0F0"/>
        </w:rPr>
        <w:t>不涉及填“NA”</w:t>
      </w:r>
    </w:p>
    <w:p w14:paraId="5336A1E8" w14:textId="00E4C95C" w:rsidR="00496E0D" w:rsidRDefault="08C2562D" w:rsidP="00496E0D">
      <w:pPr>
        <w:pStyle w:val="1-1"/>
      </w:pPr>
      <w:bookmarkStart w:id="46" w:name="_Toc107389956"/>
      <w:r>
        <w:t>Floorplan 建议</w:t>
      </w:r>
      <w:bookmarkEnd w:id="46"/>
    </w:p>
    <w:p w14:paraId="7A227D5B" w14:textId="65350E2F" w:rsidR="00496E0D" w:rsidRDefault="00496E0D" w:rsidP="00496E0D">
      <w:pPr>
        <w:rPr>
          <w:i/>
          <w:color w:val="00B0F0"/>
        </w:rPr>
      </w:pPr>
      <w:r w:rsidRPr="00496E0D">
        <w:rPr>
          <w:rFonts w:hint="eastAsia"/>
          <w:i/>
          <w:color w:val="00B0F0"/>
        </w:rPr>
        <w:t>芯片的floorplan考虑，依据数据流向，IO排布，模块大小进行芯片布局摆放设计</w:t>
      </w:r>
    </w:p>
    <w:p w14:paraId="3F6E06C1" w14:textId="125F2C72" w:rsidR="00496E0D" w:rsidRPr="00496E0D" w:rsidRDefault="00496E0D" w:rsidP="00496E0D">
      <w:pPr>
        <w:rPr>
          <w:i/>
          <w:color w:val="00B0F0"/>
        </w:rPr>
      </w:pPr>
      <w:r>
        <w:rPr>
          <w:rFonts w:hint="eastAsia"/>
          <w:i/>
          <w:color w:val="00B0F0"/>
        </w:rPr>
        <w:t>不涉及填“NA”</w:t>
      </w:r>
    </w:p>
    <w:p w14:paraId="4A655D81" w14:textId="2C5CAB40" w:rsidR="00A116BD" w:rsidRDefault="08C2562D" w:rsidP="00A116BD">
      <w:pPr>
        <w:pStyle w:val="1-1"/>
      </w:pPr>
      <w:bookmarkStart w:id="47" w:name="_Toc107389957"/>
      <w:r>
        <w:t>遗留问题</w:t>
      </w:r>
      <w:bookmarkEnd w:id="47"/>
    </w:p>
    <w:p w14:paraId="2DC1062A" w14:textId="2BD47C3B" w:rsidR="00A116BD" w:rsidRDefault="00A116BD" w:rsidP="00A116BD">
      <w:pPr>
        <w:rPr>
          <w:i/>
          <w:color w:val="00B0F0"/>
        </w:rPr>
      </w:pPr>
      <w:r w:rsidRPr="00A116BD">
        <w:rPr>
          <w:rFonts w:hint="eastAsia"/>
          <w:i/>
          <w:color w:val="00B0F0"/>
        </w:rPr>
        <w:t>需要跟踪的遗留问题</w:t>
      </w:r>
    </w:p>
    <w:p w14:paraId="0743F56B" w14:textId="77777777" w:rsidR="00496E0D" w:rsidRPr="00496E0D" w:rsidRDefault="00496E0D" w:rsidP="00496E0D">
      <w:pPr>
        <w:rPr>
          <w:i/>
          <w:color w:val="00B0F0"/>
        </w:rPr>
      </w:pPr>
      <w:r>
        <w:rPr>
          <w:rFonts w:hint="eastAsia"/>
          <w:i/>
          <w:color w:val="00B0F0"/>
        </w:rPr>
        <w:t>不涉及填“NA”</w:t>
      </w:r>
    </w:p>
    <w:p w14:paraId="11AEB795" w14:textId="77777777" w:rsidR="00496E0D" w:rsidRPr="00A116BD" w:rsidRDefault="00496E0D" w:rsidP="00A116BD">
      <w:pPr>
        <w:rPr>
          <w:i/>
          <w:color w:val="00B0F0"/>
        </w:rPr>
      </w:pPr>
    </w:p>
    <w:p w14:paraId="15F5F2EE" w14:textId="53E4A82F" w:rsidR="00A116BD" w:rsidRDefault="00A116BD" w:rsidP="00F55B0D">
      <w:pPr>
        <w:rPr>
          <w:i/>
          <w:color w:val="00B0F0"/>
        </w:rPr>
      </w:pPr>
    </w:p>
    <w:p w14:paraId="0614E460" w14:textId="6A89ED6C" w:rsidR="00C1672F" w:rsidRDefault="00C1672F" w:rsidP="00F55B0D">
      <w:pPr>
        <w:rPr>
          <w:i/>
          <w:color w:val="00B0F0"/>
        </w:rPr>
      </w:pPr>
    </w:p>
    <w:p w14:paraId="48662B11" w14:textId="128EF50F" w:rsidR="00C1672F" w:rsidRDefault="00C1672F" w:rsidP="00F55B0D">
      <w:pPr>
        <w:rPr>
          <w:i/>
          <w:color w:val="00B0F0"/>
        </w:rPr>
      </w:pPr>
    </w:p>
    <w:p w14:paraId="115BF7AD" w14:textId="77777777" w:rsidR="00C1672F" w:rsidRPr="00442CB1" w:rsidRDefault="00C1672F" w:rsidP="00F55B0D">
      <w:pPr>
        <w:rPr>
          <w:i/>
          <w:color w:val="00B0F0"/>
        </w:rPr>
      </w:pPr>
    </w:p>
    <w:sectPr w:rsidR="00C1672F" w:rsidRPr="00442CB1" w:rsidSect="000A5029">
      <w:headerReference w:type="first" r:id="rId43"/>
      <w:footerReference w:type="first" r:id="rId44"/>
      <w:pgSz w:w="11906" w:h="16838" w:code="9"/>
      <w:pgMar w:top="1418" w:right="1418" w:bottom="1418" w:left="1418"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29966" w14:textId="77777777" w:rsidR="000A5029" w:rsidRDefault="000A5029" w:rsidP="00BE2F53">
      <w:r>
        <w:separator/>
      </w:r>
    </w:p>
    <w:p w14:paraId="5D13C8AD" w14:textId="77777777" w:rsidR="000A5029" w:rsidRDefault="000A5029"/>
  </w:endnote>
  <w:endnote w:type="continuationSeparator" w:id="0">
    <w:p w14:paraId="238BA82F" w14:textId="77777777" w:rsidR="000A5029" w:rsidRDefault="000A5029" w:rsidP="00BE2F53">
      <w:r>
        <w:continuationSeparator/>
      </w:r>
    </w:p>
    <w:p w14:paraId="3FBFE87E" w14:textId="77777777" w:rsidR="000A5029" w:rsidRDefault="000A5029"/>
  </w:endnote>
  <w:endnote w:type="continuationNotice" w:id="1">
    <w:p w14:paraId="7FC9EB0C" w14:textId="77777777" w:rsidR="000A5029" w:rsidRDefault="000A50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仿宋">
    <w:altName w:val="FangSong"/>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altName w:val="KaiT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2029F" w14:textId="77777777" w:rsidR="008259B8" w:rsidRDefault="008259B8">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9329211"/>
      <w:docPartObj>
        <w:docPartGallery w:val="Page Numbers (Bottom of Page)"/>
        <w:docPartUnique/>
      </w:docPartObj>
    </w:sdtPr>
    <w:sdtContent>
      <w:p w14:paraId="097ED150" w14:textId="6445B179" w:rsidR="008259B8" w:rsidRDefault="008259B8">
        <w:pPr>
          <w:pStyle w:val="a5"/>
          <w:ind w:firstLine="360"/>
          <w:jc w:val="center"/>
        </w:pPr>
        <w:r>
          <w:fldChar w:fldCharType="begin"/>
        </w:r>
        <w:r>
          <w:instrText>PAGE   \* MERGEFORMAT</w:instrText>
        </w:r>
        <w:r>
          <w:fldChar w:fldCharType="separate"/>
        </w:r>
        <w:r w:rsidR="08C2562D" w:rsidRPr="08C2562D">
          <w:rPr>
            <w:noProof/>
            <w:lang w:val="zh-CN"/>
          </w:rPr>
          <w:t>11</w:t>
        </w:r>
        <w:r>
          <w:fldChar w:fldCharType="end"/>
        </w:r>
      </w:p>
    </w:sdtContent>
  </w:sdt>
  <w:p w14:paraId="6130A3AE" w14:textId="77777777" w:rsidR="008259B8" w:rsidRDefault="008259B8">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68419" w14:textId="15FD9EF1" w:rsidR="008259B8" w:rsidRDefault="008259B8">
    <w:pPr>
      <w:pStyle w:val="a5"/>
      <w:ind w:firstLine="360"/>
      <w:jc w:val="center"/>
    </w:pPr>
  </w:p>
  <w:p w14:paraId="06D9A0A4" w14:textId="77777777" w:rsidR="008259B8" w:rsidRDefault="008259B8">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0506468"/>
      <w:docPartObj>
        <w:docPartGallery w:val="Page Numbers (Bottom of Page)"/>
        <w:docPartUnique/>
      </w:docPartObj>
    </w:sdtPr>
    <w:sdtContent>
      <w:p w14:paraId="724EE67C" w14:textId="53508EB3" w:rsidR="008259B8" w:rsidRDefault="008259B8">
        <w:pPr>
          <w:pStyle w:val="a5"/>
          <w:ind w:firstLine="360"/>
          <w:jc w:val="center"/>
        </w:pPr>
        <w:r>
          <w:fldChar w:fldCharType="begin"/>
        </w:r>
        <w:r>
          <w:instrText>PAGE   \* MERGEFORMAT</w:instrText>
        </w:r>
        <w:r>
          <w:fldChar w:fldCharType="separate"/>
        </w:r>
        <w:r w:rsidR="08C2562D" w:rsidRPr="08C2562D">
          <w:rPr>
            <w:noProof/>
            <w:lang w:val="zh-CN"/>
          </w:rPr>
          <w:t>1</w:t>
        </w:r>
        <w:r>
          <w:fldChar w:fldCharType="end"/>
        </w:r>
      </w:p>
    </w:sdtContent>
  </w:sdt>
  <w:p w14:paraId="57ED1B28" w14:textId="77777777" w:rsidR="008259B8" w:rsidRDefault="008259B8">
    <w:pPr>
      <w:pStyle w:val="a5"/>
      <w:ind w:firstLine="360"/>
    </w:pPr>
  </w:p>
  <w:p w14:paraId="36282C56" w14:textId="77777777" w:rsidR="008259B8" w:rsidRDefault="008259B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B29BF" w14:textId="77777777" w:rsidR="000A5029" w:rsidRDefault="000A5029" w:rsidP="00BE2F53">
      <w:r>
        <w:separator/>
      </w:r>
    </w:p>
    <w:p w14:paraId="258D6CC4" w14:textId="77777777" w:rsidR="000A5029" w:rsidRDefault="000A5029"/>
  </w:footnote>
  <w:footnote w:type="continuationSeparator" w:id="0">
    <w:p w14:paraId="31097913" w14:textId="77777777" w:rsidR="000A5029" w:rsidRDefault="000A5029" w:rsidP="00BE2F53">
      <w:r>
        <w:continuationSeparator/>
      </w:r>
    </w:p>
    <w:p w14:paraId="537693F6" w14:textId="77777777" w:rsidR="000A5029" w:rsidRDefault="000A5029"/>
  </w:footnote>
  <w:footnote w:type="continuationNotice" w:id="1">
    <w:p w14:paraId="1BFA53EC" w14:textId="77777777" w:rsidR="000A5029" w:rsidRDefault="000A502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7C330" w14:textId="77777777" w:rsidR="008259B8" w:rsidRDefault="008259B8">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1375A" w14:textId="77777777" w:rsidR="008259B8" w:rsidRDefault="008259B8">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30B43" w14:textId="1314F049" w:rsidR="008259B8" w:rsidRDefault="008259B8" w:rsidP="00A62B4E">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A0FE9" w14:textId="4047936B" w:rsidR="008259B8" w:rsidRDefault="08C2562D" w:rsidP="00A62B4E">
    <w:pPr>
      <w:pStyle w:val="a3"/>
    </w:pPr>
    <w:r>
      <w:t>XX项目XX集成手册</w:t>
    </w:r>
  </w:p>
  <w:p w14:paraId="396B758E" w14:textId="77777777" w:rsidR="008259B8" w:rsidRDefault="008259B8"/>
</w:hdr>
</file>

<file path=word/intelligence2.xml><?xml version="1.0" encoding="utf-8"?>
<int2:intelligence xmlns:int2="http://schemas.microsoft.com/office/intelligence/2020/intelligence" xmlns:oel="http://schemas.microsoft.com/office/2019/extlst">
  <int2:observations>
    <int2:bookmark int2:bookmarkName="_Int_uXj2A92I" int2:invalidationBookmarkName="" int2:hashCode="WXdBQlJv2t4nLI" int2:id="G1ipTeBU">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67E84"/>
    <w:multiLevelType w:val="hybridMultilevel"/>
    <w:tmpl w:val="4D401FA0"/>
    <w:lvl w:ilvl="0" w:tplc="80E8C5AE">
      <w:start w:val="1"/>
      <w:numFmt w:val="chineseCountingThousand"/>
      <w:pStyle w:val="2"/>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5D6225"/>
    <w:multiLevelType w:val="hybridMultilevel"/>
    <w:tmpl w:val="83781FFE"/>
    <w:lvl w:ilvl="0" w:tplc="DDC44CFC">
      <w:numFmt w:val="none"/>
      <w:lvlText w:val=""/>
      <w:lvlJc w:val="left"/>
      <w:pPr>
        <w:tabs>
          <w:tab w:val="num" w:pos="360"/>
        </w:tabs>
      </w:pPr>
    </w:lvl>
    <w:lvl w:ilvl="1" w:tplc="BF942652">
      <w:start w:val="1"/>
      <w:numFmt w:val="lowerLetter"/>
      <w:lvlText w:val="%2."/>
      <w:lvlJc w:val="left"/>
      <w:pPr>
        <w:ind w:left="840" w:hanging="420"/>
      </w:pPr>
    </w:lvl>
    <w:lvl w:ilvl="2" w:tplc="64CEA35C">
      <w:start w:val="1"/>
      <w:numFmt w:val="lowerRoman"/>
      <w:lvlText w:val="%3."/>
      <w:lvlJc w:val="right"/>
      <w:pPr>
        <w:ind w:left="1260" w:hanging="420"/>
      </w:pPr>
    </w:lvl>
    <w:lvl w:ilvl="3" w:tplc="7FBCB344">
      <w:start w:val="1"/>
      <w:numFmt w:val="decimal"/>
      <w:lvlText w:val="%4."/>
      <w:lvlJc w:val="left"/>
      <w:pPr>
        <w:ind w:left="1680" w:hanging="420"/>
      </w:pPr>
    </w:lvl>
    <w:lvl w:ilvl="4" w:tplc="BCBCF2F4">
      <w:start w:val="1"/>
      <w:numFmt w:val="lowerLetter"/>
      <w:lvlText w:val="%5."/>
      <w:lvlJc w:val="left"/>
      <w:pPr>
        <w:ind w:left="2100" w:hanging="420"/>
      </w:pPr>
    </w:lvl>
    <w:lvl w:ilvl="5" w:tplc="3DE4D316">
      <w:start w:val="1"/>
      <w:numFmt w:val="lowerRoman"/>
      <w:lvlText w:val="%6."/>
      <w:lvlJc w:val="right"/>
      <w:pPr>
        <w:ind w:left="2520" w:hanging="420"/>
      </w:pPr>
    </w:lvl>
    <w:lvl w:ilvl="6" w:tplc="A87068D4">
      <w:start w:val="1"/>
      <w:numFmt w:val="decimal"/>
      <w:lvlText w:val="%7."/>
      <w:lvlJc w:val="left"/>
      <w:pPr>
        <w:ind w:left="2940" w:hanging="420"/>
      </w:pPr>
    </w:lvl>
    <w:lvl w:ilvl="7" w:tplc="14569874">
      <w:start w:val="1"/>
      <w:numFmt w:val="lowerLetter"/>
      <w:lvlText w:val="%8."/>
      <w:lvlJc w:val="left"/>
      <w:pPr>
        <w:ind w:left="3360" w:hanging="420"/>
      </w:pPr>
    </w:lvl>
    <w:lvl w:ilvl="8" w:tplc="19F4F49A">
      <w:start w:val="1"/>
      <w:numFmt w:val="lowerRoman"/>
      <w:lvlText w:val="%9."/>
      <w:lvlJc w:val="right"/>
      <w:pPr>
        <w:ind w:left="3780" w:hanging="420"/>
      </w:pPr>
    </w:lvl>
  </w:abstractNum>
  <w:abstractNum w:abstractNumId="2" w15:restartNumberingAfterBreak="0">
    <w:nsid w:val="067150ED"/>
    <w:multiLevelType w:val="hybridMultilevel"/>
    <w:tmpl w:val="789EEB4A"/>
    <w:lvl w:ilvl="0" w:tplc="1618E8D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10FB2FDF"/>
    <w:multiLevelType w:val="multilevel"/>
    <w:tmpl w:val="FDC871B8"/>
    <w:styleLink w:val="CurrentList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CE82FF3"/>
    <w:multiLevelType w:val="hybridMultilevel"/>
    <w:tmpl w:val="C5F86372"/>
    <w:lvl w:ilvl="0" w:tplc="3E745FE8">
      <w:start w:val="1"/>
      <w:numFmt w:val="decimal"/>
      <w:pStyle w:val="4"/>
      <w:lvlText w:val="%1)"/>
      <w:lvlJc w:val="left"/>
      <w:pPr>
        <w:ind w:left="520" w:hanging="420"/>
      </w:pPr>
      <w:rPr>
        <w:rFonts w:eastAsia="仿宋" w:hint="eastAsia"/>
        <w:b w:val="0"/>
        <w:i w:val="0"/>
        <w:caps w:val="0"/>
        <w:strike w:val="0"/>
        <w:dstrike w:val="0"/>
        <w:vanish w:val="0"/>
        <w:sz w:val="28"/>
        <w:vertAlign w:val="baseline"/>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 w15:restartNumberingAfterBreak="0">
    <w:nsid w:val="1FC624BA"/>
    <w:multiLevelType w:val="multilevel"/>
    <w:tmpl w:val="3480A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F8902A"/>
    <w:multiLevelType w:val="hybridMultilevel"/>
    <w:tmpl w:val="D688A132"/>
    <w:lvl w:ilvl="0" w:tplc="8EF00B40">
      <w:start w:val="1"/>
      <w:numFmt w:val="decimal"/>
      <w:lvlText w:val="%1"/>
      <w:lvlJc w:val="left"/>
      <w:pPr>
        <w:ind w:left="420" w:hanging="420"/>
      </w:pPr>
    </w:lvl>
    <w:lvl w:ilvl="1" w:tplc="E424E6D6">
      <w:start w:val="1"/>
      <w:numFmt w:val="lowerLetter"/>
      <w:lvlText w:val="%2."/>
      <w:lvlJc w:val="left"/>
      <w:pPr>
        <w:ind w:left="840" w:hanging="420"/>
      </w:pPr>
    </w:lvl>
    <w:lvl w:ilvl="2" w:tplc="23BC5DC8">
      <w:start w:val="1"/>
      <w:numFmt w:val="lowerRoman"/>
      <w:lvlText w:val="%3."/>
      <w:lvlJc w:val="right"/>
      <w:pPr>
        <w:ind w:left="1260" w:hanging="420"/>
      </w:pPr>
    </w:lvl>
    <w:lvl w:ilvl="3" w:tplc="1690DE1C">
      <w:start w:val="1"/>
      <w:numFmt w:val="decimal"/>
      <w:lvlText w:val="%4."/>
      <w:lvlJc w:val="left"/>
      <w:pPr>
        <w:ind w:left="1680" w:hanging="420"/>
      </w:pPr>
    </w:lvl>
    <w:lvl w:ilvl="4" w:tplc="66822236">
      <w:start w:val="1"/>
      <w:numFmt w:val="lowerLetter"/>
      <w:lvlText w:val="%5."/>
      <w:lvlJc w:val="left"/>
      <w:pPr>
        <w:ind w:left="2100" w:hanging="420"/>
      </w:pPr>
    </w:lvl>
    <w:lvl w:ilvl="5" w:tplc="C4465E44">
      <w:start w:val="1"/>
      <w:numFmt w:val="lowerRoman"/>
      <w:lvlText w:val="%6."/>
      <w:lvlJc w:val="right"/>
      <w:pPr>
        <w:ind w:left="2520" w:hanging="420"/>
      </w:pPr>
    </w:lvl>
    <w:lvl w:ilvl="6" w:tplc="B74C7314">
      <w:start w:val="1"/>
      <w:numFmt w:val="decimal"/>
      <w:lvlText w:val="%7."/>
      <w:lvlJc w:val="left"/>
      <w:pPr>
        <w:ind w:left="2940" w:hanging="420"/>
      </w:pPr>
    </w:lvl>
    <w:lvl w:ilvl="7" w:tplc="3042E226">
      <w:start w:val="1"/>
      <w:numFmt w:val="lowerLetter"/>
      <w:lvlText w:val="%8."/>
      <w:lvlJc w:val="left"/>
      <w:pPr>
        <w:ind w:left="3360" w:hanging="420"/>
      </w:pPr>
    </w:lvl>
    <w:lvl w:ilvl="8" w:tplc="5DA29E7E">
      <w:start w:val="1"/>
      <w:numFmt w:val="lowerRoman"/>
      <w:lvlText w:val="%9."/>
      <w:lvlJc w:val="right"/>
      <w:pPr>
        <w:ind w:left="3780" w:hanging="420"/>
      </w:pPr>
    </w:lvl>
  </w:abstractNum>
  <w:abstractNum w:abstractNumId="7" w15:restartNumberingAfterBreak="0">
    <w:nsid w:val="292F3267"/>
    <w:multiLevelType w:val="hybridMultilevel"/>
    <w:tmpl w:val="8B50EE3C"/>
    <w:lvl w:ilvl="0" w:tplc="04090011">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2F5229D2"/>
    <w:multiLevelType w:val="hybridMultilevel"/>
    <w:tmpl w:val="57D27010"/>
    <w:lvl w:ilvl="0" w:tplc="AD0E94A4">
      <w:start w:val="1"/>
      <w:numFmt w:val="decimal"/>
      <w:lvlText w:val="%1"/>
      <w:lvlJc w:val="left"/>
      <w:pPr>
        <w:ind w:left="900" w:hanging="4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035FB56"/>
    <w:multiLevelType w:val="hybridMultilevel"/>
    <w:tmpl w:val="3468E574"/>
    <w:lvl w:ilvl="0" w:tplc="14345A36">
      <w:start w:val="1"/>
      <w:numFmt w:val="bullet"/>
      <w:lvlText w:val="·"/>
      <w:lvlJc w:val="left"/>
      <w:pPr>
        <w:ind w:left="420" w:hanging="420"/>
      </w:pPr>
      <w:rPr>
        <w:rFonts w:ascii="Symbol" w:hAnsi="Symbol" w:hint="default"/>
      </w:rPr>
    </w:lvl>
    <w:lvl w:ilvl="1" w:tplc="66368260">
      <w:start w:val="1"/>
      <w:numFmt w:val="bullet"/>
      <w:lvlText w:val="o"/>
      <w:lvlJc w:val="left"/>
      <w:pPr>
        <w:ind w:left="840" w:hanging="420"/>
      </w:pPr>
      <w:rPr>
        <w:rFonts w:ascii="Courier New" w:hAnsi="Courier New" w:hint="default"/>
      </w:rPr>
    </w:lvl>
    <w:lvl w:ilvl="2" w:tplc="226E26F6">
      <w:start w:val="1"/>
      <w:numFmt w:val="bullet"/>
      <w:lvlText w:val=""/>
      <w:lvlJc w:val="left"/>
      <w:pPr>
        <w:ind w:left="1260" w:hanging="420"/>
      </w:pPr>
      <w:rPr>
        <w:rFonts w:ascii="Wingdings" w:hAnsi="Wingdings" w:hint="default"/>
      </w:rPr>
    </w:lvl>
    <w:lvl w:ilvl="3" w:tplc="2EFA9DCA">
      <w:start w:val="1"/>
      <w:numFmt w:val="bullet"/>
      <w:lvlText w:val=""/>
      <w:lvlJc w:val="left"/>
      <w:pPr>
        <w:ind w:left="1680" w:hanging="420"/>
      </w:pPr>
      <w:rPr>
        <w:rFonts w:ascii="Symbol" w:hAnsi="Symbol" w:hint="default"/>
      </w:rPr>
    </w:lvl>
    <w:lvl w:ilvl="4" w:tplc="C2EEADAC">
      <w:start w:val="1"/>
      <w:numFmt w:val="bullet"/>
      <w:lvlText w:val="o"/>
      <w:lvlJc w:val="left"/>
      <w:pPr>
        <w:ind w:left="2100" w:hanging="420"/>
      </w:pPr>
      <w:rPr>
        <w:rFonts w:ascii="Courier New" w:hAnsi="Courier New" w:hint="default"/>
      </w:rPr>
    </w:lvl>
    <w:lvl w:ilvl="5" w:tplc="0E2E4046">
      <w:start w:val="1"/>
      <w:numFmt w:val="bullet"/>
      <w:lvlText w:val=""/>
      <w:lvlJc w:val="left"/>
      <w:pPr>
        <w:ind w:left="2520" w:hanging="420"/>
      </w:pPr>
      <w:rPr>
        <w:rFonts w:ascii="Wingdings" w:hAnsi="Wingdings" w:hint="default"/>
      </w:rPr>
    </w:lvl>
    <w:lvl w:ilvl="6" w:tplc="2F5E741E">
      <w:start w:val="1"/>
      <w:numFmt w:val="bullet"/>
      <w:lvlText w:val=""/>
      <w:lvlJc w:val="left"/>
      <w:pPr>
        <w:ind w:left="2940" w:hanging="420"/>
      </w:pPr>
      <w:rPr>
        <w:rFonts w:ascii="Symbol" w:hAnsi="Symbol" w:hint="default"/>
      </w:rPr>
    </w:lvl>
    <w:lvl w:ilvl="7" w:tplc="2EF0338A">
      <w:start w:val="1"/>
      <w:numFmt w:val="bullet"/>
      <w:lvlText w:val="o"/>
      <w:lvlJc w:val="left"/>
      <w:pPr>
        <w:ind w:left="3360" w:hanging="420"/>
      </w:pPr>
      <w:rPr>
        <w:rFonts w:ascii="Courier New" w:hAnsi="Courier New" w:hint="default"/>
      </w:rPr>
    </w:lvl>
    <w:lvl w:ilvl="8" w:tplc="B6BA6C7E">
      <w:start w:val="1"/>
      <w:numFmt w:val="bullet"/>
      <w:lvlText w:val=""/>
      <w:lvlJc w:val="left"/>
      <w:pPr>
        <w:ind w:left="3780" w:hanging="420"/>
      </w:pPr>
      <w:rPr>
        <w:rFonts w:ascii="Wingdings" w:hAnsi="Wingdings" w:hint="default"/>
      </w:rPr>
    </w:lvl>
  </w:abstractNum>
  <w:abstractNum w:abstractNumId="10" w15:restartNumberingAfterBreak="0">
    <w:nsid w:val="37446604"/>
    <w:multiLevelType w:val="hybridMultilevel"/>
    <w:tmpl w:val="109A5BC0"/>
    <w:lvl w:ilvl="0" w:tplc="4F3E7CCA">
      <w:numFmt w:val="none"/>
      <w:lvlText w:val=""/>
      <w:lvlJc w:val="left"/>
      <w:pPr>
        <w:tabs>
          <w:tab w:val="num" w:pos="360"/>
        </w:tabs>
      </w:pPr>
    </w:lvl>
    <w:lvl w:ilvl="1" w:tplc="BF66616A">
      <w:start w:val="1"/>
      <w:numFmt w:val="lowerLetter"/>
      <w:lvlText w:val="%2."/>
      <w:lvlJc w:val="left"/>
      <w:pPr>
        <w:ind w:left="840" w:hanging="420"/>
      </w:pPr>
    </w:lvl>
    <w:lvl w:ilvl="2" w:tplc="8984F952">
      <w:start w:val="1"/>
      <w:numFmt w:val="lowerRoman"/>
      <w:lvlText w:val="%3."/>
      <w:lvlJc w:val="right"/>
      <w:pPr>
        <w:ind w:left="1260" w:hanging="420"/>
      </w:pPr>
    </w:lvl>
    <w:lvl w:ilvl="3" w:tplc="68481540">
      <w:start w:val="1"/>
      <w:numFmt w:val="decimal"/>
      <w:lvlText w:val="%4."/>
      <w:lvlJc w:val="left"/>
      <w:pPr>
        <w:ind w:left="1680" w:hanging="420"/>
      </w:pPr>
    </w:lvl>
    <w:lvl w:ilvl="4" w:tplc="85C09218">
      <w:start w:val="1"/>
      <w:numFmt w:val="lowerLetter"/>
      <w:lvlText w:val="%5."/>
      <w:lvlJc w:val="left"/>
      <w:pPr>
        <w:ind w:left="2100" w:hanging="420"/>
      </w:pPr>
    </w:lvl>
    <w:lvl w:ilvl="5" w:tplc="180C02E2">
      <w:start w:val="1"/>
      <w:numFmt w:val="lowerRoman"/>
      <w:lvlText w:val="%6."/>
      <w:lvlJc w:val="right"/>
      <w:pPr>
        <w:ind w:left="2520" w:hanging="420"/>
      </w:pPr>
    </w:lvl>
    <w:lvl w:ilvl="6" w:tplc="EB3E2B08">
      <w:start w:val="1"/>
      <w:numFmt w:val="decimal"/>
      <w:lvlText w:val="%7."/>
      <w:lvlJc w:val="left"/>
      <w:pPr>
        <w:ind w:left="2940" w:hanging="420"/>
      </w:pPr>
    </w:lvl>
    <w:lvl w:ilvl="7" w:tplc="560674DA">
      <w:start w:val="1"/>
      <w:numFmt w:val="lowerLetter"/>
      <w:lvlText w:val="%8."/>
      <w:lvlJc w:val="left"/>
      <w:pPr>
        <w:ind w:left="3360" w:hanging="420"/>
      </w:pPr>
    </w:lvl>
    <w:lvl w:ilvl="8" w:tplc="63565E00">
      <w:start w:val="1"/>
      <w:numFmt w:val="lowerRoman"/>
      <w:lvlText w:val="%9."/>
      <w:lvlJc w:val="right"/>
      <w:pPr>
        <w:ind w:left="3780" w:hanging="420"/>
      </w:pPr>
    </w:lvl>
  </w:abstractNum>
  <w:abstractNum w:abstractNumId="11" w15:restartNumberingAfterBreak="0">
    <w:nsid w:val="397D760B"/>
    <w:multiLevelType w:val="hybridMultilevel"/>
    <w:tmpl w:val="D6FC24BA"/>
    <w:lvl w:ilvl="0" w:tplc="61989ADC">
      <w:start w:val="1"/>
      <w:numFmt w:val="bullet"/>
      <w:lvlText w:val=""/>
      <w:lvlJc w:val="left"/>
      <w:pPr>
        <w:ind w:left="420" w:hanging="420"/>
      </w:pPr>
      <w:rPr>
        <w:rFonts w:ascii="Symbol" w:hAnsi="Symbol" w:hint="default"/>
      </w:rPr>
    </w:lvl>
    <w:lvl w:ilvl="1" w:tplc="945E6FE0">
      <w:start w:val="1"/>
      <w:numFmt w:val="bullet"/>
      <w:lvlText w:val="o"/>
      <w:lvlJc w:val="left"/>
      <w:pPr>
        <w:ind w:left="840" w:hanging="420"/>
      </w:pPr>
      <w:rPr>
        <w:rFonts w:ascii="Courier New" w:hAnsi="Courier New" w:hint="default"/>
      </w:rPr>
    </w:lvl>
    <w:lvl w:ilvl="2" w:tplc="3C3070AA">
      <w:start w:val="1"/>
      <w:numFmt w:val="bullet"/>
      <w:lvlText w:val=""/>
      <w:lvlJc w:val="left"/>
      <w:pPr>
        <w:ind w:left="1260" w:hanging="420"/>
      </w:pPr>
      <w:rPr>
        <w:rFonts w:ascii="Wingdings" w:hAnsi="Wingdings" w:hint="default"/>
      </w:rPr>
    </w:lvl>
    <w:lvl w:ilvl="3" w:tplc="9E9C40F6">
      <w:start w:val="1"/>
      <w:numFmt w:val="bullet"/>
      <w:lvlText w:val=""/>
      <w:lvlJc w:val="left"/>
      <w:pPr>
        <w:ind w:left="1680" w:hanging="420"/>
      </w:pPr>
      <w:rPr>
        <w:rFonts w:ascii="Symbol" w:hAnsi="Symbol" w:hint="default"/>
      </w:rPr>
    </w:lvl>
    <w:lvl w:ilvl="4" w:tplc="9752B8D0">
      <w:start w:val="1"/>
      <w:numFmt w:val="bullet"/>
      <w:lvlText w:val="o"/>
      <w:lvlJc w:val="left"/>
      <w:pPr>
        <w:ind w:left="2100" w:hanging="420"/>
      </w:pPr>
      <w:rPr>
        <w:rFonts w:ascii="Courier New" w:hAnsi="Courier New" w:hint="default"/>
      </w:rPr>
    </w:lvl>
    <w:lvl w:ilvl="5" w:tplc="84E4BEC8">
      <w:start w:val="1"/>
      <w:numFmt w:val="bullet"/>
      <w:lvlText w:val=""/>
      <w:lvlJc w:val="left"/>
      <w:pPr>
        <w:ind w:left="2520" w:hanging="420"/>
      </w:pPr>
      <w:rPr>
        <w:rFonts w:ascii="Wingdings" w:hAnsi="Wingdings" w:hint="default"/>
      </w:rPr>
    </w:lvl>
    <w:lvl w:ilvl="6" w:tplc="8AE29926">
      <w:start w:val="1"/>
      <w:numFmt w:val="bullet"/>
      <w:lvlText w:val=""/>
      <w:lvlJc w:val="left"/>
      <w:pPr>
        <w:ind w:left="2940" w:hanging="420"/>
      </w:pPr>
      <w:rPr>
        <w:rFonts w:ascii="Symbol" w:hAnsi="Symbol" w:hint="default"/>
      </w:rPr>
    </w:lvl>
    <w:lvl w:ilvl="7" w:tplc="DDEA08EE">
      <w:start w:val="1"/>
      <w:numFmt w:val="bullet"/>
      <w:lvlText w:val="o"/>
      <w:lvlJc w:val="left"/>
      <w:pPr>
        <w:ind w:left="3360" w:hanging="420"/>
      </w:pPr>
      <w:rPr>
        <w:rFonts w:ascii="Courier New" w:hAnsi="Courier New" w:hint="default"/>
      </w:rPr>
    </w:lvl>
    <w:lvl w:ilvl="8" w:tplc="D8C0DBEC">
      <w:start w:val="1"/>
      <w:numFmt w:val="bullet"/>
      <w:lvlText w:val=""/>
      <w:lvlJc w:val="left"/>
      <w:pPr>
        <w:ind w:left="3780" w:hanging="420"/>
      </w:pPr>
      <w:rPr>
        <w:rFonts w:ascii="Wingdings" w:hAnsi="Wingdings" w:hint="default"/>
      </w:rPr>
    </w:lvl>
  </w:abstractNum>
  <w:abstractNum w:abstractNumId="12" w15:restartNumberingAfterBreak="0">
    <w:nsid w:val="3B1D14A8"/>
    <w:multiLevelType w:val="hybridMultilevel"/>
    <w:tmpl w:val="2FE83556"/>
    <w:lvl w:ilvl="0" w:tplc="04090011">
      <w:start w:val="1"/>
      <w:numFmt w:val="decimal"/>
      <w:lvlText w:val="%1)"/>
      <w:lvlJc w:val="left"/>
      <w:pPr>
        <w:ind w:left="5400" w:hanging="360"/>
      </w:p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13" w15:restartNumberingAfterBreak="0">
    <w:nsid w:val="3CA54AD1"/>
    <w:multiLevelType w:val="multilevel"/>
    <w:tmpl w:val="FDC871B8"/>
    <w:lvl w:ilvl="0">
      <w:start w:val="1"/>
      <w:numFmt w:val="decimal"/>
      <w:pStyle w:val="1-1"/>
      <w:lvlText w:val="%1"/>
      <w:lvlJc w:val="left"/>
      <w:pPr>
        <w:ind w:left="425" w:hanging="425"/>
      </w:pPr>
    </w:lvl>
    <w:lvl w:ilvl="1">
      <w:start w:val="1"/>
      <w:numFmt w:val="decimal"/>
      <w:pStyle w:val="2-1"/>
      <w:lvlText w:val="%1.%2"/>
      <w:lvlJc w:val="left"/>
      <w:pPr>
        <w:ind w:left="992" w:hanging="567"/>
      </w:pPr>
    </w:lvl>
    <w:lvl w:ilvl="2">
      <w:start w:val="1"/>
      <w:numFmt w:val="decimal"/>
      <w:pStyle w:val="3-1"/>
      <w:lvlText w:val="%1.%2.%3"/>
      <w:lvlJc w:val="left"/>
      <w:pPr>
        <w:ind w:left="1418" w:hanging="567"/>
      </w:pPr>
    </w:lvl>
    <w:lvl w:ilvl="3">
      <w:start w:val="1"/>
      <w:numFmt w:val="decimal"/>
      <w:pStyle w:val="4-1"/>
      <w:lvlText w:val="%1.%2.%3.%4"/>
      <w:lvlJc w:val="left"/>
      <w:pPr>
        <w:ind w:left="1984" w:hanging="708"/>
      </w:pPr>
    </w:lvl>
    <w:lvl w:ilvl="4">
      <w:start w:val="1"/>
      <w:numFmt w:val="decimal"/>
      <w:pStyle w:val="5-1"/>
      <w:lvlText w:val="%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CD7D52E"/>
    <w:multiLevelType w:val="hybridMultilevel"/>
    <w:tmpl w:val="2F3A519C"/>
    <w:lvl w:ilvl="0" w:tplc="47F0310C">
      <w:start w:val="1"/>
      <w:numFmt w:val="decimal"/>
      <w:lvlText w:val="%1."/>
      <w:lvlJc w:val="left"/>
      <w:pPr>
        <w:ind w:left="720" w:hanging="360"/>
      </w:pPr>
    </w:lvl>
    <w:lvl w:ilvl="1" w:tplc="0178D258">
      <w:start w:val="1"/>
      <w:numFmt w:val="lowerLetter"/>
      <w:lvlText w:val="%2."/>
      <w:lvlJc w:val="left"/>
      <w:pPr>
        <w:ind w:left="1440" w:hanging="360"/>
      </w:pPr>
    </w:lvl>
    <w:lvl w:ilvl="2" w:tplc="192CFE52">
      <w:start w:val="1"/>
      <w:numFmt w:val="lowerRoman"/>
      <w:lvlText w:val="%3."/>
      <w:lvlJc w:val="right"/>
      <w:pPr>
        <w:ind w:left="2160" w:hanging="180"/>
      </w:pPr>
    </w:lvl>
    <w:lvl w:ilvl="3" w:tplc="2DD6CD52">
      <w:start w:val="1"/>
      <w:numFmt w:val="decimal"/>
      <w:lvlText w:val="%4."/>
      <w:lvlJc w:val="left"/>
      <w:pPr>
        <w:ind w:left="2880" w:hanging="360"/>
      </w:pPr>
    </w:lvl>
    <w:lvl w:ilvl="4" w:tplc="6B922B34">
      <w:start w:val="1"/>
      <w:numFmt w:val="lowerLetter"/>
      <w:lvlText w:val="%5."/>
      <w:lvlJc w:val="left"/>
      <w:pPr>
        <w:ind w:left="3600" w:hanging="360"/>
      </w:pPr>
    </w:lvl>
    <w:lvl w:ilvl="5" w:tplc="E5B626C2">
      <w:start w:val="1"/>
      <w:numFmt w:val="lowerRoman"/>
      <w:lvlText w:val="%6."/>
      <w:lvlJc w:val="right"/>
      <w:pPr>
        <w:ind w:left="4320" w:hanging="180"/>
      </w:pPr>
    </w:lvl>
    <w:lvl w:ilvl="6" w:tplc="27949C06">
      <w:start w:val="1"/>
      <w:numFmt w:val="decimal"/>
      <w:lvlText w:val="%7."/>
      <w:lvlJc w:val="left"/>
      <w:pPr>
        <w:ind w:left="5040" w:hanging="360"/>
      </w:pPr>
    </w:lvl>
    <w:lvl w:ilvl="7" w:tplc="2C16D794">
      <w:start w:val="1"/>
      <w:numFmt w:val="lowerLetter"/>
      <w:lvlText w:val="%8."/>
      <w:lvlJc w:val="left"/>
      <w:pPr>
        <w:ind w:left="5760" w:hanging="360"/>
      </w:pPr>
    </w:lvl>
    <w:lvl w:ilvl="8" w:tplc="F2AC5FFA">
      <w:start w:val="1"/>
      <w:numFmt w:val="lowerRoman"/>
      <w:lvlText w:val="%9."/>
      <w:lvlJc w:val="right"/>
      <w:pPr>
        <w:ind w:left="6480" w:hanging="180"/>
      </w:pPr>
    </w:lvl>
  </w:abstractNum>
  <w:abstractNum w:abstractNumId="15" w15:restartNumberingAfterBreak="0">
    <w:nsid w:val="3CF07EC8"/>
    <w:multiLevelType w:val="hybridMultilevel"/>
    <w:tmpl w:val="44DC1DFC"/>
    <w:lvl w:ilvl="0" w:tplc="FFFFFFFF">
      <w:start w:val="1"/>
      <w:numFmt w:val="decimal"/>
      <w:lvlText w:val="%1."/>
      <w:lvlJc w:val="left"/>
      <w:pPr>
        <w:ind w:left="840" w:hanging="360"/>
      </w:pPr>
    </w:lvl>
    <w:lvl w:ilvl="1" w:tplc="FFFFFFFF">
      <w:start w:val="1"/>
      <w:numFmt w:val="lowerLetter"/>
      <w:lvlText w:val="%2)"/>
      <w:lvlJc w:val="left"/>
      <w:pPr>
        <w:ind w:left="1320" w:hanging="420"/>
      </w:pPr>
    </w:lvl>
    <w:lvl w:ilvl="2" w:tplc="FFFFFFFF">
      <w:start w:val="1"/>
      <w:numFmt w:val="lowerRoman"/>
      <w:lvlText w:val="%3."/>
      <w:lvlJc w:val="right"/>
      <w:pPr>
        <w:ind w:left="1740" w:hanging="420"/>
      </w:pPr>
    </w:lvl>
    <w:lvl w:ilvl="3" w:tplc="FFFFFFFF">
      <w:start w:val="1"/>
      <w:numFmt w:val="decimal"/>
      <w:lvlText w:val="%4."/>
      <w:lvlJc w:val="left"/>
      <w:pPr>
        <w:ind w:left="2160" w:hanging="420"/>
      </w:pPr>
    </w:lvl>
    <w:lvl w:ilvl="4" w:tplc="04090011">
      <w:start w:val="1"/>
      <w:numFmt w:val="decimal"/>
      <w:lvlText w:val="%5)"/>
      <w:lvlJc w:val="left"/>
      <w:pPr>
        <w:ind w:left="2520" w:hanging="36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6" w15:restartNumberingAfterBreak="0">
    <w:nsid w:val="4166334A"/>
    <w:multiLevelType w:val="hybridMultilevel"/>
    <w:tmpl w:val="59884D7E"/>
    <w:lvl w:ilvl="0" w:tplc="1214CA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7C4BCD"/>
    <w:multiLevelType w:val="hybridMultilevel"/>
    <w:tmpl w:val="51B880D8"/>
    <w:lvl w:ilvl="0" w:tplc="0409000F">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CEE59F6"/>
    <w:multiLevelType w:val="hybridMultilevel"/>
    <w:tmpl w:val="3A4E3764"/>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5EDD4A86"/>
    <w:multiLevelType w:val="hybridMultilevel"/>
    <w:tmpl w:val="DCEC0E64"/>
    <w:lvl w:ilvl="0" w:tplc="835A9A6E">
      <w:numFmt w:val="none"/>
      <w:lvlText w:val=""/>
      <w:lvlJc w:val="left"/>
      <w:pPr>
        <w:tabs>
          <w:tab w:val="num" w:pos="360"/>
        </w:tabs>
      </w:pPr>
    </w:lvl>
    <w:lvl w:ilvl="1" w:tplc="E4AC334C">
      <w:start w:val="1"/>
      <w:numFmt w:val="lowerLetter"/>
      <w:lvlText w:val="%2."/>
      <w:lvlJc w:val="left"/>
      <w:pPr>
        <w:ind w:left="840" w:hanging="420"/>
      </w:pPr>
    </w:lvl>
    <w:lvl w:ilvl="2" w:tplc="536CAABA">
      <w:start w:val="1"/>
      <w:numFmt w:val="lowerRoman"/>
      <w:lvlText w:val="%3."/>
      <w:lvlJc w:val="right"/>
      <w:pPr>
        <w:ind w:left="1260" w:hanging="420"/>
      </w:pPr>
    </w:lvl>
    <w:lvl w:ilvl="3" w:tplc="4A40D8AA">
      <w:start w:val="1"/>
      <w:numFmt w:val="decimal"/>
      <w:lvlText w:val="%4."/>
      <w:lvlJc w:val="left"/>
      <w:pPr>
        <w:ind w:left="1680" w:hanging="420"/>
      </w:pPr>
    </w:lvl>
    <w:lvl w:ilvl="4" w:tplc="7382D622">
      <w:start w:val="1"/>
      <w:numFmt w:val="lowerLetter"/>
      <w:lvlText w:val="%5."/>
      <w:lvlJc w:val="left"/>
      <w:pPr>
        <w:ind w:left="2100" w:hanging="420"/>
      </w:pPr>
    </w:lvl>
    <w:lvl w:ilvl="5" w:tplc="67C42930">
      <w:start w:val="1"/>
      <w:numFmt w:val="lowerRoman"/>
      <w:lvlText w:val="%6."/>
      <w:lvlJc w:val="right"/>
      <w:pPr>
        <w:ind w:left="2520" w:hanging="420"/>
      </w:pPr>
    </w:lvl>
    <w:lvl w:ilvl="6" w:tplc="9076A44E">
      <w:start w:val="1"/>
      <w:numFmt w:val="decimal"/>
      <w:lvlText w:val="%7."/>
      <w:lvlJc w:val="left"/>
      <w:pPr>
        <w:ind w:left="2940" w:hanging="420"/>
      </w:pPr>
    </w:lvl>
    <w:lvl w:ilvl="7" w:tplc="E822F542">
      <w:start w:val="1"/>
      <w:numFmt w:val="lowerLetter"/>
      <w:lvlText w:val="%8."/>
      <w:lvlJc w:val="left"/>
      <w:pPr>
        <w:ind w:left="3360" w:hanging="420"/>
      </w:pPr>
    </w:lvl>
    <w:lvl w:ilvl="8" w:tplc="9A0898B0">
      <w:start w:val="1"/>
      <w:numFmt w:val="lowerRoman"/>
      <w:lvlText w:val="%9."/>
      <w:lvlJc w:val="right"/>
      <w:pPr>
        <w:ind w:left="3780" w:hanging="420"/>
      </w:pPr>
    </w:lvl>
  </w:abstractNum>
  <w:abstractNum w:abstractNumId="20" w15:restartNumberingAfterBreak="0">
    <w:nsid w:val="686E007E"/>
    <w:multiLevelType w:val="hybridMultilevel"/>
    <w:tmpl w:val="F5D0C85A"/>
    <w:lvl w:ilvl="0" w:tplc="04090011">
      <w:start w:val="1"/>
      <w:numFmt w:val="decimal"/>
      <w:lvlText w:val="%1)"/>
      <w:lvlJc w:val="left"/>
      <w:pPr>
        <w:ind w:left="8280" w:hanging="360"/>
      </w:pPr>
    </w:lvl>
    <w:lvl w:ilvl="1" w:tplc="04090019" w:tentative="1">
      <w:start w:val="1"/>
      <w:numFmt w:val="lowerLetter"/>
      <w:lvlText w:val="%2."/>
      <w:lvlJc w:val="left"/>
      <w:pPr>
        <w:ind w:left="9000" w:hanging="360"/>
      </w:pPr>
    </w:lvl>
    <w:lvl w:ilvl="2" w:tplc="0409001B" w:tentative="1">
      <w:start w:val="1"/>
      <w:numFmt w:val="lowerRoman"/>
      <w:lvlText w:val="%3."/>
      <w:lvlJc w:val="right"/>
      <w:pPr>
        <w:ind w:left="9720" w:hanging="180"/>
      </w:pPr>
    </w:lvl>
    <w:lvl w:ilvl="3" w:tplc="0409000F" w:tentative="1">
      <w:start w:val="1"/>
      <w:numFmt w:val="decimal"/>
      <w:lvlText w:val="%4."/>
      <w:lvlJc w:val="left"/>
      <w:pPr>
        <w:ind w:left="10440" w:hanging="360"/>
      </w:pPr>
    </w:lvl>
    <w:lvl w:ilvl="4" w:tplc="04090019" w:tentative="1">
      <w:start w:val="1"/>
      <w:numFmt w:val="lowerLetter"/>
      <w:lvlText w:val="%5."/>
      <w:lvlJc w:val="left"/>
      <w:pPr>
        <w:ind w:left="11160" w:hanging="360"/>
      </w:pPr>
    </w:lvl>
    <w:lvl w:ilvl="5" w:tplc="0409001B" w:tentative="1">
      <w:start w:val="1"/>
      <w:numFmt w:val="lowerRoman"/>
      <w:lvlText w:val="%6."/>
      <w:lvlJc w:val="right"/>
      <w:pPr>
        <w:ind w:left="11880" w:hanging="180"/>
      </w:pPr>
    </w:lvl>
    <w:lvl w:ilvl="6" w:tplc="0409000F" w:tentative="1">
      <w:start w:val="1"/>
      <w:numFmt w:val="decimal"/>
      <w:lvlText w:val="%7."/>
      <w:lvlJc w:val="left"/>
      <w:pPr>
        <w:ind w:left="12600" w:hanging="360"/>
      </w:pPr>
    </w:lvl>
    <w:lvl w:ilvl="7" w:tplc="04090019" w:tentative="1">
      <w:start w:val="1"/>
      <w:numFmt w:val="lowerLetter"/>
      <w:lvlText w:val="%8."/>
      <w:lvlJc w:val="left"/>
      <w:pPr>
        <w:ind w:left="13320" w:hanging="360"/>
      </w:pPr>
    </w:lvl>
    <w:lvl w:ilvl="8" w:tplc="0409001B" w:tentative="1">
      <w:start w:val="1"/>
      <w:numFmt w:val="lowerRoman"/>
      <w:lvlText w:val="%9."/>
      <w:lvlJc w:val="right"/>
      <w:pPr>
        <w:ind w:left="14040" w:hanging="180"/>
      </w:pPr>
    </w:lvl>
  </w:abstractNum>
  <w:abstractNum w:abstractNumId="21" w15:restartNumberingAfterBreak="0">
    <w:nsid w:val="72E7EEF0"/>
    <w:multiLevelType w:val="hybridMultilevel"/>
    <w:tmpl w:val="E60AC12E"/>
    <w:lvl w:ilvl="0" w:tplc="B5B8D4A8">
      <w:numFmt w:val="none"/>
      <w:lvlText w:val=""/>
      <w:lvlJc w:val="left"/>
      <w:pPr>
        <w:tabs>
          <w:tab w:val="num" w:pos="360"/>
        </w:tabs>
      </w:pPr>
    </w:lvl>
    <w:lvl w:ilvl="1" w:tplc="F092B698">
      <w:start w:val="1"/>
      <w:numFmt w:val="lowerLetter"/>
      <w:lvlText w:val="%2."/>
      <w:lvlJc w:val="left"/>
      <w:pPr>
        <w:ind w:left="840" w:hanging="420"/>
      </w:pPr>
    </w:lvl>
    <w:lvl w:ilvl="2" w:tplc="733C449E">
      <w:start w:val="1"/>
      <w:numFmt w:val="lowerRoman"/>
      <w:lvlText w:val="%3."/>
      <w:lvlJc w:val="right"/>
      <w:pPr>
        <w:ind w:left="1260" w:hanging="420"/>
      </w:pPr>
    </w:lvl>
    <w:lvl w:ilvl="3" w:tplc="D71AC1CC">
      <w:start w:val="1"/>
      <w:numFmt w:val="decimal"/>
      <w:lvlText w:val="%4."/>
      <w:lvlJc w:val="left"/>
      <w:pPr>
        <w:ind w:left="1680" w:hanging="420"/>
      </w:pPr>
    </w:lvl>
    <w:lvl w:ilvl="4" w:tplc="50CC1F56">
      <w:start w:val="1"/>
      <w:numFmt w:val="lowerLetter"/>
      <w:lvlText w:val="%5."/>
      <w:lvlJc w:val="left"/>
      <w:pPr>
        <w:ind w:left="2100" w:hanging="420"/>
      </w:pPr>
    </w:lvl>
    <w:lvl w:ilvl="5" w:tplc="75C22600">
      <w:start w:val="1"/>
      <w:numFmt w:val="lowerRoman"/>
      <w:lvlText w:val="%6."/>
      <w:lvlJc w:val="right"/>
      <w:pPr>
        <w:ind w:left="2520" w:hanging="420"/>
      </w:pPr>
    </w:lvl>
    <w:lvl w:ilvl="6" w:tplc="33BE5428">
      <w:start w:val="1"/>
      <w:numFmt w:val="decimal"/>
      <w:lvlText w:val="%7."/>
      <w:lvlJc w:val="left"/>
      <w:pPr>
        <w:ind w:left="2940" w:hanging="420"/>
      </w:pPr>
    </w:lvl>
    <w:lvl w:ilvl="7" w:tplc="1DBAD742">
      <w:start w:val="1"/>
      <w:numFmt w:val="lowerLetter"/>
      <w:lvlText w:val="%8."/>
      <w:lvlJc w:val="left"/>
      <w:pPr>
        <w:ind w:left="3360" w:hanging="420"/>
      </w:pPr>
    </w:lvl>
    <w:lvl w:ilvl="8" w:tplc="91F02824">
      <w:start w:val="1"/>
      <w:numFmt w:val="lowerRoman"/>
      <w:lvlText w:val="%9."/>
      <w:lvlJc w:val="right"/>
      <w:pPr>
        <w:ind w:left="3780" w:hanging="420"/>
      </w:pPr>
    </w:lvl>
  </w:abstractNum>
  <w:abstractNum w:abstractNumId="22" w15:restartNumberingAfterBreak="0">
    <w:nsid w:val="76EF13AB"/>
    <w:multiLevelType w:val="multilevel"/>
    <w:tmpl w:val="AEF8E6C4"/>
    <w:lvl w:ilvl="0">
      <w:start w:val="1"/>
      <w:numFmt w:val="decimal"/>
      <w:pStyle w:val="1"/>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24809528">
    <w:abstractNumId w:val="14"/>
  </w:num>
  <w:num w:numId="2" w16cid:durableId="1890334338">
    <w:abstractNumId w:val="6"/>
  </w:num>
  <w:num w:numId="3" w16cid:durableId="1989820125">
    <w:abstractNumId w:val="9"/>
  </w:num>
  <w:num w:numId="4" w16cid:durableId="1470366325">
    <w:abstractNumId w:val="21"/>
  </w:num>
  <w:num w:numId="5" w16cid:durableId="1612012407">
    <w:abstractNumId w:val="1"/>
  </w:num>
  <w:num w:numId="6" w16cid:durableId="655453641">
    <w:abstractNumId w:val="19"/>
  </w:num>
  <w:num w:numId="7" w16cid:durableId="1411659657">
    <w:abstractNumId w:val="10"/>
  </w:num>
  <w:num w:numId="8" w16cid:durableId="1925451029">
    <w:abstractNumId w:val="13"/>
  </w:num>
  <w:num w:numId="9" w16cid:durableId="1916931542">
    <w:abstractNumId w:val="0"/>
  </w:num>
  <w:num w:numId="10" w16cid:durableId="1327780317">
    <w:abstractNumId w:val="4"/>
  </w:num>
  <w:num w:numId="11" w16cid:durableId="38165459">
    <w:abstractNumId w:val="22"/>
  </w:num>
  <w:num w:numId="12" w16cid:durableId="649990692">
    <w:abstractNumId w:val="17"/>
  </w:num>
  <w:num w:numId="13" w16cid:durableId="1036541183">
    <w:abstractNumId w:val="8"/>
  </w:num>
  <w:num w:numId="14" w16cid:durableId="304965901">
    <w:abstractNumId w:val="16"/>
  </w:num>
  <w:num w:numId="15" w16cid:durableId="1603027688">
    <w:abstractNumId w:val="11"/>
  </w:num>
  <w:num w:numId="16" w16cid:durableId="603267319">
    <w:abstractNumId w:val="5"/>
  </w:num>
  <w:num w:numId="17" w16cid:durableId="1841702470">
    <w:abstractNumId w:val="2"/>
  </w:num>
  <w:num w:numId="18" w16cid:durableId="71195588">
    <w:abstractNumId w:val="15"/>
  </w:num>
  <w:num w:numId="19" w16cid:durableId="816531332">
    <w:abstractNumId w:val="18"/>
  </w:num>
  <w:num w:numId="20" w16cid:durableId="93137733">
    <w:abstractNumId w:val="12"/>
  </w:num>
  <w:num w:numId="21" w16cid:durableId="1557740493">
    <w:abstractNumId w:val="20"/>
  </w:num>
  <w:num w:numId="22" w16cid:durableId="1533575130">
    <w:abstractNumId w:val="7"/>
  </w:num>
  <w:num w:numId="23" w16cid:durableId="1276792088">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activeWritingStyle w:appName="MSWord" w:lang="en-US" w:vendorID="64" w:dllVersion="4096" w:nlCheck="1" w:checkStyle="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591"/>
    <w:rsid w:val="00004C27"/>
    <w:rsid w:val="00007F64"/>
    <w:rsid w:val="00030CF2"/>
    <w:rsid w:val="00042EA5"/>
    <w:rsid w:val="00046447"/>
    <w:rsid w:val="000723CE"/>
    <w:rsid w:val="00080803"/>
    <w:rsid w:val="000A11D8"/>
    <w:rsid w:val="000A5029"/>
    <w:rsid w:val="000B4F4E"/>
    <w:rsid w:val="000B51D4"/>
    <w:rsid w:val="000C16FE"/>
    <w:rsid w:val="000C4292"/>
    <w:rsid w:val="000C7104"/>
    <w:rsid w:val="000D0C59"/>
    <w:rsid w:val="000E2CEF"/>
    <w:rsid w:val="000F324B"/>
    <w:rsid w:val="00112DD4"/>
    <w:rsid w:val="001220EB"/>
    <w:rsid w:val="00134F17"/>
    <w:rsid w:val="00142E9F"/>
    <w:rsid w:val="00147AC9"/>
    <w:rsid w:val="001505FF"/>
    <w:rsid w:val="0016560D"/>
    <w:rsid w:val="00166AF3"/>
    <w:rsid w:val="0018399B"/>
    <w:rsid w:val="00184A00"/>
    <w:rsid w:val="00190879"/>
    <w:rsid w:val="00191745"/>
    <w:rsid w:val="001A0A62"/>
    <w:rsid w:val="001A628D"/>
    <w:rsid w:val="001A7889"/>
    <w:rsid w:val="001B368E"/>
    <w:rsid w:val="001B3C94"/>
    <w:rsid w:val="001B4D4A"/>
    <w:rsid w:val="001C4FCC"/>
    <w:rsid w:val="001D6A01"/>
    <w:rsid w:val="001F3591"/>
    <w:rsid w:val="002005C5"/>
    <w:rsid w:val="00206CF1"/>
    <w:rsid w:val="00213BC4"/>
    <w:rsid w:val="0021709A"/>
    <w:rsid w:val="00233F04"/>
    <w:rsid w:val="0024028B"/>
    <w:rsid w:val="002537AF"/>
    <w:rsid w:val="002579C5"/>
    <w:rsid w:val="00264CA3"/>
    <w:rsid w:val="00266A7C"/>
    <w:rsid w:val="00271207"/>
    <w:rsid w:val="002724C5"/>
    <w:rsid w:val="002836EA"/>
    <w:rsid w:val="00290EF1"/>
    <w:rsid w:val="00293B41"/>
    <w:rsid w:val="002A6C9F"/>
    <w:rsid w:val="002B7154"/>
    <w:rsid w:val="002D222A"/>
    <w:rsid w:val="002D441F"/>
    <w:rsid w:val="002E1528"/>
    <w:rsid w:val="002E692B"/>
    <w:rsid w:val="00313F14"/>
    <w:rsid w:val="003146BE"/>
    <w:rsid w:val="00352267"/>
    <w:rsid w:val="00354BC3"/>
    <w:rsid w:val="00364AE9"/>
    <w:rsid w:val="003825AA"/>
    <w:rsid w:val="00382AE4"/>
    <w:rsid w:val="003876DB"/>
    <w:rsid w:val="00391BE9"/>
    <w:rsid w:val="00395D66"/>
    <w:rsid w:val="003A5261"/>
    <w:rsid w:val="003B2C34"/>
    <w:rsid w:val="003B5C06"/>
    <w:rsid w:val="003C1028"/>
    <w:rsid w:val="003D409B"/>
    <w:rsid w:val="003D4A3E"/>
    <w:rsid w:val="0040504F"/>
    <w:rsid w:val="00416F01"/>
    <w:rsid w:val="00433488"/>
    <w:rsid w:val="00434FE4"/>
    <w:rsid w:val="00442CB1"/>
    <w:rsid w:val="0045173F"/>
    <w:rsid w:val="00456AF5"/>
    <w:rsid w:val="00462D0F"/>
    <w:rsid w:val="00472756"/>
    <w:rsid w:val="00496E0D"/>
    <w:rsid w:val="004A38F7"/>
    <w:rsid w:val="004A5575"/>
    <w:rsid w:val="004B79A5"/>
    <w:rsid w:val="004C511D"/>
    <w:rsid w:val="004D672C"/>
    <w:rsid w:val="004F0739"/>
    <w:rsid w:val="00511F3D"/>
    <w:rsid w:val="00512149"/>
    <w:rsid w:val="00512859"/>
    <w:rsid w:val="00513638"/>
    <w:rsid w:val="0051425D"/>
    <w:rsid w:val="0052644D"/>
    <w:rsid w:val="00534FB2"/>
    <w:rsid w:val="0053563B"/>
    <w:rsid w:val="0057204D"/>
    <w:rsid w:val="00574EBE"/>
    <w:rsid w:val="005810D6"/>
    <w:rsid w:val="005844B9"/>
    <w:rsid w:val="00587F9E"/>
    <w:rsid w:val="00592D1D"/>
    <w:rsid w:val="005938C4"/>
    <w:rsid w:val="005962E2"/>
    <w:rsid w:val="005B61E4"/>
    <w:rsid w:val="005B782D"/>
    <w:rsid w:val="005C2E06"/>
    <w:rsid w:val="005C4FDF"/>
    <w:rsid w:val="005C56A2"/>
    <w:rsid w:val="005D410E"/>
    <w:rsid w:val="005E494D"/>
    <w:rsid w:val="005E6C2C"/>
    <w:rsid w:val="005E7E96"/>
    <w:rsid w:val="005F1BD2"/>
    <w:rsid w:val="005F478D"/>
    <w:rsid w:val="0060403D"/>
    <w:rsid w:val="00611F3F"/>
    <w:rsid w:val="00615FF7"/>
    <w:rsid w:val="0062177A"/>
    <w:rsid w:val="00637CB0"/>
    <w:rsid w:val="00647ECA"/>
    <w:rsid w:val="00677DBB"/>
    <w:rsid w:val="006A20C9"/>
    <w:rsid w:val="006A39E0"/>
    <w:rsid w:val="006A5986"/>
    <w:rsid w:val="006C67C5"/>
    <w:rsid w:val="006C7452"/>
    <w:rsid w:val="006D579F"/>
    <w:rsid w:val="006E404E"/>
    <w:rsid w:val="007018EC"/>
    <w:rsid w:val="00703D1A"/>
    <w:rsid w:val="00710F8A"/>
    <w:rsid w:val="00711EDD"/>
    <w:rsid w:val="007128F2"/>
    <w:rsid w:val="00730676"/>
    <w:rsid w:val="00743888"/>
    <w:rsid w:val="00745D4A"/>
    <w:rsid w:val="00751773"/>
    <w:rsid w:val="0076513F"/>
    <w:rsid w:val="00775F6D"/>
    <w:rsid w:val="007800C7"/>
    <w:rsid w:val="0078799B"/>
    <w:rsid w:val="00790228"/>
    <w:rsid w:val="007941EA"/>
    <w:rsid w:val="007A2E18"/>
    <w:rsid w:val="007A67B5"/>
    <w:rsid w:val="007A6A99"/>
    <w:rsid w:val="007A7E2D"/>
    <w:rsid w:val="007B05D5"/>
    <w:rsid w:val="007B47ED"/>
    <w:rsid w:val="007C5EE1"/>
    <w:rsid w:val="007E502A"/>
    <w:rsid w:val="007E6E59"/>
    <w:rsid w:val="007F28B8"/>
    <w:rsid w:val="00804AFF"/>
    <w:rsid w:val="00815581"/>
    <w:rsid w:val="008259B8"/>
    <w:rsid w:val="008343F4"/>
    <w:rsid w:val="008375AC"/>
    <w:rsid w:val="00843C00"/>
    <w:rsid w:val="00852C02"/>
    <w:rsid w:val="00853014"/>
    <w:rsid w:val="00855BCF"/>
    <w:rsid w:val="00856154"/>
    <w:rsid w:val="0085634B"/>
    <w:rsid w:val="00863331"/>
    <w:rsid w:val="008A0242"/>
    <w:rsid w:val="008A28DC"/>
    <w:rsid w:val="008C51C4"/>
    <w:rsid w:val="008E44FA"/>
    <w:rsid w:val="008F68C8"/>
    <w:rsid w:val="008F7D7D"/>
    <w:rsid w:val="0090444B"/>
    <w:rsid w:val="009060C0"/>
    <w:rsid w:val="00923466"/>
    <w:rsid w:val="00932957"/>
    <w:rsid w:val="0095630B"/>
    <w:rsid w:val="00987214"/>
    <w:rsid w:val="009873CC"/>
    <w:rsid w:val="00993FAB"/>
    <w:rsid w:val="009A6E96"/>
    <w:rsid w:val="009B2BC3"/>
    <w:rsid w:val="009C1F6A"/>
    <w:rsid w:val="009C4155"/>
    <w:rsid w:val="009D077D"/>
    <w:rsid w:val="009D28D3"/>
    <w:rsid w:val="009D3B0F"/>
    <w:rsid w:val="009F2415"/>
    <w:rsid w:val="009F3C2A"/>
    <w:rsid w:val="00A106E0"/>
    <w:rsid w:val="00A116BD"/>
    <w:rsid w:val="00A161D0"/>
    <w:rsid w:val="00A23D33"/>
    <w:rsid w:val="00A32F9B"/>
    <w:rsid w:val="00A52915"/>
    <w:rsid w:val="00A53A5E"/>
    <w:rsid w:val="00A565B0"/>
    <w:rsid w:val="00A57C83"/>
    <w:rsid w:val="00A62B4E"/>
    <w:rsid w:val="00A7149F"/>
    <w:rsid w:val="00A87DC5"/>
    <w:rsid w:val="00A90D8F"/>
    <w:rsid w:val="00A94BD3"/>
    <w:rsid w:val="00AA46DF"/>
    <w:rsid w:val="00AB01AD"/>
    <w:rsid w:val="00AB2545"/>
    <w:rsid w:val="00AB2D87"/>
    <w:rsid w:val="00AC5306"/>
    <w:rsid w:val="00AD373B"/>
    <w:rsid w:val="00AE3BC6"/>
    <w:rsid w:val="00AF0451"/>
    <w:rsid w:val="00AF31ED"/>
    <w:rsid w:val="00AF4749"/>
    <w:rsid w:val="00B04351"/>
    <w:rsid w:val="00B141E0"/>
    <w:rsid w:val="00B2162A"/>
    <w:rsid w:val="00B268D5"/>
    <w:rsid w:val="00B3016C"/>
    <w:rsid w:val="00B433CB"/>
    <w:rsid w:val="00B43D4C"/>
    <w:rsid w:val="00B51836"/>
    <w:rsid w:val="00B5342A"/>
    <w:rsid w:val="00B57BF0"/>
    <w:rsid w:val="00B61BEE"/>
    <w:rsid w:val="00B73A10"/>
    <w:rsid w:val="00B75389"/>
    <w:rsid w:val="00B77AFE"/>
    <w:rsid w:val="00B81615"/>
    <w:rsid w:val="00BA1051"/>
    <w:rsid w:val="00BA1BA8"/>
    <w:rsid w:val="00BA549C"/>
    <w:rsid w:val="00BB1F03"/>
    <w:rsid w:val="00BC51C3"/>
    <w:rsid w:val="00BC5B12"/>
    <w:rsid w:val="00BD7F17"/>
    <w:rsid w:val="00BE1753"/>
    <w:rsid w:val="00BE2F53"/>
    <w:rsid w:val="00BF5012"/>
    <w:rsid w:val="00C1672F"/>
    <w:rsid w:val="00C31763"/>
    <w:rsid w:val="00C359BC"/>
    <w:rsid w:val="00C40046"/>
    <w:rsid w:val="00C4015B"/>
    <w:rsid w:val="00C50DBA"/>
    <w:rsid w:val="00C83293"/>
    <w:rsid w:val="00C866C6"/>
    <w:rsid w:val="00CA5C51"/>
    <w:rsid w:val="00CB0E93"/>
    <w:rsid w:val="00CB5BB5"/>
    <w:rsid w:val="00CC2209"/>
    <w:rsid w:val="00CC3D42"/>
    <w:rsid w:val="00CC503D"/>
    <w:rsid w:val="00CC686E"/>
    <w:rsid w:val="00CD1782"/>
    <w:rsid w:val="00CD3396"/>
    <w:rsid w:val="00CD4C2E"/>
    <w:rsid w:val="00CE2A12"/>
    <w:rsid w:val="00CF4A58"/>
    <w:rsid w:val="00D062F9"/>
    <w:rsid w:val="00D13823"/>
    <w:rsid w:val="00D13BB0"/>
    <w:rsid w:val="00D32A2F"/>
    <w:rsid w:val="00D47444"/>
    <w:rsid w:val="00D740CA"/>
    <w:rsid w:val="00D7462D"/>
    <w:rsid w:val="00D817C8"/>
    <w:rsid w:val="00D90486"/>
    <w:rsid w:val="00D95E6E"/>
    <w:rsid w:val="00DB3BA5"/>
    <w:rsid w:val="00DD129C"/>
    <w:rsid w:val="00DD262E"/>
    <w:rsid w:val="00DE771A"/>
    <w:rsid w:val="00E01E44"/>
    <w:rsid w:val="00E0219B"/>
    <w:rsid w:val="00E02523"/>
    <w:rsid w:val="00E044A2"/>
    <w:rsid w:val="00E111C8"/>
    <w:rsid w:val="00E20DC7"/>
    <w:rsid w:val="00E23405"/>
    <w:rsid w:val="00E4275F"/>
    <w:rsid w:val="00E43440"/>
    <w:rsid w:val="00E465E9"/>
    <w:rsid w:val="00E523FB"/>
    <w:rsid w:val="00E557BA"/>
    <w:rsid w:val="00E707F2"/>
    <w:rsid w:val="00E82CFD"/>
    <w:rsid w:val="00E83EAF"/>
    <w:rsid w:val="00E859BA"/>
    <w:rsid w:val="00E94031"/>
    <w:rsid w:val="00EB03B0"/>
    <w:rsid w:val="00EB0D09"/>
    <w:rsid w:val="00EC5A51"/>
    <w:rsid w:val="00ED04E4"/>
    <w:rsid w:val="00EF42C0"/>
    <w:rsid w:val="00F07D17"/>
    <w:rsid w:val="00F12FF9"/>
    <w:rsid w:val="00F21E81"/>
    <w:rsid w:val="00F2334E"/>
    <w:rsid w:val="00F259F8"/>
    <w:rsid w:val="00F35765"/>
    <w:rsid w:val="00F44628"/>
    <w:rsid w:val="00F509C1"/>
    <w:rsid w:val="00F51222"/>
    <w:rsid w:val="00F55B0D"/>
    <w:rsid w:val="00F60946"/>
    <w:rsid w:val="00F66503"/>
    <w:rsid w:val="00F71DA1"/>
    <w:rsid w:val="00F82016"/>
    <w:rsid w:val="00F9305D"/>
    <w:rsid w:val="00F96894"/>
    <w:rsid w:val="00FB4B42"/>
    <w:rsid w:val="00FB797E"/>
    <w:rsid w:val="00FC1C83"/>
    <w:rsid w:val="00FD0B42"/>
    <w:rsid w:val="00FE3DA8"/>
    <w:rsid w:val="00FE526F"/>
    <w:rsid w:val="00FF08BA"/>
    <w:rsid w:val="00FF0D89"/>
    <w:rsid w:val="00FF2EFF"/>
    <w:rsid w:val="01D6118C"/>
    <w:rsid w:val="08C2562D"/>
    <w:rsid w:val="0A74C442"/>
    <w:rsid w:val="0D9696A6"/>
    <w:rsid w:val="0DF9B8B8"/>
    <w:rsid w:val="1C302AD0"/>
    <w:rsid w:val="25363B3C"/>
    <w:rsid w:val="29624619"/>
    <w:rsid w:val="2A0B72C7"/>
    <w:rsid w:val="2C10E56C"/>
    <w:rsid w:val="362F19F3"/>
    <w:rsid w:val="3EFF2AE1"/>
    <w:rsid w:val="447DD0A0"/>
    <w:rsid w:val="471F0E0A"/>
    <w:rsid w:val="4CDFE92C"/>
    <w:rsid w:val="561766B7"/>
    <w:rsid w:val="56D5D9FB"/>
    <w:rsid w:val="5754814F"/>
    <w:rsid w:val="679E2E60"/>
    <w:rsid w:val="6A94FB80"/>
    <w:rsid w:val="7D7E7A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41EA69"/>
  <w15:chartTrackingRefBased/>
  <w15:docId w15:val="{B2EBE0AA-72E7-4DD4-8E24-9C1AA6C11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8C2562D"/>
    <w:pPr>
      <w:ind w:firstLine="480"/>
    </w:pPr>
    <w:rPr>
      <w:rFonts w:ascii="宋体" w:eastAsia="宋体" w:hAnsi="宋体" w:cs="宋体"/>
      <w:color w:val="000000" w:themeColor="text1"/>
      <w:sz w:val="24"/>
      <w:szCs w:val="24"/>
    </w:rPr>
  </w:style>
  <w:style w:type="paragraph" w:styleId="1">
    <w:name w:val="heading 1"/>
    <w:basedOn w:val="a"/>
    <w:next w:val="a"/>
    <w:link w:val="10"/>
    <w:uiPriority w:val="9"/>
    <w:qFormat/>
    <w:rsid w:val="08C2562D"/>
    <w:pPr>
      <w:keepNext/>
      <w:keepLines/>
      <w:numPr>
        <w:numId w:val="11"/>
      </w:numPr>
      <w:spacing w:beforeAutospacing="1" w:afterAutospacing="1"/>
      <w:outlineLvl w:val="0"/>
    </w:pPr>
    <w:rPr>
      <w:rFonts w:eastAsia="黑体"/>
      <w:sz w:val="30"/>
      <w:szCs w:val="30"/>
    </w:rPr>
  </w:style>
  <w:style w:type="paragraph" w:styleId="2">
    <w:name w:val="heading 2"/>
    <w:basedOn w:val="a"/>
    <w:next w:val="a"/>
    <w:link w:val="20"/>
    <w:uiPriority w:val="9"/>
    <w:unhideWhenUsed/>
    <w:qFormat/>
    <w:rsid w:val="08C2562D"/>
    <w:pPr>
      <w:keepNext/>
      <w:keepLines/>
      <w:numPr>
        <w:numId w:val="9"/>
      </w:numPr>
      <w:spacing w:before="240" w:after="120"/>
      <w:outlineLvl w:val="1"/>
    </w:pPr>
    <w:rPr>
      <w:rFonts w:ascii="等线 Light" w:eastAsia="楷体" w:hAnsi="等线 Light"/>
      <w:sz w:val="32"/>
      <w:szCs w:val="32"/>
    </w:rPr>
  </w:style>
  <w:style w:type="paragraph" w:styleId="3">
    <w:name w:val="heading 3"/>
    <w:basedOn w:val="a"/>
    <w:next w:val="a"/>
    <w:link w:val="30"/>
    <w:uiPriority w:val="9"/>
    <w:unhideWhenUsed/>
    <w:qFormat/>
    <w:rsid w:val="08C2562D"/>
    <w:pPr>
      <w:keepNext/>
      <w:keepLines/>
      <w:spacing w:beforeAutospacing="1" w:afterAutospacing="1"/>
      <w:ind w:firstLine="0"/>
      <w:outlineLvl w:val="2"/>
    </w:pPr>
    <w:rPr>
      <w:b/>
      <w:bCs/>
      <w:sz w:val="28"/>
      <w:szCs w:val="28"/>
    </w:rPr>
  </w:style>
  <w:style w:type="paragraph" w:styleId="4">
    <w:name w:val="heading 4"/>
    <w:basedOn w:val="a"/>
    <w:next w:val="a"/>
    <w:link w:val="40"/>
    <w:uiPriority w:val="9"/>
    <w:unhideWhenUsed/>
    <w:qFormat/>
    <w:rsid w:val="08C2562D"/>
    <w:pPr>
      <w:keepNext/>
      <w:keepLines/>
      <w:numPr>
        <w:numId w:val="10"/>
      </w:numPr>
      <w:outlineLvl w:val="3"/>
    </w:pPr>
    <w:rPr>
      <w:rFonts w:asciiTheme="majorHAnsi" w:hAnsiTheme="majorHAnsi" w:cstheme="majorBidi"/>
      <w:b/>
      <w:bCs/>
    </w:rPr>
  </w:style>
  <w:style w:type="paragraph" w:styleId="5">
    <w:name w:val="heading 5"/>
    <w:basedOn w:val="a"/>
    <w:next w:val="a"/>
    <w:link w:val="50"/>
    <w:uiPriority w:val="9"/>
    <w:semiHidden/>
    <w:unhideWhenUsed/>
    <w:qFormat/>
    <w:rsid w:val="08C2562D"/>
    <w:pPr>
      <w:keepNext/>
      <w:keepLines/>
      <w:spacing w:before="280" w:after="290"/>
      <w:outlineLvl w:val="4"/>
    </w:pPr>
    <w:rPr>
      <w:b/>
      <w:bCs/>
      <w:sz w:val="28"/>
      <w:szCs w:val="28"/>
    </w:rPr>
  </w:style>
  <w:style w:type="paragraph" w:styleId="6">
    <w:name w:val="heading 6"/>
    <w:basedOn w:val="a"/>
    <w:next w:val="a"/>
    <w:link w:val="60"/>
    <w:uiPriority w:val="9"/>
    <w:unhideWhenUsed/>
    <w:qFormat/>
    <w:rsid w:val="08C2562D"/>
    <w:pPr>
      <w:keepNext/>
      <w:keepLines/>
      <w:spacing w:before="40"/>
      <w:outlineLvl w:val="5"/>
    </w:pPr>
    <w:rPr>
      <w:rFonts w:asciiTheme="majorHAnsi" w:eastAsiaTheme="majorEastAsia" w:hAnsiTheme="majorHAnsi" w:cstheme="majorBidi"/>
      <w:color w:val="1F4D78"/>
    </w:rPr>
  </w:style>
  <w:style w:type="paragraph" w:styleId="7">
    <w:name w:val="heading 7"/>
    <w:basedOn w:val="a"/>
    <w:next w:val="a"/>
    <w:link w:val="70"/>
    <w:uiPriority w:val="9"/>
    <w:unhideWhenUsed/>
    <w:qFormat/>
    <w:rsid w:val="08C2562D"/>
    <w:pPr>
      <w:keepNext/>
      <w:keepLines/>
      <w:spacing w:before="40"/>
      <w:outlineLvl w:val="6"/>
    </w:pPr>
    <w:rPr>
      <w:rFonts w:asciiTheme="majorHAnsi" w:eastAsiaTheme="majorEastAsia" w:hAnsiTheme="majorHAnsi" w:cstheme="majorBidi"/>
      <w:i/>
      <w:iCs/>
      <w:color w:val="1F4D78"/>
    </w:rPr>
  </w:style>
  <w:style w:type="paragraph" w:styleId="8">
    <w:name w:val="heading 8"/>
    <w:basedOn w:val="a"/>
    <w:next w:val="a"/>
    <w:link w:val="80"/>
    <w:uiPriority w:val="9"/>
    <w:unhideWhenUsed/>
    <w:qFormat/>
    <w:rsid w:val="08C2562D"/>
    <w:pPr>
      <w:keepNext/>
      <w:keepLines/>
      <w:spacing w:before="40"/>
      <w:outlineLvl w:val="7"/>
    </w:pPr>
    <w:rPr>
      <w:rFonts w:asciiTheme="majorHAnsi" w:eastAsiaTheme="majorEastAsia" w:hAnsiTheme="majorHAnsi" w:cstheme="majorBidi"/>
      <w:color w:val="272727"/>
      <w:sz w:val="21"/>
      <w:szCs w:val="21"/>
    </w:rPr>
  </w:style>
  <w:style w:type="paragraph" w:styleId="9">
    <w:name w:val="heading 9"/>
    <w:basedOn w:val="a"/>
    <w:next w:val="a"/>
    <w:link w:val="90"/>
    <w:uiPriority w:val="9"/>
    <w:unhideWhenUsed/>
    <w:qFormat/>
    <w:rsid w:val="08C2562D"/>
    <w:pPr>
      <w:keepNext/>
      <w:keepLines/>
      <w:spacing w:before="40"/>
      <w:outlineLvl w:val="8"/>
    </w:pPr>
    <w:rPr>
      <w:rFonts w:asciiTheme="majorHAnsi" w:eastAsiaTheme="majorEastAsia" w:hAnsiTheme="majorHAnsi" w:cstheme="majorBidi"/>
      <w:i/>
      <w:iCs/>
      <w:color w:val="272727"/>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8C2562D"/>
    <w:pPr>
      <w:tabs>
        <w:tab w:val="center" w:pos="4153"/>
        <w:tab w:val="right" w:pos="8306"/>
      </w:tabs>
      <w:ind w:firstLine="0"/>
      <w:jc w:val="center"/>
    </w:pPr>
    <w:rPr>
      <w:sz w:val="18"/>
      <w:szCs w:val="18"/>
    </w:rPr>
  </w:style>
  <w:style w:type="character" w:customStyle="1" w:styleId="a4">
    <w:name w:val="页眉 字符"/>
    <w:basedOn w:val="a0"/>
    <w:link w:val="a3"/>
    <w:uiPriority w:val="99"/>
    <w:rsid w:val="08C2562D"/>
    <w:rPr>
      <w:rFonts w:ascii="宋体" w:eastAsia="宋体" w:hAnsi="宋体" w:cs="宋体"/>
      <w:color w:val="000000" w:themeColor="text1"/>
      <w:sz w:val="18"/>
      <w:szCs w:val="18"/>
    </w:rPr>
  </w:style>
  <w:style w:type="paragraph" w:styleId="a5">
    <w:name w:val="footer"/>
    <w:basedOn w:val="a"/>
    <w:link w:val="a6"/>
    <w:uiPriority w:val="99"/>
    <w:unhideWhenUsed/>
    <w:rsid w:val="08C2562D"/>
    <w:pPr>
      <w:tabs>
        <w:tab w:val="center" w:pos="4153"/>
        <w:tab w:val="right" w:pos="8306"/>
      </w:tabs>
    </w:pPr>
    <w:rPr>
      <w:sz w:val="18"/>
      <w:szCs w:val="18"/>
    </w:rPr>
  </w:style>
  <w:style w:type="character" w:customStyle="1" w:styleId="a6">
    <w:name w:val="页脚 字符"/>
    <w:basedOn w:val="a0"/>
    <w:link w:val="a5"/>
    <w:uiPriority w:val="99"/>
    <w:rsid w:val="08C2562D"/>
    <w:rPr>
      <w:rFonts w:ascii="宋体" w:eastAsia="宋体" w:hAnsi="宋体" w:cs="宋体"/>
      <w:color w:val="000000" w:themeColor="text1"/>
      <w:sz w:val="18"/>
      <w:szCs w:val="18"/>
    </w:rPr>
  </w:style>
  <w:style w:type="paragraph" w:styleId="a7">
    <w:name w:val="List Paragraph"/>
    <w:basedOn w:val="a"/>
    <w:link w:val="a8"/>
    <w:uiPriority w:val="34"/>
    <w:qFormat/>
    <w:rsid w:val="08C2562D"/>
    <w:pPr>
      <w:ind w:firstLine="420"/>
    </w:pPr>
  </w:style>
  <w:style w:type="paragraph" w:customStyle="1" w:styleId="1-1">
    <w:name w:val="标题1-1"/>
    <w:basedOn w:val="1"/>
    <w:link w:val="1-10"/>
    <w:uiPriority w:val="1"/>
    <w:qFormat/>
    <w:rsid w:val="08C2562D"/>
    <w:pPr>
      <w:numPr>
        <w:numId w:val="8"/>
      </w:numPr>
      <w:spacing w:beforeAutospacing="0" w:afterAutospacing="0"/>
    </w:pPr>
    <w:rPr>
      <w:rFonts w:ascii="黑体" w:hAnsi="黑体"/>
      <w:sz w:val="32"/>
      <w:szCs w:val="32"/>
    </w:rPr>
  </w:style>
  <w:style w:type="paragraph" w:customStyle="1" w:styleId="2-1">
    <w:name w:val="标题2-1"/>
    <w:basedOn w:val="2"/>
    <w:link w:val="2-10"/>
    <w:uiPriority w:val="1"/>
    <w:qFormat/>
    <w:rsid w:val="08C2562D"/>
    <w:pPr>
      <w:numPr>
        <w:ilvl w:val="1"/>
        <w:numId w:val="8"/>
      </w:numPr>
    </w:pPr>
    <w:rPr>
      <w:rFonts w:ascii="楷体" w:eastAsia="黑体" w:hAnsi="楷体"/>
      <w:sz w:val="30"/>
      <w:szCs w:val="30"/>
    </w:rPr>
  </w:style>
  <w:style w:type="character" w:customStyle="1" w:styleId="a8">
    <w:name w:val="列表段落 字符"/>
    <w:basedOn w:val="a0"/>
    <w:link w:val="a7"/>
    <w:uiPriority w:val="34"/>
    <w:rsid w:val="08C2562D"/>
    <w:rPr>
      <w:rFonts w:ascii="宋体" w:eastAsia="宋体" w:hAnsi="宋体" w:cs="宋体"/>
      <w:color w:val="000000" w:themeColor="text1"/>
      <w:sz w:val="24"/>
      <w:szCs w:val="24"/>
    </w:rPr>
  </w:style>
  <w:style w:type="character" w:customStyle="1" w:styleId="1-10">
    <w:name w:val="标题1-1 字符"/>
    <w:basedOn w:val="a8"/>
    <w:link w:val="1-1"/>
    <w:uiPriority w:val="1"/>
    <w:rsid w:val="08C2562D"/>
    <w:rPr>
      <w:rFonts w:ascii="黑体" w:eastAsia="黑体" w:hAnsi="黑体" w:cs="宋体"/>
      <w:color w:val="000000" w:themeColor="text1"/>
      <w:sz w:val="32"/>
      <w:szCs w:val="32"/>
    </w:rPr>
  </w:style>
  <w:style w:type="paragraph" w:customStyle="1" w:styleId="3-1">
    <w:name w:val="标题3-1"/>
    <w:basedOn w:val="3"/>
    <w:link w:val="3-10"/>
    <w:uiPriority w:val="1"/>
    <w:qFormat/>
    <w:rsid w:val="08C2562D"/>
    <w:pPr>
      <w:numPr>
        <w:ilvl w:val="2"/>
        <w:numId w:val="8"/>
      </w:numPr>
      <w:spacing w:beforeAutospacing="0" w:afterAutospacing="0"/>
    </w:pPr>
    <w:rPr>
      <w:rFonts w:eastAsia="黑体"/>
      <w:b w:val="0"/>
      <w:bCs w:val="0"/>
    </w:rPr>
  </w:style>
  <w:style w:type="character" w:customStyle="1" w:styleId="2-10">
    <w:name w:val="标题2-1 字符"/>
    <w:basedOn w:val="a8"/>
    <w:link w:val="2-1"/>
    <w:uiPriority w:val="1"/>
    <w:rsid w:val="08C2562D"/>
    <w:rPr>
      <w:rFonts w:ascii="楷体" w:eastAsia="黑体" w:hAnsi="楷体" w:cs="宋体"/>
      <w:color w:val="000000" w:themeColor="text1"/>
      <w:sz w:val="30"/>
      <w:szCs w:val="30"/>
    </w:rPr>
  </w:style>
  <w:style w:type="paragraph" w:customStyle="1" w:styleId="4-1">
    <w:name w:val="标题4-1"/>
    <w:basedOn w:val="4"/>
    <w:link w:val="4-10"/>
    <w:uiPriority w:val="1"/>
    <w:qFormat/>
    <w:rsid w:val="08C2562D"/>
    <w:pPr>
      <w:numPr>
        <w:ilvl w:val="3"/>
        <w:numId w:val="8"/>
      </w:numPr>
    </w:pPr>
    <w:rPr>
      <w:rFonts w:ascii="仿宋" w:eastAsia="黑体" w:hAnsi="仿宋"/>
      <w:b w:val="0"/>
      <w:bCs w:val="0"/>
    </w:rPr>
  </w:style>
  <w:style w:type="character" w:customStyle="1" w:styleId="3-10">
    <w:name w:val="标题3-1 字符"/>
    <w:basedOn w:val="a8"/>
    <w:link w:val="3-1"/>
    <w:uiPriority w:val="1"/>
    <w:rsid w:val="08C2562D"/>
    <w:rPr>
      <w:rFonts w:ascii="宋体" w:eastAsia="黑体" w:hAnsi="宋体" w:cs="宋体"/>
      <w:color w:val="000000" w:themeColor="text1"/>
      <w:sz w:val="28"/>
      <w:szCs w:val="28"/>
    </w:rPr>
  </w:style>
  <w:style w:type="paragraph" w:customStyle="1" w:styleId="5-1">
    <w:name w:val="标题5-1"/>
    <w:basedOn w:val="5"/>
    <w:link w:val="5-10"/>
    <w:uiPriority w:val="1"/>
    <w:qFormat/>
    <w:rsid w:val="08C2562D"/>
    <w:pPr>
      <w:numPr>
        <w:ilvl w:val="4"/>
        <w:numId w:val="8"/>
      </w:numPr>
    </w:pPr>
    <w:rPr>
      <w:rFonts w:ascii="仿宋" w:hAnsi="仿宋"/>
      <w:sz w:val="24"/>
      <w:szCs w:val="24"/>
    </w:rPr>
  </w:style>
  <w:style w:type="character" w:customStyle="1" w:styleId="4-10">
    <w:name w:val="标题4-1 字符"/>
    <w:basedOn w:val="a8"/>
    <w:link w:val="4-1"/>
    <w:uiPriority w:val="1"/>
    <w:rsid w:val="08C2562D"/>
    <w:rPr>
      <w:rFonts w:ascii="仿宋" w:eastAsia="黑体" w:hAnsi="仿宋" w:cstheme="majorBidi"/>
      <w:color w:val="000000" w:themeColor="text1"/>
      <w:sz w:val="24"/>
      <w:szCs w:val="24"/>
    </w:rPr>
  </w:style>
  <w:style w:type="character" w:customStyle="1" w:styleId="10">
    <w:name w:val="标题 1 字符"/>
    <w:basedOn w:val="a0"/>
    <w:link w:val="1"/>
    <w:uiPriority w:val="9"/>
    <w:rsid w:val="08C2562D"/>
    <w:rPr>
      <w:rFonts w:ascii="宋体" w:eastAsia="黑体" w:hAnsi="宋体" w:cs="宋体"/>
      <w:color w:val="000000" w:themeColor="text1"/>
      <w:sz w:val="30"/>
      <w:szCs w:val="30"/>
    </w:rPr>
  </w:style>
  <w:style w:type="character" w:customStyle="1" w:styleId="5-10">
    <w:name w:val="标题5-1 字符"/>
    <w:basedOn w:val="a8"/>
    <w:link w:val="5-1"/>
    <w:uiPriority w:val="1"/>
    <w:rsid w:val="08C2562D"/>
    <w:rPr>
      <w:rFonts w:ascii="仿宋" w:eastAsia="宋体" w:hAnsi="仿宋" w:cs="宋体"/>
      <w:b/>
      <w:bCs/>
      <w:color w:val="000000" w:themeColor="text1"/>
      <w:sz w:val="24"/>
      <w:szCs w:val="24"/>
    </w:rPr>
  </w:style>
  <w:style w:type="character" w:customStyle="1" w:styleId="20">
    <w:name w:val="标题 2 字符"/>
    <w:basedOn w:val="a0"/>
    <w:link w:val="2"/>
    <w:uiPriority w:val="9"/>
    <w:rsid w:val="08C2562D"/>
    <w:rPr>
      <w:rFonts w:ascii="等线 Light" w:eastAsia="楷体" w:hAnsi="等线 Light" w:cs="宋体"/>
      <w:color w:val="000000" w:themeColor="text1"/>
      <w:sz w:val="32"/>
      <w:szCs w:val="32"/>
    </w:rPr>
  </w:style>
  <w:style w:type="character" w:customStyle="1" w:styleId="30">
    <w:name w:val="标题 3 字符"/>
    <w:basedOn w:val="a0"/>
    <w:link w:val="3"/>
    <w:uiPriority w:val="9"/>
    <w:rsid w:val="08C2562D"/>
    <w:rPr>
      <w:rFonts w:ascii="宋体" w:eastAsia="宋体" w:hAnsi="宋体" w:cs="宋体"/>
      <w:b/>
      <w:bCs/>
      <w:color w:val="000000" w:themeColor="text1"/>
      <w:sz w:val="28"/>
      <w:szCs w:val="28"/>
    </w:rPr>
  </w:style>
  <w:style w:type="character" w:customStyle="1" w:styleId="40">
    <w:name w:val="标题 4 字符"/>
    <w:basedOn w:val="a0"/>
    <w:link w:val="4"/>
    <w:uiPriority w:val="9"/>
    <w:rsid w:val="08C2562D"/>
    <w:rPr>
      <w:rFonts w:asciiTheme="majorHAnsi" w:eastAsia="宋体" w:hAnsiTheme="majorHAnsi" w:cstheme="majorBidi"/>
      <w:b/>
      <w:bCs/>
      <w:color w:val="000000" w:themeColor="text1"/>
      <w:sz w:val="24"/>
      <w:szCs w:val="24"/>
    </w:rPr>
  </w:style>
  <w:style w:type="paragraph" w:styleId="TOC1">
    <w:name w:val="toc 1"/>
    <w:basedOn w:val="a"/>
    <w:next w:val="a"/>
    <w:uiPriority w:val="39"/>
    <w:unhideWhenUsed/>
    <w:rsid w:val="08C2562D"/>
  </w:style>
  <w:style w:type="paragraph" w:styleId="TOC2">
    <w:name w:val="toc 2"/>
    <w:basedOn w:val="a"/>
    <w:next w:val="a"/>
    <w:uiPriority w:val="39"/>
    <w:unhideWhenUsed/>
    <w:rsid w:val="08C2562D"/>
    <w:pPr>
      <w:ind w:left="420"/>
    </w:pPr>
  </w:style>
  <w:style w:type="character" w:styleId="a9">
    <w:name w:val="Hyperlink"/>
    <w:uiPriority w:val="99"/>
    <w:unhideWhenUsed/>
    <w:rsid w:val="0090444B"/>
    <w:rPr>
      <w:color w:val="0563C1"/>
      <w:u w:val="single"/>
    </w:rPr>
  </w:style>
  <w:style w:type="paragraph" w:styleId="TOC3">
    <w:name w:val="toc 3"/>
    <w:basedOn w:val="a"/>
    <w:next w:val="a"/>
    <w:uiPriority w:val="39"/>
    <w:unhideWhenUsed/>
    <w:rsid w:val="08C2562D"/>
    <w:pPr>
      <w:spacing w:after="100"/>
      <w:ind w:left="440"/>
    </w:pPr>
    <w:rPr>
      <w:sz w:val="22"/>
      <w:szCs w:val="22"/>
    </w:rPr>
  </w:style>
  <w:style w:type="paragraph" w:styleId="aa">
    <w:name w:val="No Spacing"/>
    <w:uiPriority w:val="1"/>
    <w:rsid w:val="0090444B"/>
    <w:pPr>
      <w:widowControl w:val="0"/>
      <w:jc w:val="both"/>
    </w:pPr>
    <w:rPr>
      <w:rFonts w:ascii="等线" w:eastAsia="等线" w:hAnsi="等线" w:cs="Times New Roman"/>
    </w:rPr>
  </w:style>
  <w:style w:type="character" w:styleId="ab">
    <w:name w:val="annotation reference"/>
    <w:uiPriority w:val="99"/>
    <w:semiHidden/>
    <w:unhideWhenUsed/>
    <w:rsid w:val="0090444B"/>
    <w:rPr>
      <w:sz w:val="21"/>
      <w:szCs w:val="21"/>
    </w:rPr>
  </w:style>
  <w:style w:type="paragraph" w:styleId="ac">
    <w:name w:val="annotation text"/>
    <w:basedOn w:val="a"/>
    <w:link w:val="ad"/>
    <w:uiPriority w:val="99"/>
    <w:semiHidden/>
    <w:unhideWhenUsed/>
    <w:rsid w:val="08C2562D"/>
  </w:style>
  <w:style w:type="character" w:customStyle="1" w:styleId="ad">
    <w:name w:val="批注文字 字符"/>
    <w:basedOn w:val="a0"/>
    <w:link w:val="ac"/>
    <w:uiPriority w:val="99"/>
    <w:semiHidden/>
    <w:rsid w:val="08C2562D"/>
    <w:rPr>
      <w:rFonts w:ascii="宋体" w:eastAsia="宋体" w:hAnsi="宋体" w:cs="宋体"/>
      <w:color w:val="000000" w:themeColor="text1"/>
      <w:sz w:val="24"/>
      <w:szCs w:val="24"/>
    </w:rPr>
  </w:style>
  <w:style w:type="table" w:styleId="ae">
    <w:name w:val="Table Grid"/>
    <w:basedOn w:val="a1"/>
    <w:uiPriority w:val="39"/>
    <w:qFormat/>
    <w:rsid w:val="009044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itle"/>
    <w:basedOn w:val="a"/>
    <w:next w:val="a"/>
    <w:link w:val="af0"/>
    <w:uiPriority w:val="10"/>
    <w:qFormat/>
    <w:rsid w:val="08C2562D"/>
    <w:pPr>
      <w:spacing w:before="400" w:after="400"/>
      <w:ind w:firstLine="0"/>
      <w:jc w:val="center"/>
      <w:outlineLvl w:val="0"/>
    </w:pPr>
    <w:rPr>
      <w:rFonts w:asciiTheme="majorHAnsi" w:eastAsiaTheme="majorEastAsia" w:hAnsiTheme="majorHAnsi" w:cstheme="majorBidi"/>
      <w:sz w:val="32"/>
      <w:szCs w:val="32"/>
    </w:rPr>
  </w:style>
  <w:style w:type="character" w:customStyle="1" w:styleId="af0">
    <w:name w:val="标题 字符"/>
    <w:basedOn w:val="a0"/>
    <w:link w:val="af"/>
    <w:uiPriority w:val="10"/>
    <w:rsid w:val="08C2562D"/>
    <w:rPr>
      <w:rFonts w:asciiTheme="majorHAnsi" w:eastAsiaTheme="majorEastAsia" w:hAnsiTheme="majorHAnsi" w:cstheme="majorBidi"/>
      <w:color w:val="000000" w:themeColor="text1"/>
      <w:sz w:val="32"/>
      <w:szCs w:val="32"/>
    </w:rPr>
  </w:style>
  <w:style w:type="paragraph" w:styleId="af1">
    <w:name w:val="Balloon Text"/>
    <w:basedOn w:val="a"/>
    <w:link w:val="af2"/>
    <w:uiPriority w:val="99"/>
    <w:semiHidden/>
    <w:unhideWhenUsed/>
    <w:rsid w:val="08C2562D"/>
    <w:rPr>
      <w:sz w:val="18"/>
      <w:szCs w:val="18"/>
    </w:rPr>
  </w:style>
  <w:style w:type="character" w:customStyle="1" w:styleId="af2">
    <w:name w:val="批注框文本 字符"/>
    <w:basedOn w:val="a0"/>
    <w:link w:val="af1"/>
    <w:uiPriority w:val="99"/>
    <w:semiHidden/>
    <w:rsid w:val="08C2562D"/>
    <w:rPr>
      <w:rFonts w:ascii="宋体" w:eastAsia="宋体" w:hAnsi="宋体" w:cs="宋体"/>
      <w:color w:val="000000" w:themeColor="text1"/>
      <w:sz w:val="18"/>
      <w:szCs w:val="18"/>
    </w:rPr>
  </w:style>
  <w:style w:type="character" w:customStyle="1" w:styleId="50">
    <w:name w:val="标题 5 字符"/>
    <w:basedOn w:val="a0"/>
    <w:link w:val="5"/>
    <w:uiPriority w:val="9"/>
    <w:semiHidden/>
    <w:rsid w:val="08C2562D"/>
    <w:rPr>
      <w:rFonts w:ascii="宋体" w:eastAsia="宋体" w:hAnsi="宋体" w:cs="宋体"/>
      <w:b/>
      <w:bCs/>
      <w:color w:val="000000" w:themeColor="text1"/>
      <w:sz w:val="28"/>
      <w:szCs w:val="28"/>
    </w:rPr>
  </w:style>
  <w:style w:type="paragraph" w:styleId="TOC4">
    <w:name w:val="toc 4"/>
    <w:basedOn w:val="a"/>
    <w:next w:val="a"/>
    <w:uiPriority w:val="39"/>
    <w:unhideWhenUsed/>
    <w:rsid w:val="08C2562D"/>
    <w:pPr>
      <w:ind w:left="1260"/>
    </w:pPr>
  </w:style>
  <w:style w:type="paragraph" w:customStyle="1" w:styleId="af3">
    <w:name w:val="图"/>
    <w:basedOn w:val="a"/>
    <w:link w:val="af4"/>
    <w:uiPriority w:val="1"/>
    <w:rsid w:val="08C2562D"/>
    <w:pPr>
      <w:ind w:firstLine="420"/>
    </w:pPr>
    <w:rPr>
      <w:sz w:val="21"/>
      <w:szCs w:val="21"/>
    </w:rPr>
  </w:style>
  <w:style w:type="character" w:customStyle="1" w:styleId="af4">
    <w:name w:val="图 字符"/>
    <w:basedOn w:val="a0"/>
    <w:link w:val="af3"/>
    <w:uiPriority w:val="1"/>
    <w:rsid w:val="08C2562D"/>
    <w:rPr>
      <w:rFonts w:ascii="宋体" w:eastAsia="宋体" w:hAnsi="宋体" w:cs="宋体"/>
      <w:color w:val="000000" w:themeColor="text1"/>
    </w:rPr>
  </w:style>
  <w:style w:type="paragraph" w:customStyle="1" w:styleId="af5">
    <w:name w:val="图注表注"/>
    <w:basedOn w:val="af3"/>
    <w:link w:val="af6"/>
    <w:uiPriority w:val="1"/>
    <w:qFormat/>
    <w:rsid w:val="08C2562D"/>
    <w:pPr>
      <w:ind w:firstLine="0"/>
      <w:jc w:val="center"/>
    </w:pPr>
    <w:rPr>
      <w:rFonts w:ascii="黑体" w:eastAsia="黑体" w:hAnsi="黑体"/>
      <w:sz w:val="18"/>
      <w:szCs w:val="18"/>
    </w:rPr>
  </w:style>
  <w:style w:type="character" w:customStyle="1" w:styleId="af6">
    <w:name w:val="图注表注 字符"/>
    <w:basedOn w:val="af4"/>
    <w:link w:val="af5"/>
    <w:uiPriority w:val="1"/>
    <w:rsid w:val="08C2562D"/>
    <w:rPr>
      <w:rFonts w:ascii="黑体" w:eastAsia="黑体" w:hAnsi="黑体" w:cs="宋体"/>
      <w:color w:val="000000" w:themeColor="text1"/>
      <w:sz w:val="18"/>
      <w:szCs w:val="18"/>
    </w:rPr>
  </w:style>
  <w:style w:type="character" w:customStyle="1" w:styleId="11">
    <w:name w:val="未处理的提及1"/>
    <w:basedOn w:val="a0"/>
    <w:uiPriority w:val="99"/>
    <w:semiHidden/>
    <w:unhideWhenUsed/>
    <w:rsid w:val="00BB1F03"/>
    <w:rPr>
      <w:color w:val="605E5C"/>
      <w:shd w:val="clear" w:color="auto" w:fill="E1DFDD"/>
    </w:rPr>
  </w:style>
  <w:style w:type="paragraph" w:styleId="af7">
    <w:name w:val="caption"/>
    <w:basedOn w:val="a"/>
    <w:next w:val="a"/>
    <w:uiPriority w:val="1"/>
    <w:unhideWhenUsed/>
    <w:qFormat/>
    <w:rsid w:val="08C2562D"/>
    <w:rPr>
      <w:rFonts w:asciiTheme="majorHAnsi" w:eastAsia="黑体" w:hAnsiTheme="majorHAnsi" w:cstheme="majorBidi"/>
      <w:sz w:val="20"/>
      <w:szCs w:val="20"/>
    </w:rPr>
  </w:style>
  <w:style w:type="paragraph" w:styleId="TOC">
    <w:name w:val="TOC Heading"/>
    <w:basedOn w:val="1"/>
    <w:next w:val="a"/>
    <w:uiPriority w:val="39"/>
    <w:unhideWhenUsed/>
    <w:qFormat/>
    <w:rsid w:val="08C2562D"/>
    <w:pPr>
      <w:spacing w:beforeAutospacing="0" w:afterAutospacing="0"/>
    </w:pPr>
    <w:rPr>
      <w:rFonts w:asciiTheme="majorHAnsi" w:eastAsiaTheme="majorEastAsia" w:hAnsiTheme="majorHAnsi" w:cstheme="majorBidi"/>
      <w:color w:val="2E74B5" w:themeColor="accent1" w:themeShade="BF"/>
      <w:sz w:val="32"/>
      <w:szCs w:val="32"/>
    </w:rPr>
  </w:style>
  <w:style w:type="paragraph" w:customStyle="1" w:styleId="12">
    <w:name w:val="正文1"/>
    <w:basedOn w:val="a"/>
    <w:link w:val="Char"/>
    <w:uiPriority w:val="1"/>
    <w:rsid w:val="08C2562D"/>
  </w:style>
  <w:style w:type="character" w:customStyle="1" w:styleId="Char">
    <w:name w:val="正文 Char"/>
    <w:basedOn w:val="a0"/>
    <w:link w:val="12"/>
    <w:uiPriority w:val="1"/>
    <w:rsid w:val="08C2562D"/>
    <w:rPr>
      <w:rFonts w:ascii="宋体" w:eastAsia="宋体" w:hAnsi="宋体" w:cs="宋体"/>
      <w:color w:val="000000" w:themeColor="text1"/>
      <w:sz w:val="24"/>
      <w:szCs w:val="24"/>
    </w:rPr>
  </w:style>
  <w:style w:type="table" w:customStyle="1" w:styleId="13">
    <w:name w:val="网格型1"/>
    <w:basedOn w:val="a1"/>
    <w:next w:val="ae"/>
    <w:uiPriority w:val="39"/>
    <w:qFormat/>
    <w:rsid w:val="000E2C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e-p">
    <w:name w:val="ne-p"/>
    <w:basedOn w:val="a"/>
    <w:uiPriority w:val="1"/>
    <w:rsid w:val="08C2562D"/>
    <w:pPr>
      <w:spacing w:beforeAutospacing="1" w:afterAutospacing="1"/>
      <w:ind w:firstLine="0"/>
    </w:pPr>
  </w:style>
  <w:style w:type="character" w:customStyle="1" w:styleId="ne-text">
    <w:name w:val="ne-text"/>
    <w:basedOn w:val="a0"/>
    <w:rsid w:val="007018EC"/>
  </w:style>
  <w:style w:type="numbering" w:customStyle="1" w:styleId="CurrentList1">
    <w:name w:val="Current List1"/>
    <w:uiPriority w:val="99"/>
    <w:rsid w:val="0060403D"/>
    <w:pPr>
      <w:numPr>
        <w:numId w:val="23"/>
      </w:numPr>
    </w:pPr>
  </w:style>
  <w:style w:type="paragraph" w:styleId="af8">
    <w:name w:val="Subtitle"/>
    <w:basedOn w:val="a"/>
    <w:next w:val="a"/>
    <w:link w:val="af9"/>
    <w:uiPriority w:val="11"/>
    <w:qFormat/>
    <w:rsid w:val="08C2562D"/>
    <w:rPr>
      <w:rFonts w:eastAsiaTheme="minorEastAsia"/>
      <w:color w:val="5A5A5A"/>
    </w:rPr>
  </w:style>
  <w:style w:type="paragraph" w:styleId="afa">
    <w:name w:val="Quote"/>
    <w:basedOn w:val="a"/>
    <w:next w:val="a"/>
    <w:link w:val="afb"/>
    <w:uiPriority w:val="29"/>
    <w:qFormat/>
    <w:rsid w:val="08C2562D"/>
    <w:pPr>
      <w:spacing w:before="200"/>
      <w:ind w:left="864" w:right="864"/>
      <w:jc w:val="center"/>
    </w:pPr>
    <w:rPr>
      <w:i/>
      <w:iCs/>
      <w:color w:val="404040" w:themeColor="text1" w:themeTint="BF"/>
    </w:rPr>
  </w:style>
  <w:style w:type="paragraph" w:styleId="afc">
    <w:name w:val="Intense Quote"/>
    <w:basedOn w:val="a"/>
    <w:next w:val="a"/>
    <w:link w:val="afd"/>
    <w:uiPriority w:val="30"/>
    <w:qFormat/>
    <w:rsid w:val="08C2562D"/>
    <w:pPr>
      <w:spacing w:before="360" w:after="360"/>
      <w:ind w:left="864" w:right="864"/>
      <w:jc w:val="center"/>
    </w:pPr>
    <w:rPr>
      <w:i/>
      <w:iCs/>
      <w:color w:val="5B9BD5" w:themeColor="accent1"/>
    </w:rPr>
  </w:style>
  <w:style w:type="character" w:customStyle="1" w:styleId="60">
    <w:name w:val="标题 6 字符"/>
    <w:basedOn w:val="a0"/>
    <w:link w:val="6"/>
    <w:uiPriority w:val="9"/>
    <w:rsid w:val="08C2562D"/>
    <w:rPr>
      <w:rFonts w:asciiTheme="majorHAnsi" w:eastAsiaTheme="majorEastAsia" w:hAnsiTheme="majorHAnsi" w:cstheme="majorBidi"/>
      <w:color w:val="1F4D78"/>
      <w:sz w:val="24"/>
      <w:szCs w:val="24"/>
    </w:rPr>
  </w:style>
  <w:style w:type="character" w:customStyle="1" w:styleId="70">
    <w:name w:val="标题 7 字符"/>
    <w:basedOn w:val="a0"/>
    <w:link w:val="7"/>
    <w:uiPriority w:val="9"/>
    <w:rsid w:val="08C2562D"/>
    <w:rPr>
      <w:rFonts w:asciiTheme="majorHAnsi" w:eastAsiaTheme="majorEastAsia" w:hAnsiTheme="majorHAnsi" w:cstheme="majorBidi"/>
      <w:i/>
      <w:iCs/>
      <w:color w:val="1F4D78"/>
      <w:sz w:val="24"/>
      <w:szCs w:val="24"/>
    </w:rPr>
  </w:style>
  <w:style w:type="character" w:customStyle="1" w:styleId="80">
    <w:name w:val="标题 8 字符"/>
    <w:basedOn w:val="a0"/>
    <w:link w:val="8"/>
    <w:uiPriority w:val="9"/>
    <w:rsid w:val="08C2562D"/>
    <w:rPr>
      <w:rFonts w:asciiTheme="majorHAnsi" w:eastAsiaTheme="majorEastAsia" w:hAnsiTheme="majorHAnsi" w:cstheme="majorBidi"/>
      <w:color w:val="272727"/>
      <w:sz w:val="21"/>
      <w:szCs w:val="21"/>
    </w:rPr>
  </w:style>
  <w:style w:type="character" w:customStyle="1" w:styleId="90">
    <w:name w:val="标题 9 字符"/>
    <w:basedOn w:val="a0"/>
    <w:link w:val="9"/>
    <w:uiPriority w:val="9"/>
    <w:rsid w:val="08C2562D"/>
    <w:rPr>
      <w:rFonts w:asciiTheme="majorHAnsi" w:eastAsiaTheme="majorEastAsia" w:hAnsiTheme="majorHAnsi" w:cstheme="majorBidi"/>
      <w:i/>
      <w:iCs/>
      <w:color w:val="272727"/>
      <w:sz w:val="21"/>
      <w:szCs w:val="21"/>
    </w:rPr>
  </w:style>
  <w:style w:type="character" w:customStyle="1" w:styleId="af9">
    <w:name w:val="副标题 字符"/>
    <w:basedOn w:val="a0"/>
    <w:link w:val="af8"/>
    <w:uiPriority w:val="11"/>
    <w:rsid w:val="08C2562D"/>
    <w:rPr>
      <w:rFonts w:ascii="宋体" w:hAnsi="宋体" w:cs="宋体"/>
      <w:color w:val="5A5A5A"/>
      <w:sz w:val="24"/>
      <w:szCs w:val="24"/>
    </w:rPr>
  </w:style>
  <w:style w:type="character" w:customStyle="1" w:styleId="afb">
    <w:name w:val="引用 字符"/>
    <w:basedOn w:val="a0"/>
    <w:link w:val="afa"/>
    <w:uiPriority w:val="29"/>
    <w:rsid w:val="08C2562D"/>
    <w:rPr>
      <w:rFonts w:ascii="宋体" w:eastAsia="宋体" w:hAnsi="宋体" w:cs="宋体"/>
      <w:i/>
      <w:iCs/>
      <w:color w:val="404040" w:themeColor="text1" w:themeTint="BF"/>
      <w:sz w:val="24"/>
      <w:szCs w:val="24"/>
    </w:rPr>
  </w:style>
  <w:style w:type="character" w:customStyle="1" w:styleId="afd">
    <w:name w:val="明显引用 字符"/>
    <w:basedOn w:val="a0"/>
    <w:link w:val="afc"/>
    <w:uiPriority w:val="30"/>
    <w:rsid w:val="08C2562D"/>
    <w:rPr>
      <w:rFonts w:ascii="宋体" w:eastAsia="宋体" w:hAnsi="宋体" w:cs="宋体"/>
      <w:i/>
      <w:iCs/>
      <w:color w:val="5B9BD5" w:themeColor="accent1"/>
      <w:sz w:val="24"/>
      <w:szCs w:val="24"/>
    </w:rPr>
  </w:style>
  <w:style w:type="paragraph" w:styleId="TOC5">
    <w:name w:val="toc 5"/>
    <w:basedOn w:val="a"/>
    <w:next w:val="a"/>
    <w:uiPriority w:val="39"/>
    <w:unhideWhenUsed/>
    <w:rsid w:val="08C2562D"/>
    <w:pPr>
      <w:spacing w:after="100"/>
      <w:ind w:left="880"/>
    </w:pPr>
  </w:style>
  <w:style w:type="paragraph" w:styleId="TOC6">
    <w:name w:val="toc 6"/>
    <w:basedOn w:val="a"/>
    <w:next w:val="a"/>
    <w:uiPriority w:val="39"/>
    <w:unhideWhenUsed/>
    <w:rsid w:val="08C2562D"/>
    <w:pPr>
      <w:spacing w:after="100"/>
      <w:ind w:left="1100"/>
    </w:pPr>
  </w:style>
  <w:style w:type="paragraph" w:styleId="TOC7">
    <w:name w:val="toc 7"/>
    <w:basedOn w:val="a"/>
    <w:next w:val="a"/>
    <w:uiPriority w:val="39"/>
    <w:unhideWhenUsed/>
    <w:rsid w:val="08C2562D"/>
    <w:pPr>
      <w:spacing w:after="100"/>
      <w:ind w:left="1320"/>
    </w:pPr>
  </w:style>
  <w:style w:type="paragraph" w:styleId="TOC8">
    <w:name w:val="toc 8"/>
    <w:basedOn w:val="a"/>
    <w:next w:val="a"/>
    <w:uiPriority w:val="39"/>
    <w:unhideWhenUsed/>
    <w:rsid w:val="08C2562D"/>
    <w:pPr>
      <w:spacing w:after="100"/>
      <w:ind w:left="1540"/>
    </w:pPr>
  </w:style>
  <w:style w:type="paragraph" w:styleId="TOC9">
    <w:name w:val="toc 9"/>
    <w:basedOn w:val="a"/>
    <w:next w:val="a"/>
    <w:uiPriority w:val="39"/>
    <w:unhideWhenUsed/>
    <w:rsid w:val="08C2562D"/>
    <w:pPr>
      <w:spacing w:after="100"/>
      <w:ind w:left="1760"/>
    </w:pPr>
  </w:style>
  <w:style w:type="paragraph" w:styleId="afe">
    <w:name w:val="endnote text"/>
    <w:basedOn w:val="a"/>
    <w:link w:val="aff"/>
    <w:uiPriority w:val="99"/>
    <w:semiHidden/>
    <w:unhideWhenUsed/>
    <w:rsid w:val="08C2562D"/>
    <w:rPr>
      <w:sz w:val="20"/>
      <w:szCs w:val="20"/>
    </w:rPr>
  </w:style>
  <w:style w:type="character" w:customStyle="1" w:styleId="aff">
    <w:name w:val="尾注文本 字符"/>
    <w:basedOn w:val="a0"/>
    <w:link w:val="afe"/>
    <w:uiPriority w:val="99"/>
    <w:semiHidden/>
    <w:rsid w:val="08C2562D"/>
    <w:rPr>
      <w:rFonts w:ascii="宋体" w:eastAsia="宋体" w:hAnsi="宋体" w:cs="宋体"/>
      <w:color w:val="000000" w:themeColor="text1"/>
      <w:sz w:val="20"/>
      <w:szCs w:val="20"/>
    </w:rPr>
  </w:style>
  <w:style w:type="paragraph" w:styleId="aff0">
    <w:name w:val="footnote text"/>
    <w:basedOn w:val="a"/>
    <w:link w:val="aff1"/>
    <w:uiPriority w:val="99"/>
    <w:semiHidden/>
    <w:unhideWhenUsed/>
    <w:rsid w:val="08C2562D"/>
    <w:rPr>
      <w:sz w:val="20"/>
      <w:szCs w:val="20"/>
    </w:rPr>
  </w:style>
  <w:style w:type="character" w:customStyle="1" w:styleId="aff1">
    <w:name w:val="脚注文本 字符"/>
    <w:basedOn w:val="a0"/>
    <w:link w:val="aff0"/>
    <w:uiPriority w:val="99"/>
    <w:semiHidden/>
    <w:rsid w:val="08C2562D"/>
    <w:rPr>
      <w:rFonts w:ascii="宋体" w:eastAsia="宋体" w:hAnsi="宋体" w:cs="宋体"/>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0068580">
      <w:bodyDiv w:val="1"/>
      <w:marLeft w:val="0"/>
      <w:marRight w:val="0"/>
      <w:marTop w:val="0"/>
      <w:marBottom w:val="0"/>
      <w:divBdr>
        <w:top w:val="none" w:sz="0" w:space="0" w:color="auto"/>
        <w:left w:val="none" w:sz="0" w:space="0" w:color="auto"/>
        <w:bottom w:val="none" w:sz="0" w:space="0" w:color="auto"/>
        <w:right w:val="none" w:sz="0" w:space="0" w:color="auto"/>
      </w:divBdr>
    </w:div>
    <w:div w:id="1736733106">
      <w:bodyDiv w:val="1"/>
      <w:marLeft w:val="0"/>
      <w:marRight w:val="0"/>
      <w:marTop w:val="0"/>
      <w:marBottom w:val="0"/>
      <w:divBdr>
        <w:top w:val="none" w:sz="0" w:space="0" w:color="auto"/>
        <w:left w:val="none" w:sz="0" w:space="0" w:color="auto"/>
        <w:bottom w:val="none" w:sz="0" w:space="0" w:color="auto"/>
        <w:right w:val="none" w:sz="0" w:space="0" w:color="auto"/>
      </w:divBdr>
    </w:div>
    <w:div w:id="1924333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0053B5-9397-41D8-9F3E-39921CB44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5446</Words>
  <Characters>31048</Characters>
  <Application>Microsoft Office Word</Application>
  <DocSecurity>0</DocSecurity>
  <Lines>258</Lines>
  <Paragraphs>72</Paragraphs>
  <ScaleCrop>false</ScaleCrop>
  <Company/>
  <LinksUpToDate>false</LinksUpToDate>
  <CharactersWithSpaces>36422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彭艳华</dc:creator>
  <cp:keywords/>
  <dc:description/>
  <cp:lastModifiedBy>凯帆 王</cp:lastModifiedBy>
  <cp:revision>89</cp:revision>
  <cp:lastPrinted>2020-11-04T09:10:00Z</cp:lastPrinted>
  <dcterms:created xsi:type="dcterms:W3CDTF">2022-06-28T08:09:00Z</dcterms:created>
  <dcterms:modified xsi:type="dcterms:W3CDTF">2024-01-17T05:09:00Z</dcterms:modified>
</cp:coreProperties>
</file>