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5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425"/>
      </w:tblGrid>
      <w:tr w:rsidR="008343F4" w:rsidRPr="001F1F5D" w14:paraId="3D8A4098" w14:textId="77777777" w:rsidTr="00852C02">
        <w:trPr>
          <w:trHeight w:val="454"/>
        </w:trPr>
        <w:tc>
          <w:tcPr>
            <w:tcW w:w="1129" w:type="dxa"/>
            <w:shd w:val="clear" w:color="auto" w:fill="auto"/>
            <w:vAlign w:val="center"/>
          </w:tcPr>
          <w:p w14:paraId="1286985D" w14:textId="77777777" w:rsidR="008343F4" w:rsidRPr="008F7D7D" w:rsidRDefault="008343F4" w:rsidP="00FC1C83">
            <w:pPr>
              <w:pStyle w:val="aa"/>
              <w:rPr>
                <w:rFonts w:ascii="黑体" w:eastAsia="黑体" w:hAnsi="黑体"/>
                <w:color w:val="000000" w:themeColor="text1"/>
              </w:rPr>
            </w:pPr>
            <w:r w:rsidRPr="008F7D7D">
              <w:rPr>
                <w:rFonts w:ascii="黑体" w:eastAsia="黑体" w:hAnsi="黑体" w:hint="eastAsia"/>
                <w:color w:val="000000" w:themeColor="text1"/>
              </w:rPr>
              <w:t>文档编号</w:t>
            </w:r>
          </w:p>
        </w:tc>
        <w:tc>
          <w:tcPr>
            <w:tcW w:w="2425" w:type="dxa"/>
            <w:shd w:val="clear" w:color="auto" w:fill="auto"/>
            <w:vAlign w:val="center"/>
          </w:tcPr>
          <w:p w14:paraId="508FF3D6" w14:textId="416C3154" w:rsidR="008343F4" w:rsidRPr="008F7D7D" w:rsidRDefault="008343F4" w:rsidP="00852C02">
            <w:pPr>
              <w:pStyle w:val="aa"/>
              <w:rPr>
                <w:rFonts w:ascii="黑体" w:eastAsia="黑体" w:hAnsi="黑体"/>
                <w:color w:val="000000" w:themeColor="text1"/>
                <w:szCs w:val="21"/>
              </w:rPr>
            </w:pPr>
          </w:p>
        </w:tc>
      </w:tr>
      <w:tr w:rsidR="008343F4" w:rsidRPr="001F1F5D" w14:paraId="16F2366E" w14:textId="77777777" w:rsidTr="00852C02">
        <w:trPr>
          <w:trHeight w:val="454"/>
        </w:trPr>
        <w:tc>
          <w:tcPr>
            <w:tcW w:w="1129" w:type="dxa"/>
            <w:shd w:val="clear" w:color="auto" w:fill="auto"/>
            <w:vAlign w:val="center"/>
          </w:tcPr>
          <w:p w14:paraId="7BDCD79D" w14:textId="77777777" w:rsidR="008343F4" w:rsidRPr="008F7D7D" w:rsidRDefault="008343F4" w:rsidP="00FC1C83">
            <w:pPr>
              <w:pStyle w:val="aa"/>
              <w:rPr>
                <w:rFonts w:ascii="黑体" w:eastAsia="黑体" w:hAnsi="黑体"/>
                <w:color w:val="000000" w:themeColor="text1"/>
              </w:rPr>
            </w:pPr>
            <w:r w:rsidRPr="008F7D7D">
              <w:rPr>
                <w:rFonts w:ascii="黑体" w:eastAsia="黑体" w:hAnsi="黑体" w:hint="eastAsia"/>
                <w:color w:val="000000" w:themeColor="text1"/>
              </w:rPr>
              <w:t>文档版本</w:t>
            </w:r>
          </w:p>
        </w:tc>
        <w:tc>
          <w:tcPr>
            <w:tcW w:w="2425" w:type="dxa"/>
            <w:shd w:val="clear" w:color="auto" w:fill="auto"/>
            <w:vAlign w:val="center"/>
          </w:tcPr>
          <w:p w14:paraId="62489E6A" w14:textId="5403D166" w:rsidR="008343F4" w:rsidRPr="008F7D7D" w:rsidRDefault="008343F4" w:rsidP="00FC1C83">
            <w:pPr>
              <w:pStyle w:val="aa"/>
              <w:rPr>
                <w:rFonts w:ascii="黑体" w:eastAsia="黑体" w:hAnsi="黑体"/>
                <w:color w:val="000000" w:themeColor="text1"/>
                <w:szCs w:val="21"/>
              </w:rPr>
            </w:pPr>
          </w:p>
        </w:tc>
      </w:tr>
      <w:tr w:rsidR="008343F4" w:rsidRPr="001F1F5D" w14:paraId="62FC65AE" w14:textId="77777777" w:rsidTr="00852C02">
        <w:trPr>
          <w:trHeight w:val="454"/>
        </w:trPr>
        <w:tc>
          <w:tcPr>
            <w:tcW w:w="1129" w:type="dxa"/>
            <w:shd w:val="clear" w:color="auto" w:fill="auto"/>
            <w:vAlign w:val="center"/>
          </w:tcPr>
          <w:p w14:paraId="651EDF58" w14:textId="77777777" w:rsidR="008343F4" w:rsidRPr="008F7D7D" w:rsidRDefault="008343F4" w:rsidP="00FC1C83">
            <w:pPr>
              <w:pStyle w:val="aa"/>
              <w:rPr>
                <w:rFonts w:ascii="黑体" w:eastAsia="黑体" w:hAnsi="黑体"/>
                <w:color w:val="000000" w:themeColor="text1"/>
              </w:rPr>
            </w:pPr>
            <w:r w:rsidRPr="008F7D7D">
              <w:rPr>
                <w:rFonts w:ascii="黑体" w:eastAsia="黑体" w:hAnsi="黑体" w:hint="eastAsia"/>
                <w:color w:val="000000" w:themeColor="text1"/>
              </w:rPr>
              <w:t>文档管控</w:t>
            </w:r>
          </w:p>
        </w:tc>
        <w:tc>
          <w:tcPr>
            <w:tcW w:w="2425" w:type="dxa"/>
            <w:shd w:val="clear" w:color="auto" w:fill="auto"/>
            <w:vAlign w:val="center"/>
          </w:tcPr>
          <w:p w14:paraId="6C6B1473" w14:textId="7FEAA5A5" w:rsidR="008343F4" w:rsidRPr="008F7D7D" w:rsidRDefault="00E82CFD" w:rsidP="00FC1C83">
            <w:pPr>
              <w:pStyle w:val="aa"/>
              <w:rPr>
                <w:rFonts w:ascii="黑体" w:eastAsia="黑体" w:hAnsi="黑体"/>
                <w:color w:val="000000" w:themeColor="text1"/>
                <w:szCs w:val="21"/>
              </w:rPr>
            </w:pPr>
            <w:r w:rsidRPr="008F7D7D">
              <w:rPr>
                <w:rFonts w:ascii="黑体" w:eastAsia="黑体" w:hAnsi="黑体" w:hint="eastAsia"/>
                <w:color w:val="000000" w:themeColor="text1"/>
                <w:szCs w:val="21"/>
              </w:rPr>
              <w:t>内部公开</w:t>
            </w:r>
          </w:p>
        </w:tc>
      </w:tr>
      <w:tr w:rsidR="008343F4" w:rsidRPr="001F1F5D" w14:paraId="4356DC55" w14:textId="77777777" w:rsidTr="00852C02">
        <w:trPr>
          <w:trHeight w:val="454"/>
        </w:trPr>
        <w:tc>
          <w:tcPr>
            <w:tcW w:w="1129" w:type="dxa"/>
            <w:shd w:val="clear" w:color="auto" w:fill="auto"/>
            <w:vAlign w:val="center"/>
          </w:tcPr>
          <w:p w14:paraId="07D59F41" w14:textId="77777777" w:rsidR="008343F4" w:rsidRPr="008F7D7D" w:rsidRDefault="008343F4" w:rsidP="00FC1C83">
            <w:pPr>
              <w:pStyle w:val="aa"/>
              <w:rPr>
                <w:rFonts w:ascii="黑体" w:eastAsia="黑体" w:hAnsi="黑体"/>
                <w:color w:val="000000" w:themeColor="text1"/>
              </w:rPr>
            </w:pPr>
            <w:r w:rsidRPr="008F7D7D">
              <w:rPr>
                <w:rFonts w:ascii="黑体" w:eastAsia="黑体" w:hAnsi="黑体" w:hint="eastAsia"/>
                <w:color w:val="000000" w:themeColor="text1"/>
              </w:rPr>
              <w:t>存档日期</w:t>
            </w:r>
          </w:p>
        </w:tc>
        <w:tc>
          <w:tcPr>
            <w:tcW w:w="2425" w:type="dxa"/>
            <w:shd w:val="clear" w:color="auto" w:fill="auto"/>
            <w:vAlign w:val="center"/>
          </w:tcPr>
          <w:p w14:paraId="294B2854" w14:textId="77777777" w:rsidR="008343F4" w:rsidRPr="008F7D7D" w:rsidRDefault="008343F4" w:rsidP="00FC1C83">
            <w:pPr>
              <w:pStyle w:val="aa"/>
              <w:rPr>
                <w:rFonts w:ascii="黑体" w:eastAsia="黑体" w:hAnsi="黑体"/>
                <w:color w:val="000000" w:themeColor="text1"/>
                <w:szCs w:val="21"/>
              </w:rPr>
            </w:pPr>
          </w:p>
        </w:tc>
      </w:tr>
    </w:tbl>
    <w:p w14:paraId="56DBE3EB" w14:textId="77777777" w:rsidR="008343F4" w:rsidRDefault="008343F4" w:rsidP="008343F4">
      <w:pPr>
        <w:ind w:firstLineChars="0" w:firstLine="0"/>
        <w:rPr>
          <w:rFonts w:ascii="黑体" w:eastAsia="黑体" w:hAnsi="黑体"/>
          <w:sz w:val="36"/>
          <w:szCs w:val="36"/>
        </w:rPr>
      </w:pPr>
    </w:p>
    <w:p w14:paraId="4CC38B22" w14:textId="77777777" w:rsidR="008343F4" w:rsidRDefault="008343F4" w:rsidP="008343F4">
      <w:pPr>
        <w:ind w:firstLine="720"/>
        <w:jc w:val="center"/>
        <w:rPr>
          <w:rFonts w:ascii="黑体" w:eastAsia="黑体" w:hAnsi="黑体"/>
          <w:sz w:val="36"/>
          <w:szCs w:val="36"/>
        </w:rPr>
      </w:pPr>
    </w:p>
    <w:p w14:paraId="04BD6C40" w14:textId="77777777" w:rsidR="008343F4" w:rsidRDefault="008343F4" w:rsidP="008343F4">
      <w:pPr>
        <w:ind w:firstLine="720"/>
        <w:jc w:val="center"/>
        <w:rPr>
          <w:rFonts w:ascii="黑体" w:eastAsia="黑体" w:hAnsi="黑体"/>
          <w:sz w:val="36"/>
          <w:szCs w:val="36"/>
        </w:rPr>
      </w:pPr>
    </w:p>
    <w:p w14:paraId="71EE7F01" w14:textId="77777777" w:rsidR="008343F4" w:rsidRDefault="008343F4" w:rsidP="008343F4">
      <w:pPr>
        <w:ind w:firstLine="720"/>
        <w:jc w:val="center"/>
        <w:rPr>
          <w:rFonts w:ascii="黑体" w:eastAsia="黑体" w:hAnsi="黑体"/>
          <w:sz w:val="36"/>
          <w:szCs w:val="36"/>
        </w:rPr>
      </w:pPr>
    </w:p>
    <w:p w14:paraId="658B4C90" w14:textId="77777777" w:rsidR="008343F4" w:rsidRDefault="008343F4" w:rsidP="008343F4">
      <w:pPr>
        <w:ind w:firstLineChars="0" w:firstLine="0"/>
        <w:jc w:val="left"/>
        <w:rPr>
          <w:rFonts w:ascii="黑体" w:eastAsia="黑体" w:hAnsi="黑体"/>
          <w:sz w:val="36"/>
          <w:szCs w:val="36"/>
        </w:rPr>
      </w:pPr>
    </w:p>
    <w:p w14:paraId="2C050C40" w14:textId="79E8FC54" w:rsidR="008343F4" w:rsidRPr="00C25F5F" w:rsidRDefault="17354434" w:rsidP="008343F4">
      <w:pPr>
        <w:ind w:firstLineChars="0" w:firstLine="0"/>
        <w:jc w:val="center"/>
        <w:rPr>
          <w:rFonts w:ascii="宋体" w:hAnsi="宋体"/>
          <w:sz w:val="44"/>
          <w:szCs w:val="44"/>
        </w:rPr>
      </w:pPr>
      <w:r w:rsidRPr="17354434">
        <w:rPr>
          <w:rFonts w:ascii="宋体" w:hAnsi="宋体"/>
          <w:sz w:val="44"/>
          <w:szCs w:val="44"/>
        </w:rPr>
        <w:t>昆明湖项目FTQ模块AS</w:t>
      </w:r>
    </w:p>
    <w:p w14:paraId="58B3C838" w14:textId="77777777" w:rsidR="008343F4" w:rsidRDefault="008343F4" w:rsidP="008343F4">
      <w:pPr>
        <w:ind w:firstLine="720"/>
        <w:jc w:val="center"/>
        <w:rPr>
          <w:rFonts w:ascii="黑体" w:eastAsia="黑体" w:hAnsi="黑体"/>
          <w:sz w:val="36"/>
          <w:szCs w:val="36"/>
        </w:rPr>
      </w:pPr>
    </w:p>
    <w:p w14:paraId="0414E570" w14:textId="77777777" w:rsidR="008343F4" w:rsidRDefault="008343F4" w:rsidP="008343F4">
      <w:pPr>
        <w:ind w:firstLine="720"/>
        <w:jc w:val="center"/>
        <w:rPr>
          <w:rFonts w:ascii="黑体" w:eastAsia="黑体" w:hAnsi="黑体"/>
          <w:sz w:val="36"/>
          <w:szCs w:val="36"/>
        </w:rPr>
      </w:pPr>
    </w:p>
    <w:p w14:paraId="30B2AC0A" w14:textId="77777777" w:rsidR="008343F4" w:rsidRDefault="008343F4" w:rsidP="008343F4">
      <w:pPr>
        <w:ind w:firstLine="600"/>
        <w:jc w:val="center"/>
        <w:rPr>
          <w:rFonts w:hAnsi="宋体"/>
          <w:sz w:val="30"/>
          <w:szCs w:val="30"/>
        </w:rPr>
      </w:pPr>
    </w:p>
    <w:tbl>
      <w:tblPr>
        <w:tblStyle w:val="ae"/>
        <w:tblpPr w:leftFromText="180" w:rightFromText="180" w:vertAnchor="text" w:horzAnchor="margin" w:tblpXSpec="center" w:tblpY="3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2551"/>
      </w:tblGrid>
      <w:tr w:rsidR="008343F4" w:rsidRPr="00FC1C82" w14:paraId="6118BA61" w14:textId="77777777" w:rsidTr="17354434">
        <w:tc>
          <w:tcPr>
            <w:tcW w:w="1423" w:type="dxa"/>
          </w:tcPr>
          <w:p w14:paraId="517ED7DE" w14:textId="77777777" w:rsidR="008343F4" w:rsidRPr="00FC1C82" w:rsidRDefault="008343F4" w:rsidP="00FC1C83">
            <w:pPr>
              <w:ind w:firstLineChars="0" w:firstLine="0"/>
              <w:jc w:val="center"/>
              <w:rPr>
                <w:rFonts w:ascii="黑体" w:eastAsia="黑体" w:hAnsi="黑体"/>
                <w:sz w:val="30"/>
                <w:szCs w:val="30"/>
              </w:rPr>
            </w:pPr>
            <w:r w:rsidRPr="00FC1C82">
              <w:rPr>
                <w:rFonts w:hAnsi="宋体" w:hint="eastAsia"/>
                <w:noProof/>
                <w:sz w:val="30"/>
                <w:szCs w:val="30"/>
              </w:rPr>
              <w:t>编</w:t>
            </w:r>
            <w:r w:rsidRPr="00FC1C82">
              <w:rPr>
                <w:rFonts w:hAnsi="宋体" w:hint="eastAsia"/>
                <w:noProof/>
                <w:sz w:val="30"/>
                <w:szCs w:val="30"/>
              </w:rPr>
              <w:t xml:space="preserve"> </w:t>
            </w:r>
            <w:r w:rsidRPr="00FC1C82">
              <w:rPr>
                <w:rFonts w:hAnsi="宋体"/>
                <w:noProof/>
                <w:sz w:val="30"/>
                <w:szCs w:val="30"/>
              </w:rPr>
              <w:t xml:space="preserve"> </w:t>
            </w:r>
            <w:r w:rsidRPr="00FC1C82">
              <w:rPr>
                <w:rFonts w:hAnsi="宋体" w:hint="eastAsia"/>
                <w:noProof/>
                <w:sz w:val="30"/>
                <w:szCs w:val="30"/>
              </w:rPr>
              <w:t>写</w:t>
            </w:r>
            <w:r w:rsidRPr="00FC1C82">
              <w:rPr>
                <w:rFonts w:hAnsi="宋体"/>
                <w:sz w:val="30"/>
                <w:szCs w:val="30"/>
              </w:rPr>
              <w:t>：</w:t>
            </w:r>
          </w:p>
        </w:tc>
        <w:tc>
          <w:tcPr>
            <w:tcW w:w="2551" w:type="dxa"/>
          </w:tcPr>
          <w:p w14:paraId="0A2C507E" w14:textId="326F88E2" w:rsidR="008343F4" w:rsidRPr="00FC1C82" w:rsidRDefault="008343F4" w:rsidP="00FC1C83">
            <w:pPr>
              <w:tabs>
                <w:tab w:val="left" w:pos="2055"/>
              </w:tabs>
              <w:spacing w:line="360" w:lineRule="auto"/>
              <w:ind w:firstLineChars="0" w:firstLine="0"/>
              <w:rPr>
                <w:rFonts w:ascii="黑体" w:eastAsia="黑体" w:hAnsi="黑体"/>
                <w:sz w:val="30"/>
                <w:szCs w:val="30"/>
              </w:rPr>
            </w:pPr>
            <w:r w:rsidRPr="00FC1C82">
              <w:rPr>
                <w:rFonts w:hAnsi="宋体" w:hint="eastAsia"/>
                <w:noProof/>
                <w:sz w:val="30"/>
                <w:szCs w:val="30"/>
              </w:rPr>
              <mc:AlternateContent>
                <mc:Choice Requires="wps">
                  <w:drawing>
                    <wp:anchor distT="0" distB="0" distL="114300" distR="114300" simplePos="0" relativeHeight="251659264" behindDoc="0" locked="0" layoutInCell="1" allowOverlap="1" wp14:anchorId="6256B676" wp14:editId="33A2BC83">
                      <wp:simplePos x="0" y="0"/>
                      <wp:positionH relativeFrom="column">
                        <wp:posOffset>8255</wp:posOffset>
                      </wp:positionH>
                      <wp:positionV relativeFrom="paragraph">
                        <wp:posOffset>372110</wp:posOffset>
                      </wp:positionV>
                      <wp:extent cx="1377950" cy="0"/>
                      <wp:effectExtent l="0" t="0" r="31750" b="19050"/>
                      <wp:wrapNone/>
                      <wp:docPr id="6" name="直接连接符 6"/>
                      <wp:cNvGraphicFramePr/>
                      <a:graphic xmlns:a="http://schemas.openxmlformats.org/drawingml/2006/main">
                        <a:graphicData uri="http://schemas.microsoft.com/office/word/2010/wordprocessingShape">
                          <wps:wsp>
                            <wps:cNvCnPr/>
                            <wps:spPr>
                              <a:xfrm>
                                <a:off x="0" y="0"/>
                                <a:ext cx="1377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F6222" id="直接连接符 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5pt,29.3pt" to="109.1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kBuQEAAN0DAAAOAAAAZHJzL2Uyb0RvYy54bWysU8Fu1DAQvSPxD5bvbLKLltJosz20KhcE&#10;FZQPcJ3xxpLtsWyzyf49Y2c3qQAJUfXi2ON5b+Y9T3Y3ozXsCCFqdC1fr2rOwEnstDu0/Mfj/buP&#10;nMUkXCcMOmj5CSK/2b99sxt8Axvs0XQQGJG42Ay+5X1KvqmqKHuwIq7Qg6NLhcGKRMdwqLogBmK3&#10;ptrU9YdqwND5gBJipOjddMn3hV8pkOmrUhESMy2n3lJZQ1mf8lrtd6I5BOF7Lc9tiBd0YYV2VHSm&#10;uhNJsJ9B/0FltQwYUaWVRFuhUlpC0UBq1vVvar73wkPRQuZEP9sUX49WfjneuodANgw+NtE/hKxi&#10;VMHmL/XHxmLWaTYLxsQkBdfvr66ut+SpvNxVC9CHmD4BWpY3LTfaZR2iEcfPMVExSr2k5LBxbGj5&#10;9XazLVkRje7utTH5rowC3JrAjoIeMY3r/GhE8CyLTsZRcNFQdulkYKL/BorpLnc9FcjjtXAKKcGl&#10;C69xlJ1hijqYgfW/gef8DIUyev8DnhGlMro0g612GP5WfbFCTfkXBybd2YIn7E7ldYs1NEPFufO8&#10;5yF9fi7w5a/c/wIAAP//AwBQSwMEFAAGAAgAAAAhAL1pr7LaAAAABwEAAA8AAABkcnMvZG93bnJl&#10;di54bWxMjstOwzAQRfdI/QdrKrGjzgOqEOJUBbUbdi1UsHTiIYmIx2nstuHvGcQClvehe0+xmmwv&#10;zjj6zpGCeBGBQKqd6ahR8PqyvclA+KDJ6N4RKvhCD6tydlXo3LgL7fC8D43gEfK5VtCGMORS+rpF&#10;q/3CDUicfbjR6sBybKQZ9YXHbS+TKFpKqzvih1YP+NRi/bk/WQXV5rhJ0vfpbXdIb6Mkfjw81/db&#10;pa7n0/oBRMAp/JXhB5/RoWSmyp3IeNGzTrmo4C5bguA4iTM2ql9DloX8z19+AwAA//8DAFBLAQIt&#10;ABQABgAIAAAAIQC2gziS/gAAAOEBAAATAAAAAAAAAAAAAAAAAAAAAABbQ29udGVudF9UeXBlc10u&#10;eG1sUEsBAi0AFAAGAAgAAAAhADj9If/WAAAAlAEAAAsAAAAAAAAAAAAAAAAALwEAAF9yZWxzLy5y&#10;ZWxzUEsBAi0AFAAGAAgAAAAhAFdSyQG5AQAA3QMAAA4AAAAAAAAAAAAAAAAALgIAAGRycy9lMm9E&#10;b2MueG1sUEsBAi0AFAAGAAgAAAAhAL1pr7LaAAAABwEAAA8AAAAAAAAAAAAAAAAAEwQAAGRycy9k&#10;b3ducmV2LnhtbFBLBQYAAAAABAAEAPMAAAAaBQAAAAA=&#10;" strokecolor="black [3213]">
                      <v:stroke joinstyle="miter"/>
                    </v:line>
                  </w:pict>
                </mc:Fallback>
              </mc:AlternateContent>
            </w:r>
            <w:r w:rsidR="00D47444">
              <w:rPr>
                <w:rFonts w:hAnsi="黑体"/>
                <w:sz w:val="30"/>
                <w:szCs w:val="30"/>
              </w:rPr>
              <w:t xml:space="preserve">    </w:t>
            </w:r>
            <w:r w:rsidR="00D47444">
              <w:rPr>
                <w:rFonts w:hAnsi="黑体"/>
                <w:sz w:val="30"/>
                <w:szCs w:val="30"/>
              </w:rPr>
              <w:t>高泽宇</w:t>
            </w:r>
          </w:p>
        </w:tc>
      </w:tr>
      <w:tr w:rsidR="008343F4" w:rsidRPr="00FC1C82" w14:paraId="5292CF08" w14:textId="77777777" w:rsidTr="17354434">
        <w:tc>
          <w:tcPr>
            <w:tcW w:w="1423" w:type="dxa"/>
          </w:tcPr>
          <w:p w14:paraId="0CB2F575" w14:textId="77777777" w:rsidR="008343F4" w:rsidRPr="00FC1C82" w:rsidRDefault="008343F4" w:rsidP="00FC1C83">
            <w:pPr>
              <w:ind w:firstLineChars="0" w:firstLine="0"/>
              <w:jc w:val="center"/>
              <w:rPr>
                <w:rFonts w:ascii="黑体" w:eastAsia="黑体" w:hAnsi="黑体"/>
                <w:sz w:val="30"/>
                <w:szCs w:val="30"/>
              </w:rPr>
            </w:pPr>
            <w:r w:rsidRPr="00FC1C82">
              <w:rPr>
                <w:rFonts w:hAnsi="宋体" w:hint="eastAsia"/>
                <w:noProof/>
                <w:sz w:val="30"/>
                <w:szCs w:val="30"/>
              </w:rPr>
              <w:t>校</w:t>
            </w:r>
            <w:r w:rsidRPr="00FC1C82">
              <w:rPr>
                <w:rFonts w:hAnsi="宋体" w:hint="eastAsia"/>
                <w:noProof/>
                <w:sz w:val="30"/>
                <w:szCs w:val="30"/>
              </w:rPr>
              <w:t xml:space="preserve"> </w:t>
            </w:r>
            <w:r w:rsidRPr="00FC1C82">
              <w:rPr>
                <w:rFonts w:hAnsi="宋体"/>
                <w:noProof/>
                <w:sz w:val="30"/>
                <w:szCs w:val="30"/>
              </w:rPr>
              <w:t xml:space="preserve"> </w:t>
            </w:r>
            <w:r w:rsidRPr="00FC1C82">
              <w:rPr>
                <w:rFonts w:hAnsi="宋体" w:hint="eastAsia"/>
                <w:noProof/>
                <w:sz w:val="30"/>
                <w:szCs w:val="30"/>
              </w:rPr>
              <w:t>对</w:t>
            </w:r>
            <w:r w:rsidRPr="00FC1C82">
              <w:rPr>
                <w:rFonts w:hAnsi="宋体"/>
                <w:sz w:val="30"/>
                <w:szCs w:val="30"/>
              </w:rPr>
              <w:t>：</w:t>
            </w:r>
          </w:p>
        </w:tc>
        <w:tc>
          <w:tcPr>
            <w:tcW w:w="2551" w:type="dxa"/>
          </w:tcPr>
          <w:p w14:paraId="487F314A" w14:textId="77777777" w:rsidR="008343F4" w:rsidRPr="00FC1C82" w:rsidRDefault="008343F4" w:rsidP="00FC1C83">
            <w:pPr>
              <w:ind w:firstLineChars="0" w:firstLine="0"/>
              <w:jc w:val="center"/>
              <w:rPr>
                <w:rFonts w:hAnsi="宋体"/>
                <w:noProof/>
                <w:sz w:val="30"/>
                <w:szCs w:val="30"/>
              </w:rPr>
            </w:pPr>
            <w:r w:rsidRPr="00FC1C82">
              <w:rPr>
                <w:rFonts w:hAnsi="宋体" w:hint="eastAsia"/>
                <w:noProof/>
                <w:sz w:val="30"/>
                <w:szCs w:val="30"/>
              </w:rPr>
              <mc:AlternateContent>
                <mc:Choice Requires="wps">
                  <w:drawing>
                    <wp:anchor distT="0" distB="0" distL="114300" distR="114300" simplePos="0" relativeHeight="251660288" behindDoc="0" locked="0" layoutInCell="1" allowOverlap="1" wp14:anchorId="0526B9CC" wp14:editId="39B2702C">
                      <wp:simplePos x="0" y="0"/>
                      <wp:positionH relativeFrom="column">
                        <wp:posOffset>14605</wp:posOffset>
                      </wp:positionH>
                      <wp:positionV relativeFrom="paragraph">
                        <wp:posOffset>370840</wp:posOffset>
                      </wp:positionV>
                      <wp:extent cx="1377950" cy="0"/>
                      <wp:effectExtent l="0" t="0" r="31750" b="19050"/>
                      <wp:wrapNone/>
                      <wp:docPr id="7" name="直接连接符 7"/>
                      <wp:cNvGraphicFramePr/>
                      <a:graphic xmlns:a="http://schemas.openxmlformats.org/drawingml/2006/main">
                        <a:graphicData uri="http://schemas.microsoft.com/office/word/2010/wordprocessingShape">
                          <wps:wsp>
                            <wps:cNvCnPr/>
                            <wps:spPr>
                              <a:xfrm>
                                <a:off x="0" y="0"/>
                                <a:ext cx="1377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85DB78" id="直接连接符 7"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15pt,29.2pt" to="109.6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kBuQEAAN0DAAAOAAAAZHJzL2Uyb0RvYy54bWysU8Fu1DAQvSPxD5bvbLKLltJosz20KhcE&#10;FZQPcJ3xxpLtsWyzyf49Y2c3qQAJUfXi2ON5b+Y9T3Y3ozXsCCFqdC1fr2rOwEnstDu0/Mfj/buP&#10;nMUkXCcMOmj5CSK/2b99sxt8Axvs0XQQGJG42Ay+5X1KvqmqKHuwIq7Qg6NLhcGKRMdwqLogBmK3&#10;ptrU9YdqwND5gBJipOjddMn3hV8pkOmrUhESMy2n3lJZQ1mf8lrtd6I5BOF7Lc9tiBd0YYV2VHSm&#10;uhNJsJ9B/0FltQwYUaWVRFuhUlpC0UBq1vVvar73wkPRQuZEP9sUX49WfjneuodANgw+NtE/hKxi&#10;VMHmL/XHxmLWaTYLxsQkBdfvr66ut+SpvNxVC9CHmD4BWpY3LTfaZR2iEcfPMVExSr2k5LBxbGj5&#10;9XazLVkRje7utTH5rowC3JrAjoIeMY3r/GhE8CyLTsZRcNFQdulkYKL/BorpLnc9FcjjtXAKKcGl&#10;C69xlJ1hijqYgfW/gef8DIUyev8DnhGlMro0g612GP5WfbFCTfkXBybd2YIn7E7ldYs1NEPFufO8&#10;5yF9fi7w5a/c/wIAAP//AwBQSwMEFAAGAAgAAAAhAK9D9QnbAAAABwEAAA8AAABkcnMvZG93bnJl&#10;di54bWxMjs1OwzAQhO9IvIO1SNyoE6egNsSpALUXbi1UcHTiJYmI1yF22/D2LOoBjvOjma9YTa4X&#10;RxxD50lDOktAINXedtRoeH3Z3CxAhGjImt4TavjGAKvy8qIwufUn2uJxFxvBIxRyo6GNccilDHWL&#10;zoSZH5A4+/CjM5Hl2Eg7mhOPu16qJLmTznTED60Z8KnF+nN3cBqq9ddaZe/T23afzROVPu6f6+VG&#10;6+ur6eEeRMQp/pXhF5/RoWSmyh/IBtFrUBkXNdwu5iA4VumSjepsyLKQ//nLHwAAAP//AwBQSwEC&#10;LQAUAAYACAAAACEAtoM4kv4AAADhAQAAEwAAAAAAAAAAAAAAAAAAAAAAW0NvbnRlbnRfVHlwZXNd&#10;LnhtbFBLAQItABQABgAIAAAAIQA4/SH/1gAAAJQBAAALAAAAAAAAAAAAAAAAAC8BAABfcmVscy8u&#10;cmVsc1BLAQItABQABgAIAAAAIQBXUskBuQEAAN0DAAAOAAAAAAAAAAAAAAAAAC4CAABkcnMvZTJv&#10;RG9jLnhtbFBLAQItABQABgAIAAAAIQCvQ/UJ2wAAAAcBAAAPAAAAAAAAAAAAAAAAABMEAABkcnMv&#10;ZG93bnJldi54bWxQSwUGAAAAAAQABADzAAAAGwUAAAAA&#10;" strokecolor="black [3213]">
                      <v:stroke joinstyle="miter"/>
                    </v:line>
                  </w:pict>
                </mc:Fallback>
              </mc:AlternateContent>
            </w:r>
          </w:p>
        </w:tc>
      </w:tr>
      <w:tr w:rsidR="008343F4" w:rsidRPr="00FC1C82" w14:paraId="1C9AD70E" w14:textId="77777777" w:rsidTr="17354434">
        <w:tc>
          <w:tcPr>
            <w:tcW w:w="1423" w:type="dxa"/>
          </w:tcPr>
          <w:p w14:paraId="651D3601" w14:textId="77777777" w:rsidR="008343F4" w:rsidRPr="00FC1C82" w:rsidRDefault="008343F4" w:rsidP="00FC1C83">
            <w:pPr>
              <w:ind w:firstLineChars="0" w:firstLine="0"/>
              <w:jc w:val="center"/>
              <w:rPr>
                <w:rFonts w:ascii="黑体" w:eastAsia="黑体" w:hAnsi="黑体"/>
                <w:sz w:val="30"/>
                <w:szCs w:val="30"/>
              </w:rPr>
            </w:pPr>
            <w:r w:rsidRPr="00FC1C82">
              <w:rPr>
                <w:rFonts w:hAnsi="宋体"/>
                <w:sz w:val="30"/>
                <w:szCs w:val="30"/>
              </w:rPr>
              <w:t>审</w:t>
            </w:r>
            <w:r w:rsidRPr="00FC1C82">
              <w:rPr>
                <w:sz w:val="30"/>
                <w:szCs w:val="30"/>
              </w:rPr>
              <w:t xml:space="preserve">  </w:t>
            </w:r>
            <w:r w:rsidRPr="00FC1C82">
              <w:rPr>
                <w:rFonts w:hAnsi="宋体"/>
                <w:sz w:val="30"/>
                <w:szCs w:val="30"/>
              </w:rPr>
              <w:t>核：</w:t>
            </w:r>
          </w:p>
        </w:tc>
        <w:tc>
          <w:tcPr>
            <w:tcW w:w="2551" w:type="dxa"/>
          </w:tcPr>
          <w:p w14:paraId="2CADA4DF" w14:textId="77777777" w:rsidR="008343F4" w:rsidRPr="00FC1C82" w:rsidRDefault="008343F4" w:rsidP="00FC1C83">
            <w:pPr>
              <w:ind w:firstLineChars="0" w:firstLine="0"/>
              <w:jc w:val="center"/>
              <w:rPr>
                <w:rFonts w:hAnsi="宋体"/>
                <w:sz w:val="30"/>
                <w:szCs w:val="30"/>
              </w:rPr>
            </w:pPr>
            <w:r w:rsidRPr="00FC1C82">
              <w:rPr>
                <w:rFonts w:hAnsi="宋体" w:hint="eastAsia"/>
                <w:noProof/>
                <w:sz w:val="30"/>
                <w:szCs w:val="30"/>
              </w:rPr>
              <mc:AlternateContent>
                <mc:Choice Requires="wps">
                  <w:drawing>
                    <wp:anchor distT="0" distB="0" distL="114300" distR="114300" simplePos="0" relativeHeight="251661312" behindDoc="0" locked="0" layoutInCell="1" allowOverlap="1" wp14:anchorId="0D861025" wp14:editId="6B260BD8">
                      <wp:simplePos x="0" y="0"/>
                      <wp:positionH relativeFrom="column">
                        <wp:posOffset>14605</wp:posOffset>
                      </wp:positionH>
                      <wp:positionV relativeFrom="paragraph">
                        <wp:posOffset>369570</wp:posOffset>
                      </wp:positionV>
                      <wp:extent cx="1377950" cy="0"/>
                      <wp:effectExtent l="0" t="0" r="31750" b="19050"/>
                      <wp:wrapNone/>
                      <wp:docPr id="8" name="直接连接符 8"/>
                      <wp:cNvGraphicFramePr/>
                      <a:graphic xmlns:a="http://schemas.openxmlformats.org/drawingml/2006/main">
                        <a:graphicData uri="http://schemas.microsoft.com/office/word/2010/wordprocessingShape">
                          <wps:wsp>
                            <wps:cNvCnPr/>
                            <wps:spPr>
                              <a:xfrm>
                                <a:off x="0" y="0"/>
                                <a:ext cx="1377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F241FB" id="直接连接符 8"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15pt,29.1pt" to="109.6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kBuQEAAN0DAAAOAAAAZHJzL2Uyb0RvYy54bWysU8Fu1DAQvSPxD5bvbLKLltJosz20KhcE&#10;FZQPcJ3xxpLtsWyzyf49Y2c3qQAJUfXi2ON5b+Y9T3Y3ozXsCCFqdC1fr2rOwEnstDu0/Mfj/buP&#10;nMUkXCcMOmj5CSK/2b99sxt8Axvs0XQQGJG42Ay+5X1KvqmqKHuwIq7Qg6NLhcGKRMdwqLogBmK3&#10;ptrU9YdqwND5gBJipOjddMn3hV8pkOmrUhESMy2n3lJZQ1mf8lrtd6I5BOF7Lc9tiBd0YYV2VHSm&#10;uhNJsJ9B/0FltQwYUaWVRFuhUlpC0UBq1vVvar73wkPRQuZEP9sUX49WfjneuodANgw+NtE/hKxi&#10;VMHmL/XHxmLWaTYLxsQkBdfvr66ut+SpvNxVC9CHmD4BWpY3LTfaZR2iEcfPMVExSr2k5LBxbGj5&#10;9XazLVkRje7utTH5rowC3JrAjoIeMY3r/GhE8CyLTsZRcNFQdulkYKL/BorpLnc9FcjjtXAKKcGl&#10;C69xlJ1hijqYgfW/gef8DIUyev8DnhGlMro0g612GP5WfbFCTfkXBybd2YIn7E7ldYs1NEPFufO8&#10;5yF9fi7w5a/c/wIAAP//AwBQSwMEFAAGAAgAAAAhAEC/6V3aAAAABwEAAA8AAABkcnMvZG93bnJl&#10;di54bWxMjs1OwzAQhO9IvIO1SNyoEwdQG+JUgNoLtxaq9ujESxIRr0PstuHtWcQBjvOjma9YTq4X&#10;JxxD50lDOktAINXedtRoeHtd38xBhGjImt4TavjCAMvy8qIwufVn2uBpGxvBIxRyo6GNccilDHWL&#10;zoSZH5A4e/ejM5Hl2Eg7mjOPu16qJLmXznTED60Z8LnF+mN7dBqq1edKZYdpv9llt4lKn3Yv9WKt&#10;9fXV9PgAIuIU/8rwg8/oUDJT5Y9kg+g1qIyLGu7mCgTHKl2wUf0asizkf/7yGwAA//8DAFBLAQIt&#10;ABQABgAIAAAAIQC2gziS/gAAAOEBAAATAAAAAAAAAAAAAAAAAAAAAABbQ29udGVudF9UeXBlc10u&#10;eG1sUEsBAi0AFAAGAAgAAAAhADj9If/WAAAAlAEAAAsAAAAAAAAAAAAAAAAALwEAAF9yZWxzLy5y&#10;ZWxzUEsBAi0AFAAGAAgAAAAhAFdSyQG5AQAA3QMAAA4AAAAAAAAAAAAAAAAALgIAAGRycy9lMm9E&#10;b2MueG1sUEsBAi0AFAAGAAgAAAAhAEC/6V3aAAAABwEAAA8AAAAAAAAAAAAAAAAAEwQAAGRycy9k&#10;b3ducmV2LnhtbFBLBQYAAAAABAAEAPMAAAAaBQAAAAA=&#10;" strokecolor="black [3213]">
                      <v:stroke joinstyle="miter"/>
                    </v:line>
                  </w:pict>
                </mc:Fallback>
              </mc:AlternateContent>
            </w:r>
          </w:p>
        </w:tc>
      </w:tr>
      <w:tr w:rsidR="008343F4" w:rsidRPr="00FC1C82" w14:paraId="03244312" w14:textId="77777777" w:rsidTr="17354434">
        <w:tc>
          <w:tcPr>
            <w:tcW w:w="1423" w:type="dxa"/>
          </w:tcPr>
          <w:p w14:paraId="7B38F7F8" w14:textId="77777777" w:rsidR="008343F4" w:rsidRPr="00FC1C82" w:rsidRDefault="008343F4" w:rsidP="00FC1C83">
            <w:pPr>
              <w:ind w:firstLineChars="0" w:firstLine="0"/>
              <w:jc w:val="center"/>
              <w:rPr>
                <w:rFonts w:ascii="黑体" w:eastAsia="黑体" w:hAnsi="黑体"/>
                <w:sz w:val="30"/>
                <w:szCs w:val="30"/>
              </w:rPr>
            </w:pPr>
            <w:r w:rsidRPr="00FC1C82">
              <w:rPr>
                <w:rFonts w:hAnsi="宋体"/>
                <w:sz w:val="30"/>
                <w:szCs w:val="30"/>
              </w:rPr>
              <w:t>批</w:t>
            </w:r>
            <w:r w:rsidRPr="00FC1C82">
              <w:rPr>
                <w:sz w:val="30"/>
                <w:szCs w:val="30"/>
              </w:rPr>
              <w:t xml:space="preserve">  </w:t>
            </w:r>
            <w:r w:rsidRPr="00FC1C82">
              <w:rPr>
                <w:rFonts w:hAnsi="宋体"/>
                <w:sz w:val="30"/>
                <w:szCs w:val="30"/>
              </w:rPr>
              <w:t>准：</w:t>
            </w:r>
          </w:p>
        </w:tc>
        <w:tc>
          <w:tcPr>
            <w:tcW w:w="2551" w:type="dxa"/>
          </w:tcPr>
          <w:p w14:paraId="538DD4A9" w14:textId="77777777" w:rsidR="008343F4" w:rsidRPr="00FC1C82" w:rsidRDefault="008343F4" w:rsidP="00FC1C83">
            <w:pPr>
              <w:ind w:firstLineChars="0" w:firstLine="0"/>
              <w:jc w:val="center"/>
              <w:rPr>
                <w:rFonts w:hAnsi="宋体"/>
                <w:sz w:val="30"/>
                <w:szCs w:val="30"/>
              </w:rPr>
            </w:pPr>
            <w:r w:rsidRPr="00FC1C82">
              <w:rPr>
                <w:rFonts w:hAnsi="宋体" w:hint="eastAsia"/>
                <w:noProof/>
                <w:sz w:val="30"/>
                <w:szCs w:val="30"/>
              </w:rPr>
              <mc:AlternateContent>
                <mc:Choice Requires="wps">
                  <w:drawing>
                    <wp:anchor distT="0" distB="0" distL="114300" distR="114300" simplePos="0" relativeHeight="251662336" behindDoc="0" locked="0" layoutInCell="1" allowOverlap="1" wp14:anchorId="2DA14459" wp14:editId="1EC7CCF2">
                      <wp:simplePos x="0" y="0"/>
                      <wp:positionH relativeFrom="column">
                        <wp:posOffset>14605</wp:posOffset>
                      </wp:positionH>
                      <wp:positionV relativeFrom="paragraph">
                        <wp:posOffset>368300</wp:posOffset>
                      </wp:positionV>
                      <wp:extent cx="1377950" cy="0"/>
                      <wp:effectExtent l="0" t="0" r="31750" b="19050"/>
                      <wp:wrapNone/>
                      <wp:docPr id="9" name="直接连接符 9"/>
                      <wp:cNvGraphicFramePr/>
                      <a:graphic xmlns:a="http://schemas.openxmlformats.org/drawingml/2006/main">
                        <a:graphicData uri="http://schemas.microsoft.com/office/word/2010/wordprocessingShape">
                          <wps:wsp>
                            <wps:cNvCnPr/>
                            <wps:spPr>
                              <a:xfrm>
                                <a:off x="0" y="0"/>
                                <a:ext cx="13779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D01FFF" id="直接连接符 9"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15pt,29pt" to="109.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kBuQEAAN0DAAAOAAAAZHJzL2Uyb0RvYy54bWysU8Fu1DAQvSPxD5bvbLKLltJosz20KhcE&#10;FZQPcJ3xxpLtsWyzyf49Y2c3qQAJUfXi2ON5b+Y9T3Y3ozXsCCFqdC1fr2rOwEnstDu0/Mfj/buP&#10;nMUkXCcMOmj5CSK/2b99sxt8Axvs0XQQGJG42Ay+5X1KvqmqKHuwIq7Qg6NLhcGKRMdwqLogBmK3&#10;ptrU9YdqwND5gBJipOjddMn3hV8pkOmrUhESMy2n3lJZQ1mf8lrtd6I5BOF7Lc9tiBd0YYV2VHSm&#10;uhNJsJ9B/0FltQwYUaWVRFuhUlpC0UBq1vVvar73wkPRQuZEP9sUX49WfjneuodANgw+NtE/hKxi&#10;VMHmL/XHxmLWaTYLxsQkBdfvr66ut+SpvNxVC9CHmD4BWpY3LTfaZR2iEcfPMVExSr2k5LBxbGj5&#10;9XazLVkRje7utTH5rowC3JrAjoIeMY3r/GhE8CyLTsZRcNFQdulkYKL/BorpLnc9FcjjtXAKKcGl&#10;C69xlJ1hijqYgfW/gef8DIUyev8DnhGlMro0g612GP5WfbFCTfkXBybd2YIn7E7ldYs1NEPFufO8&#10;5yF9fi7w5a/c/wIAAP//AwBQSwMEFAAGAAgAAAAhANoWzdjbAAAABwEAAA8AAABkcnMvZG93bnJl&#10;di54bWxMj8FOwzAQRO9I/IO1SNyoEwdQG+JUgNoLtxaq9ujESxIRr0PstuHvWcQBjjszmn1TLCfX&#10;ixOOofOkIZ0lIJBqbztqNLy9rm/mIEI0ZE3vCTV8YYBleXlRmNz6M23wtI2N4BIKudHQxjjkUoa6&#10;RWfCzA9I7L370ZnI59hIO5ozl7teqiS5l850xB9aM+Bzi/XH9ug0VKvPlcoO036zy24TlT7tXurF&#10;Wuvrq+nxAUTEKf6F4Qef0aFkpsofyQbRa1AZBzXczXkR2ypdsFD9CrIs5H/+8hsAAP//AwBQSwEC&#10;LQAUAAYACAAAACEAtoM4kv4AAADhAQAAEwAAAAAAAAAAAAAAAAAAAAAAW0NvbnRlbnRfVHlwZXNd&#10;LnhtbFBLAQItABQABgAIAAAAIQA4/SH/1gAAAJQBAAALAAAAAAAAAAAAAAAAAC8BAABfcmVscy8u&#10;cmVsc1BLAQItABQABgAIAAAAIQBXUskBuQEAAN0DAAAOAAAAAAAAAAAAAAAAAC4CAABkcnMvZTJv&#10;RG9jLnhtbFBLAQItABQABgAIAAAAIQDaFs3Y2wAAAAcBAAAPAAAAAAAAAAAAAAAAABMEAABkcnMv&#10;ZG93bnJldi54bWxQSwUGAAAAAAQABADzAAAAGwUAAAAA&#10;" strokecolor="black [3213]">
                      <v:stroke joinstyle="miter"/>
                    </v:line>
                  </w:pict>
                </mc:Fallback>
              </mc:AlternateContent>
            </w:r>
          </w:p>
        </w:tc>
      </w:tr>
    </w:tbl>
    <w:p w14:paraId="212DBDB1" w14:textId="77777777" w:rsidR="008343F4" w:rsidRDefault="008343F4" w:rsidP="008343F4">
      <w:pPr>
        <w:ind w:firstLine="720"/>
        <w:jc w:val="center"/>
        <w:rPr>
          <w:rFonts w:ascii="黑体" w:eastAsia="黑体" w:hAnsi="黑体"/>
          <w:sz w:val="36"/>
          <w:szCs w:val="36"/>
        </w:rPr>
      </w:pPr>
    </w:p>
    <w:p w14:paraId="72D2F2F6" w14:textId="77777777" w:rsidR="008343F4" w:rsidRDefault="008343F4" w:rsidP="008343F4">
      <w:pPr>
        <w:tabs>
          <w:tab w:val="left" w:pos="2055"/>
        </w:tabs>
        <w:spacing w:line="360" w:lineRule="auto"/>
        <w:ind w:firstLineChars="71" w:firstLine="213"/>
        <w:jc w:val="center"/>
        <w:rPr>
          <w:rFonts w:ascii="宋体" w:hAnsi="宋体"/>
          <w:sz w:val="30"/>
          <w:szCs w:val="30"/>
        </w:rPr>
      </w:pPr>
    </w:p>
    <w:p w14:paraId="21BFB909" w14:textId="77777777" w:rsidR="008343F4" w:rsidRDefault="008343F4" w:rsidP="008343F4">
      <w:pPr>
        <w:tabs>
          <w:tab w:val="left" w:pos="2055"/>
        </w:tabs>
        <w:spacing w:line="360" w:lineRule="auto"/>
        <w:ind w:firstLineChars="71" w:firstLine="213"/>
        <w:jc w:val="center"/>
        <w:rPr>
          <w:rFonts w:ascii="宋体" w:hAnsi="宋体"/>
          <w:sz w:val="30"/>
          <w:szCs w:val="30"/>
        </w:rPr>
      </w:pPr>
    </w:p>
    <w:p w14:paraId="532A56E0" w14:textId="77777777" w:rsidR="008343F4" w:rsidRDefault="008343F4" w:rsidP="008343F4">
      <w:pPr>
        <w:tabs>
          <w:tab w:val="left" w:pos="2055"/>
        </w:tabs>
        <w:spacing w:line="360" w:lineRule="auto"/>
        <w:ind w:firstLineChars="71" w:firstLine="213"/>
        <w:jc w:val="center"/>
        <w:rPr>
          <w:rFonts w:ascii="宋体" w:hAnsi="宋体"/>
          <w:sz w:val="30"/>
          <w:szCs w:val="30"/>
        </w:rPr>
      </w:pPr>
    </w:p>
    <w:p w14:paraId="1A53A997" w14:textId="77777777" w:rsidR="008343F4" w:rsidRDefault="008343F4" w:rsidP="008343F4">
      <w:pPr>
        <w:tabs>
          <w:tab w:val="left" w:pos="2055"/>
        </w:tabs>
        <w:spacing w:line="360" w:lineRule="auto"/>
        <w:ind w:firstLineChars="71" w:firstLine="213"/>
        <w:jc w:val="center"/>
        <w:rPr>
          <w:rFonts w:ascii="宋体" w:hAnsi="宋体"/>
          <w:sz w:val="30"/>
          <w:szCs w:val="30"/>
        </w:rPr>
      </w:pPr>
    </w:p>
    <w:p w14:paraId="169DD402" w14:textId="77777777" w:rsidR="008343F4" w:rsidRDefault="008343F4" w:rsidP="008343F4">
      <w:pPr>
        <w:tabs>
          <w:tab w:val="left" w:pos="2055"/>
        </w:tabs>
        <w:spacing w:line="360" w:lineRule="auto"/>
        <w:ind w:firstLineChars="71" w:firstLine="213"/>
        <w:jc w:val="center"/>
        <w:rPr>
          <w:rFonts w:ascii="宋体" w:hAnsi="宋体"/>
          <w:sz w:val="30"/>
          <w:szCs w:val="30"/>
        </w:rPr>
      </w:pPr>
    </w:p>
    <w:p w14:paraId="3FDB1583" w14:textId="6667971B" w:rsidR="008343F4" w:rsidRPr="009D0FA5" w:rsidRDefault="00CF4C85" w:rsidP="008343F4">
      <w:pPr>
        <w:tabs>
          <w:tab w:val="left" w:pos="2055"/>
        </w:tabs>
        <w:spacing w:line="360" w:lineRule="auto"/>
        <w:ind w:firstLineChars="71" w:firstLine="213"/>
        <w:jc w:val="center"/>
        <w:rPr>
          <w:rFonts w:ascii="宋体" w:hAnsi="宋体"/>
          <w:sz w:val="30"/>
          <w:szCs w:val="30"/>
        </w:rPr>
      </w:pPr>
      <w:r>
        <w:rPr>
          <w:rFonts w:ascii="宋体" w:hAnsi="宋体" w:hint="eastAsia"/>
          <w:sz w:val="30"/>
          <w:szCs w:val="30"/>
        </w:rPr>
        <w:t>昆明</w:t>
      </w:r>
      <w:r w:rsidR="00E0219B">
        <w:rPr>
          <w:rFonts w:ascii="宋体" w:hAnsi="宋体" w:hint="eastAsia"/>
          <w:sz w:val="30"/>
          <w:szCs w:val="30"/>
        </w:rPr>
        <w:t>湖V</w:t>
      </w:r>
      <w:r>
        <w:rPr>
          <w:rFonts w:ascii="宋体" w:hAnsi="宋体"/>
          <w:sz w:val="30"/>
          <w:szCs w:val="30"/>
        </w:rPr>
        <w:t>1</w:t>
      </w:r>
      <w:r w:rsidR="00E0219B">
        <w:rPr>
          <w:rFonts w:ascii="宋体" w:hAnsi="宋体" w:hint="eastAsia"/>
          <w:sz w:val="30"/>
          <w:szCs w:val="30"/>
        </w:rPr>
        <w:t>项目</w:t>
      </w:r>
    </w:p>
    <w:p w14:paraId="52D512B0" w14:textId="7D5C6EDF" w:rsidR="008343F4" w:rsidRPr="009D0FA5" w:rsidRDefault="008343F4" w:rsidP="00EB0D09">
      <w:pPr>
        <w:ind w:firstLineChars="71" w:firstLine="213"/>
        <w:jc w:val="center"/>
        <w:rPr>
          <w:rFonts w:ascii="宋体" w:hAnsi="宋体"/>
          <w:sz w:val="30"/>
          <w:szCs w:val="30"/>
        </w:rPr>
      </w:pPr>
      <w:r w:rsidRPr="009D0FA5">
        <w:rPr>
          <w:rFonts w:ascii="宋体" w:hAnsi="宋体"/>
          <w:sz w:val="30"/>
          <w:szCs w:val="30"/>
        </w:rPr>
        <w:t>202</w:t>
      </w:r>
      <w:r w:rsidR="00CF4C85">
        <w:rPr>
          <w:rFonts w:ascii="宋体" w:hAnsi="宋体"/>
          <w:sz w:val="30"/>
          <w:szCs w:val="30"/>
        </w:rPr>
        <w:t>4</w:t>
      </w:r>
      <w:r w:rsidRPr="009D0FA5">
        <w:rPr>
          <w:rFonts w:ascii="宋体" w:hAnsi="宋体" w:hint="eastAsia"/>
          <w:sz w:val="30"/>
          <w:szCs w:val="30"/>
        </w:rPr>
        <w:t>年</w:t>
      </w:r>
      <w:r w:rsidR="000B4F4E">
        <w:rPr>
          <w:rFonts w:ascii="宋体" w:hAnsi="宋体" w:hint="eastAsia"/>
          <w:sz w:val="30"/>
          <w:szCs w:val="30"/>
        </w:rPr>
        <w:t>XX</w:t>
      </w:r>
      <w:r w:rsidRPr="009D0FA5">
        <w:rPr>
          <w:rFonts w:ascii="宋体" w:hAnsi="宋体"/>
          <w:sz w:val="30"/>
          <w:szCs w:val="30"/>
        </w:rPr>
        <w:t>月</w:t>
      </w:r>
      <w:r w:rsidR="000B4F4E">
        <w:rPr>
          <w:rFonts w:ascii="宋体" w:hAnsi="宋体" w:hint="eastAsia"/>
          <w:sz w:val="30"/>
          <w:szCs w:val="30"/>
        </w:rPr>
        <w:t>XX</w:t>
      </w:r>
      <w:r w:rsidRPr="009D0FA5">
        <w:rPr>
          <w:rFonts w:ascii="宋体" w:hAnsi="宋体" w:hint="eastAsia"/>
          <w:sz w:val="30"/>
          <w:szCs w:val="30"/>
        </w:rPr>
        <w:t>日</w:t>
      </w:r>
    </w:p>
    <w:p w14:paraId="7378A99A" w14:textId="77777777" w:rsidR="00EB0D09" w:rsidRDefault="00EB0D09" w:rsidP="008343F4">
      <w:pPr>
        <w:ind w:firstLine="640"/>
        <w:jc w:val="center"/>
        <w:rPr>
          <w:rFonts w:ascii="宋体" w:hAnsi="宋体"/>
          <w:sz w:val="32"/>
          <w:szCs w:val="32"/>
        </w:rPr>
        <w:sectPr w:rsidR="00EB0D09" w:rsidSect="00246B2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26"/>
        </w:sectPr>
      </w:pPr>
    </w:p>
    <w:p w14:paraId="5C75FF63" w14:textId="16A28297" w:rsidR="008343F4" w:rsidRPr="00C25F5F" w:rsidRDefault="008343F4" w:rsidP="008343F4">
      <w:pPr>
        <w:ind w:firstLine="640"/>
        <w:jc w:val="center"/>
        <w:rPr>
          <w:rFonts w:ascii="宋体" w:hAnsi="宋体"/>
          <w:sz w:val="32"/>
          <w:szCs w:val="32"/>
        </w:rPr>
      </w:pPr>
      <w:r w:rsidRPr="00C25F5F">
        <w:rPr>
          <w:rFonts w:ascii="宋体" w:hAnsi="宋体" w:hint="eastAsia"/>
          <w:sz w:val="32"/>
          <w:szCs w:val="32"/>
        </w:rPr>
        <w:lastRenderedPageBreak/>
        <w:t>文档修订记录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82"/>
        <w:gridCol w:w="1383"/>
        <w:gridCol w:w="1383"/>
        <w:gridCol w:w="1383"/>
        <w:gridCol w:w="1383"/>
      </w:tblGrid>
      <w:tr w:rsidR="008343F4" w:rsidRPr="00703D1A" w14:paraId="3B452B28" w14:textId="77777777" w:rsidTr="17354434">
        <w:tc>
          <w:tcPr>
            <w:tcW w:w="1382" w:type="dxa"/>
            <w:shd w:val="clear" w:color="auto" w:fill="auto"/>
          </w:tcPr>
          <w:p w14:paraId="35D36889"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序号</w:t>
            </w:r>
          </w:p>
        </w:tc>
        <w:tc>
          <w:tcPr>
            <w:tcW w:w="1382" w:type="dxa"/>
            <w:shd w:val="clear" w:color="auto" w:fill="auto"/>
          </w:tcPr>
          <w:p w14:paraId="0A5E1502"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版本编号</w:t>
            </w:r>
          </w:p>
        </w:tc>
        <w:tc>
          <w:tcPr>
            <w:tcW w:w="1383" w:type="dxa"/>
            <w:shd w:val="clear" w:color="auto" w:fill="auto"/>
          </w:tcPr>
          <w:p w14:paraId="56589AE8"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变化状态</w:t>
            </w:r>
          </w:p>
        </w:tc>
        <w:tc>
          <w:tcPr>
            <w:tcW w:w="1383" w:type="dxa"/>
            <w:shd w:val="clear" w:color="auto" w:fill="auto"/>
          </w:tcPr>
          <w:p w14:paraId="203BA46E"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变更说明</w:t>
            </w:r>
          </w:p>
        </w:tc>
        <w:tc>
          <w:tcPr>
            <w:tcW w:w="1383" w:type="dxa"/>
            <w:shd w:val="clear" w:color="auto" w:fill="auto"/>
          </w:tcPr>
          <w:p w14:paraId="2B1FC3E3"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作者</w:t>
            </w:r>
          </w:p>
        </w:tc>
        <w:tc>
          <w:tcPr>
            <w:tcW w:w="1383" w:type="dxa"/>
            <w:shd w:val="clear" w:color="auto" w:fill="auto"/>
          </w:tcPr>
          <w:p w14:paraId="7CAAB094"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日期</w:t>
            </w:r>
          </w:p>
        </w:tc>
      </w:tr>
      <w:tr w:rsidR="008343F4" w:rsidRPr="00703D1A" w14:paraId="54B6CD5F" w14:textId="77777777" w:rsidTr="17354434">
        <w:tc>
          <w:tcPr>
            <w:tcW w:w="1382" w:type="dxa"/>
            <w:shd w:val="clear" w:color="auto" w:fill="auto"/>
            <w:vAlign w:val="center"/>
          </w:tcPr>
          <w:p w14:paraId="67956E14" w14:textId="77777777" w:rsidR="008343F4" w:rsidRPr="00703D1A" w:rsidRDefault="008343F4" w:rsidP="00FC1C83">
            <w:pPr>
              <w:pStyle w:val="aa"/>
              <w:rPr>
                <w:rFonts w:ascii="宋体" w:eastAsia="宋体" w:hAnsi="宋体"/>
                <w:szCs w:val="21"/>
              </w:rPr>
            </w:pPr>
            <w:r w:rsidRPr="00703D1A">
              <w:rPr>
                <w:rFonts w:ascii="宋体" w:eastAsia="宋体" w:hAnsi="宋体"/>
                <w:szCs w:val="21"/>
              </w:rPr>
              <w:t>1</w:t>
            </w:r>
          </w:p>
        </w:tc>
        <w:tc>
          <w:tcPr>
            <w:tcW w:w="1382" w:type="dxa"/>
            <w:shd w:val="clear" w:color="auto" w:fill="auto"/>
            <w:vAlign w:val="center"/>
          </w:tcPr>
          <w:p w14:paraId="6AACD938" w14:textId="5BEA2857" w:rsidR="008343F4" w:rsidRPr="00703D1A" w:rsidRDefault="008343F4" w:rsidP="00FC1C83">
            <w:pPr>
              <w:pStyle w:val="aa"/>
              <w:rPr>
                <w:rFonts w:ascii="宋体" w:eastAsia="宋体" w:hAnsi="宋体"/>
                <w:szCs w:val="21"/>
              </w:rPr>
            </w:pPr>
            <w:r w:rsidRPr="00703D1A">
              <w:rPr>
                <w:rFonts w:ascii="宋体" w:eastAsia="宋体" w:hAnsi="宋体"/>
                <w:szCs w:val="21"/>
              </w:rPr>
              <w:t>V</w:t>
            </w:r>
            <w:r w:rsidR="00E82CFD">
              <w:rPr>
                <w:rFonts w:ascii="宋体" w:eastAsia="宋体" w:hAnsi="宋体" w:hint="eastAsia"/>
                <w:szCs w:val="21"/>
              </w:rPr>
              <w:t>0.1</w:t>
            </w:r>
          </w:p>
        </w:tc>
        <w:tc>
          <w:tcPr>
            <w:tcW w:w="1383" w:type="dxa"/>
            <w:shd w:val="clear" w:color="auto" w:fill="auto"/>
            <w:vAlign w:val="center"/>
          </w:tcPr>
          <w:p w14:paraId="04161F07" w14:textId="77777777" w:rsidR="008343F4" w:rsidRPr="00703D1A" w:rsidRDefault="008343F4" w:rsidP="00FC1C83">
            <w:pPr>
              <w:pStyle w:val="aa"/>
              <w:rPr>
                <w:rFonts w:ascii="宋体" w:eastAsia="宋体" w:hAnsi="宋体"/>
                <w:szCs w:val="21"/>
              </w:rPr>
            </w:pPr>
            <w:r w:rsidRPr="00703D1A">
              <w:rPr>
                <w:rFonts w:ascii="宋体" w:eastAsia="宋体" w:hAnsi="宋体"/>
                <w:szCs w:val="21"/>
              </w:rPr>
              <w:t>C</w:t>
            </w:r>
          </w:p>
        </w:tc>
        <w:tc>
          <w:tcPr>
            <w:tcW w:w="1383" w:type="dxa"/>
            <w:shd w:val="clear" w:color="auto" w:fill="auto"/>
            <w:vAlign w:val="center"/>
          </w:tcPr>
          <w:p w14:paraId="5FB0EF50" w14:textId="5F1C647F" w:rsidR="008343F4" w:rsidRPr="00703D1A" w:rsidRDefault="17354434" w:rsidP="17354434">
            <w:pPr>
              <w:pStyle w:val="aa"/>
              <w:rPr>
                <w:rFonts w:ascii="宋体" w:eastAsia="宋体" w:hAnsi="宋体"/>
              </w:rPr>
            </w:pPr>
            <w:r w:rsidRPr="17354434">
              <w:rPr>
                <w:rFonts w:ascii="宋体" w:eastAsia="宋体" w:hAnsi="宋体"/>
              </w:rPr>
              <w:t>昆明湖版本初稿</w:t>
            </w:r>
          </w:p>
        </w:tc>
        <w:tc>
          <w:tcPr>
            <w:tcW w:w="1383" w:type="dxa"/>
            <w:shd w:val="clear" w:color="auto" w:fill="auto"/>
            <w:vAlign w:val="center"/>
          </w:tcPr>
          <w:p w14:paraId="21D9AA81" w14:textId="6E276E24" w:rsidR="008343F4" w:rsidRPr="00703D1A" w:rsidRDefault="17354434" w:rsidP="17354434">
            <w:pPr>
              <w:pStyle w:val="aa"/>
              <w:rPr>
                <w:rFonts w:ascii="宋体" w:eastAsia="宋体" w:hAnsi="宋体"/>
              </w:rPr>
            </w:pPr>
            <w:r w:rsidRPr="17354434">
              <w:rPr>
                <w:rFonts w:ascii="宋体" w:eastAsia="宋体" w:hAnsi="宋体"/>
              </w:rPr>
              <w:t>高泽宇</w:t>
            </w:r>
          </w:p>
        </w:tc>
        <w:tc>
          <w:tcPr>
            <w:tcW w:w="1383" w:type="dxa"/>
            <w:shd w:val="clear" w:color="auto" w:fill="auto"/>
            <w:vAlign w:val="center"/>
          </w:tcPr>
          <w:p w14:paraId="366ED38E" w14:textId="7A81AD5E" w:rsidR="008343F4" w:rsidRPr="00703D1A" w:rsidRDefault="17354434" w:rsidP="17354434">
            <w:pPr>
              <w:pStyle w:val="aa"/>
              <w:rPr>
                <w:rFonts w:ascii="宋体" w:eastAsia="宋体" w:hAnsi="宋体"/>
              </w:rPr>
            </w:pPr>
            <w:r w:rsidRPr="17354434">
              <w:rPr>
                <w:rFonts w:ascii="宋体" w:eastAsia="宋体" w:hAnsi="宋体"/>
              </w:rPr>
              <w:t>2024/01/15</w:t>
            </w:r>
          </w:p>
        </w:tc>
      </w:tr>
      <w:tr w:rsidR="008343F4" w:rsidRPr="00703D1A" w14:paraId="2899402A" w14:textId="77777777" w:rsidTr="17354434">
        <w:tc>
          <w:tcPr>
            <w:tcW w:w="1382" w:type="dxa"/>
            <w:shd w:val="clear" w:color="auto" w:fill="auto"/>
            <w:vAlign w:val="center"/>
          </w:tcPr>
          <w:p w14:paraId="03F186BD" w14:textId="2DF77FA8" w:rsidR="008343F4" w:rsidRPr="00703D1A" w:rsidRDefault="008343F4" w:rsidP="00FC1C83">
            <w:pPr>
              <w:pStyle w:val="aa"/>
              <w:rPr>
                <w:rFonts w:ascii="宋体" w:eastAsia="宋体" w:hAnsi="宋体"/>
                <w:szCs w:val="21"/>
              </w:rPr>
            </w:pPr>
          </w:p>
        </w:tc>
        <w:tc>
          <w:tcPr>
            <w:tcW w:w="1382" w:type="dxa"/>
            <w:shd w:val="clear" w:color="auto" w:fill="auto"/>
            <w:vAlign w:val="center"/>
          </w:tcPr>
          <w:p w14:paraId="63CAB03D" w14:textId="245A0ED3" w:rsidR="008343F4" w:rsidRPr="00703D1A" w:rsidRDefault="008343F4" w:rsidP="00FC1C83">
            <w:pPr>
              <w:pStyle w:val="aa"/>
              <w:rPr>
                <w:rFonts w:ascii="宋体" w:eastAsia="宋体" w:hAnsi="宋体"/>
                <w:szCs w:val="21"/>
              </w:rPr>
            </w:pPr>
          </w:p>
        </w:tc>
        <w:tc>
          <w:tcPr>
            <w:tcW w:w="1383" w:type="dxa"/>
            <w:shd w:val="clear" w:color="auto" w:fill="auto"/>
            <w:vAlign w:val="center"/>
          </w:tcPr>
          <w:p w14:paraId="71D7FB1C" w14:textId="765E8D27" w:rsidR="008343F4" w:rsidRPr="00703D1A" w:rsidRDefault="008343F4" w:rsidP="00FC1C83">
            <w:pPr>
              <w:pStyle w:val="aa"/>
              <w:rPr>
                <w:rFonts w:ascii="宋体" w:eastAsia="宋体" w:hAnsi="宋体"/>
                <w:szCs w:val="21"/>
              </w:rPr>
            </w:pPr>
          </w:p>
        </w:tc>
        <w:tc>
          <w:tcPr>
            <w:tcW w:w="1383" w:type="dxa"/>
            <w:shd w:val="clear" w:color="auto" w:fill="auto"/>
            <w:vAlign w:val="center"/>
          </w:tcPr>
          <w:p w14:paraId="05C9510B" w14:textId="17781F89" w:rsidR="008343F4" w:rsidRPr="00703D1A" w:rsidRDefault="008343F4" w:rsidP="00FC1C83">
            <w:pPr>
              <w:pStyle w:val="aa"/>
              <w:rPr>
                <w:rFonts w:ascii="宋体" w:eastAsia="宋体" w:hAnsi="宋体"/>
                <w:szCs w:val="21"/>
              </w:rPr>
            </w:pPr>
          </w:p>
        </w:tc>
        <w:tc>
          <w:tcPr>
            <w:tcW w:w="1383" w:type="dxa"/>
            <w:shd w:val="clear" w:color="auto" w:fill="auto"/>
            <w:vAlign w:val="center"/>
          </w:tcPr>
          <w:p w14:paraId="1736CDD1" w14:textId="1FDA5EEB" w:rsidR="008343F4" w:rsidRPr="00703D1A" w:rsidRDefault="008343F4" w:rsidP="00FC1C83">
            <w:pPr>
              <w:pStyle w:val="aa"/>
              <w:rPr>
                <w:rFonts w:ascii="宋体" w:eastAsia="宋体" w:hAnsi="宋体"/>
                <w:szCs w:val="21"/>
              </w:rPr>
            </w:pPr>
          </w:p>
        </w:tc>
        <w:tc>
          <w:tcPr>
            <w:tcW w:w="1383" w:type="dxa"/>
            <w:shd w:val="clear" w:color="auto" w:fill="auto"/>
            <w:vAlign w:val="center"/>
          </w:tcPr>
          <w:p w14:paraId="2C8294F5" w14:textId="77777777" w:rsidR="008343F4" w:rsidRPr="00703D1A" w:rsidRDefault="008343F4" w:rsidP="00FC1C83">
            <w:pPr>
              <w:pStyle w:val="aa"/>
              <w:rPr>
                <w:rFonts w:ascii="宋体" w:eastAsia="宋体" w:hAnsi="宋体"/>
                <w:szCs w:val="21"/>
              </w:rPr>
            </w:pPr>
          </w:p>
        </w:tc>
      </w:tr>
      <w:tr w:rsidR="008343F4" w:rsidRPr="00703D1A" w14:paraId="0512C63F" w14:textId="77777777" w:rsidTr="17354434">
        <w:tc>
          <w:tcPr>
            <w:tcW w:w="1382" w:type="dxa"/>
            <w:shd w:val="clear" w:color="auto" w:fill="auto"/>
            <w:vAlign w:val="center"/>
          </w:tcPr>
          <w:p w14:paraId="1A3F57D6" w14:textId="77777777" w:rsidR="008343F4" w:rsidRPr="00703D1A" w:rsidRDefault="008343F4" w:rsidP="00FC1C83">
            <w:pPr>
              <w:pStyle w:val="aa"/>
              <w:rPr>
                <w:rFonts w:ascii="宋体" w:eastAsia="宋体" w:hAnsi="宋体"/>
                <w:szCs w:val="21"/>
              </w:rPr>
            </w:pPr>
            <w:r w:rsidRPr="00703D1A">
              <w:rPr>
                <w:rFonts w:ascii="宋体" w:eastAsia="宋体" w:hAnsi="宋体"/>
                <w:szCs w:val="21"/>
              </w:rPr>
              <w:t>3</w:t>
            </w:r>
          </w:p>
        </w:tc>
        <w:tc>
          <w:tcPr>
            <w:tcW w:w="1382" w:type="dxa"/>
            <w:shd w:val="clear" w:color="auto" w:fill="auto"/>
            <w:vAlign w:val="center"/>
          </w:tcPr>
          <w:p w14:paraId="0B1978A6" w14:textId="77777777" w:rsidR="008343F4" w:rsidRPr="00703D1A" w:rsidRDefault="008343F4" w:rsidP="00FC1C83">
            <w:pPr>
              <w:pStyle w:val="aa"/>
              <w:rPr>
                <w:rFonts w:ascii="宋体" w:eastAsia="宋体" w:hAnsi="宋体"/>
                <w:szCs w:val="21"/>
              </w:rPr>
            </w:pPr>
          </w:p>
        </w:tc>
        <w:tc>
          <w:tcPr>
            <w:tcW w:w="1383" w:type="dxa"/>
            <w:shd w:val="clear" w:color="auto" w:fill="auto"/>
            <w:vAlign w:val="center"/>
          </w:tcPr>
          <w:p w14:paraId="6B362BDA" w14:textId="77777777" w:rsidR="008343F4" w:rsidRPr="00703D1A" w:rsidRDefault="008343F4" w:rsidP="00FC1C83">
            <w:pPr>
              <w:pStyle w:val="aa"/>
              <w:rPr>
                <w:rFonts w:ascii="宋体" w:eastAsia="宋体" w:hAnsi="宋体"/>
                <w:szCs w:val="21"/>
              </w:rPr>
            </w:pPr>
          </w:p>
        </w:tc>
        <w:tc>
          <w:tcPr>
            <w:tcW w:w="1383" w:type="dxa"/>
            <w:shd w:val="clear" w:color="auto" w:fill="auto"/>
            <w:vAlign w:val="center"/>
          </w:tcPr>
          <w:p w14:paraId="183D4934" w14:textId="77777777" w:rsidR="008343F4" w:rsidRPr="00703D1A" w:rsidRDefault="008343F4" w:rsidP="00FC1C83">
            <w:pPr>
              <w:pStyle w:val="aa"/>
              <w:rPr>
                <w:rFonts w:ascii="宋体" w:eastAsia="宋体" w:hAnsi="宋体"/>
                <w:szCs w:val="21"/>
              </w:rPr>
            </w:pPr>
          </w:p>
        </w:tc>
        <w:tc>
          <w:tcPr>
            <w:tcW w:w="1383" w:type="dxa"/>
            <w:shd w:val="clear" w:color="auto" w:fill="auto"/>
            <w:vAlign w:val="center"/>
          </w:tcPr>
          <w:p w14:paraId="022DFEE0" w14:textId="77777777" w:rsidR="008343F4" w:rsidRPr="00703D1A" w:rsidRDefault="008343F4" w:rsidP="00FC1C83">
            <w:pPr>
              <w:pStyle w:val="aa"/>
              <w:rPr>
                <w:rFonts w:ascii="宋体" w:eastAsia="宋体" w:hAnsi="宋体"/>
                <w:szCs w:val="21"/>
              </w:rPr>
            </w:pPr>
          </w:p>
        </w:tc>
        <w:tc>
          <w:tcPr>
            <w:tcW w:w="1383" w:type="dxa"/>
            <w:shd w:val="clear" w:color="auto" w:fill="auto"/>
            <w:vAlign w:val="center"/>
          </w:tcPr>
          <w:p w14:paraId="39978695" w14:textId="77777777" w:rsidR="008343F4" w:rsidRPr="00703D1A" w:rsidRDefault="008343F4" w:rsidP="00FC1C83">
            <w:pPr>
              <w:pStyle w:val="aa"/>
              <w:rPr>
                <w:rFonts w:ascii="宋体" w:eastAsia="宋体" w:hAnsi="宋体"/>
                <w:szCs w:val="21"/>
              </w:rPr>
            </w:pPr>
          </w:p>
        </w:tc>
      </w:tr>
      <w:tr w:rsidR="008343F4" w:rsidRPr="00703D1A" w14:paraId="5C7E4C77" w14:textId="77777777" w:rsidTr="17354434">
        <w:tc>
          <w:tcPr>
            <w:tcW w:w="1382" w:type="dxa"/>
            <w:shd w:val="clear" w:color="auto" w:fill="auto"/>
            <w:vAlign w:val="center"/>
          </w:tcPr>
          <w:p w14:paraId="3C4C0746" w14:textId="77777777" w:rsidR="008343F4" w:rsidRPr="00703D1A" w:rsidRDefault="008343F4" w:rsidP="00FC1C83">
            <w:pPr>
              <w:pStyle w:val="aa"/>
              <w:rPr>
                <w:rFonts w:ascii="宋体" w:eastAsia="宋体" w:hAnsi="宋体"/>
                <w:szCs w:val="21"/>
              </w:rPr>
            </w:pPr>
          </w:p>
        </w:tc>
        <w:tc>
          <w:tcPr>
            <w:tcW w:w="1382" w:type="dxa"/>
            <w:shd w:val="clear" w:color="auto" w:fill="auto"/>
            <w:vAlign w:val="center"/>
          </w:tcPr>
          <w:p w14:paraId="4BBFDE99" w14:textId="77777777" w:rsidR="008343F4" w:rsidRPr="00703D1A" w:rsidRDefault="008343F4" w:rsidP="00FC1C83">
            <w:pPr>
              <w:pStyle w:val="aa"/>
              <w:rPr>
                <w:rFonts w:ascii="宋体" w:eastAsia="宋体" w:hAnsi="宋体"/>
                <w:szCs w:val="21"/>
              </w:rPr>
            </w:pPr>
          </w:p>
        </w:tc>
        <w:tc>
          <w:tcPr>
            <w:tcW w:w="1383" w:type="dxa"/>
            <w:shd w:val="clear" w:color="auto" w:fill="auto"/>
            <w:vAlign w:val="center"/>
          </w:tcPr>
          <w:p w14:paraId="1ACB6914" w14:textId="77777777" w:rsidR="008343F4" w:rsidRPr="00703D1A" w:rsidRDefault="008343F4" w:rsidP="00FC1C83">
            <w:pPr>
              <w:pStyle w:val="aa"/>
              <w:rPr>
                <w:rFonts w:ascii="宋体" w:eastAsia="宋体" w:hAnsi="宋体"/>
                <w:szCs w:val="21"/>
              </w:rPr>
            </w:pPr>
          </w:p>
        </w:tc>
        <w:tc>
          <w:tcPr>
            <w:tcW w:w="1383" w:type="dxa"/>
            <w:shd w:val="clear" w:color="auto" w:fill="auto"/>
            <w:vAlign w:val="center"/>
          </w:tcPr>
          <w:p w14:paraId="088AE169" w14:textId="77777777" w:rsidR="008343F4" w:rsidRPr="00703D1A" w:rsidRDefault="008343F4" w:rsidP="00FC1C83">
            <w:pPr>
              <w:pStyle w:val="aa"/>
              <w:rPr>
                <w:rFonts w:ascii="宋体" w:eastAsia="宋体" w:hAnsi="宋体"/>
                <w:szCs w:val="21"/>
              </w:rPr>
            </w:pPr>
          </w:p>
        </w:tc>
        <w:tc>
          <w:tcPr>
            <w:tcW w:w="1383" w:type="dxa"/>
            <w:shd w:val="clear" w:color="auto" w:fill="auto"/>
            <w:vAlign w:val="center"/>
          </w:tcPr>
          <w:p w14:paraId="52F63503" w14:textId="77777777" w:rsidR="008343F4" w:rsidRPr="00703D1A" w:rsidRDefault="008343F4" w:rsidP="00FC1C83">
            <w:pPr>
              <w:pStyle w:val="aa"/>
              <w:rPr>
                <w:rFonts w:ascii="宋体" w:eastAsia="宋体" w:hAnsi="宋体"/>
                <w:szCs w:val="21"/>
              </w:rPr>
            </w:pPr>
          </w:p>
        </w:tc>
        <w:tc>
          <w:tcPr>
            <w:tcW w:w="1383" w:type="dxa"/>
            <w:shd w:val="clear" w:color="auto" w:fill="auto"/>
            <w:vAlign w:val="center"/>
          </w:tcPr>
          <w:p w14:paraId="4A5C92F3" w14:textId="77777777" w:rsidR="008343F4" w:rsidRPr="00703D1A" w:rsidRDefault="008343F4" w:rsidP="00FC1C83">
            <w:pPr>
              <w:pStyle w:val="aa"/>
              <w:rPr>
                <w:rFonts w:ascii="宋体" w:eastAsia="宋体" w:hAnsi="宋体"/>
                <w:szCs w:val="21"/>
              </w:rPr>
            </w:pPr>
          </w:p>
        </w:tc>
      </w:tr>
    </w:tbl>
    <w:p w14:paraId="7448696A" w14:textId="77777777" w:rsidR="008343F4" w:rsidRPr="00703D1A" w:rsidRDefault="008343F4" w:rsidP="008343F4">
      <w:pPr>
        <w:ind w:firstLine="420"/>
        <w:jc w:val="center"/>
        <w:rPr>
          <w:rFonts w:ascii="宋体" w:hAnsi="宋体"/>
          <w:sz w:val="21"/>
          <w:szCs w:val="21"/>
        </w:rPr>
      </w:pPr>
      <w:r w:rsidRPr="00703D1A">
        <w:rPr>
          <w:rFonts w:ascii="宋体" w:hAnsi="宋体"/>
          <w:sz w:val="21"/>
          <w:szCs w:val="21"/>
        </w:rPr>
        <w:t>*变化状态：C—创建，A</w:t>
      </w:r>
      <w:r w:rsidRPr="00703D1A">
        <w:rPr>
          <w:rFonts w:ascii="宋体" w:hAnsi="宋体" w:hint="eastAsia"/>
          <w:sz w:val="21"/>
          <w:szCs w:val="21"/>
        </w:rPr>
        <w:t>—增加，</w:t>
      </w:r>
      <w:r w:rsidRPr="00703D1A">
        <w:rPr>
          <w:rFonts w:ascii="宋体" w:hAnsi="宋体"/>
          <w:sz w:val="21"/>
          <w:szCs w:val="21"/>
        </w:rPr>
        <w:t>M</w:t>
      </w:r>
      <w:r w:rsidRPr="00703D1A">
        <w:rPr>
          <w:rFonts w:ascii="宋体" w:hAnsi="宋体" w:hint="eastAsia"/>
          <w:sz w:val="21"/>
          <w:szCs w:val="21"/>
        </w:rPr>
        <w:t>—修改，</w:t>
      </w:r>
      <w:r w:rsidRPr="00703D1A">
        <w:rPr>
          <w:rFonts w:ascii="宋体" w:hAnsi="宋体"/>
          <w:sz w:val="21"/>
          <w:szCs w:val="21"/>
        </w:rPr>
        <w:t>D</w:t>
      </w:r>
      <w:r w:rsidRPr="00703D1A">
        <w:rPr>
          <w:rFonts w:ascii="宋体" w:hAnsi="宋体" w:hint="eastAsia"/>
          <w:sz w:val="21"/>
          <w:szCs w:val="21"/>
        </w:rPr>
        <w:t>—删除</w:t>
      </w:r>
    </w:p>
    <w:p w14:paraId="1900EED6" w14:textId="77777777" w:rsidR="008343F4" w:rsidRDefault="008343F4" w:rsidP="008343F4">
      <w:pPr>
        <w:ind w:firstLine="720"/>
        <w:jc w:val="center"/>
        <w:rPr>
          <w:rFonts w:ascii="黑体" w:eastAsia="黑体" w:hAnsi="黑体"/>
          <w:sz w:val="36"/>
          <w:szCs w:val="36"/>
        </w:rPr>
      </w:pPr>
    </w:p>
    <w:p w14:paraId="53D74DCD" w14:textId="77777777" w:rsidR="008343F4" w:rsidRPr="00C25F5F" w:rsidRDefault="008343F4" w:rsidP="008343F4">
      <w:pPr>
        <w:ind w:firstLine="640"/>
        <w:jc w:val="center"/>
        <w:rPr>
          <w:rFonts w:ascii="宋体" w:hAnsi="宋体"/>
          <w:sz w:val="32"/>
          <w:szCs w:val="32"/>
        </w:rPr>
      </w:pPr>
      <w:r w:rsidRPr="00C25F5F">
        <w:rPr>
          <w:rFonts w:ascii="宋体" w:hAnsi="宋体" w:hint="eastAsia"/>
          <w:sz w:val="32"/>
          <w:szCs w:val="32"/>
        </w:rPr>
        <w:t>文档审批信息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597"/>
        <w:gridCol w:w="1721"/>
        <w:gridCol w:w="1659"/>
        <w:gridCol w:w="1660"/>
      </w:tblGrid>
      <w:tr w:rsidR="008343F4" w:rsidRPr="00703D1A" w14:paraId="5C277705" w14:textId="77777777" w:rsidTr="00FC1C83">
        <w:tc>
          <w:tcPr>
            <w:tcW w:w="1659" w:type="dxa"/>
            <w:shd w:val="clear" w:color="auto" w:fill="auto"/>
          </w:tcPr>
          <w:p w14:paraId="05D084F2"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版本</w:t>
            </w:r>
          </w:p>
        </w:tc>
        <w:tc>
          <w:tcPr>
            <w:tcW w:w="1597" w:type="dxa"/>
            <w:shd w:val="clear" w:color="auto" w:fill="auto"/>
          </w:tcPr>
          <w:p w14:paraId="2B88F8BB"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审核</w:t>
            </w:r>
          </w:p>
        </w:tc>
        <w:tc>
          <w:tcPr>
            <w:tcW w:w="1721" w:type="dxa"/>
            <w:shd w:val="clear" w:color="auto" w:fill="auto"/>
          </w:tcPr>
          <w:p w14:paraId="40BAD5FB"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会签</w:t>
            </w:r>
          </w:p>
        </w:tc>
        <w:tc>
          <w:tcPr>
            <w:tcW w:w="1659" w:type="dxa"/>
            <w:shd w:val="clear" w:color="auto" w:fill="auto"/>
          </w:tcPr>
          <w:p w14:paraId="5AAFD2ED"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批准</w:t>
            </w:r>
          </w:p>
        </w:tc>
        <w:tc>
          <w:tcPr>
            <w:tcW w:w="1660" w:type="dxa"/>
            <w:shd w:val="clear" w:color="auto" w:fill="auto"/>
          </w:tcPr>
          <w:p w14:paraId="263BB8A6" w14:textId="77777777" w:rsidR="008343F4" w:rsidRPr="00703D1A" w:rsidRDefault="008343F4" w:rsidP="00FC1C83">
            <w:pPr>
              <w:pStyle w:val="aa"/>
              <w:rPr>
                <w:rFonts w:ascii="宋体" w:eastAsia="宋体" w:hAnsi="宋体"/>
                <w:b/>
                <w:szCs w:val="21"/>
              </w:rPr>
            </w:pPr>
            <w:r w:rsidRPr="00703D1A">
              <w:rPr>
                <w:rFonts w:ascii="宋体" w:eastAsia="宋体" w:hAnsi="宋体" w:hint="eastAsia"/>
                <w:b/>
                <w:szCs w:val="21"/>
              </w:rPr>
              <w:t>备注</w:t>
            </w:r>
          </w:p>
        </w:tc>
      </w:tr>
      <w:tr w:rsidR="008343F4" w:rsidRPr="00703D1A" w14:paraId="339BF626" w14:textId="77777777" w:rsidTr="00FC1C83">
        <w:tc>
          <w:tcPr>
            <w:tcW w:w="1659" w:type="dxa"/>
            <w:shd w:val="clear" w:color="auto" w:fill="auto"/>
          </w:tcPr>
          <w:p w14:paraId="710DD5ED" w14:textId="77777777" w:rsidR="008343F4" w:rsidRPr="00703D1A" w:rsidRDefault="008343F4" w:rsidP="00FC1C83">
            <w:pPr>
              <w:pStyle w:val="aa"/>
              <w:rPr>
                <w:rFonts w:ascii="宋体" w:eastAsia="宋体" w:hAnsi="宋体"/>
                <w:szCs w:val="21"/>
              </w:rPr>
            </w:pPr>
            <w:r w:rsidRPr="00703D1A">
              <w:rPr>
                <w:rFonts w:ascii="宋体" w:eastAsia="宋体" w:hAnsi="宋体"/>
                <w:szCs w:val="21"/>
              </w:rPr>
              <w:t>V1.</w:t>
            </w:r>
            <w:r w:rsidRPr="00703D1A">
              <w:rPr>
                <w:rFonts w:ascii="宋体" w:eastAsia="宋体" w:hAnsi="宋体" w:hint="eastAsia"/>
                <w:szCs w:val="21"/>
              </w:rPr>
              <w:t>0</w:t>
            </w:r>
          </w:p>
        </w:tc>
        <w:tc>
          <w:tcPr>
            <w:tcW w:w="1597" w:type="dxa"/>
            <w:shd w:val="clear" w:color="auto" w:fill="auto"/>
          </w:tcPr>
          <w:p w14:paraId="3AD4E081" w14:textId="77777777" w:rsidR="008343F4" w:rsidRPr="00703D1A" w:rsidRDefault="008343F4" w:rsidP="00FC1C83">
            <w:pPr>
              <w:pStyle w:val="aa"/>
              <w:rPr>
                <w:rFonts w:ascii="宋体" w:eastAsia="宋体" w:hAnsi="宋体"/>
                <w:szCs w:val="21"/>
              </w:rPr>
            </w:pPr>
          </w:p>
        </w:tc>
        <w:tc>
          <w:tcPr>
            <w:tcW w:w="1721" w:type="dxa"/>
            <w:shd w:val="clear" w:color="auto" w:fill="auto"/>
          </w:tcPr>
          <w:p w14:paraId="13B59500" w14:textId="77777777" w:rsidR="008343F4" w:rsidRPr="00703D1A" w:rsidRDefault="008343F4" w:rsidP="00FC1C83">
            <w:pPr>
              <w:pStyle w:val="aa"/>
              <w:rPr>
                <w:rFonts w:ascii="宋体" w:eastAsia="宋体" w:hAnsi="宋体"/>
                <w:szCs w:val="21"/>
              </w:rPr>
            </w:pPr>
          </w:p>
        </w:tc>
        <w:tc>
          <w:tcPr>
            <w:tcW w:w="1659" w:type="dxa"/>
            <w:shd w:val="clear" w:color="auto" w:fill="auto"/>
          </w:tcPr>
          <w:p w14:paraId="3821D633" w14:textId="77777777" w:rsidR="008343F4" w:rsidRPr="00703D1A" w:rsidRDefault="008343F4" w:rsidP="00FC1C83">
            <w:pPr>
              <w:pStyle w:val="aa"/>
              <w:rPr>
                <w:rFonts w:ascii="宋体" w:eastAsia="宋体" w:hAnsi="宋体"/>
                <w:szCs w:val="21"/>
              </w:rPr>
            </w:pPr>
          </w:p>
        </w:tc>
        <w:tc>
          <w:tcPr>
            <w:tcW w:w="1660" w:type="dxa"/>
            <w:shd w:val="clear" w:color="auto" w:fill="auto"/>
          </w:tcPr>
          <w:p w14:paraId="05233B06" w14:textId="77777777" w:rsidR="008343F4" w:rsidRPr="00703D1A" w:rsidRDefault="008343F4" w:rsidP="00FC1C83">
            <w:pPr>
              <w:pStyle w:val="aa"/>
              <w:rPr>
                <w:rFonts w:ascii="宋体" w:eastAsia="宋体" w:hAnsi="宋体"/>
                <w:szCs w:val="21"/>
              </w:rPr>
            </w:pPr>
          </w:p>
        </w:tc>
      </w:tr>
      <w:tr w:rsidR="008343F4" w:rsidRPr="00703D1A" w14:paraId="037043C7" w14:textId="77777777" w:rsidTr="00FC1C83">
        <w:tc>
          <w:tcPr>
            <w:tcW w:w="1659" w:type="dxa"/>
            <w:shd w:val="clear" w:color="auto" w:fill="auto"/>
          </w:tcPr>
          <w:p w14:paraId="013EE6A7" w14:textId="77777777" w:rsidR="008343F4" w:rsidRPr="00703D1A" w:rsidRDefault="008343F4" w:rsidP="00FC1C83">
            <w:pPr>
              <w:pStyle w:val="aa"/>
              <w:rPr>
                <w:rFonts w:ascii="宋体" w:eastAsia="宋体" w:hAnsi="宋体"/>
                <w:szCs w:val="21"/>
              </w:rPr>
            </w:pPr>
          </w:p>
        </w:tc>
        <w:tc>
          <w:tcPr>
            <w:tcW w:w="1597" w:type="dxa"/>
            <w:shd w:val="clear" w:color="auto" w:fill="auto"/>
          </w:tcPr>
          <w:p w14:paraId="652335C9" w14:textId="77777777" w:rsidR="008343F4" w:rsidRPr="00703D1A" w:rsidRDefault="008343F4" w:rsidP="00FC1C83">
            <w:pPr>
              <w:pStyle w:val="aa"/>
              <w:rPr>
                <w:rFonts w:ascii="宋体" w:eastAsia="宋体" w:hAnsi="宋体"/>
                <w:szCs w:val="21"/>
              </w:rPr>
            </w:pPr>
          </w:p>
        </w:tc>
        <w:tc>
          <w:tcPr>
            <w:tcW w:w="1721" w:type="dxa"/>
            <w:shd w:val="clear" w:color="auto" w:fill="auto"/>
          </w:tcPr>
          <w:p w14:paraId="12D344CD" w14:textId="77777777" w:rsidR="008343F4" w:rsidRPr="00703D1A" w:rsidRDefault="008343F4" w:rsidP="00FC1C83">
            <w:pPr>
              <w:pStyle w:val="aa"/>
              <w:rPr>
                <w:rFonts w:ascii="宋体" w:eastAsia="宋体" w:hAnsi="宋体"/>
                <w:szCs w:val="21"/>
              </w:rPr>
            </w:pPr>
          </w:p>
        </w:tc>
        <w:tc>
          <w:tcPr>
            <w:tcW w:w="1659" w:type="dxa"/>
            <w:shd w:val="clear" w:color="auto" w:fill="auto"/>
          </w:tcPr>
          <w:p w14:paraId="4E03372D" w14:textId="77777777" w:rsidR="008343F4" w:rsidRPr="00703D1A" w:rsidRDefault="008343F4" w:rsidP="00FC1C83">
            <w:pPr>
              <w:pStyle w:val="aa"/>
              <w:rPr>
                <w:rFonts w:ascii="宋体" w:eastAsia="宋体" w:hAnsi="宋体"/>
                <w:szCs w:val="21"/>
              </w:rPr>
            </w:pPr>
          </w:p>
        </w:tc>
        <w:tc>
          <w:tcPr>
            <w:tcW w:w="1660" w:type="dxa"/>
            <w:shd w:val="clear" w:color="auto" w:fill="auto"/>
          </w:tcPr>
          <w:p w14:paraId="6C6896DB" w14:textId="77777777" w:rsidR="008343F4" w:rsidRPr="00703D1A" w:rsidRDefault="008343F4" w:rsidP="00FC1C83">
            <w:pPr>
              <w:pStyle w:val="aa"/>
              <w:rPr>
                <w:rFonts w:ascii="宋体" w:eastAsia="宋体" w:hAnsi="宋体"/>
                <w:szCs w:val="21"/>
              </w:rPr>
            </w:pPr>
          </w:p>
        </w:tc>
      </w:tr>
    </w:tbl>
    <w:p w14:paraId="5497CCB2" w14:textId="77777777" w:rsidR="00EB0D09" w:rsidRDefault="00EB0D09" w:rsidP="00A62B4E">
      <w:pPr>
        <w:ind w:firstLineChars="0" w:firstLine="0"/>
        <w:jc w:val="center"/>
        <w:rPr>
          <w:rFonts w:ascii="黑体" w:eastAsia="黑体" w:hAnsi="黑体"/>
          <w:sz w:val="36"/>
          <w:szCs w:val="36"/>
        </w:rPr>
        <w:sectPr w:rsidR="00EB0D09" w:rsidSect="00246B29">
          <w:pgSz w:w="11906" w:h="16838"/>
          <w:pgMar w:top="1440" w:right="1800" w:bottom="1440" w:left="1800" w:header="851" w:footer="992" w:gutter="0"/>
          <w:pgNumType w:fmt="upperRoman" w:start="1"/>
          <w:cols w:space="425"/>
          <w:titlePg/>
          <w:docGrid w:type="lines" w:linePitch="326"/>
        </w:sectPr>
      </w:pPr>
    </w:p>
    <w:p w14:paraId="379F0275" w14:textId="77777777" w:rsidR="00511F3D" w:rsidRDefault="00511F3D" w:rsidP="00A62B4E">
      <w:pPr>
        <w:ind w:firstLineChars="0" w:firstLine="0"/>
        <w:jc w:val="center"/>
        <w:rPr>
          <w:rFonts w:ascii="黑体" w:eastAsia="黑体" w:hAnsi="黑体"/>
          <w:sz w:val="36"/>
          <w:szCs w:val="36"/>
        </w:rPr>
        <w:sectPr w:rsidR="00511F3D" w:rsidSect="00246B29">
          <w:type w:val="continuous"/>
          <w:pgSz w:w="11906" w:h="16838"/>
          <w:pgMar w:top="1440" w:right="1800" w:bottom="1440" w:left="1800" w:header="851" w:footer="992" w:gutter="0"/>
          <w:pgNumType w:start="1"/>
          <w:cols w:space="425"/>
          <w:docGrid w:type="lines" w:linePitch="312"/>
        </w:sectPr>
      </w:pPr>
    </w:p>
    <w:p w14:paraId="47BDA5C5" w14:textId="7FD2088D" w:rsidR="008343F4" w:rsidRPr="00543C7A" w:rsidRDefault="008343F4" w:rsidP="00A62B4E">
      <w:pPr>
        <w:ind w:firstLineChars="0" w:firstLine="0"/>
        <w:jc w:val="center"/>
        <w:rPr>
          <w:rFonts w:ascii="黑体" w:eastAsia="黑体" w:hAnsi="黑体"/>
          <w:sz w:val="36"/>
          <w:szCs w:val="36"/>
        </w:rPr>
      </w:pPr>
      <w:r w:rsidRPr="00543C7A">
        <w:rPr>
          <w:rFonts w:ascii="黑体" w:eastAsia="黑体" w:hAnsi="黑体" w:hint="eastAsia"/>
          <w:sz w:val="36"/>
          <w:szCs w:val="36"/>
        </w:rPr>
        <w:lastRenderedPageBreak/>
        <w:t>目</w:t>
      </w:r>
      <w:r>
        <w:rPr>
          <w:rFonts w:ascii="黑体" w:eastAsia="黑体" w:hAnsi="黑体" w:hint="eastAsia"/>
          <w:sz w:val="36"/>
          <w:szCs w:val="36"/>
        </w:rPr>
        <w:t xml:space="preserve"> </w:t>
      </w:r>
      <w:r>
        <w:rPr>
          <w:rFonts w:ascii="黑体" w:eastAsia="黑体" w:hAnsi="黑体"/>
          <w:sz w:val="36"/>
          <w:szCs w:val="36"/>
        </w:rPr>
        <w:t xml:space="preserve"> </w:t>
      </w:r>
      <w:r w:rsidRPr="00543C7A">
        <w:rPr>
          <w:rFonts w:ascii="黑体" w:eastAsia="黑体" w:hAnsi="黑体" w:hint="eastAsia"/>
          <w:sz w:val="36"/>
          <w:szCs w:val="36"/>
        </w:rPr>
        <w:t>录</w:t>
      </w:r>
    </w:p>
    <w:sdt>
      <w:sdtPr>
        <w:rPr>
          <w:rFonts w:asciiTheme="majorHAnsi" w:eastAsiaTheme="majorEastAsia" w:hAnsiTheme="majorHAnsi" w:cstheme="majorBidi"/>
          <w:color w:val="2E74B5" w:themeColor="accent1" w:themeShade="BF"/>
          <w:kern w:val="0"/>
          <w:sz w:val="32"/>
          <w:szCs w:val="32"/>
          <w:lang w:val="zh-CN"/>
        </w:rPr>
        <w:id w:val="554516872"/>
        <w:docPartObj>
          <w:docPartGallery w:val="Table of Contents"/>
          <w:docPartUnique/>
        </w:docPartObj>
      </w:sdtPr>
      <w:sdtEndPr>
        <w:rPr>
          <w:b/>
          <w:bCs/>
        </w:rPr>
      </w:sdtEndPr>
      <w:sdtContent>
        <w:p w14:paraId="606A4ECB" w14:textId="6D8FB78F" w:rsidR="001A628D" w:rsidRDefault="00EB0D09">
          <w:pPr>
            <w:pStyle w:val="TOC1"/>
            <w:tabs>
              <w:tab w:val="left" w:pos="1260"/>
              <w:tab w:val="right" w:leader="dot" w:pos="8296"/>
            </w:tabs>
            <w:ind w:firstLine="640"/>
            <w:rPr>
              <w:rFonts w:asciiTheme="minorHAnsi" w:eastAsiaTheme="minorEastAsia" w:hAnsiTheme="minorHAnsi" w:cstheme="minorBidi"/>
              <w:noProof/>
              <w:sz w:val="21"/>
            </w:rPr>
          </w:pPr>
          <w:r>
            <w:rPr>
              <w:lang w:val="zh-CN"/>
            </w:rPr>
            <w:fldChar w:fldCharType="begin"/>
          </w:r>
          <w:r>
            <w:rPr>
              <w:lang w:val="zh-CN"/>
            </w:rPr>
            <w:instrText xml:space="preserve"> TOC \o "1-3" \h \z \u </w:instrText>
          </w:r>
          <w:r>
            <w:rPr>
              <w:lang w:val="zh-CN"/>
            </w:rPr>
            <w:fldChar w:fldCharType="separate"/>
          </w:r>
          <w:hyperlink w:anchor="_Toc107389929" w:history="1">
            <w:r w:rsidR="001A628D" w:rsidRPr="00940EFD">
              <w:rPr>
                <w:rStyle w:val="a9"/>
                <w:noProof/>
              </w:rPr>
              <w:t>1</w:t>
            </w:r>
            <w:r w:rsidR="001A628D">
              <w:rPr>
                <w:rFonts w:asciiTheme="minorHAnsi" w:eastAsiaTheme="minorEastAsia" w:hAnsiTheme="minorHAnsi" w:cstheme="minorBidi"/>
                <w:noProof/>
                <w:sz w:val="21"/>
              </w:rPr>
              <w:tab/>
            </w:r>
            <w:r w:rsidR="001A628D" w:rsidRPr="00940EFD">
              <w:rPr>
                <w:rStyle w:val="a9"/>
                <w:noProof/>
              </w:rPr>
              <w:t>简介</w:t>
            </w:r>
            <w:r w:rsidR="001A628D">
              <w:rPr>
                <w:noProof/>
                <w:webHidden/>
              </w:rPr>
              <w:tab/>
            </w:r>
            <w:r w:rsidR="001A628D">
              <w:rPr>
                <w:noProof/>
                <w:webHidden/>
              </w:rPr>
              <w:fldChar w:fldCharType="begin"/>
            </w:r>
            <w:r w:rsidR="001A628D">
              <w:rPr>
                <w:noProof/>
                <w:webHidden/>
              </w:rPr>
              <w:instrText xml:space="preserve"> PAGEREF _Toc107389929 \h </w:instrText>
            </w:r>
            <w:r w:rsidR="001A628D">
              <w:rPr>
                <w:noProof/>
                <w:webHidden/>
              </w:rPr>
            </w:r>
            <w:r w:rsidR="001A628D">
              <w:rPr>
                <w:noProof/>
                <w:webHidden/>
              </w:rPr>
              <w:fldChar w:fldCharType="separate"/>
            </w:r>
            <w:r w:rsidR="001A628D">
              <w:rPr>
                <w:noProof/>
                <w:webHidden/>
              </w:rPr>
              <w:t>1</w:t>
            </w:r>
            <w:r w:rsidR="001A628D">
              <w:rPr>
                <w:noProof/>
                <w:webHidden/>
              </w:rPr>
              <w:fldChar w:fldCharType="end"/>
            </w:r>
          </w:hyperlink>
        </w:p>
        <w:p w14:paraId="695DA28D" w14:textId="09004F94"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30" w:history="1">
            <w:r w:rsidR="001A628D" w:rsidRPr="00940EFD">
              <w:rPr>
                <w:rStyle w:val="a9"/>
                <w:noProof/>
              </w:rPr>
              <w:t>1.1</w:t>
            </w:r>
            <w:r w:rsidR="001A628D">
              <w:rPr>
                <w:rFonts w:asciiTheme="minorHAnsi" w:eastAsiaTheme="minorEastAsia" w:hAnsiTheme="minorHAnsi" w:cstheme="minorBidi"/>
                <w:noProof/>
                <w:sz w:val="21"/>
              </w:rPr>
              <w:tab/>
            </w:r>
            <w:r w:rsidR="001A628D" w:rsidRPr="00940EFD">
              <w:rPr>
                <w:rStyle w:val="a9"/>
                <w:noProof/>
              </w:rPr>
              <w:t>文档介绍</w:t>
            </w:r>
            <w:r w:rsidR="001A628D">
              <w:rPr>
                <w:noProof/>
                <w:webHidden/>
              </w:rPr>
              <w:tab/>
            </w:r>
            <w:r w:rsidR="001A628D">
              <w:rPr>
                <w:noProof/>
                <w:webHidden/>
              </w:rPr>
              <w:fldChar w:fldCharType="begin"/>
            </w:r>
            <w:r w:rsidR="001A628D">
              <w:rPr>
                <w:noProof/>
                <w:webHidden/>
              </w:rPr>
              <w:instrText xml:space="preserve"> PAGEREF _Toc107389930 \h </w:instrText>
            </w:r>
            <w:r w:rsidR="001A628D">
              <w:rPr>
                <w:noProof/>
                <w:webHidden/>
              </w:rPr>
            </w:r>
            <w:r w:rsidR="001A628D">
              <w:rPr>
                <w:noProof/>
                <w:webHidden/>
              </w:rPr>
              <w:fldChar w:fldCharType="separate"/>
            </w:r>
            <w:r w:rsidR="001A628D">
              <w:rPr>
                <w:noProof/>
                <w:webHidden/>
              </w:rPr>
              <w:t>1</w:t>
            </w:r>
            <w:r w:rsidR="001A628D">
              <w:rPr>
                <w:noProof/>
                <w:webHidden/>
              </w:rPr>
              <w:fldChar w:fldCharType="end"/>
            </w:r>
          </w:hyperlink>
        </w:p>
        <w:p w14:paraId="4831EF23" w14:textId="6BA547F5"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31" w:history="1">
            <w:r w:rsidR="001A628D" w:rsidRPr="00940EFD">
              <w:rPr>
                <w:rStyle w:val="a9"/>
                <w:noProof/>
              </w:rPr>
              <w:t>1.2</w:t>
            </w:r>
            <w:r w:rsidR="001A628D">
              <w:rPr>
                <w:rFonts w:asciiTheme="minorHAnsi" w:eastAsiaTheme="minorEastAsia" w:hAnsiTheme="minorHAnsi" w:cstheme="minorBidi"/>
                <w:noProof/>
                <w:sz w:val="21"/>
              </w:rPr>
              <w:tab/>
            </w:r>
            <w:r w:rsidR="001A628D" w:rsidRPr="00940EFD">
              <w:rPr>
                <w:rStyle w:val="a9"/>
                <w:noProof/>
              </w:rPr>
              <w:t>参考文档</w:t>
            </w:r>
            <w:r w:rsidR="001A628D">
              <w:rPr>
                <w:noProof/>
                <w:webHidden/>
              </w:rPr>
              <w:tab/>
            </w:r>
            <w:r w:rsidR="001A628D">
              <w:rPr>
                <w:noProof/>
                <w:webHidden/>
              </w:rPr>
              <w:fldChar w:fldCharType="begin"/>
            </w:r>
            <w:r w:rsidR="001A628D">
              <w:rPr>
                <w:noProof/>
                <w:webHidden/>
              </w:rPr>
              <w:instrText xml:space="preserve"> PAGEREF _Toc107389931 \h </w:instrText>
            </w:r>
            <w:r w:rsidR="001A628D">
              <w:rPr>
                <w:noProof/>
                <w:webHidden/>
              </w:rPr>
            </w:r>
            <w:r w:rsidR="001A628D">
              <w:rPr>
                <w:noProof/>
                <w:webHidden/>
              </w:rPr>
              <w:fldChar w:fldCharType="separate"/>
            </w:r>
            <w:r w:rsidR="001A628D">
              <w:rPr>
                <w:noProof/>
                <w:webHidden/>
              </w:rPr>
              <w:t>1</w:t>
            </w:r>
            <w:r w:rsidR="001A628D">
              <w:rPr>
                <w:noProof/>
                <w:webHidden/>
              </w:rPr>
              <w:fldChar w:fldCharType="end"/>
            </w:r>
          </w:hyperlink>
        </w:p>
        <w:p w14:paraId="3EAFEB7B" w14:textId="2FBE5112"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32" w:history="1">
            <w:r w:rsidR="001A628D" w:rsidRPr="00940EFD">
              <w:rPr>
                <w:rStyle w:val="a9"/>
                <w:noProof/>
              </w:rPr>
              <w:t>1.3</w:t>
            </w:r>
            <w:r w:rsidR="001A628D">
              <w:rPr>
                <w:rFonts w:asciiTheme="minorHAnsi" w:eastAsiaTheme="minorEastAsia" w:hAnsiTheme="minorHAnsi" w:cstheme="minorBidi"/>
                <w:noProof/>
                <w:sz w:val="21"/>
              </w:rPr>
              <w:tab/>
            </w:r>
            <w:r w:rsidR="001A628D" w:rsidRPr="00940EFD">
              <w:rPr>
                <w:rStyle w:val="a9"/>
                <w:noProof/>
              </w:rPr>
              <w:t>术语说明</w:t>
            </w:r>
            <w:r w:rsidR="001A628D">
              <w:rPr>
                <w:noProof/>
                <w:webHidden/>
              </w:rPr>
              <w:tab/>
            </w:r>
            <w:r w:rsidR="001A628D">
              <w:rPr>
                <w:noProof/>
                <w:webHidden/>
              </w:rPr>
              <w:fldChar w:fldCharType="begin"/>
            </w:r>
            <w:r w:rsidR="001A628D">
              <w:rPr>
                <w:noProof/>
                <w:webHidden/>
              </w:rPr>
              <w:instrText xml:space="preserve"> PAGEREF _Toc107389932 \h </w:instrText>
            </w:r>
            <w:r w:rsidR="001A628D">
              <w:rPr>
                <w:noProof/>
                <w:webHidden/>
              </w:rPr>
            </w:r>
            <w:r w:rsidR="001A628D">
              <w:rPr>
                <w:noProof/>
                <w:webHidden/>
              </w:rPr>
              <w:fldChar w:fldCharType="separate"/>
            </w:r>
            <w:r w:rsidR="001A628D">
              <w:rPr>
                <w:noProof/>
                <w:webHidden/>
              </w:rPr>
              <w:t>1</w:t>
            </w:r>
            <w:r w:rsidR="001A628D">
              <w:rPr>
                <w:noProof/>
                <w:webHidden/>
              </w:rPr>
              <w:fldChar w:fldCharType="end"/>
            </w:r>
          </w:hyperlink>
        </w:p>
        <w:p w14:paraId="7DE99862" w14:textId="1CE59C23"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33" w:history="1">
            <w:r w:rsidR="001A628D" w:rsidRPr="00940EFD">
              <w:rPr>
                <w:rStyle w:val="a9"/>
                <w:noProof/>
              </w:rPr>
              <w:t>1.4</w:t>
            </w:r>
            <w:r w:rsidR="001A628D">
              <w:rPr>
                <w:rFonts w:asciiTheme="minorHAnsi" w:eastAsiaTheme="minorEastAsia" w:hAnsiTheme="minorHAnsi" w:cstheme="minorBidi"/>
                <w:noProof/>
                <w:sz w:val="21"/>
              </w:rPr>
              <w:tab/>
            </w:r>
            <w:r w:rsidR="001A628D" w:rsidRPr="00940EFD">
              <w:rPr>
                <w:rStyle w:val="a9"/>
                <w:noProof/>
              </w:rPr>
              <w:t>技术背景</w:t>
            </w:r>
            <w:r w:rsidR="001A628D">
              <w:rPr>
                <w:noProof/>
                <w:webHidden/>
              </w:rPr>
              <w:tab/>
            </w:r>
            <w:r w:rsidR="001A628D">
              <w:rPr>
                <w:noProof/>
                <w:webHidden/>
              </w:rPr>
              <w:fldChar w:fldCharType="begin"/>
            </w:r>
            <w:r w:rsidR="001A628D">
              <w:rPr>
                <w:noProof/>
                <w:webHidden/>
              </w:rPr>
              <w:instrText xml:space="preserve"> PAGEREF _Toc107389933 \h </w:instrText>
            </w:r>
            <w:r w:rsidR="001A628D">
              <w:rPr>
                <w:noProof/>
                <w:webHidden/>
              </w:rPr>
            </w:r>
            <w:r w:rsidR="001A628D">
              <w:rPr>
                <w:noProof/>
                <w:webHidden/>
              </w:rPr>
              <w:fldChar w:fldCharType="separate"/>
            </w:r>
            <w:r w:rsidR="001A628D">
              <w:rPr>
                <w:noProof/>
                <w:webHidden/>
              </w:rPr>
              <w:t>1</w:t>
            </w:r>
            <w:r w:rsidR="001A628D">
              <w:rPr>
                <w:noProof/>
                <w:webHidden/>
              </w:rPr>
              <w:fldChar w:fldCharType="end"/>
            </w:r>
          </w:hyperlink>
        </w:p>
        <w:p w14:paraId="0587EB7B" w14:textId="7F75A616" w:rsidR="001A628D" w:rsidRDefault="00000000">
          <w:pPr>
            <w:pStyle w:val="TOC1"/>
            <w:tabs>
              <w:tab w:val="left" w:pos="1260"/>
              <w:tab w:val="right" w:leader="dot" w:pos="8296"/>
            </w:tabs>
            <w:ind w:firstLine="480"/>
            <w:rPr>
              <w:rFonts w:asciiTheme="minorHAnsi" w:eastAsiaTheme="minorEastAsia" w:hAnsiTheme="minorHAnsi" w:cstheme="minorBidi"/>
              <w:noProof/>
              <w:sz w:val="21"/>
            </w:rPr>
          </w:pPr>
          <w:hyperlink w:anchor="_Toc107389934" w:history="1">
            <w:r w:rsidR="001A628D" w:rsidRPr="00940EFD">
              <w:rPr>
                <w:rStyle w:val="a9"/>
                <w:noProof/>
              </w:rPr>
              <w:t>2</w:t>
            </w:r>
            <w:r w:rsidR="001A628D">
              <w:rPr>
                <w:rFonts w:asciiTheme="minorHAnsi" w:eastAsiaTheme="minorEastAsia" w:hAnsiTheme="minorHAnsi" w:cstheme="minorBidi"/>
                <w:noProof/>
                <w:sz w:val="21"/>
              </w:rPr>
              <w:tab/>
            </w:r>
            <w:r w:rsidR="001A628D" w:rsidRPr="00940EFD">
              <w:rPr>
                <w:rStyle w:val="a9"/>
                <w:noProof/>
              </w:rPr>
              <w:t>设计规格</w:t>
            </w:r>
            <w:r w:rsidR="001A628D">
              <w:rPr>
                <w:noProof/>
                <w:webHidden/>
              </w:rPr>
              <w:tab/>
            </w:r>
            <w:r w:rsidR="001A628D">
              <w:rPr>
                <w:noProof/>
                <w:webHidden/>
              </w:rPr>
              <w:fldChar w:fldCharType="begin"/>
            </w:r>
            <w:r w:rsidR="001A628D">
              <w:rPr>
                <w:noProof/>
                <w:webHidden/>
              </w:rPr>
              <w:instrText xml:space="preserve"> PAGEREF _Toc107389934 \h </w:instrText>
            </w:r>
            <w:r w:rsidR="001A628D">
              <w:rPr>
                <w:noProof/>
                <w:webHidden/>
              </w:rPr>
            </w:r>
            <w:r w:rsidR="001A628D">
              <w:rPr>
                <w:noProof/>
                <w:webHidden/>
              </w:rPr>
              <w:fldChar w:fldCharType="separate"/>
            </w:r>
            <w:r w:rsidR="001A628D">
              <w:rPr>
                <w:noProof/>
                <w:webHidden/>
              </w:rPr>
              <w:t>2</w:t>
            </w:r>
            <w:r w:rsidR="001A628D">
              <w:rPr>
                <w:noProof/>
                <w:webHidden/>
              </w:rPr>
              <w:fldChar w:fldCharType="end"/>
            </w:r>
          </w:hyperlink>
        </w:p>
        <w:p w14:paraId="4A61752C" w14:textId="281F40F1" w:rsidR="001A628D" w:rsidRDefault="00000000">
          <w:pPr>
            <w:pStyle w:val="TOC1"/>
            <w:tabs>
              <w:tab w:val="left" w:pos="1260"/>
              <w:tab w:val="right" w:leader="dot" w:pos="8296"/>
            </w:tabs>
            <w:ind w:firstLine="480"/>
            <w:rPr>
              <w:rFonts w:asciiTheme="minorHAnsi" w:eastAsiaTheme="minorEastAsia" w:hAnsiTheme="minorHAnsi" w:cstheme="minorBidi"/>
              <w:noProof/>
              <w:sz w:val="21"/>
            </w:rPr>
          </w:pPr>
          <w:hyperlink w:anchor="_Toc107389935" w:history="1">
            <w:r w:rsidR="001A628D" w:rsidRPr="00940EFD">
              <w:rPr>
                <w:rStyle w:val="a9"/>
                <w:noProof/>
              </w:rPr>
              <w:t>3</w:t>
            </w:r>
            <w:r w:rsidR="001A628D">
              <w:rPr>
                <w:rFonts w:asciiTheme="minorHAnsi" w:eastAsiaTheme="minorEastAsia" w:hAnsiTheme="minorHAnsi" w:cstheme="minorBidi"/>
                <w:noProof/>
                <w:sz w:val="21"/>
              </w:rPr>
              <w:tab/>
            </w:r>
            <w:r w:rsidR="001A628D" w:rsidRPr="00940EFD">
              <w:rPr>
                <w:rStyle w:val="a9"/>
                <w:noProof/>
              </w:rPr>
              <w:t>功能描述</w:t>
            </w:r>
            <w:r w:rsidR="001A628D">
              <w:rPr>
                <w:noProof/>
                <w:webHidden/>
              </w:rPr>
              <w:tab/>
            </w:r>
            <w:r w:rsidR="001A628D">
              <w:rPr>
                <w:noProof/>
                <w:webHidden/>
              </w:rPr>
              <w:fldChar w:fldCharType="begin"/>
            </w:r>
            <w:r w:rsidR="001A628D">
              <w:rPr>
                <w:noProof/>
                <w:webHidden/>
              </w:rPr>
              <w:instrText xml:space="preserve"> PAGEREF _Toc107389935 \h </w:instrText>
            </w:r>
            <w:r w:rsidR="001A628D">
              <w:rPr>
                <w:noProof/>
                <w:webHidden/>
              </w:rPr>
            </w:r>
            <w:r w:rsidR="001A628D">
              <w:rPr>
                <w:noProof/>
                <w:webHidden/>
              </w:rPr>
              <w:fldChar w:fldCharType="separate"/>
            </w:r>
            <w:r w:rsidR="001A628D">
              <w:rPr>
                <w:noProof/>
                <w:webHidden/>
              </w:rPr>
              <w:t>2</w:t>
            </w:r>
            <w:r w:rsidR="001A628D">
              <w:rPr>
                <w:noProof/>
                <w:webHidden/>
              </w:rPr>
              <w:fldChar w:fldCharType="end"/>
            </w:r>
          </w:hyperlink>
        </w:p>
        <w:p w14:paraId="17D8E843" w14:textId="39B52FC9" w:rsidR="001A628D" w:rsidRDefault="00000000">
          <w:pPr>
            <w:pStyle w:val="TOC1"/>
            <w:tabs>
              <w:tab w:val="left" w:pos="1260"/>
              <w:tab w:val="right" w:leader="dot" w:pos="8296"/>
            </w:tabs>
            <w:ind w:firstLine="480"/>
            <w:rPr>
              <w:rFonts w:asciiTheme="minorHAnsi" w:eastAsiaTheme="minorEastAsia" w:hAnsiTheme="minorHAnsi" w:cstheme="minorBidi"/>
              <w:noProof/>
              <w:sz w:val="21"/>
            </w:rPr>
          </w:pPr>
          <w:hyperlink w:anchor="_Toc107389936" w:history="1">
            <w:r w:rsidR="001A628D" w:rsidRPr="00940EFD">
              <w:rPr>
                <w:rStyle w:val="a9"/>
                <w:noProof/>
              </w:rPr>
              <w:t>4</w:t>
            </w:r>
            <w:r w:rsidR="001A628D">
              <w:rPr>
                <w:rFonts w:asciiTheme="minorHAnsi" w:eastAsiaTheme="minorEastAsia" w:hAnsiTheme="minorHAnsi" w:cstheme="minorBidi"/>
                <w:noProof/>
                <w:sz w:val="21"/>
              </w:rPr>
              <w:tab/>
            </w:r>
            <w:r w:rsidR="001A628D" w:rsidRPr="00940EFD">
              <w:rPr>
                <w:rStyle w:val="a9"/>
                <w:noProof/>
              </w:rPr>
              <w:t>总体设计</w:t>
            </w:r>
            <w:r w:rsidR="001A628D">
              <w:rPr>
                <w:noProof/>
                <w:webHidden/>
              </w:rPr>
              <w:tab/>
            </w:r>
            <w:r w:rsidR="001A628D">
              <w:rPr>
                <w:noProof/>
                <w:webHidden/>
              </w:rPr>
              <w:fldChar w:fldCharType="begin"/>
            </w:r>
            <w:r w:rsidR="001A628D">
              <w:rPr>
                <w:noProof/>
                <w:webHidden/>
              </w:rPr>
              <w:instrText xml:space="preserve"> PAGEREF _Toc107389936 \h </w:instrText>
            </w:r>
            <w:r w:rsidR="001A628D">
              <w:rPr>
                <w:noProof/>
                <w:webHidden/>
              </w:rPr>
            </w:r>
            <w:r w:rsidR="001A628D">
              <w:rPr>
                <w:noProof/>
                <w:webHidden/>
              </w:rPr>
              <w:fldChar w:fldCharType="separate"/>
            </w:r>
            <w:r w:rsidR="001A628D">
              <w:rPr>
                <w:noProof/>
                <w:webHidden/>
              </w:rPr>
              <w:t>2</w:t>
            </w:r>
            <w:r w:rsidR="001A628D">
              <w:rPr>
                <w:noProof/>
                <w:webHidden/>
              </w:rPr>
              <w:fldChar w:fldCharType="end"/>
            </w:r>
          </w:hyperlink>
        </w:p>
        <w:p w14:paraId="77530C8E" w14:textId="22E2403C"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37" w:history="1">
            <w:r w:rsidR="001A628D" w:rsidRPr="00940EFD">
              <w:rPr>
                <w:rStyle w:val="a9"/>
                <w:noProof/>
              </w:rPr>
              <w:t>4.1</w:t>
            </w:r>
            <w:r w:rsidR="001A628D">
              <w:rPr>
                <w:rFonts w:asciiTheme="minorHAnsi" w:eastAsiaTheme="minorEastAsia" w:hAnsiTheme="minorHAnsi" w:cstheme="minorBidi"/>
                <w:noProof/>
                <w:sz w:val="21"/>
              </w:rPr>
              <w:tab/>
            </w:r>
            <w:r w:rsidR="001A628D" w:rsidRPr="00940EFD">
              <w:rPr>
                <w:rStyle w:val="a9"/>
                <w:noProof/>
              </w:rPr>
              <w:t>整体框图</w:t>
            </w:r>
            <w:r w:rsidR="001A628D">
              <w:rPr>
                <w:noProof/>
                <w:webHidden/>
              </w:rPr>
              <w:tab/>
            </w:r>
            <w:r w:rsidR="001A628D">
              <w:rPr>
                <w:noProof/>
                <w:webHidden/>
              </w:rPr>
              <w:fldChar w:fldCharType="begin"/>
            </w:r>
            <w:r w:rsidR="001A628D">
              <w:rPr>
                <w:noProof/>
                <w:webHidden/>
              </w:rPr>
              <w:instrText xml:space="preserve"> PAGEREF _Toc107389937 \h </w:instrText>
            </w:r>
            <w:r w:rsidR="001A628D">
              <w:rPr>
                <w:noProof/>
                <w:webHidden/>
              </w:rPr>
            </w:r>
            <w:r w:rsidR="001A628D">
              <w:rPr>
                <w:noProof/>
                <w:webHidden/>
              </w:rPr>
              <w:fldChar w:fldCharType="separate"/>
            </w:r>
            <w:r w:rsidR="001A628D">
              <w:rPr>
                <w:noProof/>
                <w:webHidden/>
              </w:rPr>
              <w:t>2</w:t>
            </w:r>
            <w:r w:rsidR="001A628D">
              <w:rPr>
                <w:noProof/>
                <w:webHidden/>
              </w:rPr>
              <w:fldChar w:fldCharType="end"/>
            </w:r>
          </w:hyperlink>
        </w:p>
        <w:p w14:paraId="4815A8F5" w14:textId="61D8FDED"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38" w:history="1">
            <w:r w:rsidR="001A628D" w:rsidRPr="00940EFD">
              <w:rPr>
                <w:rStyle w:val="a9"/>
                <w:noProof/>
              </w:rPr>
              <w:t>4.2</w:t>
            </w:r>
            <w:r w:rsidR="001A628D">
              <w:rPr>
                <w:rFonts w:asciiTheme="minorHAnsi" w:eastAsiaTheme="minorEastAsia" w:hAnsiTheme="minorHAnsi" w:cstheme="minorBidi"/>
                <w:noProof/>
                <w:sz w:val="21"/>
              </w:rPr>
              <w:tab/>
            </w:r>
            <w:r w:rsidR="001A628D" w:rsidRPr="00940EFD">
              <w:rPr>
                <w:rStyle w:val="a9"/>
                <w:noProof/>
              </w:rPr>
              <w:t>接口列表</w:t>
            </w:r>
            <w:r w:rsidR="001A628D">
              <w:rPr>
                <w:noProof/>
                <w:webHidden/>
              </w:rPr>
              <w:tab/>
            </w:r>
            <w:r w:rsidR="001A628D">
              <w:rPr>
                <w:noProof/>
                <w:webHidden/>
              </w:rPr>
              <w:fldChar w:fldCharType="begin"/>
            </w:r>
            <w:r w:rsidR="001A628D">
              <w:rPr>
                <w:noProof/>
                <w:webHidden/>
              </w:rPr>
              <w:instrText xml:space="preserve"> PAGEREF _Toc107389938 \h </w:instrText>
            </w:r>
            <w:r w:rsidR="001A628D">
              <w:rPr>
                <w:noProof/>
                <w:webHidden/>
              </w:rPr>
            </w:r>
            <w:r w:rsidR="001A628D">
              <w:rPr>
                <w:noProof/>
                <w:webHidden/>
              </w:rPr>
              <w:fldChar w:fldCharType="separate"/>
            </w:r>
            <w:r w:rsidR="001A628D">
              <w:rPr>
                <w:noProof/>
                <w:webHidden/>
              </w:rPr>
              <w:t>3</w:t>
            </w:r>
            <w:r w:rsidR="001A628D">
              <w:rPr>
                <w:noProof/>
                <w:webHidden/>
              </w:rPr>
              <w:fldChar w:fldCharType="end"/>
            </w:r>
          </w:hyperlink>
        </w:p>
        <w:p w14:paraId="01FFA523" w14:textId="11A6340E"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39" w:history="1">
            <w:r w:rsidR="001A628D" w:rsidRPr="00940EFD">
              <w:rPr>
                <w:rStyle w:val="a9"/>
                <w:noProof/>
              </w:rPr>
              <w:t>4.3</w:t>
            </w:r>
            <w:r w:rsidR="001A628D">
              <w:rPr>
                <w:rFonts w:asciiTheme="minorHAnsi" w:eastAsiaTheme="minorEastAsia" w:hAnsiTheme="minorHAnsi" w:cstheme="minorBidi"/>
                <w:noProof/>
                <w:sz w:val="21"/>
              </w:rPr>
              <w:tab/>
            </w:r>
            <w:r w:rsidR="001A628D" w:rsidRPr="00940EFD">
              <w:rPr>
                <w:rStyle w:val="a9"/>
                <w:noProof/>
              </w:rPr>
              <w:t>接口时序</w:t>
            </w:r>
            <w:r w:rsidR="001A628D">
              <w:rPr>
                <w:noProof/>
                <w:webHidden/>
              </w:rPr>
              <w:tab/>
            </w:r>
            <w:r w:rsidR="001A628D">
              <w:rPr>
                <w:noProof/>
                <w:webHidden/>
              </w:rPr>
              <w:fldChar w:fldCharType="begin"/>
            </w:r>
            <w:r w:rsidR="001A628D">
              <w:rPr>
                <w:noProof/>
                <w:webHidden/>
              </w:rPr>
              <w:instrText xml:space="preserve"> PAGEREF _Toc107389939 \h </w:instrText>
            </w:r>
            <w:r w:rsidR="001A628D">
              <w:rPr>
                <w:noProof/>
                <w:webHidden/>
              </w:rPr>
            </w:r>
            <w:r w:rsidR="001A628D">
              <w:rPr>
                <w:noProof/>
                <w:webHidden/>
              </w:rPr>
              <w:fldChar w:fldCharType="separate"/>
            </w:r>
            <w:r w:rsidR="001A628D">
              <w:rPr>
                <w:noProof/>
                <w:webHidden/>
              </w:rPr>
              <w:t>3</w:t>
            </w:r>
            <w:r w:rsidR="001A628D">
              <w:rPr>
                <w:noProof/>
                <w:webHidden/>
              </w:rPr>
              <w:fldChar w:fldCharType="end"/>
            </w:r>
          </w:hyperlink>
        </w:p>
        <w:p w14:paraId="476ED2EE" w14:textId="25746ED6"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40" w:history="1">
            <w:r w:rsidR="001A628D" w:rsidRPr="00940EFD">
              <w:rPr>
                <w:rStyle w:val="a9"/>
                <w:noProof/>
              </w:rPr>
              <w:t>4.4</w:t>
            </w:r>
            <w:r w:rsidR="001A628D">
              <w:rPr>
                <w:rFonts w:asciiTheme="minorHAnsi" w:eastAsiaTheme="minorEastAsia" w:hAnsiTheme="minorHAnsi" w:cstheme="minorBidi"/>
                <w:noProof/>
                <w:sz w:val="21"/>
              </w:rPr>
              <w:tab/>
            </w:r>
            <w:r w:rsidR="001A628D" w:rsidRPr="00940EFD">
              <w:rPr>
                <w:rStyle w:val="a9"/>
                <w:noProof/>
              </w:rPr>
              <w:t>时钟复位</w:t>
            </w:r>
            <w:r w:rsidR="001A628D">
              <w:rPr>
                <w:noProof/>
                <w:webHidden/>
              </w:rPr>
              <w:tab/>
            </w:r>
            <w:r w:rsidR="001A628D">
              <w:rPr>
                <w:noProof/>
                <w:webHidden/>
              </w:rPr>
              <w:fldChar w:fldCharType="begin"/>
            </w:r>
            <w:r w:rsidR="001A628D">
              <w:rPr>
                <w:noProof/>
                <w:webHidden/>
              </w:rPr>
              <w:instrText xml:space="preserve"> PAGEREF _Toc107389940 \h </w:instrText>
            </w:r>
            <w:r w:rsidR="001A628D">
              <w:rPr>
                <w:noProof/>
                <w:webHidden/>
              </w:rPr>
            </w:r>
            <w:r w:rsidR="001A628D">
              <w:rPr>
                <w:noProof/>
                <w:webHidden/>
              </w:rPr>
              <w:fldChar w:fldCharType="separate"/>
            </w:r>
            <w:r w:rsidR="001A628D">
              <w:rPr>
                <w:noProof/>
                <w:webHidden/>
              </w:rPr>
              <w:t>4</w:t>
            </w:r>
            <w:r w:rsidR="001A628D">
              <w:rPr>
                <w:noProof/>
                <w:webHidden/>
              </w:rPr>
              <w:fldChar w:fldCharType="end"/>
            </w:r>
          </w:hyperlink>
        </w:p>
        <w:p w14:paraId="019EDC8B" w14:textId="0FC46452"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41" w:history="1">
            <w:r w:rsidR="001A628D" w:rsidRPr="00940EFD">
              <w:rPr>
                <w:rStyle w:val="a9"/>
                <w:noProof/>
              </w:rPr>
              <w:t>4.5</w:t>
            </w:r>
            <w:r w:rsidR="001A628D">
              <w:rPr>
                <w:rFonts w:asciiTheme="minorHAnsi" w:eastAsiaTheme="minorEastAsia" w:hAnsiTheme="minorHAnsi" w:cstheme="minorBidi"/>
                <w:noProof/>
                <w:sz w:val="21"/>
              </w:rPr>
              <w:tab/>
            </w:r>
            <w:r w:rsidR="001A628D" w:rsidRPr="00940EFD">
              <w:rPr>
                <w:rStyle w:val="a9"/>
                <w:noProof/>
              </w:rPr>
              <w:t>寄存器配置</w:t>
            </w:r>
            <w:r w:rsidR="001A628D">
              <w:rPr>
                <w:noProof/>
                <w:webHidden/>
              </w:rPr>
              <w:tab/>
            </w:r>
            <w:r w:rsidR="001A628D">
              <w:rPr>
                <w:noProof/>
                <w:webHidden/>
              </w:rPr>
              <w:fldChar w:fldCharType="begin"/>
            </w:r>
            <w:r w:rsidR="001A628D">
              <w:rPr>
                <w:noProof/>
                <w:webHidden/>
              </w:rPr>
              <w:instrText xml:space="preserve"> PAGEREF _Toc107389941 \h </w:instrText>
            </w:r>
            <w:r w:rsidR="001A628D">
              <w:rPr>
                <w:noProof/>
                <w:webHidden/>
              </w:rPr>
            </w:r>
            <w:r w:rsidR="001A628D">
              <w:rPr>
                <w:noProof/>
                <w:webHidden/>
              </w:rPr>
              <w:fldChar w:fldCharType="separate"/>
            </w:r>
            <w:r w:rsidR="001A628D">
              <w:rPr>
                <w:noProof/>
                <w:webHidden/>
              </w:rPr>
              <w:t>4</w:t>
            </w:r>
            <w:r w:rsidR="001A628D">
              <w:rPr>
                <w:noProof/>
                <w:webHidden/>
              </w:rPr>
              <w:fldChar w:fldCharType="end"/>
            </w:r>
          </w:hyperlink>
        </w:p>
        <w:p w14:paraId="467F7013" w14:textId="1E89149B"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42" w:history="1">
            <w:r w:rsidR="001A628D" w:rsidRPr="00940EFD">
              <w:rPr>
                <w:rStyle w:val="a9"/>
                <w:noProof/>
              </w:rPr>
              <w:t>4.6</w:t>
            </w:r>
            <w:r w:rsidR="001A628D">
              <w:rPr>
                <w:rFonts w:asciiTheme="minorHAnsi" w:eastAsiaTheme="minorEastAsia" w:hAnsiTheme="minorHAnsi" w:cstheme="minorBidi"/>
                <w:noProof/>
                <w:sz w:val="21"/>
              </w:rPr>
              <w:tab/>
            </w:r>
            <w:r w:rsidR="001A628D" w:rsidRPr="00940EFD">
              <w:rPr>
                <w:rStyle w:val="a9"/>
                <w:noProof/>
              </w:rPr>
              <w:t>补充说明</w:t>
            </w:r>
            <w:r w:rsidR="001A628D">
              <w:rPr>
                <w:noProof/>
                <w:webHidden/>
              </w:rPr>
              <w:tab/>
            </w:r>
            <w:r w:rsidR="001A628D">
              <w:rPr>
                <w:noProof/>
                <w:webHidden/>
              </w:rPr>
              <w:fldChar w:fldCharType="begin"/>
            </w:r>
            <w:r w:rsidR="001A628D">
              <w:rPr>
                <w:noProof/>
                <w:webHidden/>
              </w:rPr>
              <w:instrText xml:space="preserve"> PAGEREF _Toc107389942 \h </w:instrText>
            </w:r>
            <w:r w:rsidR="001A628D">
              <w:rPr>
                <w:noProof/>
                <w:webHidden/>
              </w:rPr>
            </w:r>
            <w:r w:rsidR="001A628D">
              <w:rPr>
                <w:noProof/>
                <w:webHidden/>
              </w:rPr>
              <w:fldChar w:fldCharType="separate"/>
            </w:r>
            <w:r w:rsidR="001A628D">
              <w:rPr>
                <w:noProof/>
                <w:webHidden/>
              </w:rPr>
              <w:t>5</w:t>
            </w:r>
            <w:r w:rsidR="001A628D">
              <w:rPr>
                <w:noProof/>
                <w:webHidden/>
              </w:rPr>
              <w:fldChar w:fldCharType="end"/>
            </w:r>
          </w:hyperlink>
        </w:p>
        <w:p w14:paraId="21FB6FDB" w14:textId="59C4F8AB" w:rsidR="001A628D" w:rsidRDefault="00000000">
          <w:pPr>
            <w:pStyle w:val="TOC1"/>
            <w:tabs>
              <w:tab w:val="left" w:pos="1260"/>
              <w:tab w:val="right" w:leader="dot" w:pos="8296"/>
            </w:tabs>
            <w:ind w:firstLine="480"/>
            <w:rPr>
              <w:rFonts w:asciiTheme="minorHAnsi" w:eastAsiaTheme="minorEastAsia" w:hAnsiTheme="minorHAnsi" w:cstheme="minorBidi"/>
              <w:noProof/>
              <w:sz w:val="21"/>
            </w:rPr>
          </w:pPr>
          <w:hyperlink w:anchor="_Toc107389943" w:history="1">
            <w:r w:rsidR="001A628D" w:rsidRPr="00940EFD">
              <w:rPr>
                <w:rStyle w:val="a9"/>
                <w:noProof/>
              </w:rPr>
              <w:t>5</w:t>
            </w:r>
            <w:r w:rsidR="001A628D">
              <w:rPr>
                <w:rFonts w:asciiTheme="minorHAnsi" w:eastAsiaTheme="minorEastAsia" w:hAnsiTheme="minorHAnsi" w:cstheme="minorBidi"/>
                <w:noProof/>
                <w:sz w:val="21"/>
              </w:rPr>
              <w:tab/>
            </w:r>
            <w:r w:rsidR="001A628D" w:rsidRPr="00940EFD">
              <w:rPr>
                <w:rStyle w:val="a9"/>
                <w:noProof/>
              </w:rPr>
              <w:t>模块设计</w:t>
            </w:r>
            <w:r w:rsidR="001A628D">
              <w:rPr>
                <w:noProof/>
                <w:webHidden/>
              </w:rPr>
              <w:tab/>
            </w:r>
            <w:r w:rsidR="001A628D">
              <w:rPr>
                <w:noProof/>
                <w:webHidden/>
              </w:rPr>
              <w:fldChar w:fldCharType="begin"/>
            </w:r>
            <w:r w:rsidR="001A628D">
              <w:rPr>
                <w:noProof/>
                <w:webHidden/>
              </w:rPr>
              <w:instrText xml:space="preserve"> PAGEREF _Toc107389943 \h </w:instrText>
            </w:r>
            <w:r w:rsidR="001A628D">
              <w:rPr>
                <w:noProof/>
                <w:webHidden/>
              </w:rPr>
            </w:r>
            <w:r w:rsidR="001A628D">
              <w:rPr>
                <w:noProof/>
                <w:webHidden/>
              </w:rPr>
              <w:fldChar w:fldCharType="separate"/>
            </w:r>
            <w:r w:rsidR="001A628D">
              <w:rPr>
                <w:noProof/>
                <w:webHidden/>
              </w:rPr>
              <w:t>5</w:t>
            </w:r>
            <w:r w:rsidR="001A628D">
              <w:rPr>
                <w:noProof/>
                <w:webHidden/>
              </w:rPr>
              <w:fldChar w:fldCharType="end"/>
            </w:r>
          </w:hyperlink>
        </w:p>
        <w:p w14:paraId="45FEF987" w14:textId="18E6C9EB"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44" w:history="1">
            <w:r w:rsidR="001A628D" w:rsidRPr="00940EFD">
              <w:rPr>
                <w:rStyle w:val="a9"/>
                <w:noProof/>
              </w:rPr>
              <w:t>5.1</w:t>
            </w:r>
            <w:r w:rsidR="001A628D">
              <w:rPr>
                <w:rFonts w:asciiTheme="minorHAnsi" w:eastAsiaTheme="minorEastAsia" w:hAnsiTheme="minorHAnsi" w:cstheme="minorBidi"/>
                <w:noProof/>
                <w:sz w:val="21"/>
              </w:rPr>
              <w:tab/>
            </w:r>
            <w:r w:rsidR="001A628D" w:rsidRPr="00940EFD">
              <w:rPr>
                <w:rStyle w:val="a9"/>
                <w:noProof/>
              </w:rPr>
              <w:t>二级模块</w:t>
            </w:r>
            <w:r w:rsidR="001A628D" w:rsidRPr="00940EFD">
              <w:rPr>
                <w:rStyle w:val="a9"/>
                <w:noProof/>
              </w:rPr>
              <w:t>A</w:t>
            </w:r>
            <w:r w:rsidR="001A628D">
              <w:rPr>
                <w:noProof/>
                <w:webHidden/>
              </w:rPr>
              <w:tab/>
            </w:r>
            <w:r w:rsidR="001A628D">
              <w:rPr>
                <w:noProof/>
                <w:webHidden/>
              </w:rPr>
              <w:fldChar w:fldCharType="begin"/>
            </w:r>
            <w:r w:rsidR="001A628D">
              <w:rPr>
                <w:noProof/>
                <w:webHidden/>
              </w:rPr>
              <w:instrText xml:space="preserve"> PAGEREF _Toc107389944 \h </w:instrText>
            </w:r>
            <w:r w:rsidR="001A628D">
              <w:rPr>
                <w:noProof/>
                <w:webHidden/>
              </w:rPr>
            </w:r>
            <w:r w:rsidR="001A628D">
              <w:rPr>
                <w:noProof/>
                <w:webHidden/>
              </w:rPr>
              <w:fldChar w:fldCharType="separate"/>
            </w:r>
            <w:r w:rsidR="001A628D">
              <w:rPr>
                <w:noProof/>
                <w:webHidden/>
              </w:rPr>
              <w:t>6</w:t>
            </w:r>
            <w:r w:rsidR="001A628D">
              <w:rPr>
                <w:noProof/>
                <w:webHidden/>
              </w:rPr>
              <w:fldChar w:fldCharType="end"/>
            </w:r>
          </w:hyperlink>
        </w:p>
        <w:p w14:paraId="61B78922" w14:textId="6B2A418B" w:rsidR="001A628D" w:rsidRDefault="00000000">
          <w:pPr>
            <w:pStyle w:val="TOC3"/>
            <w:tabs>
              <w:tab w:val="left" w:pos="1680"/>
              <w:tab w:val="right" w:leader="dot" w:pos="8296"/>
            </w:tabs>
            <w:ind w:firstLine="440"/>
            <w:rPr>
              <w:rFonts w:asciiTheme="minorHAnsi" w:eastAsiaTheme="minorEastAsia" w:hAnsiTheme="minorHAnsi" w:cstheme="minorBidi"/>
              <w:noProof/>
              <w:kern w:val="2"/>
              <w:sz w:val="21"/>
            </w:rPr>
          </w:pPr>
          <w:hyperlink w:anchor="_Toc107389945" w:history="1">
            <w:r w:rsidR="001A628D" w:rsidRPr="00940EFD">
              <w:rPr>
                <w:rStyle w:val="a9"/>
                <w:noProof/>
              </w:rPr>
              <w:t>5.1.1</w:t>
            </w:r>
            <w:r w:rsidR="001A628D">
              <w:rPr>
                <w:rFonts w:asciiTheme="minorHAnsi" w:eastAsiaTheme="minorEastAsia" w:hAnsiTheme="minorHAnsi" w:cstheme="minorBidi"/>
                <w:noProof/>
                <w:kern w:val="2"/>
                <w:sz w:val="21"/>
              </w:rPr>
              <w:tab/>
            </w:r>
            <w:r w:rsidR="001A628D" w:rsidRPr="00940EFD">
              <w:rPr>
                <w:rStyle w:val="a9"/>
                <w:noProof/>
              </w:rPr>
              <w:t>功能</w:t>
            </w:r>
            <w:r w:rsidR="001A628D">
              <w:rPr>
                <w:noProof/>
                <w:webHidden/>
              </w:rPr>
              <w:tab/>
            </w:r>
            <w:r w:rsidR="001A628D">
              <w:rPr>
                <w:noProof/>
                <w:webHidden/>
              </w:rPr>
              <w:fldChar w:fldCharType="begin"/>
            </w:r>
            <w:r w:rsidR="001A628D">
              <w:rPr>
                <w:noProof/>
                <w:webHidden/>
              </w:rPr>
              <w:instrText xml:space="preserve"> PAGEREF _Toc107389945 \h </w:instrText>
            </w:r>
            <w:r w:rsidR="001A628D">
              <w:rPr>
                <w:noProof/>
                <w:webHidden/>
              </w:rPr>
            </w:r>
            <w:r w:rsidR="001A628D">
              <w:rPr>
                <w:noProof/>
                <w:webHidden/>
              </w:rPr>
              <w:fldChar w:fldCharType="separate"/>
            </w:r>
            <w:r w:rsidR="001A628D">
              <w:rPr>
                <w:noProof/>
                <w:webHidden/>
              </w:rPr>
              <w:t>6</w:t>
            </w:r>
            <w:r w:rsidR="001A628D">
              <w:rPr>
                <w:noProof/>
                <w:webHidden/>
              </w:rPr>
              <w:fldChar w:fldCharType="end"/>
            </w:r>
          </w:hyperlink>
        </w:p>
        <w:p w14:paraId="5914B611" w14:textId="3D6038FC" w:rsidR="001A628D" w:rsidRDefault="00000000">
          <w:pPr>
            <w:pStyle w:val="TOC3"/>
            <w:tabs>
              <w:tab w:val="left" w:pos="1680"/>
              <w:tab w:val="right" w:leader="dot" w:pos="8296"/>
            </w:tabs>
            <w:ind w:firstLine="440"/>
            <w:rPr>
              <w:rFonts w:asciiTheme="minorHAnsi" w:eastAsiaTheme="minorEastAsia" w:hAnsiTheme="minorHAnsi" w:cstheme="minorBidi"/>
              <w:noProof/>
              <w:kern w:val="2"/>
              <w:sz w:val="21"/>
            </w:rPr>
          </w:pPr>
          <w:hyperlink w:anchor="_Toc107389946" w:history="1">
            <w:r w:rsidR="001A628D" w:rsidRPr="00940EFD">
              <w:rPr>
                <w:rStyle w:val="a9"/>
                <w:noProof/>
              </w:rPr>
              <w:t>5.1.2</w:t>
            </w:r>
            <w:r w:rsidR="001A628D">
              <w:rPr>
                <w:rFonts w:asciiTheme="minorHAnsi" w:eastAsiaTheme="minorEastAsia" w:hAnsiTheme="minorHAnsi" w:cstheme="minorBidi"/>
                <w:noProof/>
                <w:kern w:val="2"/>
                <w:sz w:val="21"/>
              </w:rPr>
              <w:tab/>
            </w:r>
            <w:r w:rsidR="001A628D" w:rsidRPr="00940EFD">
              <w:rPr>
                <w:rStyle w:val="a9"/>
                <w:noProof/>
              </w:rPr>
              <w:t>整体框图</w:t>
            </w:r>
            <w:r w:rsidR="001A628D">
              <w:rPr>
                <w:noProof/>
                <w:webHidden/>
              </w:rPr>
              <w:tab/>
            </w:r>
            <w:r w:rsidR="001A628D">
              <w:rPr>
                <w:noProof/>
                <w:webHidden/>
              </w:rPr>
              <w:fldChar w:fldCharType="begin"/>
            </w:r>
            <w:r w:rsidR="001A628D">
              <w:rPr>
                <w:noProof/>
                <w:webHidden/>
              </w:rPr>
              <w:instrText xml:space="preserve"> PAGEREF _Toc107389946 \h </w:instrText>
            </w:r>
            <w:r w:rsidR="001A628D">
              <w:rPr>
                <w:noProof/>
                <w:webHidden/>
              </w:rPr>
            </w:r>
            <w:r w:rsidR="001A628D">
              <w:rPr>
                <w:noProof/>
                <w:webHidden/>
              </w:rPr>
              <w:fldChar w:fldCharType="separate"/>
            </w:r>
            <w:r w:rsidR="001A628D">
              <w:rPr>
                <w:noProof/>
                <w:webHidden/>
              </w:rPr>
              <w:t>6</w:t>
            </w:r>
            <w:r w:rsidR="001A628D">
              <w:rPr>
                <w:noProof/>
                <w:webHidden/>
              </w:rPr>
              <w:fldChar w:fldCharType="end"/>
            </w:r>
          </w:hyperlink>
        </w:p>
        <w:p w14:paraId="0A99866B" w14:textId="3C0BCED5" w:rsidR="001A628D" w:rsidRDefault="00000000">
          <w:pPr>
            <w:pStyle w:val="TOC3"/>
            <w:tabs>
              <w:tab w:val="left" w:pos="1680"/>
              <w:tab w:val="right" w:leader="dot" w:pos="8296"/>
            </w:tabs>
            <w:ind w:firstLine="440"/>
            <w:rPr>
              <w:rFonts w:asciiTheme="minorHAnsi" w:eastAsiaTheme="minorEastAsia" w:hAnsiTheme="minorHAnsi" w:cstheme="minorBidi"/>
              <w:noProof/>
              <w:kern w:val="2"/>
              <w:sz w:val="21"/>
            </w:rPr>
          </w:pPr>
          <w:hyperlink w:anchor="_Toc107389947" w:history="1">
            <w:r w:rsidR="001A628D" w:rsidRPr="00940EFD">
              <w:rPr>
                <w:rStyle w:val="a9"/>
                <w:noProof/>
              </w:rPr>
              <w:t>5.1.3</w:t>
            </w:r>
            <w:r w:rsidR="001A628D">
              <w:rPr>
                <w:rFonts w:asciiTheme="minorHAnsi" w:eastAsiaTheme="minorEastAsia" w:hAnsiTheme="minorHAnsi" w:cstheme="minorBidi"/>
                <w:noProof/>
                <w:kern w:val="2"/>
                <w:sz w:val="21"/>
              </w:rPr>
              <w:tab/>
            </w:r>
            <w:r w:rsidR="001A628D" w:rsidRPr="00940EFD">
              <w:rPr>
                <w:rStyle w:val="a9"/>
                <w:noProof/>
              </w:rPr>
              <w:t>接口列表</w:t>
            </w:r>
            <w:r w:rsidR="001A628D">
              <w:rPr>
                <w:noProof/>
                <w:webHidden/>
              </w:rPr>
              <w:tab/>
            </w:r>
            <w:r w:rsidR="001A628D">
              <w:rPr>
                <w:noProof/>
                <w:webHidden/>
              </w:rPr>
              <w:fldChar w:fldCharType="begin"/>
            </w:r>
            <w:r w:rsidR="001A628D">
              <w:rPr>
                <w:noProof/>
                <w:webHidden/>
              </w:rPr>
              <w:instrText xml:space="preserve"> PAGEREF _Toc107389947 \h </w:instrText>
            </w:r>
            <w:r w:rsidR="001A628D">
              <w:rPr>
                <w:noProof/>
                <w:webHidden/>
              </w:rPr>
            </w:r>
            <w:r w:rsidR="001A628D">
              <w:rPr>
                <w:noProof/>
                <w:webHidden/>
              </w:rPr>
              <w:fldChar w:fldCharType="separate"/>
            </w:r>
            <w:r w:rsidR="001A628D">
              <w:rPr>
                <w:noProof/>
                <w:webHidden/>
              </w:rPr>
              <w:t>6</w:t>
            </w:r>
            <w:r w:rsidR="001A628D">
              <w:rPr>
                <w:noProof/>
                <w:webHidden/>
              </w:rPr>
              <w:fldChar w:fldCharType="end"/>
            </w:r>
          </w:hyperlink>
        </w:p>
        <w:p w14:paraId="3EC65AFD" w14:textId="33B57BB8" w:rsidR="001A628D" w:rsidRDefault="00000000">
          <w:pPr>
            <w:pStyle w:val="TOC3"/>
            <w:tabs>
              <w:tab w:val="left" w:pos="1680"/>
              <w:tab w:val="right" w:leader="dot" w:pos="8296"/>
            </w:tabs>
            <w:ind w:firstLine="440"/>
            <w:rPr>
              <w:rFonts w:asciiTheme="minorHAnsi" w:eastAsiaTheme="minorEastAsia" w:hAnsiTheme="minorHAnsi" w:cstheme="minorBidi"/>
              <w:noProof/>
              <w:kern w:val="2"/>
              <w:sz w:val="21"/>
            </w:rPr>
          </w:pPr>
          <w:hyperlink w:anchor="_Toc107389948" w:history="1">
            <w:r w:rsidR="001A628D" w:rsidRPr="00940EFD">
              <w:rPr>
                <w:rStyle w:val="a9"/>
                <w:noProof/>
              </w:rPr>
              <w:t>5.1.4</w:t>
            </w:r>
            <w:r w:rsidR="001A628D">
              <w:rPr>
                <w:rFonts w:asciiTheme="minorHAnsi" w:eastAsiaTheme="minorEastAsia" w:hAnsiTheme="minorHAnsi" w:cstheme="minorBidi"/>
                <w:noProof/>
                <w:kern w:val="2"/>
                <w:sz w:val="21"/>
              </w:rPr>
              <w:tab/>
            </w:r>
            <w:r w:rsidR="001A628D" w:rsidRPr="00940EFD">
              <w:rPr>
                <w:rStyle w:val="a9"/>
                <w:noProof/>
              </w:rPr>
              <w:t>接口时序</w:t>
            </w:r>
            <w:r w:rsidR="001A628D">
              <w:rPr>
                <w:noProof/>
                <w:webHidden/>
              </w:rPr>
              <w:tab/>
            </w:r>
            <w:r w:rsidR="001A628D">
              <w:rPr>
                <w:noProof/>
                <w:webHidden/>
              </w:rPr>
              <w:fldChar w:fldCharType="begin"/>
            </w:r>
            <w:r w:rsidR="001A628D">
              <w:rPr>
                <w:noProof/>
                <w:webHidden/>
              </w:rPr>
              <w:instrText xml:space="preserve"> PAGEREF _Toc107389948 \h </w:instrText>
            </w:r>
            <w:r w:rsidR="001A628D">
              <w:rPr>
                <w:noProof/>
                <w:webHidden/>
              </w:rPr>
            </w:r>
            <w:r w:rsidR="001A628D">
              <w:rPr>
                <w:noProof/>
                <w:webHidden/>
              </w:rPr>
              <w:fldChar w:fldCharType="separate"/>
            </w:r>
            <w:r w:rsidR="001A628D">
              <w:rPr>
                <w:noProof/>
                <w:webHidden/>
              </w:rPr>
              <w:t>6</w:t>
            </w:r>
            <w:r w:rsidR="001A628D">
              <w:rPr>
                <w:noProof/>
                <w:webHidden/>
              </w:rPr>
              <w:fldChar w:fldCharType="end"/>
            </w:r>
          </w:hyperlink>
        </w:p>
        <w:p w14:paraId="5A9D6484" w14:textId="2A859223" w:rsidR="001A628D" w:rsidRDefault="00000000">
          <w:pPr>
            <w:pStyle w:val="TOC3"/>
            <w:tabs>
              <w:tab w:val="left" w:pos="1680"/>
              <w:tab w:val="right" w:leader="dot" w:pos="8296"/>
            </w:tabs>
            <w:ind w:firstLine="440"/>
            <w:rPr>
              <w:rFonts w:asciiTheme="minorHAnsi" w:eastAsiaTheme="minorEastAsia" w:hAnsiTheme="minorHAnsi" w:cstheme="minorBidi"/>
              <w:noProof/>
              <w:kern w:val="2"/>
              <w:sz w:val="21"/>
            </w:rPr>
          </w:pPr>
          <w:hyperlink w:anchor="_Toc107389949" w:history="1">
            <w:r w:rsidR="001A628D" w:rsidRPr="00940EFD">
              <w:rPr>
                <w:rStyle w:val="a9"/>
                <w:noProof/>
              </w:rPr>
              <w:t>5.1.5</w:t>
            </w:r>
            <w:r w:rsidR="001A628D">
              <w:rPr>
                <w:rFonts w:asciiTheme="minorHAnsi" w:eastAsiaTheme="minorEastAsia" w:hAnsiTheme="minorHAnsi" w:cstheme="minorBidi"/>
                <w:noProof/>
                <w:kern w:val="2"/>
                <w:sz w:val="21"/>
              </w:rPr>
              <w:tab/>
            </w:r>
            <w:r w:rsidR="001A628D" w:rsidRPr="00940EFD">
              <w:rPr>
                <w:rStyle w:val="a9"/>
                <w:noProof/>
              </w:rPr>
              <w:t>关键电路</w:t>
            </w:r>
            <w:r w:rsidR="001A628D">
              <w:rPr>
                <w:noProof/>
                <w:webHidden/>
              </w:rPr>
              <w:tab/>
            </w:r>
            <w:r w:rsidR="001A628D">
              <w:rPr>
                <w:noProof/>
                <w:webHidden/>
              </w:rPr>
              <w:fldChar w:fldCharType="begin"/>
            </w:r>
            <w:r w:rsidR="001A628D">
              <w:rPr>
                <w:noProof/>
                <w:webHidden/>
              </w:rPr>
              <w:instrText xml:space="preserve"> PAGEREF _Toc107389949 \h </w:instrText>
            </w:r>
            <w:r w:rsidR="001A628D">
              <w:rPr>
                <w:noProof/>
                <w:webHidden/>
              </w:rPr>
            </w:r>
            <w:r w:rsidR="001A628D">
              <w:rPr>
                <w:noProof/>
                <w:webHidden/>
              </w:rPr>
              <w:fldChar w:fldCharType="separate"/>
            </w:r>
            <w:r w:rsidR="001A628D">
              <w:rPr>
                <w:noProof/>
                <w:webHidden/>
              </w:rPr>
              <w:t>6</w:t>
            </w:r>
            <w:r w:rsidR="001A628D">
              <w:rPr>
                <w:noProof/>
                <w:webHidden/>
              </w:rPr>
              <w:fldChar w:fldCharType="end"/>
            </w:r>
          </w:hyperlink>
        </w:p>
        <w:p w14:paraId="6325F62A" w14:textId="7C9BE673" w:rsidR="001A628D" w:rsidRDefault="00000000">
          <w:pPr>
            <w:pStyle w:val="TOC3"/>
            <w:tabs>
              <w:tab w:val="left" w:pos="1680"/>
              <w:tab w:val="right" w:leader="dot" w:pos="8296"/>
            </w:tabs>
            <w:ind w:firstLine="440"/>
            <w:rPr>
              <w:rFonts w:asciiTheme="minorHAnsi" w:eastAsiaTheme="minorEastAsia" w:hAnsiTheme="minorHAnsi" w:cstheme="minorBidi"/>
              <w:noProof/>
              <w:kern w:val="2"/>
              <w:sz w:val="21"/>
            </w:rPr>
          </w:pPr>
          <w:hyperlink w:anchor="_Toc107389950" w:history="1">
            <w:r w:rsidR="001A628D" w:rsidRPr="00940EFD">
              <w:rPr>
                <w:rStyle w:val="a9"/>
                <w:noProof/>
              </w:rPr>
              <w:t>5.1.6</w:t>
            </w:r>
            <w:r w:rsidR="001A628D">
              <w:rPr>
                <w:rFonts w:asciiTheme="minorHAnsi" w:eastAsiaTheme="minorEastAsia" w:hAnsiTheme="minorHAnsi" w:cstheme="minorBidi"/>
                <w:noProof/>
                <w:kern w:val="2"/>
                <w:sz w:val="21"/>
              </w:rPr>
              <w:tab/>
            </w:r>
            <w:r w:rsidR="001A628D" w:rsidRPr="00940EFD">
              <w:rPr>
                <w:rStyle w:val="a9"/>
                <w:noProof/>
              </w:rPr>
              <w:t>三级模块设计</w:t>
            </w:r>
            <w:r w:rsidR="001A628D">
              <w:rPr>
                <w:noProof/>
                <w:webHidden/>
              </w:rPr>
              <w:tab/>
            </w:r>
            <w:r w:rsidR="001A628D">
              <w:rPr>
                <w:noProof/>
                <w:webHidden/>
              </w:rPr>
              <w:fldChar w:fldCharType="begin"/>
            </w:r>
            <w:r w:rsidR="001A628D">
              <w:rPr>
                <w:noProof/>
                <w:webHidden/>
              </w:rPr>
              <w:instrText xml:space="preserve"> PAGEREF _Toc107389950 \h </w:instrText>
            </w:r>
            <w:r w:rsidR="001A628D">
              <w:rPr>
                <w:noProof/>
                <w:webHidden/>
              </w:rPr>
            </w:r>
            <w:r w:rsidR="001A628D">
              <w:rPr>
                <w:noProof/>
                <w:webHidden/>
              </w:rPr>
              <w:fldChar w:fldCharType="separate"/>
            </w:r>
            <w:r w:rsidR="001A628D">
              <w:rPr>
                <w:noProof/>
                <w:webHidden/>
              </w:rPr>
              <w:t>6</w:t>
            </w:r>
            <w:r w:rsidR="001A628D">
              <w:rPr>
                <w:noProof/>
                <w:webHidden/>
              </w:rPr>
              <w:fldChar w:fldCharType="end"/>
            </w:r>
          </w:hyperlink>
        </w:p>
        <w:p w14:paraId="42619DC5" w14:textId="171D13A3"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51" w:history="1">
            <w:r w:rsidR="001A628D" w:rsidRPr="00940EFD">
              <w:rPr>
                <w:rStyle w:val="a9"/>
                <w:noProof/>
              </w:rPr>
              <w:t>5.2</w:t>
            </w:r>
            <w:r w:rsidR="001A628D">
              <w:rPr>
                <w:rFonts w:asciiTheme="minorHAnsi" w:eastAsiaTheme="minorEastAsia" w:hAnsiTheme="minorHAnsi" w:cstheme="minorBidi"/>
                <w:noProof/>
                <w:sz w:val="21"/>
              </w:rPr>
              <w:tab/>
            </w:r>
            <w:r w:rsidR="001A628D" w:rsidRPr="00940EFD">
              <w:rPr>
                <w:rStyle w:val="a9"/>
                <w:noProof/>
              </w:rPr>
              <w:t>二级模块</w:t>
            </w:r>
            <w:r w:rsidR="001A628D" w:rsidRPr="00940EFD">
              <w:rPr>
                <w:rStyle w:val="a9"/>
                <w:noProof/>
              </w:rPr>
              <w:t>B</w:t>
            </w:r>
            <w:r w:rsidR="001A628D">
              <w:rPr>
                <w:noProof/>
                <w:webHidden/>
              </w:rPr>
              <w:tab/>
            </w:r>
            <w:r w:rsidR="001A628D">
              <w:rPr>
                <w:noProof/>
                <w:webHidden/>
              </w:rPr>
              <w:fldChar w:fldCharType="begin"/>
            </w:r>
            <w:r w:rsidR="001A628D">
              <w:rPr>
                <w:noProof/>
                <w:webHidden/>
              </w:rPr>
              <w:instrText xml:space="preserve"> PAGEREF _Toc107389951 \h </w:instrText>
            </w:r>
            <w:r w:rsidR="001A628D">
              <w:rPr>
                <w:noProof/>
                <w:webHidden/>
              </w:rPr>
            </w:r>
            <w:r w:rsidR="001A628D">
              <w:rPr>
                <w:noProof/>
                <w:webHidden/>
              </w:rPr>
              <w:fldChar w:fldCharType="separate"/>
            </w:r>
            <w:r w:rsidR="001A628D">
              <w:rPr>
                <w:noProof/>
                <w:webHidden/>
              </w:rPr>
              <w:t>6</w:t>
            </w:r>
            <w:r w:rsidR="001A628D">
              <w:rPr>
                <w:noProof/>
                <w:webHidden/>
              </w:rPr>
              <w:fldChar w:fldCharType="end"/>
            </w:r>
          </w:hyperlink>
        </w:p>
        <w:p w14:paraId="35EE79B7" w14:textId="627A88CC" w:rsidR="001A628D" w:rsidRDefault="00000000">
          <w:pPr>
            <w:pStyle w:val="TOC2"/>
            <w:tabs>
              <w:tab w:val="left" w:pos="1680"/>
              <w:tab w:val="right" w:leader="dot" w:pos="8296"/>
            </w:tabs>
            <w:ind w:left="480" w:firstLine="480"/>
            <w:rPr>
              <w:rFonts w:asciiTheme="minorHAnsi" w:eastAsiaTheme="minorEastAsia" w:hAnsiTheme="minorHAnsi" w:cstheme="minorBidi"/>
              <w:noProof/>
              <w:sz w:val="21"/>
            </w:rPr>
          </w:pPr>
          <w:hyperlink w:anchor="_Toc107389952" w:history="1">
            <w:r w:rsidR="001A628D" w:rsidRPr="00940EFD">
              <w:rPr>
                <w:rStyle w:val="a9"/>
                <w:noProof/>
              </w:rPr>
              <w:t>5.3</w:t>
            </w:r>
            <w:r w:rsidR="001A628D">
              <w:rPr>
                <w:rFonts w:asciiTheme="minorHAnsi" w:eastAsiaTheme="minorEastAsia" w:hAnsiTheme="minorHAnsi" w:cstheme="minorBidi"/>
                <w:noProof/>
                <w:sz w:val="21"/>
              </w:rPr>
              <w:tab/>
            </w:r>
            <w:r w:rsidR="001A628D" w:rsidRPr="00940EFD">
              <w:rPr>
                <w:rStyle w:val="a9"/>
                <w:noProof/>
              </w:rPr>
              <w:t>关键电路</w:t>
            </w:r>
            <w:r w:rsidR="001A628D">
              <w:rPr>
                <w:noProof/>
                <w:webHidden/>
              </w:rPr>
              <w:tab/>
            </w:r>
            <w:r w:rsidR="001A628D">
              <w:rPr>
                <w:noProof/>
                <w:webHidden/>
              </w:rPr>
              <w:fldChar w:fldCharType="begin"/>
            </w:r>
            <w:r w:rsidR="001A628D">
              <w:rPr>
                <w:noProof/>
                <w:webHidden/>
              </w:rPr>
              <w:instrText xml:space="preserve"> PAGEREF _Toc107389952 \h </w:instrText>
            </w:r>
            <w:r w:rsidR="001A628D">
              <w:rPr>
                <w:noProof/>
                <w:webHidden/>
              </w:rPr>
            </w:r>
            <w:r w:rsidR="001A628D">
              <w:rPr>
                <w:noProof/>
                <w:webHidden/>
              </w:rPr>
              <w:fldChar w:fldCharType="separate"/>
            </w:r>
            <w:r w:rsidR="001A628D">
              <w:rPr>
                <w:noProof/>
                <w:webHidden/>
              </w:rPr>
              <w:t>6</w:t>
            </w:r>
            <w:r w:rsidR="001A628D">
              <w:rPr>
                <w:noProof/>
                <w:webHidden/>
              </w:rPr>
              <w:fldChar w:fldCharType="end"/>
            </w:r>
          </w:hyperlink>
        </w:p>
        <w:p w14:paraId="18C03195" w14:textId="01D2BBA0" w:rsidR="001A628D" w:rsidRDefault="00000000">
          <w:pPr>
            <w:pStyle w:val="TOC3"/>
            <w:tabs>
              <w:tab w:val="left" w:pos="1680"/>
              <w:tab w:val="right" w:leader="dot" w:pos="8296"/>
            </w:tabs>
            <w:ind w:firstLine="440"/>
            <w:rPr>
              <w:rFonts w:asciiTheme="minorHAnsi" w:eastAsiaTheme="minorEastAsia" w:hAnsiTheme="minorHAnsi" w:cstheme="minorBidi"/>
              <w:noProof/>
              <w:kern w:val="2"/>
              <w:sz w:val="21"/>
            </w:rPr>
          </w:pPr>
          <w:hyperlink w:anchor="_Toc107389953" w:history="1">
            <w:r w:rsidR="001A628D" w:rsidRPr="00940EFD">
              <w:rPr>
                <w:rStyle w:val="a9"/>
                <w:noProof/>
              </w:rPr>
              <w:t>5.3.1</w:t>
            </w:r>
            <w:r w:rsidR="001A628D">
              <w:rPr>
                <w:rFonts w:asciiTheme="minorHAnsi" w:eastAsiaTheme="minorEastAsia" w:hAnsiTheme="minorHAnsi" w:cstheme="minorBidi"/>
                <w:noProof/>
                <w:kern w:val="2"/>
                <w:sz w:val="21"/>
              </w:rPr>
              <w:tab/>
            </w:r>
            <w:r w:rsidR="001A628D" w:rsidRPr="00940EFD">
              <w:rPr>
                <w:rStyle w:val="a9"/>
                <w:noProof/>
              </w:rPr>
              <w:t>时钟切换电路</w:t>
            </w:r>
            <w:r w:rsidR="001A628D">
              <w:rPr>
                <w:noProof/>
                <w:webHidden/>
              </w:rPr>
              <w:tab/>
            </w:r>
            <w:r w:rsidR="001A628D">
              <w:rPr>
                <w:noProof/>
                <w:webHidden/>
              </w:rPr>
              <w:fldChar w:fldCharType="begin"/>
            </w:r>
            <w:r w:rsidR="001A628D">
              <w:rPr>
                <w:noProof/>
                <w:webHidden/>
              </w:rPr>
              <w:instrText xml:space="preserve"> PAGEREF _Toc107389953 \h </w:instrText>
            </w:r>
            <w:r w:rsidR="001A628D">
              <w:rPr>
                <w:noProof/>
                <w:webHidden/>
              </w:rPr>
            </w:r>
            <w:r w:rsidR="001A628D">
              <w:rPr>
                <w:noProof/>
                <w:webHidden/>
              </w:rPr>
              <w:fldChar w:fldCharType="separate"/>
            </w:r>
            <w:r w:rsidR="001A628D">
              <w:rPr>
                <w:noProof/>
                <w:webHidden/>
              </w:rPr>
              <w:t>6</w:t>
            </w:r>
            <w:r w:rsidR="001A628D">
              <w:rPr>
                <w:noProof/>
                <w:webHidden/>
              </w:rPr>
              <w:fldChar w:fldCharType="end"/>
            </w:r>
          </w:hyperlink>
        </w:p>
        <w:p w14:paraId="203ADB47" w14:textId="2D02F073" w:rsidR="001A628D" w:rsidRDefault="00000000">
          <w:pPr>
            <w:pStyle w:val="TOC1"/>
            <w:tabs>
              <w:tab w:val="left" w:pos="1260"/>
              <w:tab w:val="right" w:leader="dot" w:pos="8296"/>
            </w:tabs>
            <w:ind w:firstLine="480"/>
            <w:rPr>
              <w:rFonts w:asciiTheme="minorHAnsi" w:eastAsiaTheme="minorEastAsia" w:hAnsiTheme="minorHAnsi" w:cstheme="minorBidi"/>
              <w:noProof/>
              <w:sz w:val="21"/>
            </w:rPr>
          </w:pPr>
          <w:hyperlink w:anchor="_Toc107389954" w:history="1">
            <w:r w:rsidR="001A628D" w:rsidRPr="00940EFD">
              <w:rPr>
                <w:rStyle w:val="a9"/>
                <w:noProof/>
              </w:rPr>
              <w:t>6</w:t>
            </w:r>
            <w:r w:rsidR="001A628D">
              <w:rPr>
                <w:rFonts w:asciiTheme="minorHAnsi" w:eastAsiaTheme="minorEastAsia" w:hAnsiTheme="minorHAnsi" w:cstheme="minorBidi"/>
                <w:noProof/>
                <w:sz w:val="21"/>
              </w:rPr>
              <w:tab/>
            </w:r>
            <w:r w:rsidR="001A628D" w:rsidRPr="00940EFD">
              <w:rPr>
                <w:rStyle w:val="a9"/>
                <w:noProof/>
              </w:rPr>
              <w:t>PPA</w:t>
            </w:r>
            <w:r w:rsidR="001A628D" w:rsidRPr="00940EFD">
              <w:rPr>
                <w:rStyle w:val="a9"/>
                <w:noProof/>
              </w:rPr>
              <w:t>优化设计</w:t>
            </w:r>
            <w:r w:rsidR="001A628D">
              <w:rPr>
                <w:noProof/>
                <w:webHidden/>
              </w:rPr>
              <w:tab/>
            </w:r>
            <w:r w:rsidR="001A628D">
              <w:rPr>
                <w:noProof/>
                <w:webHidden/>
              </w:rPr>
              <w:fldChar w:fldCharType="begin"/>
            </w:r>
            <w:r w:rsidR="001A628D">
              <w:rPr>
                <w:noProof/>
                <w:webHidden/>
              </w:rPr>
              <w:instrText xml:space="preserve"> PAGEREF _Toc107389954 \h </w:instrText>
            </w:r>
            <w:r w:rsidR="001A628D">
              <w:rPr>
                <w:noProof/>
                <w:webHidden/>
              </w:rPr>
            </w:r>
            <w:r w:rsidR="001A628D">
              <w:rPr>
                <w:noProof/>
                <w:webHidden/>
              </w:rPr>
              <w:fldChar w:fldCharType="separate"/>
            </w:r>
            <w:r w:rsidR="001A628D">
              <w:rPr>
                <w:noProof/>
                <w:webHidden/>
              </w:rPr>
              <w:t>7</w:t>
            </w:r>
            <w:r w:rsidR="001A628D">
              <w:rPr>
                <w:noProof/>
                <w:webHidden/>
              </w:rPr>
              <w:fldChar w:fldCharType="end"/>
            </w:r>
          </w:hyperlink>
        </w:p>
        <w:p w14:paraId="0CFAE479" w14:textId="10DA5009" w:rsidR="001A628D" w:rsidRDefault="00000000">
          <w:pPr>
            <w:pStyle w:val="TOC1"/>
            <w:tabs>
              <w:tab w:val="left" w:pos="1260"/>
              <w:tab w:val="right" w:leader="dot" w:pos="8296"/>
            </w:tabs>
            <w:ind w:firstLine="480"/>
            <w:rPr>
              <w:rFonts w:asciiTheme="minorHAnsi" w:eastAsiaTheme="minorEastAsia" w:hAnsiTheme="minorHAnsi" w:cstheme="minorBidi"/>
              <w:noProof/>
              <w:sz w:val="21"/>
            </w:rPr>
          </w:pPr>
          <w:hyperlink w:anchor="_Toc107389955" w:history="1">
            <w:r w:rsidR="001A628D" w:rsidRPr="00940EFD">
              <w:rPr>
                <w:rStyle w:val="a9"/>
                <w:noProof/>
              </w:rPr>
              <w:t>7</w:t>
            </w:r>
            <w:r w:rsidR="001A628D">
              <w:rPr>
                <w:rFonts w:asciiTheme="minorHAnsi" w:eastAsiaTheme="minorEastAsia" w:hAnsiTheme="minorHAnsi" w:cstheme="minorBidi"/>
                <w:noProof/>
                <w:sz w:val="21"/>
              </w:rPr>
              <w:tab/>
            </w:r>
            <w:r w:rsidR="001A628D" w:rsidRPr="00940EFD">
              <w:rPr>
                <w:rStyle w:val="a9"/>
                <w:noProof/>
              </w:rPr>
              <w:t>验证关注点</w:t>
            </w:r>
            <w:r w:rsidR="001A628D">
              <w:rPr>
                <w:noProof/>
                <w:webHidden/>
              </w:rPr>
              <w:tab/>
            </w:r>
            <w:r w:rsidR="001A628D">
              <w:rPr>
                <w:noProof/>
                <w:webHidden/>
              </w:rPr>
              <w:fldChar w:fldCharType="begin"/>
            </w:r>
            <w:r w:rsidR="001A628D">
              <w:rPr>
                <w:noProof/>
                <w:webHidden/>
              </w:rPr>
              <w:instrText xml:space="preserve"> PAGEREF _Toc107389955 \h </w:instrText>
            </w:r>
            <w:r w:rsidR="001A628D">
              <w:rPr>
                <w:noProof/>
                <w:webHidden/>
              </w:rPr>
            </w:r>
            <w:r w:rsidR="001A628D">
              <w:rPr>
                <w:noProof/>
                <w:webHidden/>
              </w:rPr>
              <w:fldChar w:fldCharType="separate"/>
            </w:r>
            <w:r w:rsidR="001A628D">
              <w:rPr>
                <w:noProof/>
                <w:webHidden/>
              </w:rPr>
              <w:t>7</w:t>
            </w:r>
            <w:r w:rsidR="001A628D">
              <w:rPr>
                <w:noProof/>
                <w:webHidden/>
              </w:rPr>
              <w:fldChar w:fldCharType="end"/>
            </w:r>
          </w:hyperlink>
        </w:p>
        <w:p w14:paraId="101BB9D8" w14:textId="025A5B15" w:rsidR="001A628D" w:rsidRDefault="00000000">
          <w:pPr>
            <w:pStyle w:val="TOC1"/>
            <w:tabs>
              <w:tab w:val="left" w:pos="1260"/>
              <w:tab w:val="right" w:leader="dot" w:pos="8296"/>
            </w:tabs>
            <w:ind w:firstLine="480"/>
            <w:rPr>
              <w:rFonts w:asciiTheme="minorHAnsi" w:eastAsiaTheme="minorEastAsia" w:hAnsiTheme="minorHAnsi" w:cstheme="minorBidi"/>
              <w:noProof/>
              <w:sz w:val="21"/>
            </w:rPr>
          </w:pPr>
          <w:hyperlink w:anchor="_Toc107389956" w:history="1">
            <w:r w:rsidR="001A628D" w:rsidRPr="00940EFD">
              <w:rPr>
                <w:rStyle w:val="a9"/>
                <w:noProof/>
              </w:rPr>
              <w:t>8</w:t>
            </w:r>
            <w:r w:rsidR="001A628D">
              <w:rPr>
                <w:rFonts w:asciiTheme="minorHAnsi" w:eastAsiaTheme="minorEastAsia" w:hAnsiTheme="minorHAnsi" w:cstheme="minorBidi"/>
                <w:noProof/>
                <w:sz w:val="21"/>
              </w:rPr>
              <w:tab/>
            </w:r>
            <w:r w:rsidR="001A628D" w:rsidRPr="00940EFD">
              <w:rPr>
                <w:rStyle w:val="a9"/>
                <w:noProof/>
              </w:rPr>
              <w:t xml:space="preserve">Floorplan </w:t>
            </w:r>
            <w:r w:rsidR="001A628D" w:rsidRPr="00940EFD">
              <w:rPr>
                <w:rStyle w:val="a9"/>
                <w:noProof/>
              </w:rPr>
              <w:t>建议</w:t>
            </w:r>
            <w:r w:rsidR="001A628D">
              <w:rPr>
                <w:noProof/>
                <w:webHidden/>
              </w:rPr>
              <w:tab/>
            </w:r>
            <w:r w:rsidR="001A628D">
              <w:rPr>
                <w:noProof/>
                <w:webHidden/>
              </w:rPr>
              <w:fldChar w:fldCharType="begin"/>
            </w:r>
            <w:r w:rsidR="001A628D">
              <w:rPr>
                <w:noProof/>
                <w:webHidden/>
              </w:rPr>
              <w:instrText xml:space="preserve"> PAGEREF _Toc107389956 \h </w:instrText>
            </w:r>
            <w:r w:rsidR="001A628D">
              <w:rPr>
                <w:noProof/>
                <w:webHidden/>
              </w:rPr>
            </w:r>
            <w:r w:rsidR="001A628D">
              <w:rPr>
                <w:noProof/>
                <w:webHidden/>
              </w:rPr>
              <w:fldChar w:fldCharType="separate"/>
            </w:r>
            <w:r w:rsidR="001A628D">
              <w:rPr>
                <w:noProof/>
                <w:webHidden/>
              </w:rPr>
              <w:t>7</w:t>
            </w:r>
            <w:r w:rsidR="001A628D">
              <w:rPr>
                <w:noProof/>
                <w:webHidden/>
              </w:rPr>
              <w:fldChar w:fldCharType="end"/>
            </w:r>
          </w:hyperlink>
        </w:p>
        <w:p w14:paraId="12B55CAD" w14:textId="04F9CA14" w:rsidR="001A628D" w:rsidRDefault="00000000">
          <w:pPr>
            <w:pStyle w:val="TOC1"/>
            <w:tabs>
              <w:tab w:val="left" w:pos="1260"/>
              <w:tab w:val="right" w:leader="dot" w:pos="8296"/>
            </w:tabs>
            <w:ind w:firstLine="480"/>
            <w:rPr>
              <w:rFonts w:asciiTheme="minorHAnsi" w:eastAsiaTheme="minorEastAsia" w:hAnsiTheme="minorHAnsi" w:cstheme="minorBidi"/>
              <w:noProof/>
              <w:sz w:val="21"/>
            </w:rPr>
          </w:pPr>
          <w:hyperlink w:anchor="_Toc107389957" w:history="1">
            <w:r w:rsidR="001A628D" w:rsidRPr="00940EFD">
              <w:rPr>
                <w:rStyle w:val="a9"/>
                <w:noProof/>
              </w:rPr>
              <w:t>9</w:t>
            </w:r>
            <w:r w:rsidR="001A628D">
              <w:rPr>
                <w:rFonts w:asciiTheme="minorHAnsi" w:eastAsiaTheme="minorEastAsia" w:hAnsiTheme="minorHAnsi" w:cstheme="minorBidi"/>
                <w:noProof/>
                <w:sz w:val="21"/>
              </w:rPr>
              <w:tab/>
            </w:r>
            <w:r w:rsidR="001A628D" w:rsidRPr="00940EFD">
              <w:rPr>
                <w:rStyle w:val="a9"/>
                <w:noProof/>
              </w:rPr>
              <w:t>遗留问题</w:t>
            </w:r>
            <w:r w:rsidR="001A628D">
              <w:rPr>
                <w:noProof/>
                <w:webHidden/>
              </w:rPr>
              <w:tab/>
            </w:r>
            <w:r w:rsidR="001A628D">
              <w:rPr>
                <w:noProof/>
                <w:webHidden/>
              </w:rPr>
              <w:fldChar w:fldCharType="begin"/>
            </w:r>
            <w:r w:rsidR="001A628D">
              <w:rPr>
                <w:noProof/>
                <w:webHidden/>
              </w:rPr>
              <w:instrText xml:space="preserve"> PAGEREF _Toc107389957 \h </w:instrText>
            </w:r>
            <w:r w:rsidR="001A628D">
              <w:rPr>
                <w:noProof/>
                <w:webHidden/>
              </w:rPr>
            </w:r>
            <w:r w:rsidR="001A628D">
              <w:rPr>
                <w:noProof/>
                <w:webHidden/>
              </w:rPr>
              <w:fldChar w:fldCharType="separate"/>
            </w:r>
            <w:r w:rsidR="001A628D">
              <w:rPr>
                <w:noProof/>
                <w:webHidden/>
              </w:rPr>
              <w:t>8</w:t>
            </w:r>
            <w:r w:rsidR="001A628D">
              <w:rPr>
                <w:noProof/>
                <w:webHidden/>
              </w:rPr>
              <w:fldChar w:fldCharType="end"/>
            </w:r>
          </w:hyperlink>
        </w:p>
        <w:p w14:paraId="23B8D782" w14:textId="35F3AE16" w:rsidR="00EB0D09" w:rsidRDefault="00EB0D09" w:rsidP="00EB0D09">
          <w:pPr>
            <w:pStyle w:val="TOC"/>
          </w:pPr>
          <w:r>
            <w:rPr>
              <w:lang w:val="zh-CN"/>
            </w:rPr>
            <w:fldChar w:fldCharType="end"/>
          </w:r>
        </w:p>
      </w:sdtContent>
    </w:sdt>
    <w:p w14:paraId="11D01018" w14:textId="77777777" w:rsidR="008343F4" w:rsidRPr="00A55F6B" w:rsidRDefault="008343F4" w:rsidP="00B433CB">
      <w:pPr>
        <w:ind w:firstLine="720"/>
        <w:rPr>
          <w:rFonts w:ascii="黑体" w:eastAsia="黑体" w:hAnsi="黑体"/>
          <w:sz w:val="36"/>
          <w:szCs w:val="36"/>
        </w:rPr>
      </w:pPr>
    </w:p>
    <w:p w14:paraId="76062230" w14:textId="77777777" w:rsidR="008343F4" w:rsidRPr="00A55F6B" w:rsidRDefault="008343F4" w:rsidP="00B433CB">
      <w:pPr>
        <w:ind w:firstLine="720"/>
        <w:jc w:val="right"/>
        <w:rPr>
          <w:rFonts w:ascii="黑体" w:eastAsia="黑体" w:hAnsi="黑体"/>
          <w:sz w:val="36"/>
          <w:szCs w:val="36"/>
        </w:rPr>
      </w:pPr>
    </w:p>
    <w:p w14:paraId="645A717D" w14:textId="77777777" w:rsidR="008343F4" w:rsidRDefault="008343F4" w:rsidP="00B433CB">
      <w:pPr>
        <w:ind w:firstLine="720"/>
        <w:rPr>
          <w:rFonts w:ascii="黑体" w:eastAsia="黑体" w:hAnsi="黑体"/>
          <w:sz w:val="36"/>
          <w:szCs w:val="36"/>
        </w:rPr>
        <w:sectPr w:rsidR="008343F4" w:rsidSect="00246B29">
          <w:pgSz w:w="11906" w:h="16838"/>
          <w:pgMar w:top="1440" w:right="1800" w:bottom="1440" w:left="1800" w:header="851" w:footer="992" w:gutter="0"/>
          <w:pgNumType w:start="1"/>
          <w:cols w:space="425"/>
          <w:docGrid w:type="lines" w:linePitch="312"/>
        </w:sectPr>
      </w:pPr>
    </w:p>
    <w:p w14:paraId="1B613FD5" w14:textId="77777777" w:rsidR="00F96894" w:rsidRDefault="00F96894" w:rsidP="00E707F2">
      <w:pPr>
        <w:pStyle w:val="1-1"/>
      </w:pPr>
      <w:bookmarkStart w:id="0" w:name="_Toc55219227"/>
      <w:bookmarkStart w:id="1" w:name="_Toc55220853"/>
      <w:bookmarkStart w:id="2" w:name="_Toc55226857"/>
      <w:bookmarkStart w:id="3" w:name="_Toc58311711"/>
      <w:bookmarkStart w:id="4" w:name="_Toc58311946"/>
      <w:bookmarkStart w:id="5" w:name="_Toc107389929"/>
      <w:bookmarkStart w:id="6" w:name="_Toc55226858"/>
      <w:bookmarkStart w:id="7" w:name="_Toc55230025"/>
      <w:bookmarkStart w:id="8" w:name="_Toc55230600"/>
      <w:bookmarkStart w:id="9" w:name="_Toc55230637"/>
      <w:bookmarkEnd w:id="0"/>
      <w:bookmarkEnd w:id="1"/>
      <w:bookmarkEnd w:id="2"/>
      <w:r>
        <w:rPr>
          <w:rFonts w:hint="eastAsia"/>
        </w:rPr>
        <w:lastRenderedPageBreak/>
        <w:t>简介</w:t>
      </w:r>
      <w:bookmarkEnd w:id="3"/>
      <w:bookmarkEnd w:id="4"/>
      <w:bookmarkEnd w:id="5"/>
    </w:p>
    <w:p w14:paraId="09DDF392" w14:textId="2A6B3567" w:rsidR="00F96894" w:rsidRDefault="17354434" w:rsidP="00F96894">
      <w:pPr>
        <w:pStyle w:val="2-1"/>
        <w:spacing w:before="195" w:after="195"/>
      </w:pPr>
      <w:bookmarkStart w:id="10" w:name="_Toc58311712"/>
      <w:bookmarkStart w:id="11" w:name="_Toc58311947"/>
      <w:bookmarkStart w:id="12" w:name="_Toc107389930"/>
      <w:r>
        <w:t>文档</w:t>
      </w:r>
      <w:bookmarkEnd w:id="10"/>
      <w:bookmarkEnd w:id="11"/>
      <w:r>
        <w:t>介绍</w:t>
      </w:r>
      <w:bookmarkEnd w:id="12"/>
    </w:p>
    <w:p w14:paraId="68356685" w14:textId="053F18B5" w:rsidR="00BB1F03" w:rsidRPr="006A20C9" w:rsidRDefault="17354434" w:rsidP="17354434">
      <w:pPr>
        <w:ind w:firstLine="480"/>
      </w:pPr>
      <w:r>
        <w:t>本文档是取指目标队列（</w:t>
      </w:r>
      <w:r>
        <w:t>Fetch Target Queue</w:t>
      </w:r>
      <w:r>
        <w:t>）的文档，描述昆明湖架构取指目标队列单元设计。</w:t>
      </w:r>
      <w:r>
        <w:t xml:space="preserve"> </w:t>
      </w:r>
    </w:p>
    <w:p w14:paraId="004B09BC" w14:textId="47E89B23" w:rsidR="00BB1F03" w:rsidRPr="006A20C9" w:rsidRDefault="17354434" w:rsidP="17354434">
      <w:pPr>
        <w:ind w:firstLine="480"/>
      </w:pPr>
      <w:r>
        <w:t>本文档主要用于指导芯片模块的详细设计及验证。</w:t>
      </w:r>
    </w:p>
    <w:p w14:paraId="4C348329" w14:textId="5E8CFFB8" w:rsidR="00BB1F03" w:rsidRDefault="17354434" w:rsidP="17354434">
      <w:pPr>
        <w:pStyle w:val="2-1"/>
        <w:spacing w:before="195" w:after="195" w:line="288" w:lineRule="auto"/>
      </w:pPr>
      <w:bookmarkStart w:id="13" w:name="_Toc58311713"/>
      <w:bookmarkStart w:id="14" w:name="_Toc58311948"/>
      <w:bookmarkStart w:id="15" w:name="_Toc107389931"/>
      <w:r>
        <w:t>参考文档</w:t>
      </w:r>
      <w:bookmarkEnd w:id="13"/>
      <w:bookmarkEnd w:id="14"/>
      <w:bookmarkEnd w:id="15"/>
    </w:p>
    <w:p w14:paraId="557BE929" w14:textId="736940D2" w:rsidR="00CC2209" w:rsidRDefault="17354434" w:rsidP="00F96894">
      <w:pPr>
        <w:ind w:firstLine="480"/>
      </w:pPr>
      <w:r>
        <w:t>无。</w:t>
      </w:r>
    </w:p>
    <w:p w14:paraId="098AB6AD" w14:textId="40C4635F" w:rsidR="00F96894" w:rsidRDefault="17354434" w:rsidP="00E707F2">
      <w:pPr>
        <w:pStyle w:val="2-1"/>
        <w:spacing w:before="195" w:after="195"/>
      </w:pPr>
      <w:bookmarkStart w:id="16" w:name="_Toc58311714"/>
      <w:bookmarkStart w:id="17" w:name="_Toc58311949"/>
      <w:bookmarkStart w:id="18" w:name="_Toc107389932"/>
      <w:r>
        <w:t>术语说明</w:t>
      </w:r>
      <w:bookmarkEnd w:id="16"/>
      <w:bookmarkEnd w:id="17"/>
      <w:bookmarkEnd w:id="18"/>
    </w:p>
    <w:p w14:paraId="7AD149F6" w14:textId="3CF39B4A" w:rsidR="00512859" w:rsidRPr="0045173F" w:rsidRDefault="00512859" w:rsidP="0045173F">
      <w:pPr>
        <w:ind w:firstLine="360"/>
        <w:jc w:val="center"/>
        <w:rPr>
          <w:rFonts w:ascii="黑体" w:eastAsia="黑体" w:hAnsi="黑体"/>
          <w:sz w:val="18"/>
          <w:szCs w:val="18"/>
        </w:rPr>
      </w:pPr>
      <w:r w:rsidRPr="0045173F">
        <w:rPr>
          <w:rFonts w:ascii="黑体" w:eastAsia="黑体" w:hAnsi="黑体" w:hint="eastAsia"/>
          <w:sz w:val="18"/>
          <w:szCs w:val="18"/>
        </w:rPr>
        <w:t>表</w:t>
      </w:r>
      <w:r w:rsidR="0045173F">
        <w:rPr>
          <w:rFonts w:ascii="黑体" w:eastAsia="黑体" w:hAnsi="黑体"/>
          <w:sz w:val="18"/>
          <w:szCs w:val="18"/>
        </w:rPr>
        <w:t>1</w:t>
      </w:r>
      <w:r w:rsidRPr="0045173F">
        <w:rPr>
          <w:rFonts w:ascii="黑体" w:eastAsia="黑体" w:hAnsi="黑体" w:hint="eastAsia"/>
          <w:sz w:val="18"/>
          <w:szCs w:val="18"/>
        </w:rPr>
        <w:t xml:space="preserve">.1  </w:t>
      </w:r>
      <w:r w:rsidR="0045173F">
        <w:rPr>
          <w:rFonts w:ascii="黑体" w:eastAsia="黑体" w:hAnsi="黑体" w:hint="eastAsia"/>
          <w:sz w:val="18"/>
          <w:szCs w:val="18"/>
        </w:rPr>
        <w:t>术语说明</w:t>
      </w:r>
    </w:p>
    <w:tbl>
      <w:tblPr>
        <w:tblStyle w:val="ae"/>
        <w:tblW w:w="5000" w:type="pct"/>
        <w:jc w:val="center"/>
        <w:tblLook w:val="01E0" w:firstRow="1" w:lastRow="1" w:firstColumn="1" w:lastColumn="1" w:noHBand="0" w:noVBand="0"/>
      </w:tblPr>
      <w:tblGrid>
        <w:gridCol w:w="1270"/>
        <w:gridCol w:w="2410"/>
        <w:gridCol w:w="5380"/>
      </w:tblGrid>
      <w:tr w:rsidR="00352267" w:rsidRPr="00D337F1" w14:paraId="2709C16A" w14:textId="77777777" w:rsidTr="17354434">
        <w:trPr>
          <w:jc w:val="center"/>
        </w:trPr>
        <w:tc>
          <w:tcPr>
            <w:tcW w:w="701" w:type="pct"/>
          </w:tcPr>
          <w:p w14:paraId="4A0F5B87" w14:textId="08177800" w:rsidR="00352267" w:rsidRPr="00D337F1" w:rsidRDefault="00352267" w:rsidP="00352267">
            <w:pPr>
              <w:spacing w:line="240" w:lineRule="auto"/>
              <w:ind w:firstLineChars="0" w:firstLine="0"/>
              <w:rPr>
                <w:rFonts w:eastAsia="黑体"/>
                <w:b/>
                <w:sz w:val="18"/>
                <w:szCs w:val="18"/>
              </w:rPr>
            </w:pPr>
            <w:r>
              <w:rPr>
                <w:rFonts w:eastAsia="黑体" w:hint="eastAsia"/>
                <w:b/>
                <w:sz w:val="18"/>
                <w:szCs w:val="18"/>
              </w:rPr>
              <w:t>缩写</w:t>
            </w:r>
          </w:p>
        </w:tc>
        <w:tc>
          <w:tcPr>
            <w:tcW w:w="1330" w:type="pct"/>
          </w:tcPr>
          <w:p w14:paraId="4A3718F1" w14:textId="3325598A" w:rsidR="00352267" w:rsidRPr="00D337F1" w:rsidRDefault="00352267" w:rsidP="00352267">
            <w:pPr>
              <w:spacing w:line="240" w:lineRule="auto"/>
              <w:ind w:firstLineChars="0" w:firstLine="0"/>
              <w:rPr>
                <w:rFonts w:eastAsia="黑体"/>
                <w:b/>
                <w:sz w:val="18"/>
                <w:szCs w:val="18"/>
              </w:rPr>
            </w:pPr>
            <w:r>
              <w:rPr>
                <w:rFonts w:eastAsia="黑体" w:hint="eastAsia"/>
                <w:b/>
                <w:sz w:val="18"/>
                <w:szCs w:val="18"/>
              </w:rPr>
              <w:t>全称</w:t>
            </w:r>
          </w:p>
        </w:tc>
        <w:tc>
          <w:tcPr>
            <w:tcW w:w="2969" w:type="pct"/>
          </w:tcPr>
          <w:p w14:paraId="3EC4B9A8" w14:textId="2ABFCFCE" w:rsidR="00352267" w:rsidRPr="00D337F1" w:rsidRDefault="00352267" w:rsidP="00352267">
            <w:pPr>
              <w:spacing w:line="240" w:lineRule="auto"/>
              <w:ind w:firstLineChars="0" w:firstLine="0"/>
              <w:rPr>
                <w:rFonts w:eastAsia="黑体"/>
                <w:b/>
                <w:sz w:val="18"/>
                <w:szCs w:val="18"/>
              </w:rPr>
            </w:pPr>
            <w:r>
              <w:rPr>
                <w:rFonts w:eastAsia="黑体" w:hint="eastAsia"/>
                <w:b/>
                <w:sz w:val="18"/>
                <w:szCs w:val="18"/>
              </w:rPr>
              <w:t>描述</w:t>
            </w:r>
          </w:p>
        </w:tc>
      </w:tr>
      <w:tr w:rsidR="00FE526F" w:rsidRPr="00D337F1" w14:paraId="29C61303" w14:textId="77777777" w:rsidTr="17354434">
        <w:trPr>
          <w:jc w:val="center"/>
        </w:trPr>
        <w:tc>
          <w:tcPr>
            <w:tcW w:w="701" w:type="pct"/>
          </w:tcPr>
          <w:p w14:paraId="707A5678" w14:textId="09711939" w:rsidR="00FE526F" w:rsidRPr="00D337F1" w:rsidRDefault="00FE526F" w:rsidP="00FE526F">
            <w:pPr>
              <w:spacing w:line="240" w:lineRule="auto"/>
              <w:ind w:firstLineChars="0" w:firstLine="0"/>
              <w:rPr>
                <w:sz w:val="18"/>
                <w:szCs w:val="18"/>
              </w:rPr>
            </w:pPr>
            <w:r w:rsidRPr="00FE526F">
              <w:rPr>
                <w:rFonts w:hint="eastAsia"/>
                <w:sz w:val="18"/>
                <w:szCs w:val="18"/>
              </w:rPr>
              <w:t>CR</w:t>
            </w:r>
            <w:r>
              <w:rPr>
                <w:rFonts w:hint="eastAsia"/>
                <w:sz w:val="18"/>
                <w:szCs w:val="18"/>
              </w:rPr>
              <w:t>U</w:t>
            </w:r>
          </w:p>
        </w:tc>
        <w:tc>
          <w:tcPr>
            <w:tcW w:w="1330" w:type="pct"/>
          </w:tcPr>
          <w:p w14:paraId="2054329B" w14:textId="202738D4" w:rsidR="00FE526F" w:rsidRPr="00D337F1" w:rsidRDefault="00FE526F" w:rsidP="00FE526F">
            <w:pPr>
              <w:spacing w:line="240" w:lineRule="auto"/>
              <w:ind w:firstLineChars="0" w:firstLine="0"/>
              <w:rPr>
                <w:sz w:val="18"/>
                <w:szCs w:val="18"/>
              </w:rPr>
            </w:pPr>
            <w:r w:rsidRPr="00FE526F">
              <w:rPr>
                <w:sz w:val="18"/>
                <w:szCs w:val="18"/>
              </w:rPr>
              <w:t>C</w:t>
            </w:r>
            <w:r w:rsidRPr="00FE526F">
              <w:rPr>
                <w:rFonts w:hint="eastAsia"/>
                <w:sz w:val="18"/>
                <w:szCs w:val="18"/>
              </w:rPr>
              <w:t>lock</w:t>
            </w:r>
            <w:r w:rsidRPr="00FE526F">
              <w:rPr>
                <w:sz w:val="18"/>
                <w:szCs w:val="18"/>
              </w:rPr>
              <w:t xml:space="preserve"> </w:t>
            </w:r>
            <w:r>
              <w:rPr>
                <w:rFonts w:hint="eastAsia"/>
                <w:sz w:val="18"/>
                <w:szCs w:val="18"/>
              </w:rPr>
              <w:t>R</w:t>
            </w:r>
            <w:r w:rsidRPr="00FE526F">
              <w:rPr>
                <w:rFonts w:hint="eastAsia"/>
                <w:sz w:val="18"/>
                <w:szCs w:val="18"/>
              </w:rPr>
              <w:t>eset</w:t>
            </w:r>
            <w:r w:rsidRPr="00FE526F">
              <w:rPr>
                <w:sz w:val="18"/>
                <w:szCs w:val="18"/>
              </w:rPr>
              <w:t xml:space="preserve"> </w:t>
            </w:r>
            <w:r>
              <w:rPr>
                <w:rFonts w:hint="eastAsia"/>
                <w:sz w:val="18"/>
                <w:szCs w:val="18"/>
              </w:rPr>
              <w:t>Unit</w:t>
            </w:r>
          </w:p>
        </w:tc>
        <w:tc>
          <w:tcPr>
            <w:tcW w:w="2969" w:type="pct"/>
          </w:tcPr>
          <w:p w14:paraId="59262545" w14:textId="054DFEF3" w:rsidR="00FE526F" w:rsidRPr="00D337F1" w:rsidRDefault="00FE526F" w:rsidP="00FE526F">
            <w:pPr>
              <w:spacing w:line="240" w:lineRule="auto"/>
              <w:ind w:firstLineChars="0" w:firstLine="0"/>
              <w:rPr>
                <w:sz w:val="18"/>
                <w:szCs w:val="18"/>
              </w:rPr>
            </w:pPr>
            <w:r w:rsidRPr="00FE526F">
              <w:rPr>
                <w:rFonts w:hint="eastAsia"/>
                <w:sz w:val="18"/>
                <w:szCs w:val="18"/>
              </w:rPr>
              <w:t>时钟复位</w:t>
            </w:r>
            <w:r>
              <w:rPr>
                <w:rFonts w:hint="eastAsia"/>
                <w:sz w:val="18"/>
                <w:szCs w:val="18"/>
              </w:rPr>
              <w:t>单元</w:t>
            </w:r>
          </w:p>
        </w:tc>
      </w:tr>
      <w:tr w:rsidR="00FE526F" w:rsidRPr="00D337F1" w14:paraId="47ECBE21" w14:textId="77777777" w:rsidTr="17354434">
        <w:trPr>
          <w:jc w:val="center"/>
        </w:trPr>
        <w:tc>
          <w:tcPr>
            <w:tcW w:w="701" w:type="pct"/>
          </w:tcPr>
          <w:p w14:paraId="2ED41F06" w14:textId="20302966" w:rsidR="00FE526F" w:rsidRPr="00D337F1" w:rsidRDefault="17354434" w:rsidP="00FE526F">
            <w:pPr>
              <w:spacing w:line="240" w:lineRule="auto"/>
              <w:ind w:firstLineChars="0" w:firstLine="0"/>
              <w:rPr>
                <w:sz w:val="18"/>
                <w:szCs w:val="18"/>
              </w:rPr>
            </w:pPr>
            <w:r w:rsidRPr="17354434">
              <w:rPr>
                <w:sz w:val="18"/>
                <w:szCs w:val="18"/>
              </w:rPr>
              <w:t>FTQ</w:t>
            </w:r>
          </w:p>
        </w:tc>
        <w:tc>
          <w:tcPr>
            <w:tcW w:w="1330" w:type="pct"/>
          </w:tcPr>
          <w:p w14:paraId="1AB70738" w14:textId="472ADF18" w:rsidR="00FE526F" w:rsidRPr="00D337F1" w:rsidRDefault="17354434" w:rsidP="00FE526F">
            <w:pPr>
              <w:spacing w:line="240" w:lineRule="auto"/>
              <w:ind w:firstLineChars="0" w:firstLine="0"/>
              <w:rPr>
                <w:sz w:val="18"/>
                <w:szCs w:val="18"/>
              </w:rPr>
            </w:pPr>
            <w:r w:rsidRPr="17354434">
              <w:rPr>
                <w:sz w:val="18"/>
                <w:szCs w:val="18"/>
              </w:rPr>
              <w:t>Fetch Target Queue</w:t>
            </w:r>
          </w:p>
        </w:tc>
        <w:tc>
          <w:tcPr>
            <w:tcW w:w="2969" w:type="pct"/>
          </w:tcPr>
          <w:p w14:paraId="7A9CA13E" w14:textId="4BA5AD40" w:rsidR="00FE526F" w:rsidRPr="00D337F1" w:rsidRDefault="17354434" w:rsidP="00FE526F">
            <w:pPr>
              <w:spacing w:line="240" w:lineRule="auto"/>
              <w:ind w:firstLineChars="0" w:firstLine="0"/>
              <w:rPr>
                <w:sz w:val="18"/>
                <w:szCs w:val="18"/>
              </w:rPr>
            </w:pPr>
            <w:r w:rsidRPr="17354434">
              <w:rPr>
                <w:sz w:val="18"/>
                <w:szCs w:val="18"/>
              </w:rPr>
              <w:t>取指目标队列</w:t>
            </w:r>
          </w:p>
        </w:tc>
      </w:tr>
      <w:tr w:rsidR="00FE526F" w:rsidRPr="00D337F1" w14:paraId="6A256A3A" w14:textId="77777777" w:rsidTr="17354434">
        <w:trPr>
          <w:jc w:val="center"/>
        </w:trPr>
        <w:tc>
          <w:tcPr>
            <w:tcW w:w="701" w:type="pct"/>
          </w:tcPr>
          <w:p w14:paraId="6046C550" w14:textId="27C2B478" w:rsidR="00FE526F" w:rsidRPr="00D337F1" w:rsidRDefault="17354434" w:rsidP="00FE526F">
            <w:pPr>
              <w:spacing w:line="240" w:lineRule="auto"/>
              <w:ind w:firstLineChars="0" w:firstLine="0"/>
              <w:rPr>
                <w:sz w:val="18"/>
                <w:szCs w:val="18"/>
              </w:rPr>
            </w:pPr>
            <w:r w:rsidRPr="17354434">
              <w:rPr>
                <w:sz w:val="18"/>
                <w:szCs w:val="18"/>
              </w:rPr>
              <w:t xml:space="preserve">FTB  </w:t>
            </w:r>
          </w:p>
        </w:tc>
        <w:tc>
          <w:tcPr>
            <w:tcW w:w="1330" w:type="pct"/>
          </w:tcPr>
          <w:p w14:paraId="160C794A" w14:textId="38CAFC0A" w:rsidR="00FE526F" w:rsidRPr="00D337F1" w:rsidRDefault="17354434" w:rsidP="00FE526F">
            <w:pPr>
              <w:spacing w:line="240" w:lineRule="auto"/>
              <w:ind w:firstLineChars="0" w:firstLine="0"/>
              <w:rPr>
                <w:sz w:val="18"/>
                <w:szCs w:val="18"/>
              </w:rPr>
            </w:pPr>
            <w:r w:rsidRPr="17354434">
              <w:rPr>
                <w:sz w:val="18"/>
                <w:szCs w:val="18"/>
              </w:rPr>
              <w:t>Fetch Target Buffer</w:t>
            </w:r>
          </w:p>
        </w:tc>
        <w:tc>
          <w:tcPr>
            <w:tcW w:w="2969" w:type="pct"/>
          </w:tcPr>
          <w:p w14:paraId="7795BC95" w14:textId="5E97F6D6" w:rsidR="00FE526F" w:rsidRPr="00D337F1" w:rsidRDefault="17354434" w:rsidP="00FE526F">
            <w:pPr>
              <w:spacing w:line="240" w:lineRule="auto"/>
              <w:ind w:firstLineChars="0" w:firstLine="0"/>
              <w:rPr>
                <w:sz w:val="18"/>
                <w:szCs w:val="18"/>
              </w:rPr>
            </w:pPr>
            <w:r w:rsidRPr="17354434">
              <w:rPr>
                <w:sz w:val="18"/>
                <w:szCs w:val="18"/>
              </w:rPr>
              <w:t>取指目标缓冲</w:t>
            </w:r>
            <w:r w:rsidRPr="17354434">
              <w:rPr>
                <w:sz w:val="18"/>
                <w:szCs w:val="18"/>
              </w:rPr>
              <w:t xml:space="preserve">  </w:t>
            </w:r>
          </w:p>
        </w:tc>
      </w:tr>
      <w:tr w:rsidR="007F28B8" w:rsidRPr="00D337F1" w14:paraId="2FD90ED5" w14:textId="77777777" w:rsidTr="17354434">
        <w:trPr>
          <w:jc w:val="center"/>
        </w:trPr>
        <w:tc>
          <w:tcPr>
            <w:tcW w:w="701" w:type="pct"/>
          </w:tcPr>
          <w:p w14:paraId="2BC2ABBB" w14:textId="77777777" w:rsidR="007F28B8" w:rsidRPr="00D337F1" w:rsidRDefault="007F28B8" w:rsidP="00FE526F">
            <w:pPr>
              <w:spacing w:line="240" w:lineRule="auto"/>
              <w:ind w:firstLineChars="0" w:firstLine="0"/>
              <w:rPr>
                <w:sz w:val="18"/>
                <w:szCs w:val="18"/>
              </w:rPr>
            </w:pPr>
          </w:p>
        </w:tc>
        <w:tc>
          <w:tcPr>
            <w:tcW w:w="1330" w:type="pct"/>
          </w:tcPr>
          <w:p w14:paraId="6642F794" w14:textId="77777777" w:rsidR="007F28B8" w:rsidRPr="00D337F1" w:rsidRDefault="007F28B8" w:rsidP="00FE526F">
            <w:pPr>
              <w:spacing w:line="240" w:lineRule="auto"/>
              <w:ind w:firstLineChars="0" w:firstLine="0"/>
              <w:rPr>
                <w:sz w:val="18"/>
                <w:szCs w:val="18"/>
              </w:rPr>
            </w:pPr>
          </w:p>
        </w:tc>
        <w:tc>
          <w:tcPr>
            <w:tcW w:w="2969" w:type="pct"/>
          </w:tcPr>
          <w:p w14:paraId="3220D005" w14:textId="77777777" w:rsidR="007F28B8" w:rsidRPr="00D337F1" w:rsidRDefault="007F28B8" w:rsidP="00FE526F">
            <w:pPr>
              <w:spacing w:line="240" w:lineRule="auto"/>
              <w:ind w:firstLineChars="0" w:firstLine="0"/>
              <w:rPr>
                <w:sz w:val="18"/>
                <w:szCs w:val="18"/>
              </w:rPr>
            </w:pPr>
          </w:p>
        </w:tc>
      </w:tr>
    </w:tbl>
    <w:p w14:paraId="37600CA1" w14:textId="5809E981" w:rsidR="00512859" w:rsidRDefault="00512859" w:rsidP="00F96894">
      <w:pPr>
        <w:pStyle w:val="a7"/>
        <w:ind w:firstLine="480"/>
      </w:pPr>
    </w:p>
    <w:p w14:paraId="49250795" w14:textId="6EC4B81D" w:rsidR="00F96894" w:rsidRDefault="17354434" w:rsidP="17354434">
      <w:pPr>
        <w:pStyle w:val="2-1"/>
        <w:spacing w:before="195" w:after="195"/>
      </w:pPr>
      <w:bookmarkStart w:id="19" w:name="_Toc58311715"/>
      <w:bookmarkStart w:id="20" w:name="_Toc58311950"/>
      <w:bookmarkStart w:id="21" w:name="_Toc107389933"/>
      <w:r>
        <w:t>技术背景</w:t>
      </w:r>
      <w:bookmarkEnd w:id="19"/>
      <w:bookmarkEnd w:id="20"/>
      <w:bookmarkEnd w:id="21"/>
    </w:p>
    <w:p w14:paraId="589913A3" w14:textId="7FFED1CC" w:rsidR="0076513F" w:rsidRDefault="17354434" w:rsidP="0076513F">
      <w:pPr>
        <w:ind w:firstLine="480"/>
      </w:pPr>
      <w:r>
        <w:t>无。</w:t>
      </w:r>
    </w:p>
    <w:p w14:paraId="47DD1688" w14:textId="77777777" w:rsidR="0076513F" w:rsidRPr="0076513F" w:rsidRDefault="0076513F" w:rsidP="0076513F">
      <w:pPr>
        <w:ind w:firstLine="480"/>
      </w:pPr>
    </w:p>
    <w:p w14:paraId="427547E7" w14:textId="32D49736" w:rsidR="17354434" w:rsidRDefault="17354434" w:rsidP="17354434">
      <w:pPr>
        <w:pStyle w:val="1-1"/>
      </w:pPr>
      <w:bookmarkStart w:id="22" w:name="_Toc58311718"/>
      <w:bookmarkStart w:id="23" w:name="_Toc58311953"/>
      <w:bookmarkStart w:id="24" w:name="_Toc107389934"/>
      <w:r>
        <w:t>设计规格</w:t>
      </w:r>
      <w:bookmarkEnd w:id="22"/>
      <w:bookmarkEnd w:id="23"/>
      <w:bookmarkEnd w:id="24"/>
    </w:p>
    <w:p w14:paraId="71353F35" w14:textId="7B89D4FA" w:rsidR="17354434" w:rsidRDefault="17354434" w:rsidP="17354434">
      <w:pPr>
        <w:ind w:firstLine="480"/>
        <w:rPr>
          <w:szCs w:val="24"/>
        </w:rPr>
      </w:pPr>
    </w:p>
    <w:p w14:paraId="5F178C3B" w14:textId="5149FE8B" w:rsidR="17354434" w:rsidRDefault="17354434" w:rsidP="17354434">
      <w:pPr>
        <w:pStyle w:val="a7"/>
        <w:numPr>
          <w:ilvl w:val="0"/>
          <w:numId w:val="22"/>
        </w:numPr>
        <w:ind w:firstLine="480"/>
        <w:rPr>
          <w:szCs w:val="24"/>
        </w:rPr>
      </w:pPr>
      <w:r w:rsidRPr="17354434">
        <w:rPr>
          <w:szCs w:val="24"/>
        </w:rPr>
        <w:t>支持暂存</w:t>
      </w:r>
      <w:r w:rsidRPr="17354434">
        <w:rPr>
          <w:szCs w:val="24"/>
        </w:rPr>
        <w:t xml:space="preserve"> BPU </w:t>
      </w:r>
      <w:r w:rsidRPr="17354434">
        <w:rPr>
          <w:szCs w:val="24"/>
        </w:rPr>
        <w:t>预测的取指目标，并向</w:t>
      </w:r>
      <w:r w:rsidRPr="17354434">
        <w:rPr>
          <w:szCs w:val="24"/>
        </w:rPr>
        <w:t xml:space="preserve"> IFU </w:t>
      </w:r>
      <w:r w:rsidRPr="17354434">
        <w:rPr>
          <w:szCs w:val="24"/>
        </w:rPr>
        <w:t>发送取指请求</w:t>
      </w:r>
    </w:p>
    <w:p w14:paraId="7D413097" w14:textId="6796E42D" w:rsidR="17354434" w:rsidRDefault="17354434" w:rsidP="17354434">
      <w:pPr>
        <w:pStyle w:val="a7"/>
        <w:numPr>
          <w:ilvl w:val="0"/>
          <w:numId w:val="22"/>
        </w:numPr>
        <w:ind w:firstLine="480"/>
        <w:rPr>
          <w:szCs w:val="24"/>
        </w:rPr>
      </w:pPr>
      <w:r w:rsidRPr="17354434">
        <w:rPr>
          <w:szCs w:val="24"/>
        </w:rPr>
        <w:t>支持暂存</w:t>
      </w:r>
      <w:r w:rsidRPr="17354434">
        <w:rPr>
          <w:szCs w:val="24"/>
        </w:rPr>
        <w:t xml:space="preserve"> BPU </w:t>
      </w:r>
      <w:r w:rsidRPr="17354434">
        <w:rPr>
          <w:szCs w:val="24"/>
        </w:rPr>
        <w:t>的预测信息，并送回</w:t>
      </w:r>
      <w:r w:rsidRPr="17354434">
        <w:rPr>
          <w:szCs w:val="24"/>
        </w:rPr>
        <w:t xml:space="preserve"> BPU </w:t>
      </w:r>
      <w:r w:rsidRPr="17354434">
        <w:rPr>
          <w:szCs w:val="24"/>
        </w:rPr>
        <w:t>训练</w:t>
      </w:r>
    </w:p>
    <w:p w14:paraId="78E2A058" w14:textId="676E22B1" w:rsidR="17354434" w:rsidRDefault="17354434" w:rsidP="17354434">
      <w:pPr>
        <w:pStyle w:val="a7"/>
        <w:numPr>
          <w:ilvl w:val="0"/>
          <w:numId w:val="22"/>
        </w:numPr>
        <w:ind w:firstLine="480"/>
        <w:rPr>
          <w:szCs w:val="24"/>
        </w:rPr>
      </w:pPr>
      <w:r w:rsidRPr="17354434">
        <w:rPr>
          <w:szCs w:val="24"/>
        </w:rPr>
        <w:t>支持后端读取指令</w:t>
      </w:r>
      <w:r w:rsidRPr="17354434">
        <w:rPr>
          <w:szCs w:val="24"/>
        </w:rPr>
        <w:t xml:space="preserve"> PC</w:t>
      </w:r>
    </w:p>
    <w:p w14:paraId="1AAC7108" w14:textId="7696C862" w:rsidR="17354434" w:rsidRDefault="17354434" w:rsidP="17354434">
      <w:pPr>
        <w:pStyle w:val="a7"/>
        <w:numPr>
          <w:ilvl w:val="0"/>
          <w:numId w:val="22"/>
        </w:numPr>
        <w:ind w:firstLine="480"/>
        <w:rPr>
          <w:szCs w:val="24"/>
        </w:rPr>
      </w:pPr>
      <w:r w:rsidRPr="17354434">
        <w:rPr>
          <w:szCs w:val="24"/>
        </w:rPr>
        <w:t>支持重定向恢复</w:t>
      </w:r>
    </w:p>
    <w:p w14:paraId="5BB8FDEE" w14:textId="5D623A1D" w:rsidR="17354434" w:rsidRDefault="17354434" w:rsidP="17354434">
      <w:pPr>
        <w:pStyle w:val="a7"/>
        <w:numPr>
          <w:ilvl w:val="0"/>
          <w:numId w:val="22"/>
        </w:numPr>
        <w:ind w:firstLine="480"/>
        <w:rPr>
          <w:szCs w:val="24"/>
        </w:rPr>
      </w:pPr>
      <w:r w:rsidRPr="17354434">
        <w:rPr>
          <w:szCs w:val="24"/>
        </w:rPr>
        <w:t>支持向</w:t>
      </w:r>
      <w:r w:rsidRPr="17354434">
        <w:rPr>
          <w:szCs w:val="24"/>
        </w:rPr>
        <w:t xml:space="preserve"> ICache</w:t>
      </w:r>
      <w:r w:rsidRPr="17354434">
        <w:rPr>
          <w:szCs w:val="24"/>
        </w:rPr>
        <w:t>发送预取请求</w:t>
      </w:r>
    </w:p>
    <w:p w14:paraId="09316E6F" w14:textId="1E99D8D9" w:rsidR="17354434" w:rsidRDefault="17354434" w:rsidP="17354434">
      <w:pPr>
        <w:ind w:firstLine="640"/>
        <w:rPr>
          <w:sz w:val="32"/>
          <w:szCs w:val="32"/>
        </w:rPr>
      </w:pPr>
    </w:p>
    <w:p w14:paraId="7BAE5DD8" w14:textId="5B96036F" w:rsidR="0024028B" w:rsidRDefault="17354434" w:rsidP="00E707F2">
      <w:pPr>
        <w:pStyle w:val="1-1"/>
      </w:pPr>
      <w:bookmarkStart w:id="25" w:name="_Toc107389935"/>
      <w:r>
        <w:t>功能描述</w:t>
      </w:r>
      <w:bookmarkEnd w:id="25"/>
    </w:p>
    <w:p w14:paraId="3C8BE5CA" w14:textId="2AC2001A" w:rsidR="000E2CEF" w:rsidRPr="001220EB" w:rsidRDefault="17354434" w:rsidP="17354434">
      <w:pPr>
        <w:pStyle w:val="2-1"/>
        <w:spacing w:before="195" w:after="195"/>
        <w:rPr>
          <w:rFonts w:ascii="黑体" w:hAnsi="黑体" w:cs="黑体"/>
          <w:color w:val="808080" w:themeColor="background1" w:themeShade="80"/>
          <w:szCs w:val="30"/>
        </w:rPr>
      </w:pPr>
      <w:r w:rsidRPr="17354434">
        <w:rPr>
          <w:rFonts w:ascii="黑体" w:hAnsi="黑体" w:cs="黑体"/>
          <w:szCs w:val="30"/>
        </w:rPr>
        <w:t>功能概述</w:t>
      </w:r>
    </w:p>
    <w:p w14:paraId="6C0B9B3F" w14:textId="1C62B626" w:rsidR="17354434" w:rsidRDefault="17354434" w:rsidP="17354434">
      <w:pPr>
        <w:ind w:left="-20" w:right="-20" w:firstLine="480"/>
      </w:pPr>
      <w:r w:rsidRPr="17354434">
        <w:rPr>
          <w:rFonts w:eastAsia="Times New Roman"/>
          <w:szCs w:val="24"/>
        </w:rPr>
        <w:t xml:space="preserve">FTQ </w:t>
      </w:r>
      <w:r w:rsidRPr="17354434">
        <w:rPr>
          <w:rFonts w:ascii="宋体" w:hAnsi="宋体" w:cs="宋体"/>
          <w:szCs w:val="24"/>
        </w:rPr>
        <w:t>是分支预测和取指单元之间的缓冲队列，它的主要职能是暂存</w:t>
      </w:r>
      <w:r w:rsidRPr="17354434">
        <w:rPr>
          <w:rFonts w:eastAsia="Times New Roman"/>
          <w:szCs w:val="24"/>
        </w:rPr>
        <w:t xml:space="preserve"> BPU </w:t>
      </w:r>
      <w:r w:rsidRPr="17354434">
        <w:rPr>
          <w:rFonts w:ascii="宋体" w:hAnsi="宋体" w:cs="宋体"/>
          <w:szCs w:val="24"/>
        </w:rPr>
        <w:t>预测的取指目标，并根据这些取指目标给</w:t>
      </w:r>
      <w:r w:rsidRPr="17354434">
        <w:rPr>
          <w:rFonts w:eastAsia="Times New Roman"/>
          <w:szCs w:val="24"/>
        </w:rPr>
        <w:t xml:space="preserve"> IFU </w:t>
      </w:r>
      <w:r w:rsidRPr="17354434">
        <w:rPr>
          <w:rFonts w:ascii="宋体" w:hAnsi="宋体" w:cs="宋体"/>
          <w:szCs w:val="24"/>
        </w:rPr>
        <w:t>发送取指请求。它的另一重要职能是暂存</w:t>
      </w:r>
      <w:r w:rsidRPr="17354434">
        <w:rPr>
          <w:rFonts w:eastAsia="Times New Roman"/>
          <w:szCs w:val="24"/>
        </w:rPr>
        <w:t xml:space="preserve"> BPU </w:t>
      </w:r>
      <w:r w:rsidRPr="17354434">
        <w:rPr>
          <w:rFonts w:ascii="宋体" w:hAnsi="宋体" w:cs="宋体"/>
          <w:szCs w:val="24"/>
        </w:rPr>
        <w:t>各个预测器的预测信息，在指令提交后把这些信息送回</w:t>
      </w:r>
      <w:r w:rsidRPr="17354434">
        <w:rPr>
          <w:rFonts w:eastAsia="Times New Roman"/>
          <w:szCs w:val="24"/>
        </w:rPr>
        <w:t xml:space="preserve"> BPU </w:t>
      </w:r>
      <w:r w:rsidRPr="17354434">
        <w:rPr>
          <w:rFonts w:ascii="宋体" w:hAnsi="宋体" w:cs="宋体"/>
          <w:szCs w:val="24"/>
        </w:rPr>
        <w:t>用作预测器的训练，因此它需要维护指令从预测到提交的完整的生命周期。</w:t>
      </w:r>
    </w:p>
    <w:p w14:paraId="028CF503" w14:textId="4DA2A570" w:rsidR="17354434" w:rsidRDefault="17354434" w:rsidP="17354434">
      <w:pPr>
        <w:ind w:left="-20" w:right="-20" w:firstLine="480"/>
        <w:rPr>
          <w:rFonts w:ascii="宋体" w:hAnsi="宋体" w:cs="宋体"/>
          <w:szCs w:val="24"/>
        </w:rPr>
      </w:pPr>
    </w:p>
    <w:p w14:paraId="64D4A5E2" w14:textId="324D9D9E" w:rsidR="000E2CEF" w:rsidRPr="001220EB" w:rsidRDefault="17354434" w:rsidP="17354434">
      <w:pPr>
        <w:pStyle w:val="2-1"/>
        <w:spacing w:before="195" w:after="195"/>
        <w:rPr>
          <w:color w:val="7F7F7F" w:themeColor="text1" w:themeTint="80"/>
        </w:rPr>
      </w:pPr>
      <w:r w:rsidRPr="17354434">
        <w:t>功能详述</w:t>
      </w:r>
    </w:p>
    <w:p w14:paraId="78D88909" w14:textId="40E96E87" w:rsidR="007E502A" w:rsidRPr="001220EB" w:rsidRDefault="17354434" w:rsidP="17354434">
      <w:pPr>
        <w:pStyle w:val="3-1"/>
        <w:spacing w:before="163" w:after="163"/>
        <w:rPr>
          <w:color w:val="7F7F7F" w:themeColor="text1" w:themeTint="80"/>
        </w:rPr>
      </w:pPr>
      <w:r w:rsidRPr="17354434">
        <w:t>暂存</w:t>
      </w:r>
      <w:r w:rsidRPr="17354434">
        <w:t>BPU</w:t>
      </w:r>
      <w:r w:rsidRPr="17354434">
        <w:t>预测的取指目标，并向</w:t>
      </w:r>
      <w:r w:rsidRPr="17354434">
        <w:t>IFU</w:t>
      </w:r>
      <w:r w:rsidRPr="17354434">
        <w:t>发送取指请求</w:t>
      </w:r>
    </w:p>
    <w:p w14:paraId="0942E5F9" w14:textId="11D97E63" w:rsidR="000E2CEF" w:rsidRPr="001220EB" w:rsidRDefault="17354434" w:rsidP="17354434">
      <w:pPr>
        <w:pStyle w:val="4-1"/>
        <w:spacing w:before="97" w:after="97"/>
        <w:rPr>
          <w:color w:val="7F7F7F" w:themeColor="text1" w:themeTint="80"/>
        </w:rPr>
      </w:pPr>
      <w:r w:rsidRPr="17354434">
        <w:t>暂存</w:t>
      </w:r>
      <w:r w:rsidRPr="17354434">
        <w:t>BPU</w:t>
      </w:r>
      <w:r w:rsidRPr="17354434">
        <w:t>预测的取指目标</w:t>
      </w:r>
    </w:p>
    <w:p w14:paraId="62AEE8DE" w14:textId="661423A1" w:rsidR="17354434" w:rsidRDefault="17354434" w:rsidP="17354434">
      <w:pPr>
        <w:pStyle w:val="5-1"/>
        <w:spacing w:before="97" w:after="97"/>
        <w:ind w:left="480"/>
        <w:rPr>
          <w:b w:val="0"/>
          <w:bCs w:val="0"/>
        </w:rPr>
      </w:pPr>
      <w:r>
        <w:rPr>
          <w:b w:val="0"/>
          <w:bCs w:val="0"/>
        </w:rPr>
        <w:t>存储</w:t>
      </w:r>
      <w:r>
        <w:rPr>
          <w:b w:val="0"/>
          <w:bCs w:val="0"/>
        </w:rPr>
        <w:t>PC</w:t>
      </w:r>
      <w:r>
        <w:rPr>
          <w:b w:val="0"/>
          <w:bCs w:val="0"/>
        </w:rPr>
        <w:t>的结构</w:t>
      </w:r>
    </w:p>
    <w:p w14:paraId="5AEB3D8C" w14:textId="7B1B7E20" w:rsidR="17354434" w:rsidRDefault="17354434" w:rsidP="17354434">
      <w:pPr>
        <w:ind w:left="-20" w:right="-20" w:firstLine="480"/>
      </w:pPr>
      <w:r w:rsidRPr="17354434">
        <w:rPr>
          <w:rFonts w:eastAsia="Times New Roman"/>
          <w:szCs w:val="24"/>
        </w:rPr>
        <w:t xml:space="preserve">BPU </w:t>
      </w:r>
      <w:r w:rsidRPr="17354434">
        <w:rPr>
          <w:rFonts w:ascii="宋体" w:hAnsi="宋体" w:cs="宋体"/>
          <w:szCs w:val="24"/>
        </w:rPr>
        <w:t>的一次预测会经历三个流水级，每一个流水级都会产生新的预测内容。</w:t>
      </w:r>
      <w:r w:rsidRPr="17354434">
        <w:rPr>
          <w:rFonts w:eastAsia="Times New Roman"/>
          <w:szCs w:val="24"/>
        </w:rPr>
        <w:t xml:space="preserve">FTQ </w:t>
      </w:r>
      <w:r w:rsidRPr="17354434">
        <w:rPr>
          <w:rFonts w:ascii="宋体" w:hAnsi="宋体" w:cs="宋体"/>
          <w:szCs w:val="24"/>
        </w:rPr>
        <w:t>接收来自</w:t>
      </w:r>
      <w:r w:rsidRPr="17354434">
        <w:rPr>
          <w:rFonts w:eastAsia="Times New Roman"/>
          <w:szCs w:val="24"/>
        </w:rPr>
        <w:t xml:space="preserve"> BPU </w:t>
      </w:r>
      <w:r w:rsidRPr="17354434">
        <w:rPr>
          <w:rFonts w:ascii="宋体" w:hAnsi="宋体" w:cs="宋体"/>
          <w:szCs w:val="24"/>
        </w:rPr>
        <w:t>每个流水级的预测结果，并且后面的流水级的结果会覆盖前面流水级的结果。</w:t>
      </w:r>
    </w:p>
    <w:p w14:paraId="77BF33D6" w14:textId="089EA7C2" w:rsidR="17354434" w:rsidRDefault="17354434" w:rsidP="17354434">
      <w:pPr>
        <w:ind w:left="-20" w:right="-20" w:firstLine="480"/>
      </w:pPr>
      <w:r w:rsidRPr="17354434">
        <w:rPr>
          <w:rFonts w:ascii="宋体" w:hAnsi="宋体" w:cs="宋体"/>
          <w:szCs w:val="24"/>
        </w:rPr>
        <w:t>指令以预测块为单位，从</w:t>
      </w:r>
      <w:r w:rsidRPr="17354434">
        <w:rPr>
          <w:rFonts w:eastAsia="Times New Roman"/>
          <w:szCs w:val="24"/>
        </w:rPr>
        <w:t xml:space="preserve"> BPU </w:t>
      </w:r>
      <w:r w:rsidRPr="17354434">
        <w:rPr>
          <w:rFonts w:ascii="宋体" w:hAnsi="宋体" w:cs="宋体"/>
          <w:szCs w:val="24"/>
        </w:rPr>
        <w:t>发出，进入</w:t>
      </w:r>
      <w:r w:rsidRPr="17354434">
        <w:rPr>
          <w:rFonts w:eastAsia="Times New Roman"/>
          <w:szCs w:val="24"/>
        </w:rPr>
        <w:t xml:space="preserve"> FTQ</w:t>
      </w:r>
      <w:r w:rsidRPr="17354434">
        <w:rPr>
          <w:rFonts w:ascii="宋体" w:hAnsi="宋体" w:cs="宋体"/>
          <w:szCs w:val="24"/>
        </w:rPr>
        <w:t>，同时</w:t>
      </w:r>
      <w:r w:rsidRPr="17354434">
        <w:rPr>
          <w:rFonts w:eastAsia="Times New Roman"/>
          <w:szCs w:val="24"/>
        </w:rPr>
        <w:t xml:space="preserve"> bpuPtr </w:t>
      </w:r>
      <w:r w:rsidRPr="17354434">
        <w:rPr>
          <w:rFonts w:ascii="宋体" w:hAnsi="宋体" w:cs="宋体"/>
          <w:szCs w:val="24"/>
        </w:rPr>
        <w:t>指针加一，初始化对应</w:t>
      </w:r>
      <w:r w:rsidRPr="17354434">
        <w:rPr>
          <w:rFonts w:eastAsia="Times New Roman"/>
          <w:szCs w:val="24"/>
        </w:rPr>
        <w:t xml:space="preserve"> FTQ </w:t>
      </w:r>
      <w:r w:rsidRPr="17354434">
        <w:rPr>
          <w:rFonts w:ascii="宋体" w:hAnsi="宋体" w:cs="宋体"/>
          <w:szCs w:val="24"/>
        </w:rPr>
        <w:t>项的各种状态，把各种预测信息写入存储结构；如果预测块来自</w:t>
      </w:r>
      <w:r w:rsidRPr="17354434">
        <w:rPr>
          <w:rFonts w:eastAsia="Times New Roman"/>
          <w:szCs w:val="24"/>
        </w:rPr>
        <w:t xml:space="preserve"> BPU </w:t>
      </w:r>
      <w:r w:rsidRPr="17354434">
        <w:rPr>
          <w:rFonts w:ascii="宋体" w:hAnsi="宋体" w:cs="宋体"/>
          <w:szCs w:val="24"/>
        </w:rPr>
        <w:t>覆盖预测逻辑，则恢复</w:t>
      </w:r>
      <w:r w:rsidRPr="17354434">
        <w:rPr>
          <w:rFonts w:eastAsia="Times New Roman"/>
          <w:szCs w:val="24"/>
        </w:rPr>
        <w:t xml:space="preserve"> bpuPtr </w:t>
      </w:r>
      <w:r w:rsidRPr="17354434">
        <w:rPr>
          <w:rFonts w:ascii="宋体" w:hAnsi="宋体" w:cs="宋体"/>
          <w:szCs w:val="24"/>
        </w:rPr>
        <w:t>和</w:t>
      </w:r>
      <w:r w:rsidRPr="17354434">
        <w:rPr>
          <w:rFonts w:eastAsia="Times New Roman"/>
          <w:szCs w:val="24"/>
        </w:rPr>
        <w:t xml:space="preserve"> ifuPtr</w:t>
      </w:r>
      <w:r w:rsidRPr="17354434">
        <w:rPr>
          <w:rFonts w:ascii="宋体" w:hAnsi="宋体" w:cs="宋体"/>
          <w:szCs w:val="24"/>
        </w:rPr>
        <w:t>。</w:t>
      </w:r>
    </w:p>
    <w:p w14:paraId="3DA7F6EF" w14:textId="04756666" w:rsidR="17354434" w:rsidRDefault="17354434" w:rsidP="17354434">
      <w:pPr>
        <w:ind w:left="-20" w:right="-20" w:firstLine="480"/>
      </w:pPr>
      <w:r w:rsidRPr="17354434">
        <w:rPr>
          <w:rFonts w:eastAsia="Times New Roman"/>
          <w:szCs w:val="24"/>
        </w:rPr>
        <w:t xml:space="preserve">BPU </w:t>
      </w:r>
      <w:r w:rsidRPr="17354434">
        <w:rPr>
          <w:rFonts w:ascii="宋体" w:hAnsi="宋体" w:cs="宋体"/>
          <w:szCs w:val="24"/>
        </w:rPr>
        <w:t>预测的取值目标被</w:t>
      </w:r>
      <w:r w:rsidRPr="17354434">
        <w:rPr>
          <w:rFonts w:eastAsia="Times New Roman"/>
          <w:szCs w:val="24"/>
        </w:rPr>
        <w:t xml:space="preserve"> FTQ </w:t>
      </w:r>
      <w:r w:rsidRPr="17354434">
        <w:rPr>
          <w:rFonts w:ascii="宋体" w:hAnsi="宋体" w:cs="宋体"/>
          <w:szCs w:val="24"/>
        </w:rPr>
        <w:t>暂存于</w:t>
      </w:r>
      <w:r w:rsidRPr="17354434">
        <w:rPr>
          <w:rFonts w:eastAsia="Times New Roman"/>
          <w:szCs w:val="24"/>
        </w:rPr>
        <w:t xml:space="preserve"> ftq_pc_mem </w:t>
      </w:r>
      <w:r w:rsidRPr="17354434">
        <w:rPr>
          <w:rFonts w:ascii="宋体" w:hAnsi="宋体" w:cs="宋体"/>
          <w:szCs w:val="24"/>
        </w:rPr>
        <w:t>中：</w:t>
      </w:r>
    </w:p>
    <w:p w14:paraId="0177380C" w14:textId="4781BB26" w:rsidR="17354434" w:rsidRDefault="17354434" w:rsidP="17354434">
      <w:pPr>
        <w:pStyle w:val="a7"/>
        <w:numPr>
          <w:ilvl w:val="0"/>
          <w:numId w:val="21"/>
        </w:numPr>
        <w:ind w:firstLine="480"/>
        <w:rPr>
          <w:rFonts w:ascii="宋体" w:hAnsi="宋体" w:cs="宋体"/>
        </w:rPr>
      </w:pPr>
      <w:r w:rsidRPr="17354434">
        <w:t xml:space="preserve">ftq_pc_mem: </w:t>
      </w:r>
      <w:r w:rsidRPr="17354434">
        <w:rPr>
          <w:rFonts w:ascii="宋体" w:hAnsi="宋体" w:cs="宋体"/>
        </w:rPr>
        <w:t>寄存器堆实现，为存储与指令地址相关的信息，包括如下的域：</w:t>
      </w:r>
    </w:p>
    <w:p w14:paraId="14E399B8" w14:textId="4551E6B6" w:rsidR="17354434" w:rsidRDefault="17354434" w:rsidP="17354434">
      <w:pPr>
        <w:pStyle w:val="a7"/>
        <w:numPr>
          <w:ilvl w:val="1"/>
          <w:numId w:val="21"/>
        </w:numPr>
        <w:ind w:firstLine="480"/>
        <w:rPr>
          <w:rFonts w:ascii="宋体" w:hAnsi="宋体" w:cs="宋体"/>
        </w:rPr>
      </w:pPr>
      <w:r w:rsidRPr="17354434">
        <w:t xml:space="preserve">startAddr </w:t>
      </w:r>
      <w:r w:rsidRPr="17354434">
        <w:rPr>
          <w:rFonts w:ascii="宋体" w:hAnsi="宋体" w:cs="宋体"/>
        </w:rPr>
        <w:t>预测块起始地址。</w:t>
      </w:r>
    </w:p>
    <w:p w14:paraId="3C3086FB" w14:textId="0A730BB9" w:rsidR="17354434" w:rsidRDefault="17354434" w:rsidP="17354434">
      <w:pPr>
        <w:pStyle w:val="a7"/>
        <w:numPr>
          <w:ilvl w:val="1"/>
          <w:numId w:val="21"/>
        </w:numPr>
        <w:ind w:firstLine="480"/>
        <w:rPr>
          <w:rFonts w:ascii="宋体" w:hAnsi="宋体" w:cs="宋体"/>
        </w:rPr>
      </w:pPr>
      <w:r w:rsidRPr="17354434">
        <w:t xml:space="preserve">nextLineAddr </w:t>
      </w:r>
      <w:r w:rsidRPr="17354434">
        <w:rPr>
          <w:rFonts w:ascii="宋体" w:hAnsi="宋体" w:cs="宋体"/>
        </w:rPr>
        <w:t>预测块下一个缓存行的起始地址。</w:t>
      </w:r>
    </w:p>
    <w:p w14:paraId="273961AF" w14:textId="4D3202CE" w:rsidR="17354434" w:rsidRDefault="17354434" w:rsidP="17354434">
      <w:pPr>
        <w:pStyle w:val="a7"/>
        <w:numPr>
          <w:ilvl w:val="1"/>
          <w:numId w:val="21"/>
        </w:numPr>
        <w:ind w:firstLine="480"/>
        <w:rPr>
          <w:rFonts w:ascii="宋体" w:hAnsi="宋体" w:cs="宋体"/>
        </w:rPr>
      </w:pPr>
      <w:r w:rsidRPr="17354434">
        <w:t xml:space="preserve">isNextMask </w:t>
      </w:r>
      <w:r w:rsidRPr="17354434">
        <w:rPr>
          <w:rFonts w:ascii="宋体" w:hAnsi="宋体" w:cs="宋体"/>
        </w:rPr>
        <w:t>预测块每一条可能的指令起始位置是否在按预测宽度对齐的下一个区域内。</w:t>
      </w:r>
      <w:r w:rsidRPr="17354434">
        <w:t>isNextMask</w:t>
      </w:r>
      <w:r w:rsidRPr="17354434">
        <w:rPr>
          <w:rFonts w:ascii="宋体" w:hAnsi="宋体" w:cs="宋体"/>
        </w:rPr>
        <w:t>有</w:t>
      </w:r>
      <w:r w:rsidRPr="17354434">
        <w:t>16bit</w:t>
      </w:r>
      <w:r w:rsidRPr="17354434">
        <w:rPr>
          <w:rFonts w:ascii="宋体" w:hAnsi="宋体" w:cs="宋体"/>
        </w:rPr>
        <w:t>，每个</w:t>
      </w:r>
      <w:r w:rsidRPr="17354434">
        <w:t>bit</w:t>
      </w:r>
      <w:r w:rsidRPr="17354434">
        <w:rPr>
          <w:rFonts w:ascii="宋体" w:hAnsi="宋体" w:cs="宋体"/>
        </w:rPr>
        <w:t>表示相对起始地址的</w:t>
      </w:r>
      <w:r w:rsidRPr="17354434">
        <w:t>2byte*n</w:t>
      </w:r>
      <w:r w:rsidRPr="17354434">
        <w:rPr>
          <w:rFonts w:ascii="宋体" w:hAnsi="宋体" w:cs="宋体"/>
        </w:rPr>
        <w:t>位置是否跨</w:t>
      </w:r>
      <w:r w:rsidRPr="17354434">
        <w:t>cacheline</w:t>
      </w:r>
      <w:r w:rsidRPr="17354434">
        <w:rPr>
          <w:rFonts w:ascii="宋体" w:hAnsi="宋体" w:cs="宋体"/>
        </w:rPr>
        <w:t>，表示的是每个位置的性质。</w:t>
      </w:r>
    </w:p>
    <w:p w14:paraId="18001B61" w14:textId="17E17E5D" w:rsidR="17354434" w:rsidRDefault="17354434" w:rsidP="17354434">
      <w:pPr>
        <w:pStyle w:val="a7"/>
        <w:numPr>
          <w:ilvl w:val="1"/>
          <w:numId w:val="21"/>
        </w:numPr>
        <w:ind w:firstLine="480"/>
        <w:rPr>
          <w:rFonts w:ascii="宋体" w:hAnsi="宋体" w:cs="宋体"/>
        </w:rPr>
      </w:pPr>
      <w:r w:rsidRPr="17354434">
        <w:t xml:space="preserve">fallThruError </w:t>
      </w:r>
      <w:r w:rsidRPr="17354434">
        <w:rPr>
          <w:rFonts w:ascii="宋体" w:hAnsi="宋体" w:cs="宋体"/>
        </w:rPr>
        <w:t>预测出的下一个顺序取指地址是否存在错误。</w:t>
      </w:r>
    </w:p>
    <w:p w14:paraId="3FE9B747" w14:textId="26D2A6B4" w:rsidR="17354434" w:rsidRDefault="17354434" w:rsidP="17354434">
      <w:pPr>
        <w:ind w:left="-20" w:right="-20" w:firstLine="480"/>
      </w:pPr>
      <w:r w:rsidRPr="17354434">
        <w:rPr>
          <w:rFonts w:ascii="宋体" w:hAnsi="宋体" w:cs="宋体"/>
          <w:szCs w:val="24"/>
        </w:rPr>
        <w:t>每一个域都各自存在自己的寄存器（例如</w:t>
      </w:r>
      <w:r w:rsidRPr="17354434">
        <w:rPr>
          <w:rFonts w:eastAsia="Times New Roman"/>
          <w:szCs w:val="24"/>
        </w:rPr>
        <w:t>data_0_startAddr</w:t>
      </w:r>
      <w:r w:rsidRPr="17354434">
        <w:rPr>
          <w:rFonts w:ascii="宋体" w:hAnsi="宋体" w:cs="宋体"/>
          <w:szCs w:val="24"/>
        </w:rPr>
        <w:t>）里，并没有拼接后存进同一个</w:t>
      </w:r>
      <w:r w:rsidRPr="17354434">
        <w:rPr>
          <w:rFonts w:eastAsia="Times New Roman"/>
          <w:szCs w:val="24"/>
        </w:rPr>
        <w:t>Reg</w:t>
      </w:r>
      <w:r w:rsidRPr="17354434">
        <w:rPr>
          <w:rFonts w:ascii="宋体" w:hAnsi="宋体" w:cs="宋体"/>
          <w:szCs w:val="24"/>
        </w:rPr>
        <w:t>里。</w:t>
      </w:r>
    </w:p>
    <w:p w14:paraId="667791F6" w14:textId="436F7A43" w:rsidR="17354434" w:rsidRDefault="17354434" w:rsidP="17354434">
      <w:pPr>
        <w:pStyle w:val="5-1"/>
        <w:numPr>
          <w:ilvl w:val="4"/>
          <w:numId w:val="0"/>
        </w:numPr>
        <w:spacing w:before="97" w:after="97"/>
      </w:pPr>
    </w:p>
    <w:p w14:paraId="0C801B40" w14:textId="6EA03615" w:rsidR="17354434" w:rsidRDefault="17354434" w:rsidP="17354434">
      <w:pPr>
        <w:pStyle w:val="5-1"/>
        <w:spacing w:before="97" w:after="97"/>
        <w:ind w:left="480"/>
        <w:rPr>
          <w:b w:val="0"/>
          <w:bCs w:val="0"/>
        </w:rPr>
      </w:pPr>
      <w:r w:rsidRPr="17354434">
        <w:rPr>
          <w:b w:val="0"/>
          <w:bCs w:val="0"/>
        </w:rPr>
        <w:t>计算</w:t>
      </w:r>
      <w:r w:rsidRPr="17354434">
        <w:rPr>
          <w:b w:val="0"/>
          <w:bCs w:val="0"/>
        </w:rPr>
        <w:t>PC</w:t>
      </w:r>
      <w:r w:rsidRPr="17354434">
        <w:rPr>
          <w:b w:val="0"/>
          <w:bCs w:val="0"/>
        </w:rPr>
        <w:t>的方式</w:t>
      </w:r>
    </w:p>
    <w:p w14:paraId="2C818421" w14:textId="26585F95" w:rsidR="17354434" w:rsidRDefault="17354434" w:rsidP="17354434">
      <w:pPr>
        <w:ind w:left="-20" w:right="-20" w:firstLine="480"/>
      </w:pPr>
      <w:r w:rsidRPr="17354434">
        <w:rPr>
          <w:rFonts w:ascii="宋体" w:hAnsi="宋体" w:cs="宋体"/>
          <w:szCs w:val="24"/>
        </w:rPr>
        <w:t>每次从</w:t>
      </w:r>
      <w:r w:rsidRPr="17354434">
        <w:rPr>
          <w:rFonts w:eastAsia="Times New Roman"/>
          <w:szCs w:val="24"/>
        </w:rPr>
        <w:t>ICache</w:t>
      </w:r>
      <w:r w:rsidRPr="17354434">
        <w:rPr>
          <w:rFonts w:ascii="宋体" w:hAnsi="宋体" w:cs="宋体"/>
          <w:szCs w:val="24"/>
        </w:rPr>
        <w:t>取指都会取一个或两个</w:t>
      </w:r>
      <w:r w:rsidRPr="17354434">
        <w:rPr>
          <w:rFonts w:eastAsia="Times New Roman"/>
          <w:szCs w:val="24"/>
        </w:rPr>
        <w:t>CacheLineSize</w:t>
      </w:r>
      <w:r w:rsidRPr="17354434">
        <w:rPr>
          <w:rFonts w:ascii="宋体" w:hAnsi="宋体" w:cs="宋体"/>
          <w:szCs w:val="24"/>
        </w:rPr>
        <w:t>（</w:t>
      </w:r>
      <w:r w:rsidRPr="17354434">
        <w:rPr>
          <w:rFonts w:eastAsia="Times New Roman"/>
          <w:szCs w:val="24"/>
        </w:rPr>
        <w:t>64 Bytes</w:t>
      </w:r>
      <w:r w:rsidRPr="17354434">
        <w:rPr>
          <w:rFonts w:ascii="宋体" w:hAnsi="宋体" w:cs="宋体"/>
          <w:szCs w:val="24"/>
        </w:rPr>
        <w:t>）长度的缓存行指令数据，是否取两个由预测块是否跨缓存行决定。</w:t>
      </w:r>
    </w:p>
    <w:p w14:paraId="6D51CE82" w14:textId="603C77A6" w:rsidR="17354434" w:rsidRDefault="17354434" w:rsidP="17354434">
      <w:pPr>
        <w:ind w:left="-20" w:right="-20" w:firstLine="480"/>
      </w:pPr>
      <w:r w:rsidRPr="17354434">
        <w:rPr>
          <w:rFonts w:ascii="宋体" w:hAnsi="宋体" w:cs="宋体"/>
          <w:szCs w:val="24"/>
        </w:rPr>
        <w:t>而每个预测块的长度为</w:t>
      </w:r>
      <w:r w:rsidRPr="17354434">
        <w:rPr>
          <w:rFonts w:eastAsia="Times New Roman"/>
          <w:szCs w:val="24"/>
        </w:rPr>
        <w:t>PredictWidth</w:t>
      </w:r>
      <w:r w:rsidRPr="17354434">
        <w:rPr>
          <w:rFonts w:ascii="宋体" w:hAnsi="宋体" w:cs="宋体"/>
          <w:szCs w:val="24"/>
        </w:rPr>
        <w:t>（</w:t>
      </w:r>
      <w:r w:rsidRPr="17354434">
        <w:rPr>
          <w:rFonts w:eastAsia="Times New Roman"/>
          <w:szCs w:val="24"/>
        </w:rPr>
        <w:t>16</w:t>
      </w:r>
      <w:r w:rsidRPr="17354434">
        <w:rPr>
          <w:rFonts w:ascii="宋体" w:hAnsi="宋体" w:cs="宋体"/>
          <w:szCs w:val="24"/>
        </w:rPr>
        <w:t>）个压缩指令的长度（</w:t>
      </w:r>
      <w:r w:rsidRPr="17354434">
        <w:rPr>
          <w:rFonts w:eastAsia="Times New Roman"/>
          <w:szCs w:val="24"/>
        </w:rPr>
        <w:t>32 Bytes</w:t>
      </w:r>
      <w:r w:rsidRPr="17354434">
        <w:rPr>
          <w:rFonts w:ascii="宋体" w:hAnsi="宋体" w:cs="宋体"/>
          <w:szCs w:val="24"/>
        </w:rPr>
        <w:t>）。每个缓存行的长度为每个预测块长度的两倍，所以每个预测块的</w:t>
      </w:r>
      <w:r w:rsidRPr="17354434">
        <w:rPr>
          <w:rFonts w:eastAsia="Times New Roman"/>
          <w:szCs w:val="24"/>
        </w:rPr>
        <w:t>startAddr</w:t>
      </w:r>
      <w:r w:rsidRPr="17354434">
        <w:rPr>
          <w:rFonts w:ascii="宋体" w:hAnsi="宋体" w:cs="宋体"/>
          <w:szCs w:val="24"/>
        </w:rPr>
        <w:t>要么在当前缓存行的前半部分（</w:t>
      </w:r>
      <w:r w:rsidRPr="17354434">
        <w:rPr>
          <w:rFonts w:eastAsia="Times New Roman"/>
          <w:szCs w:val="24"/>
        </w:rPr>
        <w:t>startAddr[5] = 0</w:t>
      </w:r>
      <w:r w:rsidRPr="17354434">
        <w:rPr>
          <w:rFonts w:ascii="宋体" w:hAnsi="宋体" w:cs="宋体"/>
          <w:szCs w:val="24"/>
        </w:rPr>
        <w:t>），要么在当前缓存行的后半部分（</w:t>
      </w:r>
      <w:r w:rsidRPr="17354434">
        <w:rPr>
          <w:rFonts w:eastAsia="Times New Roman"/>
          <w:szCs w:val="24"/>
        </w:rPr>
        <w:t>startAddr[5] = 1</w:t>
      </w:r>
      <w:r w:rsidRPr="17354434">
        <w:rPr>
          <w:rFonts w:ascii="宋体" w:hAnsi="宋体" w:cs="宋体"/>
          <w:szCs w:val="24"/>
        </w:rPr>
        <w:t>）。</w:t>
      </w:r>
    </w:p>
    <w:p w14:paraId="57C3D273" w14:textId="5270DA96" w:rsidR="17354434" w:rsidRDefault="17354434" w:rsidP="17354434">
      <w:pPr>
        <w:ind w:left="-20" w:right="-20" w:firstLine="480"/>
      </w:pPr>
      <w:r w:rsidRPr="17354434">
        <w:rPr>
          <w:rFonts w:ascii="宋体" w:hAnsi="宋体" w:cs="宋体"/>
          <w:szCs w:val="24"/>
        </w:rPr>
        <w:t>如果</w:t>
      </w:r>
      <w:r w:rsidRPr="17354434">
        <w:rPr>
          <w:rFonts w:eastAsia="Times New Roman"/>
          <w:szCs w:val="24"/>
        </w:rPr>
        <w:t>startAddr[5] = 0</w:t>
      </w:r>
      <w:r w:rsidRPr="17354434">
        <w:rPr>
          <w:rFonts w:ascii="宋体" w:hAnsi="宋体" w:cs="宋体"/>
          <w:szCs w:val="24"/>
        </w:rPr>
        <w:t>，那么当前预测块必然不会跨缓存行，那么此时预测指令</w:t>
      </w:r>
      <w:r w:rsidRPr="17354434">
        <w:rPr>
          <w:rFonts w:eastAsia="Times New Roman"/>
          <w:szCs w:val="24"/>
        </w:rPr>
        <w:t>pc = {startAddr[38, 6], startAddr[5, 1] + offset, 1’b0}</w:t>
      </w:r>
      <w:r w:rsidRPr="17354434">
        <w:rPr>
          <w:rFonts w:ascii="宋体" w:hAnsi="宋体" w:cs="宋体"/>
          <w:szCs w:val="24"/>
        </w:rPr>
        <w:t>。</w:t>
      </w:r>
    </w:p>
    <w:p w14:paraId="0FB7A1E3" w14:textId="638BAFAD" w:rsidR="17354434" w:rsidRDefault="17354434" w:rsidP="17354434">
      <w:pPr>
        <w:ind w:left="-20" w:right="-20" w:firstLine="480"/>
        <w:rPr>
          <w:rFonts w:ascii="宋体" w:hAnsi="宋体" w:cs="宋体"/>
          <w:szCs w:val="24"/>
        </w:rPr>
      </w:pPr>
      <w:r w:rsidRPr="17354434">
        <w:rPr>
          <w:rFonts w:ascii="宋体" w:hAnsi="宋体" w:cs="宋体"/>
          <w:szCs w:val="24"/>
        </w:rPr>
        <w:t>如果</w:t>
      </w:r>
      <w:r w:rsidRPr="17354434">
        <w:rPr>
          <w:rFonts w:eastAsia="Times New Roman"/>
          <w:szCs w:val="24"/>
        </w:rPr>
        <w:t>startAddr[5] = 1</w:t>
      </w:r>
      <w:r w:rsidRPr="17354434">
        <w:rPr>
          <w:rFonts w:ascii="宋体" w:hAnsi="宋体" w:cs="宋体"/>
          <w:szCs w:val="24"/>
        </w:rPr>
        <w:t>，那么当前预测块可能会出现跨缓存行的情况。此时：</w:t>
      </w:r>
    </w:p>
    <w:p w14:paraId="46DF5C37" w14:textId="10527C99" w:rsidR="17354434" w:rsidRDefault="17354434" w:rsidP="17354434">
      <w:pPr>
        <w:pStyle w:val="a7"/>
        <w:numPr>
          <w:ilvl w:val="0"/>
          <w:numId w:val="14"/>
        </w:numPr>
        <w:ind w:right="-20" w:firstLine="480"/>
        <w:rPr>
          <w:rFonts w:ascii="宋体" w:hAnsi="宋体" w:cs="宋体"/>
          <w:szCs w:val="24"/>
        </w:rPr>
      </w:pPr>
      <w:r w:rsidRPr="17354434">
        <w:rPr>
          <w:rFonts w:ascii="宋体" w:hAnsi="宋体" w:cs="宋体"/>
          <w:szCs w:val="24"/>
        </w:rPr>
        <w:t>如果isNextMask(offset) = 0，表示当前预测指令pc未跨缓存行，那么此时预测指令pc = {startAddr[38, 6], startAddr[5, 1] + offset, 1’b0}。</w:t>
      </w:r>
    </w:p>
    <w:p w14:paraId="23AA87FE" w14:textId="1AA1C65B" w:rsidR="17354434" w:rsidRDefault="17354434" w:rsidP="17354434">
      <w:pPr>
        <w:pStyle w:val="a7"/>
        <w:numPr>
          <w:ilvl w:val="0"/>
          <w:numId w:val="14"/>
        </w:numPr>
        <w:ind w:right="-20" w:firstLine="480"/>
        <w:rPr>
          <w:rFonts w:ascii="宋体" w:hAnsi="宋体" w:cs="宋体"/>
          <w:szCs w:val="24"/>
        </w:rPr>
      </w:pPr>
      <w:r w:rsidRPr="17354434">
        <w:rPr>
          <w:rFonts w:ascii="宋体" w:hAnsi="宋体" w:cs="宋体"/>
          <w:szCs w:val="24"/>
        </w:rPr>
        <w:t>如果isNextMask(offset) = 1，表示当前预测指令pc跨越了缓存行，那么此时预测指令pc = {nextLineAddr[38,6], startAddr[5, 1] + offset, 1’b0}。</w:t>
      </w:r>
    </w:p>
    <w:p w14:paraId="3400DAAF" w14:textId="2F4B3A33" w:rsidR="17354434" w:rsidRDefault="17354434" w:rsidP="17354434">
      <w:pPr>
        <w:ind w:firstLine="480"/>
        <w:rPr>
          <w:rFonts w:ascii="宋体" w:hAnsi="宋体" w:cs="宋体"/>
        </w:rPr>
      </w:pPr>
    </w:p>
    <w:p w14:paraId="3508E678" w14:textId="51233C9B" w:rsidR="17354434" w:rsidRDefault="17354434" w:rsidP="17354434">
      <w:pPr>
        <w:pStyle w:val="4-1"/>
        <w:spacing w:before="97" w:after="97"/>
      </w:pPr>
      <w:r w:rsidRPr="17354434">
        <w:t>向</w:t>
      </w:r>
      <w:r w:rsidRPr="17354434">
        <w:t>IFU</w:t>
      </w:r>
      <w:r w:rsidRPr="17354434">
        <w:t>发送取指请求</w:t>
      </w:r>
    </w:p>
    <w:p w14:paraId="5F3D8F1E" w14:textId="442A28A4" w:rsidR="17354434" w:rsidRDefault="17354434" w:rsidP="17354434">
      <w:pPr>
        <w:ind w:left="-20" w:right="-20" w:firstLine="480"/>
      </w:pPr>
      <w:r w:rsidRPr="17354434">
        <w:rPr>
          <w:rFonts w:eastAsia="Times New Roman"/>
          <w:szCs w:val="24"/>
        </w:rPr>
        <w:t xml:space="preserve">FTQ </w:t>
      </w:r>
      <w:r w:rsidRPr="17354434">
        <w:rPr>
          <w:rFonts w:ascii="宋体" w:hAnsi="宋体" w:cs="宋体"/>
          <w:szCs w:val="24"/>
        </w:rPr>
        <w:t>向</w:t>
      </w:r>
      <w:r w:rsidRPr="17354434">
        <w:rPr>
          <w:rFonts w:eastAsia="Times New Roman"/>
          <w:szCs w:val="24"/>
        </w:rPr>
        <w:t xml:space="preserve"> IFU </w:t>
      </w:r>
      <w:r w:rsidRPr="17354434">
        <w:rPr>
          <w:rFonts w:ascii="宋体" w:hAnsi="宋体" w:cs="宋体"/>
          <w:szCs w:val="24"/>
        </w:rPr>
        <w:t>发出取指请求，</w:t>
      </w:r>
      <w:r w:rsidRPr="17354434">
        <w:rPr>
          <w:rFonts w:eastAsia="Times New Roman"/>
          <w:szCs w:val="24"/>
        </w:rPr>
        <w:t xml:space="preserve">ifuPtr </w:t>
      </w:r>
      <w:r w:rsidRPr="17354434">
        <w:rPr>
          <w:rFonts w:ascii="宋体" w:hAnsi="宋体" w:cs="宋体"/>
          <w:szCs w:val="24"/>
        </w:rPr>
        <w:t>指针加一，等待预译码信息写回。</w:t>
      </w:r>
    </w:p>
    <w:p w14:paraId="05F395E7" w14:textId="54825E33" w:rsidR="17354434" w:rsidRDefault="17354434" w:rsidP="17354434">
      <w:pPr>
        <w:ind w:left="-20" w:right="-20" w:firstLine="480"/>
        <w:rPr>
          <w:rFonts w:ascii="宋体" w:hAnsi="宋体" w:cs="宋体"/>
          <w:szCs w:val="24"/>
        </w:rPr>
      </w:pPr>
      <w:r w:rsidRPr="17354434">
        <w:rPr>
          <w:rFonts w:eastAsia="Times New Roman"/>
          <w:szCs w:val="24"/>
        </w:rPr>
        <w:t xml:space="preserve">IFU </w:t>
      </w:r>
      <w:r w:rsidRPr="17354434">
        <w:rPr>
          <w:rFonts w:ascii="宋体" w:hAnsi="宋体" w:cs="宋体"/>
          <w:szCs w:val="24"/>
        </w:rPr>
        <w:t>写回的预译码信息被</w:t>
      </w:r>
      <w:r w:rsidRPr="17354434">
        <w:rPr>
          <w:rFonts w:eastAsia="Times New Roman"/>
          <w:szCs w:val="24"/>
        </w:rPr>
        <w:t xml:space="preserve"> FTQ </w:t>
      </w:r>
      <w:r w:rsidRPr="17354434">
        <w:rPr>
          <w:rFonts w:ascii="宋体" w:hAnsi="宋体" w:cs="宋体"/>
          <w:szCs w:val="24"/>
        </w:rPr>
        <w:t>暂存于</w:t>
      </w:r>
      <w:r w:rsidRPr="17354434">
        <w:rPr>
          <w:rFonts w:eastAsia="Times New Roman"/>
          <w:szCs w:val="24"/>
        </w:rPr>
        <w:t xml:space="preserve"> ftq_pd_mem </w:t>
      </w:r>
      <w:r w:rsidRPr="17354434">
        <w:rPr>
          <w:rFonts w:ascii="宋体" w:hAnsi="宋体" w:cs="宋体"/>
          <w:szCs w:val="24"/>
        </w:rPr>
        <w:t>中：</w:t>
      </w:r>
    </w:p>
    <w:p w14:paraId="5F6164E5" w14:textId="3E0D14DB" w:rsidR="17354434" w:rsidRDefault="17354434" w:rsidP="17354434">
      <w:pPr>
        <w:pStyle w:val="a7"/>
        <w:numPr>
          <w:ilvl w:val="1"/>
          <w:numId w:val="12"/>
        </w:numPr>
        <w:ind w:right="-20" w:firstLine="480"/>
        <w:rPr>
          <w:rFonts w:ascii="宋体" w:hAnsi="宋体" w:cs="宋体"/>
          <w:szCs w:val="24"/>
        </w:rPr>
      </w:pPr>
      <w:r w:rsidRPr="17354434">
        <w:t xml:space="preserve">ftq_pd_mem: </w:t>
      </w:r>
      <w:r w:rsidRPr="17354434">
        <w:rPr>
          <w:rFonts w:ascii="宋体" w:hAnsi="宋体" w:cs="宋体"/>
        </w:rPr>
        <w:t>寄存器堆实现，存储取指单元返回的预测块内的各条指令的译码信息，包括如下的域：</w:t>
      </w:r>
    </w:p>
    <w:p w14:paraId="5F2F4537" w14:textId="0CDEFA3C" w:rsidR="17354434" w:rsidRDefault="17354434" w:rsidP="17354434">
      <w:pPr>
        <w:pStyle w:val="a7"/>
        <w:numPr>
          <w:ilvl w:val="2"/>
          <w:numId w:val="12"/>
        </w:numPr>
        <w:ind w:right="-20" w:firstLine="480"/>
        <w:rPr>
          <w:rFonts w:ascii="宋体" w:hAnsi="宋体" w:cs="宋体"/>
          <w:szCs w:val="24"/>
        </w:rPr>
      </w:pPr>
      <w:r w:rsidRPr="17354434">
        <w:t xml:space="preserve">brMask </w:t>
      </w:r>
      <w:r w:rsidRPr="17354434">
        <w:rPr>
          <w:rFonts w:ascii="宋体" w:hAnsi="宋体" w:cs="宋体"/>
        </w:rPr>
        <w:t>每条指令是否是条件分支指令。</w:t>
      </w:r>
    </w:p>
    <w:p w14:paraId="55463C5D" w14:textId="38E64E9D" w:rsidR="17354434" w:rsidRDefault="17354434" w:rsidP="17354434">
      <w:pPr>
        <w:pStyle w:val="a7"/>
        <w:numPr>
          <w:ilvl w:val="2"/>
          <w:numId w:val="12"/>
        </w:numPr>
        <w:ind w:firstLine="480"/>
        <w:rPr>
          <w:rFonts w:ascii="宋体" w:hAnsi="宋体" w:cs="宋体"/>
        </w:rPr>
      </w:pPr>
      <w:r w:rsidRPr="17354434">
        <w:t xml:space="preserve">jmpInfo </w:t>
      </w:r>
      <w:r w:rsidRPr="17354434">
        <w:rPr>
          <w:rFonts w:ascii="宋体" w:hAnsi="宋体" w:cs="宋体"/>
        </w:rPr>
        <w:t>预测块末尾无条件跳转指令的信息，包括它是否存在、是</w:t>
      </w:r>
      <w:r w:rsidRPr="17354434">
        <w:t xml:space="preserve"> jal </w:t>
      </w:r>
      <w:r w:rsidRPr="17354434">
        <w:rPr>
          <w:rFonts w:ascii="宋体" w:hAnsi="宋体" w:cs="宋体"/>
        </w:rPr>
        <w:t>还是</w:t>
      </w:r>
      <w:r w:rsidRPr="17354434">
        <w:t xml:space="preserve"> jalr</w:t>
      </w:r>
      <w:r w:rsidRPr="17354434">
        <w:rPr>
          <w:rFonts w:ascii="宋体" w:hAnsi="宋体" w:cs="宋体"/>
        </w:rPr>
        <w:t>、是否是</w:t>
      </w:r>
      <w:r w:rsidRPr="17354434">
        <w:t xml:space="preserve"> call </w:t>
      </w:r>
      <w:r w:rsidRPr="17354434">
        <w:rPr>
          <w:rFonts w:ascii="宋体" w:hAnsi="宋体" w:cs="宋体"/>
        </w:rPr>
        <w:t>或</w:t>
      </w:r>
      <w:r w:rsidRPr="17354434">
        <w:t xml:space="preserve"> ret </w:t>
      </w:r>
      <w:r w:rsidRPr="17354434">
        <w:rPr>
          <w:rFonts w:ascii="宋体" w:hAnsi="宋体" w:cs="宋体"/>
        </w:rPr>
        <w:t>指令。</w:t>
      </w:r>
    </w:p>
    <w:p w14:paraId="301B05D9" w14:textId="74C32021" w:rsidR="17354434" w:rsidRDefault="17354434" w:rsidP="17354434">
      <w:pPr>
        <w:pStyle w:val="a7"/>
        <w:numPr>
          <w:ilvl w:val="2"/>
          <w:numId w:val="12"/>
        </w:numPr>
        <w:ind w:firstLine="480"/>
        <w:rPr>
          <w:rFonts w:ascii="宋体" w:hAnsi="宋体" w:cs="宋体"/>
        </w:rPr>
      </w:pPr>
      <w:r w:rsidRPr="17354434">
        <w:t xml:space="preserve">jmpOffset </w:t>
      </w:r>
      <w:r w:rsidRPr="17354434">
        <w:rPr>
          <w:rFonts w:ascii="宋体" w:hAnsi="宋体" w:cs="宋体"/>
        </w:rPr>
        <w:t>预测块末尾无条件跳转指令的位置。</w:t>
      </w:r>
    </w:p>
    <w:p w14:paraId="7E1A0442" w14:textId="4CAABE0E" w:rsidR="17354434" w:rsidRDefault="17354434" w:rsidP="17354434">
      <w:pPr>
        <w:pStyle w:val="a7"/>
        <w:numPr>
          <w:ilvl w:val="2"/>
          <w:numId w:val="12"/>
        </w:numPr>
        <w:ind w:firstLine="480"/>
        <w:rPr>
          <w:rFonts w:ascii="宋体" w:hAnsi="宋体" w:cs="宋体"/>
        </w:rPr>
      </w:pPr>
      <w:r w:rsidRPr="17354434">
        <w:t xml:space="preserve">jalTarget </w:t>
      </w:r>
      <w:r w:rsidRPr="17354434">
        <w:rPr>
          <w:rFonts w:ascii="宋体" w:hAnsi="宋体" w:cs="宋体"/>
        </w:rPr>
        <w:t>预测块末尾</w:t>
      </w:r>
      <w:r w:rsidRPr="17354434">
        <w:t xml:space="preserve"> jal </w:t>
      </w:r>
      <w:r w:rsidRPr="17354434">
        <w:rPr>
          <w:rFonts w:ascii="宋体" w:hAnsi="宋体" w:cs="宋体"/>
        </w:rPr>
        <w:t>的跳转地址。</w:t>
      </w:r>
    </w:p>
    <w:p w14:paraId="4198901F" w14:textId="604BB14B" w:rsidR="17354434" w:rsidRDefault="17354434" w:rsidP="17354434">
      <w:pPr>
        <w:pStyle w:val="a7"/>
        <w:numPr>
          <w:ilvl w:val="2"/>
          <w:numId w:val="12"/>
        </w:numPr>
        <w:ind w:firstLine="480"/>
        <w:rPr>
          <w:rFonts w:ascii="宋体" w:hAnsi="宋体" w:cs="宋体"/>
        </w:rPr>
      </w:pPr>
      <w:r w:rsidRPr="17354434">
        <w:t xml:space="preserve">rvcMask </w:t>
      </w:r>
      <w:r w:rsidRPr="17354434">
        <w:rPr>
          <w:rFonts w:ascii="宋体" w:hAnsi="宋体" w:cs="宋体"/>
        </w:rPr>
        <w:t>每条指令是否是压缩指令。</w:t>
      </w:r>
    </w:p>
    <w:p w14:paraId="61AB8E6A" w14:textId="6D2FA3E8" w:rsidR="17354434" w:rsidRDefault="17354434" w:rsidP="17354434">
      <w:pPr>
        <w:ind w:firstLine="480"/>
        <w:rPr>
          <w:rFonts w:ascii="宋体" w:hAnsi="宋体" w:cs="宋体"/>
          <w:szCs w:val="24"/>
        </w:rPr>
      </w:pPr>
    </w:p>
    <w:p w14:paraId="0427B2A1" w14:textId="7AF509BD" w:rsidR="001B3C94" w:rsidRPr="001220EB" w:rsidRDefault="17354434" w:rsidP="17354434">
      <w:pPr>
        <w:pStyle w:val="3-1"/>
        <w:spacing w:before="163" w:after="163"/>
        <w:rPr>
          <w:color w:val="7F7F7F" w:themeColor="text1" w:themeTint="80"/>
        </w:rPr>
      </w:pPr>
      <w:r w:rsidRPr="17354434">
        <w:t>暂存</w:t>
      </w:r>
      <w:r w:rsidRPr="17354434">
        <w:t>BPU</w:t>
      </w:r>
      <w:r w:rsidRPr="17354434">
        <w:t>的预测信息，并送回</w:t>
      </w:r>
      <w:r w:rsidRPr="17354434">
        <w:t>BPU</w:t>
      </w:r>
      <w:r w:rsidRPr="17354434">
        <w:t>训练</w:t>
      </w:r>
    </w:p>
    <w:p w14:paraId="66EA29AA" w14:textId="7B72277F" w:rsidR="17354434" w:rsidRDefault="17354434" w:rsidP="17354434">
      <w:pPr>
        <w:pStyle w:val="4-1"/>
        <w:spacing w:before="97" w:after="97"/>
      </w:pPr>
      <w:r w:rsidRPr="17354434">
        <w:t>暂存</w:t>
      </w:r>
      <w:r w:rsidRPr="17354434">
        <w:t>BPU</w:t>
      </w:r>
      <w:r w:rsidRPr="17354434">
        <w:t>的预测信息</w:t>
      </w:r>
    </w:p>
    <w:p w14:paraId="7E88343E" w14:textId="1659C329" w:rsidR="17354434" w:rsidRDefault="17354434" w:rsidP="17354434">
      <w:pPr>
        <w:ind w:left="-20" w:right="-20" w:firstLine="480"/>
      </w:pPr>
      <w:r w:rsidRPr="17354434">
        <w:rPr>
          <w:rFonts w:eastAsia="Times New Roman"/>
          <w:szCs w:val="24"/>
        </w:rPr>
        <w:t xml:space="preserve">BPU </w:t>
      </w:r>
      <w:r w:rsidRPr="17354434">
        <w:rPr>
          <w:rFonts w:ascii="宋体" w:hAnsi="宋体" w:cs="宋体"/>
          <w:szCs w:val="24"/>
        </w:rPr>
        <w:t>传给</w:t>
      </w:r>
      <w:r w:rsidRPr="17354434">
        <w:rPr>
          <w:rFonts w:eastAsia="Times New Roman"/>
          <w:szCs w:val="24"/>
        </w:rPr>
        <w:t xml:space="preserve"> FTQ </w:t>
      </w:r>
      <w:r w:rsidRPr="17354434">
        <w:rPr>
          <w:rFonts w:ascii="宋体" w:hAnsi="宋体" w:cs="宋体"/>
          <w:szCs w:val="24"/>
        </w:rPr>
        <w:t>的预测信息除了会暂存到上文提到的</w:t>
      </w:r>
      <w:r w:rsidRPr="17354434">
        <w:rPr>
          <w:rFonts w:eastAsia="Times New Roman"/>
          <w:szCs w:val="24"/>
        </w:rPr>
        <w:t xml:space="preserve"> ftq_pc_mem </w:t>
      </w:r>
      <w:r w:rsidRPr="17354434">
        <w:rPr>
          <w:rFonts w:ascii="宋体" w:hAnsi="宋体" w:cs="宋体"/>
          <w:szCs w:val="24"/>
        </w:rPr>
        <w:t>中，还有部分信息会存储到</w:t>
      </w:r>
      <w:r w:rsidRPr="17354434">
        <w:rPr>
          <w:rFonts w:eastAsia="Times New Roman"/>
          <w:szCs w:val="24"/>
        </w:rPr>
        <w:t xml:space="preserve"> ftq_redirect_sram</w:t>
      </w:r>
      <w:r w:rsidRPr="17354434">
        <w:rPr>
          <w:rFonts w:ascii="宋体" w:hAnsi="宋体" w:cs="宋体"/>
          <w:szCs w:val="24"/>
        </w:rPr>
        <w:t>、</w:t>
      </w:r>
      <w:r w:rsidRPr="17354434">
        <w:rPr>
          <w:rFonts w:eastAsia="Times New Roman"/>
          <w:szCs w:val="24"/>
        </w:rPr>
        <w:t xml:space="preserve">ftq_pc_mem </w:t>
      </w:r>
      <w:r w:rsidRPr="17354434">
        <w:rPr>
          <w:rFonts w:ascii="宋体" w:hAnsi="宋体" w:cs="宋体"/>
          <w:szCs w:val="24"/>
        </w:rPr>
        <w:t>和</w:t>
      </w:r>
      <w:r w:rsidRPr="17354434">
        <w:rPr>
          <w:rFonts w:eastAsia="Times New Roman"/>
          <w:szCs w:val="24"/>
        </w:rPr>
        <w:t xml:space="preserve"> ftb_entry_mem </w:t>
      </w:r>
      <w:r w:rsidRPr="17354434">
        <w:rPr>
          <w:rFonts w:ascii="宋体" w:hAnsi="宋体" w:cs="宋体"/>
          <w:szCs w:val="24"/>
        </w:rPr>
        <w:t>中。</w:t>
      </w:r>
    </w:p>
    <w:p w14:paraId="38EDBFFC" w14:textId="096FBF2C" w:rsidR="17354434" w:rsidRDefault="17354434" w:rsidP="17354434">
      <w:pPr>
        <w:pStyle w:val="a7"/>
        <w:numPr>
          <w:ilvl w:val="0"/>
          <w:numId w:val="7"/>
        </w:numPr>
        <w:ind w:firstLine="480"/>
        <w:rPr>
          <w:rFonts w:ascii="宋体" w:hAnsi="宋体" w:cs="宋体"/>
        </w:rPr>
      </w:pPr>
      <w:r w:rsidRPr="17354434">
        <w:t xml:space="preserve">ftq_redirect_sram: SRAM </w:t>
      </w:r>
      <w:r w:rsidRPr="17354434">
        <w:rPr>
          <w:rFonts w:ascii="宋体" w:hAnsi="宋体" w:cs="宋体"/>
        </w:rPr>
        <w:t>实现，存储那些在重定向时需要恢复的预测信息，主要包括和</w:t>
      </w:r>
      <w:r w:rsidRPr="17354434">
        <w:t xml:space="preserve"> RAS </w:t>
      </w:r>
      <w:r w:rsidRPr="17354434">
        <w:rPr>
          <w:rFonts w:ascii="宋体" w:hAnsi="宋体" w:cs="宋体"/>
        </w:rPr>
        <w:t>和分支历史相关的信息。分为</w:t>
      </w:r>
      <w:r w:rsidRPr="17354434">
        <w:t>3</w:t>
      </w:r>
      <w:r w:rsidRPr="17354434">
        <w:rPr>
          <w:rFonts w:ascii="宋体" w:hAnsi="宋体" w:cs="宋体"/>
        </w:rPr>
        <w:t>个</w:t>
      </w:r>
      <w:r w:rsidRPr="17354434">
        <w:t>bank</w:t>
      </w:r>
      <w:r w:rsidRPr="17354434">
        <w:rPr>
          <w:rFonts w:ascii="宋体" w:hAnsi="宋体" w:cs="宋体"/>
        </w:rPr>
        <w:t>，每个</w:t>
      </w:r>
      <w:r w:rsidRPr="17354434">
        <w:t>bank</w:t>
      </w:r>
      <w:r w:rsidRPr="17354434">
        <w:rPr>
          <w:rFonts w:ascii="宋体" w:hAnsi="宋体" w:cs="宋体"/>
        </w:rPr>
        <w:t>的深度×宽</w:t>
      </w:r>
      <w:r w:rsidRPr="17354434">
        <w:rPr>
          <w:rFonts w:ascii="宋体" w:hAnsi="宋体" w:cs="宋体"/>
        </w:rPr>
        <w:lastRenderedPageBreak/>
        <w:t>度为</w:t>
      </w:r>
      <w:r w:rsidRPr="17354434">
        <w:t>64</w:t>
      </w:r>
      <w:r w:rsidRPr="17354434">
        <w:rPr>
          <w:rFonts w:ascii="宋体" w:hAnsi="宋体" w:cs="宋体"/>
        </w:rPr>
        <w:t>×</w:t>
      </w:r>
      <w:r w:rsidRPr="17354434">
        <w:t>236</w:t>
      </w:r>
      <w:r w:rsidRPr="17354434">
        <w:rPr>
          <w:rFonts w:ascii="宋体" w:hAnsi="宋体" w:cs="宋体"/>
        </w:rPr>
        <w:t>。</w:t>
      </w:r>
    </w:p>
    <w:p w14:paraId="1813C146" w14:textId="1F40B7C2" w:rsidR="17354434" w:rsidRDefault="17354434" w:rsidP="17354434">
      <w:pPr>
        <w:pStyle w:val="a7"/>
        <w:numPr>
          <w:ilvl w:val="0"/>
          <w:numId w:val="7"/>
        </w:numPr>
        <w:ind w:firstLine="480"/>
        <w:rPr>
          <w:szCs w:val="24"/>
        </w:rPr>
      </w:pPr>
      <w:r w:rsidRPr="17354434">
        <w:t xml:space="preserve">ftq_meta_1r_sram: SRAM </w:t>
      </w:r>
      <w:r w:rsidRPr="17354434">
        <w:rPr>
          <w:rFonts w:ascii="宋体" w:hAnsi="宋体" w:cs="宋体"/>
        </w:rPr>
        <w:t>实现，存储其余的</w:t>
      </w:r>
      <w:r w:rsidRPr="17354434">
        <w:t xml:space="preserve"> BPU </w:t>
      </w:r>
      <w:r w:rsidRPr="17354434">
        <w:rPr>
          <w:rFonts w:ascii="宋体" w:hAnsi="宋体" w:cs="宋体"/>
        </w:rPr>
        <w:t>预测信息。</w:t>
      </w:r>
      <w:r w:rsidRPr="17354434">
        <w:t>SRAM</w:t>
      </w:r>
      <w:r w:rsidRPr="17354434">
        <w:rPr>
          <w:rFonts w:ascii="宋体" w:hAnsi="宋体" w:cs="宋体"/>
        </w:rPr>
        <w:t>的深度×宽度为</w:t>
      </w:r>
      <w:r w:rsidRPr="17354434">
        <w:t>64</w:t>
      </w:r>
      <w:r w:rsidRPr="17354434">
        <w:rPr>
          <w:rFonts w:ascii="宋体" w:hAnsi="宋体" w:cs="宋体"/>
        </w:rPr>
        <w:t>×</w:t>
      </w:r>
      <w:r w:rsidRPr="17354434">
        <w:t>256</w:t>
      </w:r>
      <w:r w:rsidRPr="17354434">
        <w:rPr>
          <w:rFonts w:ascii="宋体" w:hAnsi="宋体" w:cs="宋体"/>
        </w:rPr>
        <w:t>。</w:t>
      </w:r>
    </w:p>
    <w:p w14:paraId="66F921E1" w14:textId="5B44577F" w:rsidR="17354434" w:rsidRDefault="17354434" w:rsidP="17354434">
      <w:pPr>
        <w:pStyle w:val="a7"/>
        <w:numPr>
          <w:ilvl w:val="0"/>
          <w:numId w:val="7"/>
        </w:numPr>
        <w:ind w:firstLine="480"/>
        <w:rPr>
          <w:rFonts w:ascii="宋体" w:hAnsi="宋体" w:cs="宋体"/>
          <w:szCs w:val="24"/>
        </w:rPr>
      </w:pPr>
      <w:r w:rsidRPr="17354434">
        <w:rPr>
          <w:rFonts w:eastAsia="Times New Roman"/>
          <w:szCs w:val="24"/>
        </w:rPr>
        <w:t xml:space="preserve">ftb_entry_mem: </w:t>
      </w:r>
      <w:r w:rsidRPr="17354434">
        <w:rPr>
          <w:rFonts w:ascii="宋体" w:hAnsi="宋体" w:cs="宋体"/>
          <w:szCs w:val="24"/>
        </w:rPr>
        <w:t>寄存器堆实现，存储预测时</w:t>
      </w:r>
      <w:r w:rsidRPr="17354434">
        <w:rPr>
          <w:rFonts w:eastAsia="Times New Roman"/>
          <w:szCs w:val="24"/>
        </w:rPr>
        <w:t xml:space="preserve"> FTB </w:t>
      </w:r>
      <w:r w:rsidRPr="17354434">
        <w:rPr>
          <w:rFonts w:ascii="宋体" w:hAnsi="宋体" w:cs="宋体"/>
          <w:szCs w:val="24"/>
        </w:rPr>
        <w:t>项的必要信息，用于提交后训练新的</w:t>
      </w:r>
      <w:r w:rsidRPr="17354434">
        <w:rPr>
          <w:rFonts w:eastAsia="Times New Roman"/>
          <w:szCs w:val="24"/>
        </w:rPr>
        <w:t xml:space="preserve"> FTB </w:t>
      </w:r>
      <w:r w:rsidRPr="17354434">
        <w:rPr>
          <w:rFonts w:ascii="宋体" w:hAnsi="宋体" w:cs="宋体"/>
          <w:szCs w:val="24"/>
        </w:rPr>
        <w:t>项。为什么要存</w:t>
      </w:r>
      <w:r w:rsidRPr="17354434">
        <w:rPr>
          <w:rFonts w:eastAsia="Times New Roman"/>
          <w:szCs w:val="24"/>
        </w:rPr>
        <w:t>ftb_entry</w:t>
      </w:r>
      <w:r w:rsidRPr="17354434">
        <w:rPr>
          <w:rFonts w:ascii="宋体" w:hAnsi="宋体" w:cs="宋体"/>
          <w:szCs w:val="24"/>
        </w:rPr>
        <w:t>呢？因为更新的时候</w:t>
      </w:r>
      <w:r w:rsidRPr="17354434">
        <w:rPr>
          <w:rFonts w:eastAsia="Times New Roman"/>
          <w:szCs w:val="24"/>
        </w:rPr>
        <w:t>ftb_entry</w:t>
      </w:r>
      <w:r w:rsidRPr="17354434">
        <w:rPr>
          <w:rFonts w:ascii="宋体" w:hAnsi="宋体" w:cs="宋体"/>
          <w:szCs w:val="24"/>
        </w:rPr>
        <w:t>需要在原来的基础上继续修改，为了不重新读一遍</w:t>
      </w:r>
      <w:r w:rsidRPr="17354434">
        <w:rPr>
          <w:rFonts w:eastAsia="Times New Roman"/>
          <w:szCs w:val="24"/>
        </w:rPr>
        <w:t>ftb</w:t>
      </w:r>
      <w:r w:rsidRPr="17354434">
        <w:rPr>
          <w:rFonts w:ascii="宋体" w:hAnsi="宋体" w:cs="宋体"/>
          <w:szCs w:val="24"/>
        </w:rPr>
        <w:t>，所以这里将</w:t>
      </w:r>
      <w:r w:rsidRPr="17354434">
        <w:rPr>
          <w:rFonts w:eastAsia="Times New Roman"/>
          <w:szCs w:val="24"/>
        </w:rPr>
        <w:t>ftb_entry</w:t>
      </w:r>
      <w:r w:rsidRPr="17354434">
        <w:rPr>
          <w:rFonts w:ascii="宋体" w:hAnsi="宋体" w:cs="宋体"/>
          <w:szCs w:val="24"/>
        </w:rPr>
        <w:t>存在</w:t>
      </w:r>
      <w:r w:rsidRPr="17354434">
        <w:rPr>
          <w:rFonts w:eastAsia="Times New Roman"/>
          <w:szCs w:val="24"/>
        </w:rPr>
        <w:t>ftb_entry_mem</w:t>
      </w:r>
      <w:r w:rsidRPr="17354434">
        <w:rPr>
          <w:rFonts w:ascii="宋体" w:hAnsi="宋体" w:cs="宋体"/>
          <w:szCs w:val="24"/>
        </w:rPr>
        <w:t>中。</w:t>
      </w:r>
    </w:p>
    <w:p w14:paraId="47253155" w14:textId="042E2EC4" w:rsidR="17354434" w:rsidRDefault="17354434" w:rsidP="17354434">
      <w:pPr>
        <w:ind w:firstLine="480"/>
        <w:rPr>
          <w:rFonts w:eastAsia="Times New Roman"/>
          <w:szCs w:val="24"/>
        </w:rPr>
      </w:pPr>
    </w:p>
    <w:p w14:paraId="688A4FDB" w14:textId="0237D8AC" w:rsidR="17354434" w:rsidRDefault="17354434" w:rsidP="17354434">
      <w:pPr>
        <w:ind w:firstLine="480"/>
        <w:rPr>
          <w:rFonts w:ascii="宋体" w:hAnsi="宋体" w:cs="宋体"/>
          <w:szCs w:val="24"/>
        </w:rPr>
      </w:pPr>
      <w:r w:rsidRPr="17354434">
        <w:rPr>
          <w:rFonts w:eastAsia="Times New Roman"/>
          <w:szCs w:val="24"/>
        </w:rPr>
        <w:t>FTQ</w:t>
      </w:r>
      <w:r w:rsidRPr="17354434">
        <w:rPr>
          <w:rFonts w:ascii="宋体" w:hAnsi="宋体" w:cs="宋体"/>
          <w:szCs w:val="24"/>
        </w:rPr>
        <w:t>中的各个</w:t>
      </w:r>
      <w:r w:rsidRPr="17354434">
        <w:rPr>
          <w:rFonts w:eastAsia="Times New Roman"/>
          <w:szCs w:val="24"/>
        </w:rPr>
        <w:t>sram/mem</w:t>
      </w:r>
      <w:r w:rsidRPr="17354434">
        <w:rPr>
          <w:rFonts w:ascii="宋体" w:hAnsi="宋体" w:cs="宋体"/>
          <w:szCs w:val="24"/>
        </w:rPr>
        <w:t>的具体实现机制见下表：</w:t>
      </w:r>
    </w:p>
    <w:tbl>
      <w:tblPr>
        <w:tblStyle w:val="ae"/>
        <w:tblW w:w="0" w:type="auto"/>
        <w:tblLayout w:type="fixed"/>
        <w:tblLook w:val="04A0" w:firstRow="1" w:lastRow="0" w:firstColumn="1" w:lastColumn="0" w:noHBand="0" w:noVBand="1"/>
      </w:tblPr>
      <w:tblGrid>
        <w:gridCol w:w="1510"/>
        <w:gridCol w:w="1510"/>
        <w:gridCol w:w="1510"/>
        <w:gridCol w:w="1510"/>
        <w:gridCol w:w="1510"/>
        <w:gridCol w:w="1510"/>
      </w:tblGrid>
      <w:tr w:rsidR="17354434" w14:paraId="514ED5CA" w14:textId="77777777" w:rsidTr="17354434">
        <w:trPr>
          <w:trHeight w:val="300"/>
        </w:trPr>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734E3531" w14:textId="4B65DCA0" w:rsidR="17354434" w:rsidRDefault="17354434" w:rsidP="17354434">
            <w:pPr>
              <w:ind w:left="-20" w:right="-20" w:firstLine="400"/>
              <w:jc w:val="center"/>
              <w:rPr>
                <w:rFonts w:eastAsia="Times New Roman"/>
                <w:sz w:val="20"/>
                <w:szCs w:val="20"/>
              </w:rPr>
            </w:pP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0744F61A" w14:textId="72234192" w:rsidR="17354434" w:rsidRDefault="17354434" w:rsidP="17354434">
            <w:pPr>
              <w:ind w:left="-20" w:right="-20" w:firstLine="400"/>
              <w:jc w:val="center"/>
            </w:pPr>
            <w:r w:rsidRPr="17354434">
              <w:rPr>
                <w:rFonts w:ascii="宋体" w:hAnsi="宋体" w:cs="宋体"/>
                <w:sz w:val="20"/>
                <w:szCs w:val="20"/>
              </w:rPr>
              <w:t>写入时机（正向写入）</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1842F148" w14:textId="28FBA25F" w:rsidR="17354434" w:rsidRDefault="17354434" w:rsidP="17354434">
            <w:pPr>
              <w:ind w:left="-20" w:right="-20" w:firstLine="400"/>
              <w:jc w:val="center"/>
              <w:rPr>
                <w:rFonts w:ascii="宋体" w:hAnsi="宋体" w:cs="宋体"/>
                <w:sz w:val="20"/>
                <w:szCs w:val="20"/>
              </w:rPr>
            </w:pPr>
            <w:r w:rsidRPr="17354434">
              <w:rPr>
                <w:rFonts w:ascii="宋体" w:hAnsi="宋体" w:cs="宋体"/>
                <w:sz w:val="20"/>
                <w:szCs w:val="20"/>
              </w:rPr>
              <w:t>更新时机（反向更新，比如重定向等</w:t>
            </w:r>
            <w:r w:rsidRPr="17354434">
              <w:rPr>
                <w:rFonts w:eastAsia="Times New Roman"/>
                <w:sz w:val="20"/>
                <w:szCs w:val="20"/>
              </w:rPr>
              <w:t xml:space="preserve"> </w:t>
            </w:r>
            <w:r w:rsidRPr="17354434">
              <w:rPr>
                <w:rFonts w:ascii="宋体" w:hAnsi="宋体" w:cs="宋体"/>
                <w:sz w:val="20"/>
                <w:szCs w:val="20"/>
              </w:rPr>
              <w:t>）</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1D1CD82E" w14:textId="4506E42E" w:rsidR="17354434" w:rsidRDefault="17354434" w:rsidP="17354434">
            <w:pPr>
              <w:ind w:left="-20" w:right="-20" w:firstLine="400"/>
              <w:jc w:val="center"/>
            </w:pPr>
            <w:r w:rsidRPr="17354434">
              <w:rPr>
                <w:rFonts w:ascii="宋体" w:hAnsi="宋体" w:cs="宋体"/>
                <w:sz w:val="20"/>
                <w:szCs w:val="20"/>
              </w:rPr>
              <w:t>读出时机</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20F39DA0" w14:textId="7D3DA07B" w:rsidR="17354434" w:rsidRDefault="17354434" w:rsidP="17354434">
            <w:pPr>
              <w:ind w:left="-20" w:right="-20" w:firstLine="400"/>
              <w:jc w:val="center"/>
            </w:pPr>
            <w:r w:rsidRPr="17354434">
              <w:rPr>
                <w:rFonts w:ascii="宋体" w:hAnsi="宋体" w:cs="宋体"/>
                <w:sz w:val="20"/>
                <w:szCs w:val="20"/>
              </w:rPr>
              <w:t>写入的数据内容</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71021AE1" w14:textId="02B78A31" w:rsidR="17354434" w:rsidRDefault="17354434" w:rsidP="17354434">
            <w:pPr>
              <w:ind w:left="-20" w:right="-20" w:firstLine="400"/>
              <w:jc w:val="center"/>
            </w:pPr>
            <w:r w:rsidRPr="17354434">
              <w:rPr>
                <w:rFonts w:ascii="宋体" w:hAnsi="宋体" w:cs="宋体"/>
                <w:sz w:val="20"/>
                <w:szCs w:val="20"/>
              </w:rPr>
              <w:t>更新的数据内容</w:t>
            </w:r>
          </w:p>
        </w:tc>
      </w:tr>
      <w:tr w:rsidR="17354434" w14:paraId="27170B4A" w14:textId="77777777" w:rsidTr="17354434">
        <w:trPr>
          <w:trHeight w:val="300"/>
        </w:trPr>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588E1EF6" w14:textId="39D9F840" w:rsidR="17354434" w:rsidRDefault="17354434" w:rsidP="17354434">
            <w:pPr>
              <w:ind w:left="-20" w:right="-20" w:firstLine="400"/>
              <w:jc w:val="center"/>
              <w:rPr>
                <w:rFonts w:eastAsia="Times New Roman"/>
                <w:sz w:val="20"/>
                <w:szCs w:val="20"/>
              </w:rPr>
            </w:pPr>
            <w:r w:rsidRPr="17354434">
              <w:rPr>
                <w:rFonts w:eastAsia="Times New Roman"/>
                <w:sz w:val="20"/>
                <w:szCs w:val="20"/>
              </w:rPr>
              <w:t>ftq_pc_mem</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1444ADFC" w14:textId="53363009" w:rsidR="17354434" w:rsidRDefault="17354434" w:rsidP="17354434">
            <w:pPr>
              <w:ind w:left="-20" w:right="-20" w:firstLine="400"/>
              <w:jc w:val="center"/>
            </w:pPr>
            <w:r w:rsidRPr="17354434">
              <w:rPr>
                <w:rFonts w:eastAsia="Times New Roman"/>
                <w:sz w:val="20"/>
                <w:szCs w:val="20"/>
              </w:rPr>
              <w:t>BPU</w:t>
            </w:r>
            <w:r w:rsidRPr="17354434">
              <w:rPr>
                <w:rFonts w:ascii="宋体" w:hAnsi="宋体" w:cs="宋体"/>
                <w:sz w:val="20"/>
                <w:szCs w:val="20"/>
              </w:rPr>
              <w:t>流水级的</w:t>
            </w:r>
            <w:r w:rsidRPr="17354434">
              <w:rPr>
                <w:rFonts w:eastAsia="Times New Roman"/>
                <w:sz w:val="20"/>
                <w:szCs w:val="20"/>
              </w:rPr>
              <w:t>S1</w:t>
            </w:r>
            <w:r w:rsidRPr="17354434">
              <w:rPr>
                <w:rFonts w:ascii="宋体" w:hAnsi="宋体" w:cs="宋体"/>
                <w:sz w:val="20"/>
                <w:szCs w:val="20"/>
              </w:rPr>
              <w:t>阶段，创建新的预测</w:t>
            </w:r>
            <w:r w:rsidRPr="17354434">
              <w:rPr>
                <w:rFonts w:eastAsia="Times New Roman"/>
                <w:sz w:val="20"/>
                <w:szCs w:val="20"/>
              </w:rPr>
              <w:t>entry</w:t>
            </w:r>
            <w:r w:rsidRPr="17354434">
              <w:rPr>
                <w:rFonts w:ascii="宋体" w:hAnsi="宋体" w:cs="宋体"/>
                <w:sz w:val="20"/>
                <w:szCs w:val="20"/>
              </w:rPr>
              <w:t>时写入</w:t>
            </w:r>
          </w:p>
        </w:tc>
        <w:tc>
          <w:tcPr>
            <w:tcW w:w="1510" w:type="dxa"/>
            <w:vMerge w:val="restart"/>
            <w:tcBorders>
              <w:top w:val="single" w:sz="8" w:space="0" w:color="auto"/>
              <w:left w:val="single" w:sz="8" w:space="0" w:color="auto"/>
              <w:bottom w:val="single" w:sz="8" w:space="0" w:color="auto"/>
              <w:right w:val="single" w:sz="8" w:space="0" w:color="auto"/>
            </w:tcBorders>
            <w:tcMar>
              <w:left w:w="108" w:type="dxa"/>
              <w:right w:w="108" w:type="dxa"/>
            </w:tcMar>
          </w:tcPr>
          <w:p w14:paraId="4C2DEB89" w14:textId="0B1D6A64" w:rsidR="17354434" w:rsidRDefault="17354434" w:rsidP="17354434">
            <w:pPr>
              <w:ind w:left="-20" w:right="-20" w:firstLine="400"/>
              <w:jc w:val="center"/>
            </w:pPr>
            <w:r w:rsidRPr="17354434">
              <w:rPr>
                <w:rFonts w:ascii="宋体" w:hAnsi="宋体" w:cs="宋体"/>
                <w:sz w:val="20"/>
                <w:szCs w:val="20"/>
              </w:rPr>
              <w:t>不存在（目前的设计是</w:t>
            </w:r>
            <w:r w:rsidRPr="17354434">
              <w:rPr>
                <w:rFonts w:eastAsia="Times New Roman"/>
                <w:sz w:val="20"/>
                <w:szCs w:val="20"/>
              </w:rPr>
              <w:t>FTQ</w:t>
            </w:r>
            <w:r w:rsidRPr="17354434">
              <w:rPr>
                <w:rFonts w:ascii="宋体" w:hAnsi="宋体" w:cs="宋体"/>
                <w:sz w:val="20"/>
                <w:szCs w:val="20"/>
              </w:rPr>
              <w:t>汇总重定向发到</w:t>
            </w:r>
            <w:r w:rsidRPr="17354434">
              <w:rPr>
                <w:rFonts w:eastAsia="Times New Roman"/>
                <w:sz w:val="20"/>
                <w:szCs w:val="20"/>
              </w:rPr>
              <w:t>BPU</w:t>
            </w:r>
            <w:r w:rsidRPr="17354434">
              <w:rPr>
                <w:rFonts w:ascii="宋体" w:hAnsi="宋体" w:cs="宋体"/>
                <w:sz w:val="20"/>
                <w:szCs w:val="20"/>
              </w:rPr>
              <w:t>和</w:t>
            </w:r>
            <w:r w:rsidRPr="17354434">
              <w:rPr>
                <w:rFonts w:eastAsia="Times New Roman"/>
                <w:sz w:val="20"/>
                <w:szCs w:val="20"/>
              </w:rPr>
              <w:t>IFU</w:t>
            </w:r>
            <w:r w:rsidRPr="17354434">
              <w:rPr>
                <w:rFonts w:ascii="宋体" w:hAnsi="宋体" w:cs="宋体"/>
                <w:sz w:val="20"/>
                <w:szCs w:val="20"/>
              </w:rPr>
              <w:t>，等</w:t>
            </w:r>
            <w:r w:rsidRPr="17354434">
              <w:rPr>
                <w:rFonts w:eastAsia="Times New Roman"/>
                <w:sz w:val="20"/>
                <w:szCs w:val="20"/>
              </w:rPr>
              <w:t>bpu</w:t>
            </w:r>
            <w:r w:rsidRPr="17354434">
              <w:rPr>
                <w:rFonts w:ascii="宋体" w:hAnsi="宋体" w:cs="宋体"/>
                <w:sz w:val="20"/>
                <w:szCs w:val="20"/>
              </w:rPr>
              <w:t>再把重定向到新地址的预测块重新入队的时候在</w:t>
            </w:r>
            <w:r w:rsidRPr="17354434">
              <w:rPr>
                <w:rFonts w:eastAsia="Times New Roman"/>
                <w:sz w:val="20"/>
                <w:szCs w:val="20"/>
              </w:rPr>
              <w:t>ftq_pc_mem</w:t>
            </w:r>
            <w:r w:rsidRPr="17354434">
              <w:rPr>
                <w:rFonts w:ascii="宋体" w:hAnsi="宋体" w:cs="宋体"/>
                <w:sz w:val="20"/>
                <w:szCs w:val="20"/>
              </w:rPr>
              <w:t>写入新的块，</w:t>
            </w:r>
            <w:r w:rsidRPr="17354434">
              <w:rPr>
                <w:rFonts w:eastAsia="Times New Roman"/>
                <w:sz w:val="20"/>
                <w:szCs w:val="20"/>
              </w:rPr>
              <w:t>ftq_pc_mem</w:t>
            </w:r>
            <w:r w:rsidRPr="17354434">
              <w:rPr>
                <w:rFonts w:ascii="宋体" w:hAnsi="宋体" w:cs="宋体"/>
                <w:sz w:val="20"/>
                <w:szCs w:val="20"/>
              </w:rPr>
              <w:t>的项是表示当前预测块的地址，而不包括</w:t>
            </w:r>
            <w:r w:rsidRPr="17354434">
              <w:rPr>
                <w:rFonts w:eastAsia="Times New Roman"/>
                <w:sz w:val="20"/>
                <w:szCs w:val="20"/>
              </w:rPr>
              <w:t>target</w:t>
            </w:r>
            <w:r w:rsidRPr="17354434">
              <w:rPr>
                <w:rFonts w:ascii="宋体" w:hAnsi="宋体" w:cs="宋体"/>
                <w:sz w:val="20"/>
                <w:szCs w:val="20"/>
              </w:rPr>
              <w:t>，所以不需要更新预测出错的那个块）</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286F7507" w14:textId="6653C3A5" w:rsidR="17354434" w:rsidRDefault="17354434" w:rsidP="17354434">
            <w:pPr>
              <w:ind w:left="-20" w:right="-20" w:firstLine="400"/>
              <w:jc w:val="center"/>
            </w:pPr>
            <w:r w:rsidRPr="17354434">
              <w:rPr>
                <w:rFonts w:ascii="宋体" w:hAnsi="宋体" w:cs="宋体"/>
                <w:sz w:val="20"/>
                <w:szCs w:val="20"/>
              </w:rPr>
              <w:t>读数据每个时钟周期都会存进</w:t>
            </w:r>
            <w:r w:rsidRPr="17354434">
              <w:rPr>
                <w:rFonts w:eastAsia="Times New Roman"/>
                <w:sz w:val="20"/>
                <w:szCs w:val="20"/>
              </w:rPr>
              <w:t>Reg</w:t>
            </w:r>
            <w:r w:rsidRPr="17354434">
              <w:rPr>
                <w:rFonts w:ascii="宋体" w:hAnsi="宋体" w:cs="宋体"/>
                <w:sz w:val="20"/>
                <w:szCs w:val="20"/>
              </w:rPr>
              <w:t>。如果</w:t>
            </w:r>
            <w:r w:rsidRPr="17354434">
              <w:rPr>
                <w:rFonts w:eastAsia="Times New Roman"/>
                <w:sz w:val="20"/>
                <w:szCs w:val="20"/>
              </w:rPr>
              <w:t>IFU</w:t>
            </w:r>
            <w:r w:rsidRPr="17354434">
              <w:rPr>
                <w:rFonts w:ascii="宋体" w:hAnsi="宋体" w:cs="宋体"/>
                <w:sz w:val="20"/>
                <w:szCs w:val="20"/>
              </w:rPr>
              <w:t>不需要从</w:t>
            </w:r>
            <w:r w:rsidRPr="17354434">
              <w:rPr>
                <w:rFonts w:eastAsia="Times New Roman"/>
                <w:sz w:val="20"/>
                <w:szCs w:val="20"/>
              </w:rPr>
              <w:t>bypass</w:t>
            </w:r>
            <w:r w:rsidRPr="17354434">
              <w:rPr>
                <w:rFonts w:ascii="宋体" w:hAnsi="宋体" w:cs="宋体"/>
                <w:sz w:val="20"/>
                <w:szCs w:val="20"/>
              </w:rPr>
              <w:t>中读取数据，</w:t>
            </w:r>
            <w:r w:rsidRPr="17354434">
              <w:rPr>
                <w:rFonts w:eastAsia="Times New Roman"/>
                <w:sz w:val="20"/>
                <w:szCs w:val="20"/>
              </w:rPr>
              <w:t>Reg</w:t>
            </w:r>
            <w:r w:rsidRPr="17354434">
              <w:rPr>
                <w:rFonts w:ascii="宋体" w:hAnsi="宋体" w:cs="宋体"/>
                <w:sz w:val="20"/>
                <w:szCs w:val="20"/>
              </w:rPr>
              <w:t>数据直连给</w:t>
            </w:r>
            <w:r w:rsidRPr="17354434">
              <w:rPr>
                <w:rFonts w:eastAsia="Times New Roman"/>
                <w:sz w:val="20"/>
                <w:szCs w:val="20"/>
              </w:rPr>
              <w:t>Icache</w:t>
            </w:r>
            <w:r w:rsidRPr="17354434">
              <w:rPr>
                <w:rFonts w:ascii="宋体" w:hAnsi="宋体" w:cs="宋体"/>
                <w:sz w:val="20"/>
                <w:szCs w:val="20"/>
              </w:rPr>
              <w:t>和</w:t>
            </w:r>
            <w:r w:rsidRPr="17354434">
              <w:rPr>
                <w:rFonts w:eastAsia="Times New Roman"/>
                <w:sz w:val="20"/>
                <w:szCs w:val="20"/>
              </w:rPr>
              <w:t>IFU</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7264BBAD" w14:textId="06C0EC3F" w:rsidR="17354434" w:rsidRDefault="17354434" w:rsidP="17354434">
            <w:pPr>
              <w:ind w:left="-20" w:right="-20" w:firstLine="400"/>
              <w:jc w:val="center"/>
            </w:pPr>
            <w:r w:rsidRPr="17354434">
              <w:rPr>
                <w:rFonts w:eastAsia="Times New Roman"/>
                <w:sz w:val="20"/>
                <w:szCs w:val="20"/>
              </w:rPr>
              <w:t>startAddr</w:t>
            </w:r>
            <w:r w:rsidRPr="17354434">
              <w:rPr>
                <w:rFonts w:ascii="宋体" w:hAnsi="宋体" w:cs="宋体"/>
                <w:sz w:val="20"/>
                <w:szCs w:val="20"/>
              </w:rPr>
              <w:t>：预测块起始地址</w:t>
            </w:r>
          </w:p>
          <w:p w14:paraId="5E0C8352" w14:textId="138E7FB6" w:rsidR="17354434" w:rsidRDefault="17354434" w:rsidP="17354434">
            <w:pPr>
              <w:ind w:left="-20" w:right="-20" w:firstLine="400"/>
              <w:jc w:val="center"/>
            </w:pPr>
            <w:r w:rsidRPr="17354434">
              <w:rPr>
                <w:rFonts w:eastAsia="Times New Roman"/>
                <w:sz w:val="20"/>
                <w:szCs w:val="20"/>
              </w:rPr>
              <w:t>nextLineAddr</w:t>
            </w:r>
            <w:r w:rsidRPr="17354434">
              <w:rPr>
                <w:rFonts w:ascii="宋体" w:hAnsi="宋体" w:cs="宋体"/>
                <w:sz w:val="20"/>
                <w:szCs w:val="20"/>
              </w:rPr>
              <w:t>：预测块下一个缓存行的起始地址</w:t>
            </w:r>
          </w:p>
          <w:p w14:paraId="4E214682" w14:textId="3F0A5C05" w:rsidR="17354434" w:rsidRDefault="17354434" w:rsidP="17354434">
            <w:pPr>
              <w:ind w:left="-20" w:right="-20" w:firstLine="400"/>
              <w:jc w:val="center"/>
            </w:pPr>
            <w:r w:rsidRPr="17354434">
              <w:rPr>
                <w:rFonts w:eastAsia="Times New Roman"/>
                <w:sz w:val="20"/>
                <w:szCs w:val="20"/>
              </w:rPr>
              <w:t>isNextMask</w:t>
            </w:r>
            <w:r w:rsidRPr="17354434">
              <w:rPr>
                <w:rFonts w:ascii="宋体" w:hAnsi="宋体" w:cs="宋体"/>
                <w:sz w:val="20"/>
                <w:szCs w:val="20"/>
              </w:rPr>
              <w:t>：预测块每一条可能的指令起始位置是否在按预测宽度对齐的下一个区域内（①如果</w:t>
            </w:r>
            <w:r w:rsidRPr="17354434">
              <w:rPr>
                <w:rFonts w:eastAsia="Times New Roman"/>
                <w:sz w:val="20"/>
                <w:szCs w:val="20"/>
              </w:rPr>
              <w:t>isNextMask(offset) = 0</w:t>
            </w:r>
            <w:r w:rsidRPr="17354434">
              <w:rPr>
                <w:rFonts w:ascii="宋体" w:hAnsi="宋体" w:cs="宋体"/>
                <w:sz w:val="20"/>
                <w:szCs w:val="20"/>
              </w:rPr>
              <w:t>，表示当前预测指令</w:t>
            </w:r>
            <w:r w:rsidRPr="17354434">
              <w:rPr>
                <w:rFonts w:eastAsia="Times New Roman"/>
                <w:sz w:val="20"/>
                <w:szCs w:val="20"/>
              </w:rPr>
              <w:t>pc</w:t>
            </w:r>
            <w:r w:rsidRPr="17354434">
              <w:rPr>
                <w:rFonts w:ascii="宋体" w:hAnsi="宋体" w:cs="宋体"/>
                <w:sz w:val="20"/>
                <w:szCs w:val="20"/>
              </w:rPr>
              <w:t>未跨缓存行，那么此时</w:t>
            </w:r>
            <w:r w:rsidRPr="17354434">
              <w:rPr>
                <w:rFonts w:ascii="宋体" w:hAnsi="宋体" w:cs="宋体"/>
                <w:sz w:val="20"/>
                <w:szCs w:val="20"/>
              </w:rPr>
              <w:lastRenderedPageBreak/>
              <w:t>预测指令</w:t>
            </w:r>
            <w:r w:rsidRPr="17354434">
              <w:rPr>
                <w:rFonts w:eastAsia="Times New Roman"/>
                <w:sz w:val="20"/>
                <w:szCs w:val="20"/>
              </w:rPr>
              <w:t>pc = {startAddr[38, 6], startAddr[5, 1] + offset, 1</w:t>
            </w:r>
            <w:r w:rsidRPr="17354434">
              <w:rPr>
                <w:rFonts w:ascii="宋体" w:hAnsi="宋体" w:cs="宋体"/>
                <w:sz w:val="20"/>
                <w:szCs w:val="20"/>
              </w:rPr>
              <w:t>’</w:t>
            </w:r>
            <w:r w:rsidRPr="17354434">
              <w:rPr>
                <w:rFonts w:eastAsia="Times New Roman"/>
                <w:sz w:val="20"/>
                <w:szCs w:val="20"/>
              </w:rPr>
              <w:t>b0}</w:t>
            </w:r>
            <w:r w:rsidRPr="17354434">
              <w:rPr>
                <w:rFonts w:ascii="宋体" w:hAnsi="宋体" w:cs="宋体"/>
                <w:sz w:val="20"/>
                <w:szCs w:val="20"/>
              </w:rPr>
              <w:t>。②如果</w:t>
            </w:r>
            <w:r w:rsidRPr="17354434">
              <w:rPr>
                <w:rFonts w:eastAsia="Times New Roman"/>
                <w:sz w:val="20"/>
                <w:szCs w:val="20"/>
              </w:rPr>
              <w:t>isNextMask(offset) = 1</w:t>
            </w:r>
            <w:r w:rsidRPr="17354434">
              <w:rPr>
                <w:rFonts w:ascii="宋体" w:hAnsi="宋体" w:cs="宋体"/>
                <w:sz w:val="20"/>
                <w:szCs w:val="20"/>
              </w:rPr>
              <w:t>，表示当前预测指令</w:t>
            </w:r>
            <w:r w:rsidRPr="17354434">
              <w:rPr>
                <w:rFonts w:eastAsia="Times New Roman"/>
                <w:sz w:val="20"/>
                <w:szCs w:val="20"/>
              </w:rPr>
              <w:t>pc</w:t>
            </w:r>
            <w:r w:rsidRPr="17354434">
              <w:rPr>
                <w:rFonts w:ascii="宋体" w:hAnsi="宋体" w:cs="宋体"/>
                <w:sz w:val="20"/>
                <w:szCs w:val="20"/>
              </w:rPr>
              <w:t>跨越了缓存行，那么此时预测指令</w:t>
            </w:r>
            <w:r w:rsidRPr="17354434">
              <w:rPr>
                <w:rFonts w:eastAsia="Times New Roman"/>
                <w:sz w:val="20"/>
                <w:szCs w:val="20"/>
              </w:rPr>
              <w:t>pc = {nextLineAddr[38,6], startAddr[5, 1] + offset, 1</w:t>
            </w:r>
            <w:r w:rsidRPr="17354434">
              <w:rPr>
                <w:rFonts w:ascii="宋体" w:hAnsi="宋体" w:cs="宋体"/>
                <w:sz w:val="20"/>
                <w:szCs w:val="20"/>
              </w:rPr>
              <w:t>’</w:t>
            </w:r>
            <w:r w:rsidRPr="17354434">
              <w:rPr>
                <w:rFonts w:eastAsia="Times New Roman"/>
                <w:sz w:val="20"/>
                <w:szCs w:val="20"/>
              </w:rPr>
              <w:t>b0}</w:t>
            </w:r>
            <w:r w:rsidRPr="17354434">
              <w:rPr>
                <w:rFonts w:ascii="宋体" w:hAnsi="宋体" w:cs="宋体"/>
                <w:sz w:val="20"/>
                <w:szCs w:val="20"/>
              </w:rPr>
              <w:t>。）</w:t>
            </w:r>
          </w:p>
          <w:p w14:paraId="78D976F7" w14:textId="4408CD27" w:rsidR="17354434" w:rsidRDefault="17354434" w:rsidP="17354434">
            <w:pPr>
              <w:ind w:left="-20" w:right="-20" w:firstLine="400"/>
              <w:jc w:val="center"/>
            </w:pPr>
            <w:r w:rsidRPr="17354434">
              <w:rPr>
                <w:rFonts w:eastAsia="Times New Roman"/>
                <w:sz w:val="20"/>
                <w:szCs w:val="20"/>
              </w:rPr>
              <w:t>fallThruError</w:t>
            </w:r>
            <w:r w:rsidRPr="17354434">
              <w:rPr>
                <w:rFonts w:ascii="宋体" w:hAnsi="宋体" w:cs="宋体"/>
                <w:sz w:val="20"/>
                <w:szCs w:val="20"/>
              </w:rPr>
              <w:t>：预测出的下一个顺序取指地址是否存在错误</w:t>
            </w:r>
          </w:p>
        </w:tc>
        <w:tc>
          <w:tcPr>
            <w:tcW w:w="1510" w:type="dxa"/>
            <w:vMerge w:val="restart"/>
            <w:tcBorders>
              <w:top w:val="single" w:sz="8" w:space="0" w:color="auto"/>
              <w:left w:val="single" w:sz="8" w:space="0" w:color="auto"/>
              <w:bottom w:val="single" w:sz="8" w:space="0" w:color="auto"/>
              <w:right w:val="single" w:sz="8" w:space="0" w:color="auto"/>
            </w:tcBorders>
            <w:tcMar>
              <w:left w:w="108" w:type="dxa"/>
              <w:right w:w="108" w:type="dxa"/>
            </w:tcMar>
          </w:tcPr>
          <w:p w14:paraId="3D36933A" w14:textId="06CCAD87" w:rsidR="17354434" w:rsidRDefault="17354434" w:rsidP="17354434">
            <w:pPr>
              <w:ind w:left="-20" w:right="-20" w:firstLine="400"/>
              <w:jc w:val="center"/>
            </w:pPr>
            <w:r w:rsidRPr="17354434">
              <w:rPr>
                <w:rFonts w:ascii="宋体" w:hAnsi="宋体" w:cs="宋体"/>
                <w:sz w:val="20"/>
                <w:szCs w:val="20"/>
              </w:rPr>
              <w:lastRenderedPageBreak/>
              <w:t>无</w:t>
            </w:r>
          </w:p>
        </w:tc>
      </w:tr>
      <w:tr w:rsidR="17354434" w14:paraId="0C96CBF6" w14:textId="77777777" w:rsidTr="17354434">
        <w:trPr>
          <w:trHeight w:val="300"/>
        </w:trPr>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6E4B71D1" w14:textId="1D442A71" w:rsidR="17354434" w:rsidRDefault="17354434" w:rsidP="17354434">
            <w:pPr>
              <w:ind w:left="-20" w:right="-20" w:firstLine="400"/>
              <w:jc w:val="center"/>
            </w:pPr>
            <w:r w:rsidRPr="17354434">
              <w:rPr>
                <w:rFonts w:eastAsia="Times New Roman"/>
                <w:sz w:val="20"/>
                <w:szCs w:val="20"/>
              </w:rPr>
              <w:t>ftq_meta_1r_sram</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6111B52D" w14:textId="47FE6137" w:rsidR="17354434" w:rsidRDefault="17354434" w:rsidP="17354434">
            <w:pPr>
              <w:ind w:left="-20" w:right="-20" w:firstLine="400"/>
              <w:jc w:val="center"/>
            </w:pPr>
            <w:r w:rsidRPr="17354434">
              <w:rPr>
                <w:rFonts w:eastAsia="Times New Roman"/>
                <w:sz w:val="20"/>
                <w:szCs w:val="20"/>
              </w:rPr>
              <w:t>BPU</w:t>
            </w:r>
            <w:r w:rsidRPr="17354434">
              <w:rPr>
                <w:rFonts w:ascii="宋体" w:hAnsi="宋体" w:cs="宋体"/>
                <w:sz w:val="20"/>
                <w:szCs w:val="20"/>
              </w:rPr>
              <w:t>流水级的</w:t>
            </w:r>
            <w:r w:rsidRPr="17354434">
              <w:rPr>
                <w:rFonts w:eastAsia="Times New Roman"/>
                <w:sz w:val="20"/>
                <w:szCs w:val="20"/>
              </w:rPr>
              <w:t>S3</w:t>
            </w:r>
            <w:r w:rsidRPr="17354434">
              <w:rPr>
                <w:rFonts w:ascii="宋体" w:hAnsi="宋体" w:cs="宋体"/>
                <w:sz w:val="20"/>
                <w:szCs w:val="20"/>
              </w:rPr>
              <w:t>阶段</w:t>
            </w:r>
          </w:p>
        </w:tc>
        <w:tc>
          <w:tcPr>
            <w:tcW w:w="1510" w:type="dxa"/>
            <w:vMerge/>
            <w:tcBorders>
              <w:left w:val="single" w:sz="0" w:space="0" w:color="auto"/>
              <w:right w:val="single" w:sz="0" w:space="0" w:color="auto"/>
            </w:tcBorders>
            <w:vAlign w:val="center"/>
          </w:tcPr>
          <w:p w14:paraId="679AAC04" w14:textId="77777777" w:rsidR="005F50EF" w:rsidRDefault="005F50EF">
            <w:pPr>
              <w:ind w:firstLine="480"/>
            </w:pPr>
          </w:p>
        </w:tc>
        <w:tc>
          <w:tcPr>
            <w:tcW w:w="1510" w:type="dxa"/>
            <w:tcBorders>
              <w:top w:val="single" w:sz="8" w:space="0" w:color="auto"/>
              <w:left w:val="nil"/>
              <w:bottom w:val="single" w:sz="8" w:space="0" w:color="auto"/>
              <w:right w:val="single" w:sz="8" w:space="0" w:color="auto"/>
            </w:tcBorders>
            <w:tcMar>
              <w:left w:w="108" w:type="dxa"/>
              <w:right w:w="108" w:type="dxa"/>
            </w:tcMar>
          </w:tcPr>
          <w:p w14:paraId="568B584D" w14:textId="6A7E789D" w:rsidR="17354434" w:rsidRDefault="17354434" w:rsidP="17354434">
            <w:pPr>
              <w:ind w:left="-20" w:right="-20" w:firstLine="400"/>
              <w:jc w:val="center"/>
            </w:pPr>
            <w:r w:rsidRPr="17354434">
              <w:rPr>
                <w:rFonts w:eastAsia="Times New Roman"/>
                <w:sz w:val="20"/>
                <w:szCs w:val="20"/>
              </w:rPr>
              <w:t>FTQ</w:t>
            </w:r>
            <w:r w:rsidRPr="17354434">
              <w:rPr>
                <w:rFonts w:ascii="宋体" w:hAnsi="宋体" w:cs="宋体"/>
                <w:sz w:val="20"/>
                <w:szCs w:val="20"/>
              </w:rPr>
              <w:t>项中的指令能够</w:t>
            </w:r>
            <w:r w:rsidRPr="17354434">
              <w:rPr>
                <w:rFonts w:eastAsia="Times New Roman"/>
                <w:sz w:val="20"/>
                <w:szCs w:val="20"/>
              </w:rPr>
              <w:t>commit</w:t>
            </w:r>
            <w:r w:rsidRPr="17354434">
              <w:rPr>
                <w:rFonts w:ascii="宋体" w:hAnsi="宋体" w:cs="宋体"/>
                <w:sz w:val="20"/>
                <w:szCs w:val="20"/>
              </w:rPr>
              <w:t>的时候，将</w:t>
            </w:r>
            <w:r w:rsidRPr="17354434">
              <w:rPr>
                <w:rFonts w:eastAsia="Times New Roman"/>
                <w:sz w:val="20"/>
                <w:szCs w:val="20"/>
              </w:rPr>
              <w:t>meta</w:t>
            </w:r>
            <w:r w:rsidRPr="17354434">
              <w:rPr>
                <w:rFonts w:ascii="宋体" w:hAnsi="宋体" w:cs="宋体"/>
                <w:sz w:val="20"/>
                <w:szCs w:val="20"/>
              </w:rPr>
              <w:t>数据读出，发送给</w:t>
            </w:r>
            <w:r w:rsidRPr="17354434">
              <w:rPr>
                <w:rFonts w:eastAsia="Times New Roman"/>
                <w:sz w:val="20"/>
                <w:szCs w:val="20"/>
              </w:rPr>
              <w:t>bpu</w:t>
            </w:r>
            <w:r w:rsidRPr="17354434">
              <w:rPr>
                <w:rFonts w:ascii="宋体" w:hAnsi="宋体" w:cs="宋体"/>
                <w:sz w:val="20"/>
                <w:szCs w:val="20"/>
              </w:rPr>
              <w:t>训练</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7169FC24" w14:textId="0FEA60D7" w:rsidR="17354434" w:rsidRDefault="17354434" w:rsidP="17354434">
            <w:pPr>
              <w:ind w:left="-20" w:right="-20" w:firstLine="400"/>
              <w:jc w:val="center"/>
            </w:pPr>
            <w:r w:rsidRPr="17354434">
              <w:rPr>
                <w:rFonts w:ascii="宋体" w:hAnsi="宋体" w:cs="宋体"/>
                <w:sz w:val="20"/>
                <w:szCs w:val="20"/>
              </w:rPr>
              <w:t>写入的数据包含了</w:t>
            </w:r>
            <w:r w:rsidRPr="17354434">
              <w:rPr>
                <w:rFonts w:eastAsia="Times New Roman"/>
                <w:sz w:val="20"/>
                <w:szCs w:val="20"/>
              </w:rPr>
              <w:t>4</w:t>
            </w:r>
            <w:r w:rsidRPr="17354434">
              <w:rPr>
                <w:rFonts w:ascii="宋体" w:hAnsi="宋体" w:cs="宋体"/>
                <w:sz w:val="20"/>
                <w:szCs w:val="20"/>
              </w:rPr>
              <w:t>个预测器的预测信息</w:t>
            </w:r>
          </w:p>
        </w:tc>
        <w:tc>
          <w:tcPr>
            <w:tcW w:w="1510" w:type="dxa"/>
            <w:vMerge/>
            <w:tcBorders>
              <w:left w:val="single" w:sz="0" w:space="0" w:color="auto"/>
              <w:right w:val="single" w:sz="0" w:space="0" w:color="auto"/>
            </w:tcBorders>
            <w:vAlign w:val="center"/>
          </w:tcPr>
          <w:p w14:paraId="0A3902BA" w14:textId="77777777" w:rsidR="005F50EF" w:rsidRDefault="005F50EF">
            <w:pPr>
              <w:ind w:firstLine="480"/>
            </w:pPr>
          </w:p>
        </w:tc>
      </w:tr>
      <w:tr w:rsidR="17354434" w14:paraId="1891F266" w14:textId="77777777" w:rsidTr="17354434">
        <w:trPr>
          <w:trHeight w:val="300"/>
        </w:trPr>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012FD880" w14:textId="0CCBE38B" w:rsidR="17354434" w:rsidRDefault="17354434" w:rsidP="17354434">
            <w:pPr>
              <w:ind w:left="-20" w:right="-20" w:firstLine="400"/>
              <w:jc w:val="center"/>
            </w:pPr>
            <w:r w:rsidRPr="17354434">
              <w:rPr>
                <w:rFonts w:eastAsia="Times New Roman"/>
                <w:sz w:val="20"/>
                <w:szCs w:val="20"/>
              </w:rPr>
              <w:t>ftb_entry_mem</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1BB5B7D9" w14:textId="5D44B8F6" w:rsidR="17354434" w:rsidRDefault="17354434" w:rsidP="17354434">
            <w:pPr>
              <w:ind w:left="-20" w:right="-20" w:firstLine="400"/>
              <w:jc w:val="center"/>
            </w:pPr>
            <w:r w:rsidRPr="17354434">
              <w:rPr>
                <w:rFonts w:eastAsia="Times New Roman"/>
                <w:sz w:val="20"/>
                <w:szCs w:val="20"/>
              </w:rPr>
              <w:t>BPU</w:t>
            </w:r>
            <w:r w:rsidRPr="17354434">
              <w:rPr>
                <w:rFonts w:ascii="宋体" w:hAnsi="宋体" w:cs="宋体"/>
                <w:sz w:val="20"/>
                <w:szCs w:val="20"/>
              </w:rPr>
              <w:t>流水级的</w:t>
            </w:r>
            <w:r w:rsidRPr="17354434">
              <w:rPr>
                <w:rFonts w:eastAsia="Times New Roman"/>
                <w:sz w:val="20"/>
                <w:szCs w:val="20"/>
              </w:rPr>
              <w:t>S3</w:t>
            </w:r>
            <w:r w:rsidRPr="17354434">
              <w:rPr>
                <w:rFonts w:ascii="宋体" w:hAnsi="宋体" w:cs="宋体"/>
                <w:sz w:val="20"/>
                <w:szCs w:val="20"/>
              </w:rPr>
              <w:t>阶段</w:t>
            </w:r>
          </w:p>
        </w:tc>
        <w:tc>
          <w:tcPr>
            <w:tcW w:w="1510" w:type="dxa"/>
            <w:vMerge/>
            <w:tcBorders>
              <w:left w:val="single" w:sz="0" w:space="0" w:color="auto"/>
              <w:right w:val="single" w:sz="0" w:space="0" w:color="auto"/>
            </w:tcBorders>
            <w:vAlign w:val="center"/>
          </w:tcPr>
          <w:p w14:paraId="1CE0FED7" w14:textId="77777777" w:rsidR="005F50EF" w:rsidRDefault="005F50EF">
            <w:pPr>
              <w:ind w:firstLine="480"/>
            </w:pPr>
          </w:p>
        </w:tc>
        <w:tc>
          <w:tcPr>
            <w:tcW w:w="1510" w:type="dxa"/>
            <w:tcBorders>
              <w:top w:val="single" w:sz="8" w:space="0" w:color="auto"/>
              <w:left w:val="nil"/>
              <w:bottom w:val="single" w:sz="8" w:space="0" w:color="auto"/>
              <w:right w:val="single" w:sz="8" w:space="0" w:color="auto"/>
            </w:tcBorders>
            <w:tcMar>
              <w:left w:w="108" w:type="dxa"/>
              <w:right w:w="108" w:type="dxa"/>
            </w:tcMar>
          </w:tcPr>
          <w:p w14:paraId="318927FF" w14:textId="6BFED439" w:rsidR="17354434" w:rsidRDefault="17354434" w:rsidP="17354434">
            <w:pPr>
              <w:ind w:left="-20" w:right="-20" w:firstLine="400"/>
              <w:jc w:val="center"/>
            </w:pPr>
            <w:r w:rsidRPr="17354434">
              <w:rPr>
                <w:rFonts w:eastAsia="Times New Roman"/>
                <w:sz w:val="20"/>
                <w:szCs w:val="20"/>
              </w:rPr>
              <w:t>1.backend</w:t>
            </w:r>
            <w:r w:rsidRPr="17354434">
              <w:rPr>
                <w:rFonts w:ascii="宋体" w:hAnsi="宋体" w:cs="宋体"/>
                <w:sz w:val="20"/>
                <w:szCs w:val="20"/>
              </w:rPr>
              <w:t>重定向</w:t>
            </w:r>
          </w:p>
          <w:p w14:paraId="0BD10E82" w14:textId="6A9039C1" w:rsidR="17354434" w:rsidRDefault="17354434" w:rsidP="17354434">
            <w:pPr>
              <w:ind w:left="-20" w:right="-20" w:firstLine="400"/>
              <w:jc w:val="center"/>
            </w:pPr>
            <w:r w:rsidRPr="17354434">
              <w:rPr>
                <w:rFonts w:eastAsia="Times New Roman"/>
                <w:sz w:val="20"/>
                <w:szCs w:val="20"/>
              </w:rPr>
              <w:t>2.ifu</w:t>
            </w:r>
            <w:r w:rsidRPr="17354434">
              <w:rPr>
                <w:rFonts w:ascii="宋体" w:hAnsi="宋体" w:cs="宋体"/>
                <w:sz w:val="20"/>
                <w:szCs w:val="20"/>
              </w:rPr>
              <w:t>写回预译码信息</w:t>
            </w:r>
          </w:p>
          <w:p w14:paraId="2E02EDF3" w14:textId="25774E7F" w:rsidR="17354434" w:rsidRDefault="17354434" w:rsidP="17354434">
            <w:pPr>
              <w:ind w:left="-20" w:right="-20" w:firstLine="400"/>
              <w:jc w:val="center"/>
            </w:pPr>
            <w:r w:rsidRPr="17354434">
              <w:rPr>
                <w:rFonts w:eastAsia="Times New Roman"/>
                <w:sz w:val="20"/>
                <w:szCs w:val="20"/>
              </w:rPr>
              <w:t>3.ifu</w:t>
            </w:r>
            <w:r w:rsidRPr="17354434">
              <w:rPr>
                <w:rFonts w:ascii="宋体" w:hAnsi="宋体" w:cs="宋体"/>
                <w:sz w:val="20"/>
                <w:szCs w:val="20"/>
              </w:rPr>
              <w:t>预译</w:t>
            </w:r>
            <w:r w:rsidRPr="17354434">
              <w:rPr>
                <w:rFonts w:ascii="宋体" w:hAnsi="宋体" w:cs="宋体"/>
                <w:sz w:val="20"/>
                <w:szCs w:val="20"/>
              </w:rPr>
              <w:lastRenderedPageBreak/>
              <w:t>码检测出错误发送重定向</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3756A02D" w14:textId="7B0C5439" w:rsidR="17354434" w:rsidRDefault="17354434" w:rsidP="17354434">
            <w:pPr>
              <w:ind w:left="-20" w:right="-20" w:firstLine="400"/>
              <w:jc w:val="center"/>
              <w:rPr>
                <w:rFonts w:eastAsia="Times New Roman"/>
                <w:sz w:val="20"/>
                <w:szCs w:val="20"/>
              </w:rPr>
            </w:pPr>
            <w:r w:rsidRPr="17354434">
              <w:rPr>
                <w:rFonts w:eastAsia="Times New Roman"/>
                <w:sz w:val="20"/>
                <w:szCs w:val="20"/>
              </w:rPr>
              <w:lastRenderedPageBreak/>
              <w:t>BrSlot:   brSlot_offset/lower/tarStat/sharing/valid</w:t>
            </w:r>
          </w:p>
          <w:p w14:paraId="4096AE21" w14:textId="10CC05E9" w:rsidR="17354434" w:rsidRDefault="17354434" w:rsidP="17354434">
            <w:pPr>
              <w:ind w:left="-20" w:right="-20" w:firstLine="400"/>
              <w:jc w:val="center"/>
              <w:rPr>
                <w:rFonts w:eastAsia="Times New Roman"/>
                <w:sz w:val="20"/>
                <w:szCs w:val="20"/>
              </w:rPr>
            </w:pPr>
            <w:r w:rsidRPr="17354434">
              <w:rPr>
                <w:rFonts w:eastAsia="Times New Roman"/>
                <w:sz w:val="20"/>
                <w:szCs w:val="20"/>
              </w:rPr>
              <w:t xml:space="preserve">TailSlot: </w:t>
            </w:r>
            <w:r w:rsidRPr="17354434">
              <w:rPr>
                <w:rFonts w:eastAsia="Times New Roman"/>
                <w:sz w:val="20"/>
                <w:szCs w:val="20"/>
              </w:rPr>
              <w:lastRenderedPageBreak/>
              <w:t>tailSlot_offset/lower/tarStat/sharing/valid</w:t>
            </w:r>
          </w:p>
          <w:p w14:paraId="7DE24E2B" w14:textId="402DFEA6" w:rsidR="17354434" w:rsidRDefault="17354434" w:rsidP="17354434">
            <w:pPr>
              <w:ind w:left="-20" w:right="-20" w:firstLine="400"/>
              <w:jc w:val="center"/>
            </w:pPr>
            <w:r w:rsidRPr="17354434">
              <w:rPr>
                <w:rFonts w:eastAsia="Times New Roman"/>
                <w:sz w:val="20"/>
                <w:szCs w:val="20"/>
              </w:rPr>
              <w:t>pftAddr,carry,isCall,isRet,isJalr…</w:t>
            </w:r>
          </w:p>
        </w:tc>
        <w:tc>
          <w:tcPr>
            <w:tcW w:w="1510" w:type="dxa"/>
            <w:vMerge/>
            <w:tcBorders>
              <w:left w:val="single" w:sz="0" w:space="0" w:color="auto"/>
              <w:right w:val="single" w:sz="0" w:space="0" w:color="auto"/>
            </w:tcBorders>
            <w:vAlign w:val="center"/>
          </w:tcPr>
          <w:p w14:paraId="6DABD071" w14:textId="77777777" w:rsidR="005F50EF" w:rsidRDefault="005F50EF">
            <w:pPr>
              <w:ind w:firstLine="480"/>
            </w:pPr>
          </w:p>
        </w:tc>
      </w:tr>
      <w:tr w:rsidR="17354434" w14:paraId="1C2C6111" w14:textId="77777777" w:rsidTr="17354434">
        <w:trPr>
          <w:trHeight w:val="300"/>
        </w:trPr>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606F2FCA" w14:textId="1EC61830" w:rsidR="17354434" w:rsidRDefault="17354434" w:rsidP="17354434">
            <w:pPr>
              <w:ind w:left="-20" w:right="-20" w:firstLine="400"/>
              <w:jc w:val="center"/>
            </w:pPr>
            <w:r w:rsidRPr="17354434">
              <w:rPr>
                <w:rFonts w:eastAsia="Times New Roman"/>
                <w:sz w:val="20"/>
                <w:szCs w:val="20"/>
              </w:rPr>
              <w:t>ftq_pd_mem</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520635A7" w14:textId="09AB463D" w:rsidR="17354434" w:rsidRDefault="17354434" w:rsidP="17354434">
            <w:pPr>
              <w:ind w:left="-20" w:right="-20" w:firstLine="400"/>
              <w:jc w:val="center"/>
            </w:pPr>
            <w:r w:rsidRPr="17354434">
              <w:rPr>
                <w:rFonts w:eastAsia="Times New Roman"/>
                <w:sz w:val="20"/>
                <w:szCs w:val="20"/>
              </w:rPr>
              <w:t>IFU</w:t>
            </w:r>
            <w:r w:rsidRPr="17354434">
              <w:rPr>
                <w:rFonts w:ascii="宋体" w:hAnsi="宋体" w:cs="宋体"/>
                <w:sz w:val="20"/>
                <w:szCs w:val="20"/>
              </w:rPr>
              <w:t>阶段</w:t>
            </w:r>
            <w:r w:rsidRPr="17354434">
              <w:rPr>
                <w:rFonts w:eastAsia="Times New Roman"/>
                <w:sz w:val="20"/>
                <w:szCs w:val="20"/>
              </w:rPr>
              <w:t>F3</w:t>
            </w:r>
            <w:r w:rsidRPr="17354434">
              <w:rPr>
                <w:rFonts w:ascii="宋体" w:hAnsi="宋体" w:cs="宋体"/>
                <w:sz w:val="20"/>
                <w:szCs w:val="20"/>
              </w:rPr>
              <w:t>流水的下一拍</w:t>
            </w:r>
          </w:p>
        </w:tc>
        <w:tc>
          <w:tcPr>
            <w:tcW w:w="1510" w:type="dxa"/>
            <w:vMerge/>
            <w:tcBorders>
              <w:top w:val="single" w:sz="0" w:space="0" w:color="auto"/>
              <w:left w:val="single" w:sz="0" w:space="0" w:color="auto"/>
              <w:bottom w:val="single" w:sz="0" w:space="0" w:color="auto"/>
              <w:right w:val="single" w:sz="0" w:space="0" w:color="auto"/>
            </w:tcBorders>
            <w:vAlign w:val="center"/>
          </w:tcPr>
          <w:p w14:paraId="2547C526" w14:textId="77777777" w:rsidR="005F50EF" w:rsidRDefault="005F50EF">
            <w:pPr>
              <w:ind w:firstLine="480"/>
            </w:pPr>
          </w:p>
        </w:tc>
        <w:tc>
          <w:tcPr>
            <w:tcW w:w="1510" w:type="dxa"/>
            <w:tcBorders>
              <w:top w:val="single" w:sz="8" w:space="0" w:color="auto"/>
              <w:left w:val="nil"/>
              <w:bottom w:val="single" w:sz="8" w:space="0" w:color="auto"/>
              <w:right w:val="single" w:sz="8" w:space="0" w:color="auto"/>
            </w:tcBorders>
            <w:tcMar>
              <w:left w:w="108" w:type="dxa"/>
              <w:right w:w="108" w:type="dxa"/>
            </w:tcMar>
          </w:tcPr>
          <w:p w14:paraId="70C12109" w14:textId="71E17BE4" w:rsidR="17354434" w:rsidRDefault="17354434" w:rsidP="17354434">
            <w:pPr>
              <w:ind w:left="-20" w:right="-20" w:firstLine="400"/>
              <w:jc w:val="center"/>
            </w:pPr>
            <w:r w:rsidRPr="17354434">
              <w:rPr>
                <w:rFonts w:ascii="宋体" w:hAnsi="宋体" w:cs="宋体"/>
                <w:sz w:val="20"/>
                <w:szCs w:val="20"/>
              </w:rPr>
              <w:t>一直在读</w:t>
            </w:r>
            <w:r w:rsidRPr="17354434">
              <w:rPr>
                <w:rFonts w:eastAsia="Times New Roman"/>
                <w:sz w:val="20"/>
                <w:szCs w:val="20"/>
              </w:rPr>
              <w:t>commPtr</w:t>
            </w:r>
            <w:r w:rsidRPr="17354434">
              <w:rPr>
                <w:rFonts w:ascii="宋体" w:hAnsi="宋体" w:cs="宋体"/>
                <w:sz w:val="20"/>
                <w:szCs w:val="20"/>
              </w:rPr>
              <w:t>作为地址对应的数据，赋值给</w:t>
            </w:r>
            <w:r w:rsidRPr="17354434">
              <w:rPr>
                <w:rFonts w:eastAsia="Times New Roman"/>
                <w:sz w:val="20"/>
                <w:szCs w:val="20"/>
              </w:rPr>
              <w:t>ftbEntryGen</w:t>
            </w:r>
          </w:p>
        </w:tc>
        <w:tc>
          <w:tcPr>
            <w:tcW w:w="1510" w:type="dxa"/>
            <w:tcBorders>
              <w:top w:val="single" w:sz="8" w:space="0" w:color="auto"/>
              <w:left w:val="single" w:sz="8" w:space="0" w:color="auto"/>
              <w:bottom w:val="single" w:sz="8" w:space="0" w:color="auto"/>
              <w:right w:val="single" w:sz="8" w:space="0" w:color="auto"/>
            </w:tcBorders>
            <w:tcMar>
              <w:left w:w="108" w:type="dxa"/>
              <w:right w:w="108" w:type="dxa"/>
            </w:tcMar>
          </w:tcPr>
          <w:p w14:paraId="1846D2DD" w14:textId="1CB8669F" w:rsidR="17354434" w:rsidRDefault="17354434" w:rsidP="17354434">
            <w:pPr>
              <w:ind w:left="-20" w:right="-20" w:firstLine="400"/>
              <w:jc w:val="center"/>
              <w:rPr>
                <w:rFonts w:eastAsia="Times New Roman"/>
                <w:sz w:val="20"/>
                <w:szCs w:val="20"/>
              </w:rPr>
            </w:pPr>
            <w:r w:rsidRPr="17354434">
              <w:rPr>
                <w:rFonts w:eastAsia="Times New Roman"/>
                <w:sz w:val="20"/>
                <w:szCs w:val="20"/>
              </w:rPr>
              <w:t>rvcMask</w:t>
            </w:r>
          </w:p>
          <w:p w14:paraId="1FB0B989" w14:textId="1B3784C6" w:rsidR="17354434" w:rsidRDefault="17354434" w:rsidP="17354434">
            <w:pPr>
              <w:ind w:left="-20" w:right="-20" w:firstLine="400"/>
              <w:jc w:val="center"/>
              <w:rPr>
                <w:rFonts w:eastAsia="Times New Roman"/>
                <w:sz w:val="20"/>
                <w:szCs w:val="20"/>
              </w:rPr>
            </w:pPr>
            <w:r w:rsidRPr="17354434">
              <w:rPr>
                <w:rFonts w:eastAsia="Times New Roman"/>
                <w:sz w:val="20"/>
                <w:szCs w:val="20"/>
              </w:rPr>
              <w:t>brMask</w:t>
            </w:r>
          </w:p>
          <w:p w14:paraId="31346905" w14:textId="475B5A05" w:rsidR="17354434" w:rsidRDefault="17354434" w:rsidP="17354434">
            <w:pPr>
              <w:ind w:left="-20" w:right="-20" w:firstLine="400"/>
              <w:jc w:val="center"/>
              <w:rPr>
                <w:rFonts w:eastAsia="Times New Roman"/>
                <w:sz w:val="20"/>
                <w:szCs w:val="20"/>
              </w:rPr>
            </w:pPr>
            <w:r w:rsidRPr="17354434">
              <w:rPr>
                <w:rFonts w:eastAsia="Times New Roman"/>
                <w:sz w:val="20"/>
                <w:szCs w:val="20"/>
              </w:rPr>
              <w:t>jmpInfo</w:t>
            </w:r>
          </w:p>
          <w:p w14:paraId="5ADF58C8" w14:textId="3BD771AF" w:rsidR="17354434" w:rsidRDefault="17354434" w:rsidP="17354434">
            <w:pPr>
              <w:ind w:left="-20" w:right="-20" w:firstLine="400"/>
              <w:jc w:val="center"/>
              <w:rPr>
                <w:rFonts w:eastAsia="Times New Roman"/>
                <w:sz w:val="20"/>
                <w:szCs w:val="20"/>
              </w:rPr>
            </w:pPr>
            <w:r w:rsidRPr="17354434">
              <w:rPr>
                <w:rFonts w:eastAsia="Times New Roman"/>
                <w:sz w:val="20"/>
                <w:szCs w:val="20"/>
              </w:rPr>
              <w:t>jmpOffset</w:t>
            </w:r>
          </w:p>
          <w:p w14:paraId="5046CA31" w14:textId="25483B40" w:rsidR="17354434" w:rsidRDefault="17354434" w:rsidP="17354434">
            <w:pPr>
              <w:ind w:left="-20" w:right="-20" w:firstLine="400"/>
              <w:jc w:val="center"/>
              <w:rPr>
                <w:rFonts w:eastAsia="Times New Roman"/>
                <w:sz w:val="20"/>
                <w:szCs w:val="20"/>
              </w:rPr>
            </w:pPr>
            <w:r w:rsidRPr="17354434">
              <w:rPr>
                <w:rFonts w:eastAsia="Times New Roman"/>
                <w:sz w:val="20"/>
                <w:szCs w:val="20"/>
              </w:rPr>
              <w:t>jalTarget</w:t>
            </w:r>
          </w:p>
        </w:tc>
        <w:tc>
          <w:tcPr>
            <w:tcW w:w="1510" w:type="dxa"/>
            <w:vMerge/>
            <w:tcBorders>
              <w:top w:val="single" w:sz="0" w:space="0" w:color="auto"/>
              <w:left w:val="single" w:sz="0" w:space="0" w:color="auto"/>
              <w:bottom w:val="single" w:sz="0" w:space="0" w:color="auto"/>
              <w:right w:val="single" w:sz="0" w:space="0" w:color="auto"/>
            </w:tcBorders>
            <w:vAlign w:val="center"/>
          </w:tcPr>
          <w:p w14:paraId="0D43BD95" w14:textId="77777777" w:rsidR="005F50EF" w:rsidRDefault="005F50EF">
            <w:pPr>
              <w:ind w:firstLine="480"/>
            </w:pPr>
          </w:p>
        </w:tc>
      </w:tr>
    </w:tbl>
    <w:p w14:paraId="4386B376" w14:textId="6BC962CD" w:rsidR="17354434" w:rsidRDefault="17354434" w:rsidP="17354434">
      <w:pPr>
        <w:ind w:firstLine="480"/>
        <w:rPr>
          <w:rFonts w:ascii="宋体" w:hAnsi="宋体" w:cs="宋体"/>
          <w:szCs w:val="24"/>
        </w:rPr>
      </w:pPr>
    </w:p>
    <w:p w14:paraId="0B82AD0F" w14:textId="0E72EFFB" w:rsidR="17354434" w:rsidRDefault="17354434" w:rsidP="17354434">
      <w:pPr>
        <w:ind w:firstLine="480"/>
        <w:rPr>
          <w:szCs w:val="24"/>
        </w:rPr>
      </w:pPr>
    </w:p>
    <w:p w14:paraId="6478C42F" w14:textId="49466B47" w:rsidR="17354434" w:rsidRDefault="17354434" w:rsidP="17354434">
      <w:pPr>
        <w:pStyle w:val="4-1"/>
        <w:spacing w:before="97" w:after="97"/>
      </w:pPr>
      <w:r w:rsidRPr="17354434">
        <w:t>送回</w:t>
      </w:r>
      <w:r w:rsidRPr="17354434">
        <w:t>BPU</w:t>
      </w:r>
      <w:r w:rsidRPr="17354434">
        <w:t>训练</w:t>
      </w:r>
    </w:p>
    <w:p w14:paraId="02B59CB9" w14:textId="74369C0C" w:rsidR="17354434" w:rsidRDefault="17354434" w:rsidP="17354434">
      <w:pPr>
        <w:ind w:left="-20" w:right="-20" w:firstLine="480"/>
      </w:pPr>
      <w:r w:rsidRPr="17354434">
        <w:rPr>
          <w:rFonts w:ascii="宋体" w:hAnsi="宋体" w:cs="宋体"/>
          <w:szCs w:val="24"/>
        </w:rPr>
        <w:t>指令在后端提交时会通知</w:t>
      </w:r>
      <w:r w:rsidRPr="17354434">
        <w:rPr>
          <w:rFonts w:eastAsia="Times New Roman"/>
          <w:szCs w:val="24"/>
        </w:rPr>
        <w:t xml:space="preserve"> FTQ </w:t>
      </w:r>
      <w:r w:rsidRPr="17354434">
        <w:rPr>
          <w:rFonts w:ascii="宋体" w:hAnsi="宋体" w:cs="宋体"/>
          <w:szCs w:val="24"/>
        </w:rPr>
        <w:t>此指令已经提交。当</w:t>
      </w:r>
      <w:r w:rsidRPr="17354434">
        <w:rPr>
          <w:rFonts w:eastAsia="Times New Roman"/>
          <w:szCs w:val="24"/>
        </w:rPr>
        <w:t xml:space="preserve"> FTQ </w:t>
      </w:r>
      <w:r w:rsidRPr="17354434">
        <w:rPr>
          <w:rFonts w:ascii="宋体" w:hAnsi="宋体" w:cs="宋体"/>
          <w:szCs w:val="24"/>
        </w:rPr>
        <w:t>项中所有的有效指令都已在后端提交，</w:t>
      </w:r>
      <w:r w:rsidRPr="17354434">
        <w:rPr>
          <w:rFonts w:eastAsia="Times New Roman"/>
          <w:szCs w:val="24"/>
        </w:rPr>
        <w:t xml:space="preserve">commPtr </w:t>
      </w:r>
      <w:r w:rsidRPr="17354434">
        <w:rPr>
          <w:rFonts w:ascii="宋体" w:hAnsi="宋体" w:cs="宋体"/>
          <w:szCs w:val="24"/>
        </w:rPr>
        <w:t>指针加一，从存储结构中读出相应的信息，送给</w:t>
      </w:r>
      <w:r w:rsidRPr="17354434">
        <w:rPr>
          <w:rFonts w:eastAsia="Times New Roman"/>
          <w:szCs w:val="24"/>
        </w:rPr>
        <w:t xml:space="preserve"> BPU </w:t>
      </w:r>
      <w:r w:rsidRPr="17354434">
        <w:rPr>
          <w:rFonts w:ascii="宋体" w:hAnsi="宋体" w:cs="宋体"/>
          <w:szCs w:val="24"/>
        </w:rPr>
        <w:t>进行训练。</w:t>
      </w:r>
    </w:p>
    <w:p w14:paraId="5CB45782" w14:textId="6CA85634" w:rsidR="17354434" w:rsidRDefault="17354434" w:rsidP="17354434">
      <w:pPr>
        <w:ind w:left="-20" w:right="-20" w:firstLine="480"/>
        <w:rPr>
          <w:rFonts w:ascii="宋体" w:hAnsi="宋体" w:cs="宋体"/>
          <w:szCs w:val="24"/>
        </w:rPr>
      </w:pPr>
    </w:p>
    <w:p w14:paraId="7FC1382F" w14:textId="11F7B636" w:rsidR="17354434" w:rsidRDefault="17354434" w:rsidP="17354434">
      <w:pPr>
        <w:pStyle w:val="3-1"/>
        <w:spacing w:before="163" w:after="163"/>
      </w:pPr>
      <w:r w:rsidRPr="17354434">
        <w:t>后端读取指令</w:t>
      </w:r>
      <w:r w:rsidRPr="17354434">
        <w:t>PC</w:t>
      </w:r>
    </w:p>
    <w:p w14:paraId="6F974A18" w14:textId="3E3F4B26" w:rsidR="17354434" w:rsidRDefault="17354434" w:rsidP="17354434">
      <w:pPr>
        <w:ind w:firstLine="480"/>
        <w:rPr>
          <w:szCs w:val="24"/>
        </w:rPr>
      </w:pPr>
      <w:r w:rsidRPr="17354434">
        <w:rPr>
          <w:rFonts w:ascii="宋体" w:hAnsi="宋体" w:cs="宋体"/>
          <w:szCs w:val="24"/>
        </w:rPr>
        <w:t>由于后端存储</w:t>
      </w:r>
      <w:r w:rsidRPr="17354434">
        <w:rPr>
          <w:rFonts w:eastAsia="Times New Roman"/>
          <w:szCs w:val="24"/>
        </w:rPr>
        <w:t xml:space="preserve"> PC </w:t>
      </w:r>
      <w:r w:rsidRPr="17354434">
        <w:rPr>
          <w:rFonts w:ascii="宋体" w:hAnsi="宋体" w:cs="宋体"/>
          <w:szCs w:val="24"/>
        </w:rPr>
        <w:t>的开销较大，当后端需要指令</w:t>
      </w:r>
      <w:r w:rsidRPr="17354434">
        <w:rPr>
          <w:rFonts w:eastAsia="Times New Roman"/>
          <w:szCs w:val="24"/>
        </w:rPr>
        <w:t xml:space="preserve"> PC </w:t>
      </w:r>
      <w:r w:rsidRPr="17354434">
        <w:rPr>
          <w:rFonts w:ascii="宋体" w:hAnsi="宋体" w:cs="宋体"/>
          <w:szCs w:val="24"/>
        </w:rPr>
        <w:t>的时候，会到</w:t>
      </w:r>
      <w:r w:rsidRPr="17354434">
        <w:rPr>
          <w:rFonts w:eastAsia="Times New Roman"/>
          <w:szCs w:val="24"/>
        </w:rPr>
        <w:t xml:space="preserve"> FTQ </w:t>
      </w:r>
      <w:r w:rsidRPr="17354434">
        <w:rPr>
          <w:rFonts w:ascii="宋体" w:hAnsi="宋体" w:cs="宋体"/>
          <w:szCs w:val="24"/>
        </w:rPr>
        <w:t>读取。</w:t>
      </w:r>
    </w:p>
    <w:p w14:paraId="22C6FB9D" w14:textId="15547154" w:rsidR="17354434" w:rsidRDefault="17354434" w:rsidP="17354434">
      <w:pPr>
        <w:ind w:firstLine="480"/>
        <w:rPr>
          <w:rFonts w:ascii="宋体" w:hAnsi="宋体" w:cs="宋体"/>
          <w:szCs w:val="24"/>
        </w:rPr>
      </w:pPr>
    </w:p>
    <w:p w14:paraId="16F2E1E8" w14:textId="77DD3BD1" w:rsidR="17354434" w:rsidRDefault="17354434" w:rsidP="17354434">
      <w:pPr>
        <w:pStyle w:val="3-1"/>
        <w:spacing w:before="163" w:after="163"/>
        <w:rPr>
          <w:bCs w:val="0"/>
        </w:rPr>
      </w:pPr>
      <w:r w:rsidRPr="17354434">
        <w:rPr>
          <w:bCs w:val="0"/>
        </w:rPr>
        <w:t>重定向恢复</w:t>
      </w:r>
    </w:p>
    <w:p w14:paraId="2149EED2" w14:textId="26C1A374" w:rsidR="17354434" w:rsidRDefault="17354434" w:rsidP="17354434">
      <w:pPr>
        <w:ind w:left="-20" w:right="-20" w:firstLine="480"/>
      </w:pPr>
      <w:r w:rsidRPr="17354434">
        <w:rPr>
          <w:rFonts w:ascii="宋体" w:hAnsi="宋体" w:cs="宋体"/>
          <w:szCs w:val="24"/>
        </w:rPr>
        <w:t>每次预测后，</w:t>
      </w:r>
      <w:r w:rsidRPr="17354434">
        <w:rPr>
          <w:rFonts w:eastAsia="Times New Roman"/>
          <w:szCs w:val="24"/>
        </w:rPr>
        <w:t xml:space="preserve">RAS </w:t>
      </w:r>
      <w:r w:rsidRPr="17354434">
        <w:rPr>
          <w:rFonts w:ascii="宋体" w:hAnsi="宋体" w:cs="宋体"/>
          <w:szCs w:val="24"/>
        </w:rPr>
        <w:t>的栈顶项和栈指针都会存入</w:t>
      </w:r>
      <w:r w:rsidRPr="17354434">
        <w:rPr>
          <w:rFonts w:eastAsia="Times New Roman"/>
          <w:szCs w:val="24"/>
        </w:rPr>
        <w:t xml:space="preserve"> FTQ </w:t>
      </w:r>
      <w:r w:rsidRPr="17354434">
        <w:rPr>
          <w:rFonts w:ascii="宋体" w:hAnsi="宋体" w:cs="宋体"/>
          <w:szCs w:val="24"/>
        </w:rPr>
        <w:t>的</w:t>
      </w:r>
      <w:r w:rsidRPr="17354434">
        <w:rPr>
          <w:rFonts w:eastAsia="Times New Roman"/>
          <w:szCs w:val="24"/>
        </w:rPr>
        <w:t xml:space="preserve"> ftq_redirect_sram</w:t>
      </w:r>
      <w:r w:rsidRPr="17354434">
        <w:rPr>
          <w:rFonts w:ascii="宋体" w:hAnsi="宋体" w:cs="宋体"/>
          <w:szCs w:val="24"/>
        </w:rPr>
        <w:t>，同时使用的</w:t>
      </w:r>
      <w:r w:rsidRPr="17354434">
        <w:rPr>
          <w:rFonts w:eastAsia="Times New Roman"/>
          <w:szCs w:val="24"/>
        </w:rPr>
        <w:t xml:space="preserve"> BPU </w:t>
      </w:r>
      <w:r w:rsidRPr="17354434">
        <w:rPr>
          <w:rFonts w:ascii="宋体" w:hAnsi="宋体" w:cs="宋体"/>
          <w:szCs w:val="24"/>
        </w:rPr>
        <w:t>全局历史会存入</w:t>
      </w:r>
      <w:r w:rsidRPr="17354434">
        <w:rPr>
          <w:rFonts w:eastAsia="Times New Roman"/>
          <w:szCs w:val="24"/>
        </w:rPr>
        <w:t xml:space="preserve"> FTQ </w:t>
      </w:r>
      <w:r w:rsidRPr="17354434">
        <w:rPr>
          <w:rFonts w:ascii="宋体" w:hAnsi="宋体" w:cs="宋体"/>
          <w:szCs w:val="24"/>
        </w:rPr>
        <w:t>，用于误预测恢复。</w:t>
      </w:r>
    </w:p>
    <w:p w14:paraId="6E8A16D7" w14:textId="2960AD90" w:rsidR="17354434" w:rsidRDefault="17354434" w:rsidP="17354434">
      <w:pPr>
        <w:pStyle w:val="3-1"/>
        <w:numPr>
          <w:ilvl w:val="2"/>
          <w:numId w:val="0"/>
        </w:numPr>
        <w:spacing w:before="163" w:after="163"/>
        <w:rPr>
          <w:bCs w:val="0"/>
        </w:rPr>
      </w:pPr>
    </w:p>
    <w:p w14:paraId="0EB1C330" w14:textId="7D77D703" w:rsidR="17354434" w:rsidRDefault="17354434" w:rsidP="17354434">
      <w:pPr>
        <w:pStyle w:val="4-1"/>
        <w:spacing w:before="97" w:after="97"/>
      </w:pPr>
      <w:r>
        <w:t>预译码检测出预测错误</w:t>
      </w:r>
    </w:p>
    <w:p w14:paraId="07BB48F1" w14:textId="6D617BEF" w:rsidR="17354434" w:rsidRDefault="17354434" w:rsidP="17354434">
      <w:pPr>
        <w:ind w:left="-20" w:right="-20" w:firstLine="480"/>
      </w:pPr>
      <w:r w:rsidRPr="17354434">
        <w:rPr>
          <w:rFonts w:eastAsia="Times New Roman"/>
          <w:szCs w:val="24"/>
        </w:rPr>
        <w:t xml:space="preserve">FTQ </w:t>
      </w:r>
      <w:r w:rsidRPr="17354434">
        <w:rPr>
          <w:rFonts w:ascii="宋体" w:hAnsi="宋体" w:cs="宋体"/>
          <w:szCs w:val="24"/>
        </w:rPr>
        <w:t>向</w:t>
      </w:r>
      <w:r w:rsidRPr="17354434">
        <w:rPr>
          <w:rFonts w:eastAsia="Times New Roman"/>
          <w:szCs w:val="24"/>
        </w:rPr>
        <w:t xml:space="preserve"> IFU </w:t>
      </w:r>
      <w:r w:rsidRPr="17354434">
        <w:rPr>
          <w:rFonts w:ascii="宋体" w:hAnsi="宋体" w:cs="宋体"/>
          <w:szCs w:val="24"/>
        </w:rPr>
        <w:t>发出取指请求后，</w:t>
      </w:r>
      <w:r w:rsidRPr="17354434">
        <w:rPr>
          <w:rFonts w:eastAsia="Times New Roman"/>
          <w:szCs w:val="24"/>
        </w:rPr>
        <w:t>IFU</w:t>
      </w:r>
      <w:r w:rsidRPr="17354434">
        <w:rPr>
          <w:rFonts w:ascii="宋体" w:hAnsi="宋体" w:cs="宋体"/>
          <w:szCs w:val="24"/>
        </w:rPr>
        <w:t>会向</w:t>
      </w:r>
      <w:r w:rsidRPr="17354434">
        <w:rPr>
          <w:rFonts w:eastAsia="Times New Roman"/>
          <w:szCs w:val="24"/>
        </w:rPr>
        <w:t>FTQ</w:t>
      </w:r>
      <w:r w:rsidRPr="17354434">
        <w:rPr>
          <w:rFonts w:ascii="宋体" w:hAnsi="宋体" w:cs="宋体"/>
          <w:szCs w:val="24"/>
        </w:rPr>
        <w:t>写回预译码信息，</w:t>
      </w:r>
      <w:r w:rsidRPr="17354434">
        <w:rPr>
          <w:rFonts w:eastAsia="Times New Roman"/>
          <w:szCs w:val="24"/>
        </w:rPr>
        <w:t>ifuWbPtr</w:t>
      </w:r>
      <w:r w:rsidRPr="17354434">
        <w:rPr>
          <w:rFonts w:ascii="宋体" w:hAnsi="宋体" w:cs="宋体"/>
          <w:szCs w:val="24"/>
        </w:rPr>
        <w:t>指针加一。如果预译码检测出了预测错误，则向</w:t>
      </w:r>
      <w:r w:rsidRPr="17354434">
        <w:rPr>
          <w:rFonts w:eastAsia="Times New Roman"/>
          <w:szCs w:val="24"/>
        </w:rPr>
        <w:t>BPU</w:t>
      </w:r>
      <w:r w:rsidRPr="17354434">
        <w:rPr>
          <w:rFonts w:ascii="宋体" w:hAnsi="宋体" w:cs="宋体"/>
          <w:szCs w:val="24"/>
        </w:rPr>
        <w:t>发送相应的重定向请求。</w:t>
      </w:r>
      <w:r w:rsidRPr="17354434">
        <w:rPr>
          <w:rFonts w:eastAsia="Times New Roman"/>
          <w:szCs w:val="24"/>
        </w:rPr>
        <w:t>FTQ</w:t>
      </w:r>
      <w:r w:rsidRPr="17354434">
        <w:rPr>
          <w:rFonts w:ascii="宋体" w:hAnsi="宋体" w:cs="宋体"/>
          <w:szCs w:val="24"/>
        </w:rPr>
        <w:t>根据重定向信号中的</w:t>
      </w:r>
      <w:r w:rsidRPr="17354434">
        <w:rPr>
          <w:rFonts w:eastAsia="Times New Roman"/>
          <w:szCs w:val="24"/>
        </w:rPr>
        <w:t>ftqIdx</w:t>
      </w:r>
      <w:r w:rsidRPr="17354434">
        <w:rPr>
          <w:rFonts w:ascii="宋体" w:hAnsi="宋体" w:cs="宋体"/>
          <w:szCs w:val="24"/>
        </w:rPr>
        <w:t>恢复</w:t>
      </w:r>
      <w:r w:rsidRPr="17354434">
        <w:rPr>
          <w:rFonts w:eastAsia="Times New Roman"/>
          <w:szCs w:val="24"/>
        </w:rPr>
        <w:t>bpuPtr</w:t>
      </w:r>
      <w:r w:rsidRPr="17354434">
        <w:rPr>
          <w:rFonts w:ascii="宋体" w:hAnsi="宋体" w:cs="宋体"/>
          <w:szCs w:val="24"/>
        </w:rPr>
        <w:t>和</w:t>
      </w:r>
      <w:r w:rsidRPr="17354434">
        <w:rPr>
          <w:rFonts w:eastAsia="Times New Roman"/>
          <w:szCs w:val="24"/>
        </w:rPr>
        <w:t>ifuPtr</w:t>
      </w:r>
      <w:r w:rsidRPr="17354434">
        <w:rPr>
          <w:rFonts w:ascii="宋体" w:hAnsi="宋体" w:cs="宋体"/>
          <w:szCs w:val="24"/>
        </w:rPr>
        <w:t>。</w:t>
      </w:r>
    </w:p>
    <w:p w14:paraId="493E6DB6" w14:textId="3FBB8651" w:rsidR="17354434" w:rsidRDefault="17354434" w:rsidP="17354434">
      <w:pPr>
        <w:pStyle w:val="4-1"/>
        <w:numPr>
          <w:ilvl w:val="3"/>
          <w:numId w:val="0"/>
        </w:numPr>
        <w:spacing w:before="97" w:after="97" w:line="300" w:lineRule="auto"/>
        <w:ind w:right="-20"/>
        <w:rPr>
          <w:rFonts w:ascii="宋体" w:eastAsia="宋体" w:hAnsi="宋体" w:cs="宋体"/>
        </w:rPr>
      </w:pPr>
    </w:p>
    <w:p w14:paraId="166596FD" w14:textId="24A2CFE5" w:rsidR="17354434" w:rsidRDefault="17354434" w:rsidP="17354434">
      <w:pPr>
        <w:pStyle w:val="4-1"/>
        <w:spacing w:before="97" w:after="97"/>
        <w:rPr>
          <w:bCs w:val="0"/>
        </w:rPr>
      </w:pPr>
      <w:r w:rsidRPr="17354434">
        <w:rPr>
          <w:bCs w:val="0"/>
        </w:rPr>
        <w:t>后端检测出误预测</w:t>
      </w:r>
    </w:p>
    <w:p w14:paraId="6F78547D" w14:textId="492C0645" w:rsidR="17354434" w:rsidRDefault="17354434" w:rsidP="17354434">
      <w:pPr>
        <w:ind w:left="-20" w:right="-20" w:firstLine="480"/>
      </w:pPr>
      <w:r w:rsidRPr="17354434">
        <w:rPr>
          <w:rFonts w:ascii="宋体" w:hAnsi="宋体" w:cs="宋体"/>
          <w:szCs w:val="24"/>
        </w:rPr>
        <w:t>如果指令在后端执行时检测出误预测，则通知</w:t>
      </w:r>
      <w:r w:rsidRPr="17354434">
        <w:rPr>
          <w:rFonts w:eastAsia="Times New Roman"/>
          <w:szCs w:val="24"/>
        </w:rPr>
        <w:t>FTQ</w:t>
      </w:r>
      <w:r w:rsidRPr="17354434">
        <w:rPr>
          <w:rFonts w:ascii="宋体" w:hAnsi="宋体" w:cs="宋体"/>
          <w:szCs w:val="24"/>
        </w:rPr>
        <w:t>，</w:t>
      </w:r>
      <w:r w:rsidRPr="17354434">
        <w:rPr>
          <w:rFonts w:eastAsia="Times New Roman"/>
          <w:szCs w:val="24"/>
        </w:rPr>
        <w:t>FTQ</w:t>
      </w:r>
      <w:r w:rsidRPr="17354434">
        <w:rPr>
          <w:rFonts w:ascii="宋体" w:hAnsi="宋体" w:cs="宋体"/>
          <w:szCs w:val="24"/>
        </w:rPr>
        <w:t>给</w:t>
      </w:r>
      <w:r w:rsidRPr="17354434">
        <w:rPr>
          <w:rFonts w:eastAsia="Times New Roman"/>
          <w:szCs w:val="24"/>
        </w:rPr>
        <w:t>IFU</w:t>
      </w:r>
      <w:r w:rsidRPr="17354434">
        <w:rPr>
          <w:rFonts w:ascii="宋体" w:hAnsi="宋体" w:cs="宋体"/>
          <w:szCs w:val="24"/>
        </w:rPr>
        <w:t>和</w:t>
      </w:r>
      <w:r w:rsidRPr="17354434">
        <w:rPr>
          <w:rFonts w:eastAsia="Times New Roman"/>
          <w:szCs w:val="24"/>
        </w:rPr>
        <w:t>BPU</w:t>
      </w:r>
      <w:r w:rsidRPr="17354434">
        <w:rPr>
          <w:rFonts w:ascii="宋体" w:hAnsi="宋体" w:cs="宋体"/>
          <w:szCs w:val="24"/>
        </w:rPr>
        <w:t>发送对应</w:t>
      </w:r>
      <w:r w:rsidRPr="17354434">
        <w:rPr>
          <w:rFonts w:ascii="宋体" w:hAnsi="宋体" w:cs="宋体"/>
          <w:szCs w:val="24"/>
        </w:rPr>
        <w:lastRenderedPageBreak/>
        <w:t>的重定向请求，同时</w:t>
      </w:r>
      <w:r w:rsidRPr="17354434">
        <w:rPr>
          <w:rFonts w:eastAsia="Times New Roman"/>
          <w:szCs w:val="24"/>
        </w:rPr>
        <w:t>FTQ</w:t>
      </w:r>
      <w:r w:rsidRPr="17354434">
        <w:rPr>
          <w:rFonts w:ascii="宋体" w:hAnsi="宋体" w:cs="宋体"/>
          <w:szCs w:val="24"/>
        </w:rPr>
        <w:t>根据重定向信号中的</w:t>
      </w:r>
      <w:r w:rsidRPr="17354434">
        <w:rPr>
          <w:rFonts w:eastAsia="Times New Roman"/>
          <w:szCs w:val="24"/>
        </w:rPr>
        <w:t>ftqIdx</w:t>
      </w:r>
      <w:r w:rsidRPr="17354434">
        <w:rPr>
          <w:rFonts w:ascii="宋体" w:hAnsi="宋体" w:cs="宋体"/>
          <w:szCs w:val="24"/>
        </w:rPr>
        <w:t>恢复</w:t>
      </w:r>
      <w:r w:rsidRPr="17354434">
        <w:rPr>
          <w:rFonts w:eastAsia="Times New Roman"/>
          <w:szCs w:val="24"/>
        </w:rPr>
        <w:t>bpuPtr</w:t>
      </w:r>
      <w:r w:rsidRPr="17354434">
        <w:rPr>
          <w:rFonts w:ascii="宋体" w:hAnsi="宋体" w:cs="宋体"/>
          <w:szCs w:val="24"/>
        </w:rPr>
        <w:t>、</w:t>
      </w:r>
      <w:r w:rsidRPr="17354434">
        <w:rPr>
          <w:rFonts w:eastAsia="Times New Roman"/>
          <w:szCs w:val="24"/>
        </w:rPr>
        <w:t>ifuPtr</w:t>
      </w:r>
      <w:r w:rsidRPr="17354434">
        <w:rPr>
          <w:rFonts w:ascii="宋体" w:hAnsi="宋体" w:cs="宋体"/>
          <w:szCs w:val="24"/>
        </w:rPr>
        <w:t>和</w:t>
      </w:r>
      <w:r w:rsidRPr="17354434">
        <w:rPr>
          <w:rFonts w:eastAsia="Times New Roman"/>
          <w:szCs w:val="24"/>
        </w:rPr>
        <w:t>ifuWbPtr</w:t>
      </w:r>
      <w:r w:rsidRPr="17354434">
        <w:rPr>
          <w:rFonts w:ascii="宋体" w:hAnsi="宋体" w:cs="宋体"/>
          <w:szCs w:val="24"/>
        </w:rPr>
        <w:t>。</w:t>
      </w:r>
    </w:p>
    <w:p w14:paraId="6A7EC2F0" w14:textId="4DF93B1D" w:rsidR="17354434" w:rsidRDefault="17354434" w:rsidP="17354434">
      <w:pPr>
        <w:ind w:left="-20" w:right="-20" w:firstLine="480"/>
        <w:rPr>
          <w:rFonts w:ascii="宋体" w:hAnsi="宋体" w:cs="宋体"/>
          <w:szCs w:val="24"/>
        </w:rPr>
      </w:pPr>
      <w:r w:rsidRPr="17354434">
        <w:rPr>
          <w:rFonts w:ascii="宋体" w:hAnsi="宋体" w:cs="宋体"/>
          <w:szCs w:val="24"/>
        </w:rPr>
        <w:t>为了实现提前一拍读出在ftq中存储的重定向数据，减少redirect损失，后端会向ftq提前一拍（相对正式的后端redirect信号）传送ftqIdxAhead信号和ftqIdxSelOH信号。但是提前一拍后端无法及时得到准确的ftqIdx，需要在4个Alu通路中进行仲裁，但是仲裁结果在正式的后端redirect信号有效时才能得到，所以FTQ得到的提前一拍redirect的ftqIdx信号需要四个通路都读。</w:t>
      </w:r>
    </w:p>
    <w:p w14:paraId="1E1670EE" w14:textId="4F6FE1D6" w:rsidR="17354434" w:rsidRDefault="17354434" w:rsidP="17354434">
      <w:pPr>
        <w:pStyle w:val="a7"/>
        <w:numPr>
          <w:ilvl w:val="0"/>
          <w:numId w:val="1"/>
        </w:numPr>
        <w:ind w:right="-20" w:firstLine="480"/>
        <w:rPr>
          <w:rFonts w:ascii="宋体" w:hAnsi="宋体" w:cs="宋体"/>
          <w:szCs w:val="24"/>
        </w:rPr>
      </w:pPr>
      <w:r w:rsidRPr="17354434">
        <w:rPr>
          <w:rFonts w:ascii="宋体" w:hAnsi="宋体" w:cs="宋体"/>
          <w:szCs w:val="24"/>
        </w:rPr>
        <w:t>io.fromBackend.ftqIdxAhead：7个FtqIdx。表示需要重定向的预测块在ftq中存储的索引。有7个是因为后端在最终仲裁前有7个可能产生redirect信号的通路，分别是Jump*1、Alu*4、LdReplay*1、Exception*1，但是其中只有Alu*4产生的redirect信号我们会提前读，所以 ftqIdxAhead 实际用到的只有4个 FtqIdx。</w:t>
      </w:r>
    </w:p>
    <w:p w14:paraId="17B61829" w14:textId="3A3D3F56" w:rsidR="17354434" w:rsidRDefault="17354434" w:rsidP="17354434">
      <w:pPr>
        <w:pStyle w:val="a7"/>
        <w:numPr>
          <w:ilvl w:val="0"/>
          <w:numId w:val="1"/>
        </w:numPr>
        <w:ind w:right="-20" w:firstLine="480"/>
        <w:rPr>
          <w:rFonts w:ascii="宋体" w:hAnsi="宋体" w:cs="宋体"/>
          <w:szCs w:val="24"/>
        </w:rPr>
      </w:pPr>
      <w:r w:rsidRPr="17354434">
        <w:rPr>
          <w:rFonts w:ascii="宋体" w:hAnsi="宋体" w:cs="宋体"/>
          <w:szCs w:val="24"/>
        </w:rPr>
        <w:t>Io.fromBackend.ftqIdxSelOH：4位独热码+valid，表示4条通路的 ftqIdxAhead 有效与否，高有效。</w:t>
      </w:r>
    </w:p>
    <w:p w14:paraId="2D628080" w14:textId="29FDF90A" w:rsidR="17354434" w:rsidRDefault="17354434" w:rsidP="17354434">
      <w:pPr>
        <w:pStyle w:val="4-1"/>
        <w:numPr>
          <w:ilvl w:val="3"/>
          <w:numId w:val="0"/>
        </w:numPr>
        <w:spacing w:before="97" w:after="97"/>
        <w:rPr>
          <w:bCs w:val="0"/>
        </w:rPr>
      </w:pPr>
    </w:p>
    <w:p w14:paraId="6A8BB709" w14:textId="7717A1FF" w:rsidR="17354434" w:rsidRDefault="17354434" w:rsidP="17354434">
      <w:pPr>
        <w:pStyle w:val="4-1"/>
        <w:numPr>
          <w:ilvl w:val="3"/>
          <w:numId w:val="0"/>
        </w:numPr>
        <w:spacing w:before="97" w:after="97"/>
        <w:rPr>
          <w:bCs w:val="0"/>
        </w:rPr>
      </w:pPr>
    </w:p>
    <w:p w14:paraId="02D9C778" w14:textId="36341297" w:rsidR="17354434" w:rsidRDefault="17354434" w:rsidP="17354434">
      <w:pPr>
        <w:pStyle w:val="3-1"/>
        <w:spacing w:before="163" w:after="163"/>
        <w:rPr>
          <w:bCs w:val="0"/>
        </w:rPr>
      </w:pPr>
      <w:r w:rsidRPr="17354434">
        <w:rPr>
          <w:bCs w:val="0"/>
        </w:rPr>
        <w:t>向</w:t>
      </w:r>
      <w:r w:rsidRPr="17354434">
        <w:rPr>
          <w:bCs w:val="0"/>
        </w:rPr>
        <w:t>ICache</w:t>
      </w:r>
      <w:r w:rsidRPr="17354434">
        <w:rPr>
          <w:bCs w:val="0"/>
        </w:rPr>
        <w:t>发送预取请求</w:t>
      </w:r>
    </w:p>
    <w:p w14:paraId="248CE668" w14:textId="306E2CEE" w:rsidR="17354434" w:rsidRDefault="17354434" w:rsidP="17354434">
      <w:pPr>
        <w:ind w:left="-20" w:right="-20" w:firstLine="480"/>
      </w:pPr>
      <w:r w:rsidRPr="17354434">
        <w:rPr>
          <w:rFonts w:ascii="宋体" w:hAnsi="宋体" w:cs="宋体"/>
          <w:szCs w:val="24"/>
        </w:rPr>
        <w:t>由于</w:t>
      </w:r>
      <w:r w:rsidRPr="17354434">
        <w:rPr>
          <w:rFonts w:eastAsia="Times New Roman"/>
          <w:szCs w:val="24"/>
        </w:rPr>
        <w:t xml:space="preserve"> BPU </w:t>
      </w:r>
      <w:r w:rsidRPr="17354434">
        <w:rPr>
          <w:rFonts w:ascii="宋体" w:hAnsi="宋体" w:cs="宋体"/>
          <w:szCs w:val="24"/>
        </w:rPr>
        <w:t>基本无阻塞，它经常能走到</w:t>
      </w:r>
      <w:r w:rsidRPr="17354434">
        <w:rPr>
          <w:rFonts w:eastAsia="Times New Roman"/>
          <w:szCs w:val="24"/>
        </w:rPr>
        <w:t xml:space="preserve"> IFU </w:t>
      </w:r>
      <w:r w:rsidRPr="17354434">
        <w:rPr>
          <w:rFonts w:ascii="宋体" w:hAnsi="宋体" w:cs="宋体"/>
          <w:szCs w:val="24"/>
        </w:rPr>
        <w:t>的前面，于是</w:t>
      </w:r>
      <w:r w:rsidRPr="17354434">
        <w:rPr>
          <w:rFonts w:eastAsia="Times New Roman"/>
          <w:szCs w:val="24"/>
        </w:rPr>
        <w:t xml:space="preserve"> FTQ </w:t>
      </w:r>
      <w:r w:rsidRPr="17354434">
        <w:rPr>
          <w:rFonts w:ascii="宋体" w:hAnsi="宋体" w:cs="宋体"/>
          <w:szCs w:val="24"/>
        </w:rPr>
        <w:t>中实现了将</w:t>
      </w:r>
      <w:r w:rsidRPr="17354434">
        <w:rPr>
          <w:rFonts w:eastAsia="Times New Roman"/>
          <w:szCs w:val="24"/>
        </w:rPr>
        <w:t xml:space="preserve"> BPU </w:t>
      </w:r>
      <w:r w:rsidRPr="17354434">
        <w:rPr>
          <w:rFonts w:ascii="宋体" w:hAnsi="宋体" w:cs="宋体"/>
          <w:szCs w:val="24"/>
        </w:rPr>
        <w:t>提供的还没发到</w:t>
      </w:r>
      <w:r w:rsidRPr="17354434">
        <w:rPr>
          <w:rFonts w:eastAsia="Times New Roman"/>
          <w:szCs w:val="24"/>
        </w:rPr>
        <w:t xml:space="preserve"> IFU </w:t>
      </w:r>
      <w:r w:rsidRPr="17354434">
        <w:rPr>
          <w:rFonts w:ascii="宋体" w:hAnsi="宋体" w:cs="宋体"/>
          <w:szCs w:val="24"/>
        </w:rPr>
        <w:t>的取指请求用作指令预取，直接向指令缓存发送预取请求。</w:t>
      </w:r>
    </w:p>
    <w:p w14:paraId="23C0E16A" w14:textId="1120F570" w:rsidR="17354434" w:rsidRDefault="17354434" w:rsidP="17354434">
      <w:pPr>
        <w:ind w:left="-20" w:right="-20" w:firstLine="480"/>
        <w:rPr>
          <w:rFonts w:ascii="宋体" w:hAnsi="宋体" w:cs="宋体"/>
          <w:szCs w:val="24"/>
        </w:rPr>
      </w:pPr>
    </w:p>
    <w:p w14:paraId="33DFEA9F" w14:textId="6C4959A2" w:rsidR="17354434" w:rsidRDefault="17354434" w:rsidP="17354434">
      <w:pPr>
        <w:pStyle w:val="4-1"/>
        <w:numPr>
          <w:ilvl w:val="3"/>
          <w:numId w:val="0"/>
        </w:numPr>
        <w:spacing w:before="97" w:after="97"/>
        <w:rPr>
          <w:bCs w:val="0"/>
        </w:rPr>
      </w:pPr>
    </w:p>
    <w:p w14:paraId="62597CA5" w14:textId="7450BC42" w:rsidR="00F96894" w:rsidRDefault="17354434" w:rsidP="00E707F2">
      <w:pPr>
        <w:pStyle w:val="1-1"/>
      </w:pPr>
      <w:bookmarkStart w:id="26" w:name="_Toc107389936"/>
      <w:r>
        <w:t>总体设计</w:t>
      </w:r>
      <w:bookmarkEnd w:id="26"/>
    </w:p>
    <w:p w14:paraId="6D59AD17" w14:textId="405483E4" w:rsidR="00E20DC7" w:rsidRDefault="00E20DC7" w:rsidP="00C4015B">
      <w:pPr>
        <w:ind w:firstLine="480"/>
        <w:rPr>
          <w:i/>
          <w:color w:val="00B0F0"/>
        </w:rPr>
      </w:pPr>
      <w:bookmarkStart w:id="27" w:name="_Toc58311720"/>
      <w:bookmarkStart w:id="28" w:name="_Toc58311955"/>
      <w:r>
        <w:rPr>
          <w:rFonts w:hint="eastAsia"/>
          <w:i/>
          <w:color w:val="00B0F0"/>
        </w:rPr>
        <w:t>总体设计的标准：对设计进行分解，完成子模块划分、顶层接口定义、</w:t>
      </w:r>
      <w:r w:rsidR="00BD7F17">
        <w:rPr>
          <w:rFonts w:hint="eastAsia"/>
          <w:i/>
          <w:color w:val="00B0F0"/>
        </w:rPr>
        <w:t>接口时序、</w:t>
      </w:r>
      <w:r>
        <w:rPr>
          <w:rFonts w:hint="eastAsia"/>
          <w:i/>
          <w:color w:val="00B0F0"/>
        </w:rPr>
        <w:t>数据流</w:t>
      </w:r>
      <w:r w:rsidR="00BD7F17">
        <w:rPr>
          <w:rFonts w:hint="eastAsia"/>
          <w:i/>
          <w:color w:val="00B0F0"/>
        </w:rPr>
        <w:t>、</w:t>
      </w:r>
      <w:r>
        <w:rPr>
          <w:rFonts w:hint="eastAsia"/>
          <w:i/>
          <w:color w:val="00B0F0"/>
        </w:rPr>
        <w:t>控制流的设计。</w:t>
      </w:r>
    </w:p>
    <w:p w14:paraId="24523C6D" w14:textId="7F212687" w:rsidR="00E20DC7" w:rsidRPr="00C4015B" w:rsidRDefault="00E83EAF" w:rsidP="00C4015B">
      <w:pPr>
        <w:ind w:firstLine="480"/>
        <w:rPr>
          <w:i/>
          <w:color w:val="00B0F0"/>
        </w:rPr>
      </w:pPr>
      <w:r>
        <w:rPr>
          <w:rFonts w:hint="eastAsia"/>
          <w:i/>
          <w:color w:val="00B0F0"/>
        </w:rPr>
        <w:t>总体</w:t>
      </w:r>
      <w:r w:rsidR="00E20DC7">
        <w:rPr>
          <w:rFonts w:hint="eastAsia"/>
          <w:i/>
          <w:color w:val="00B0F0"/>
        </w:rPr>
        <w:t>设计面向的对象：顶层集成人员、验证人员、软件人员、设计人员</w:t>
      </w:r>
    </w:p>
    <w:p w14:paraId="1E0FAAA6" w14:textId="01E4D8D3" w:rsidR="00F96894" w:rsidRDefault="17354434" w:rsidP="00E707F2">
      <w:pPr>
        <w:pStyle w:val="2-1"/>
        <w:spacing w:before="195" w:after="195"/>
      </w:pPr>
      <w:bookmarkStart w:id="29" w:name="_Toc107389937"/>
      <w:r>
        <w:lastRenderedPageBreak/>
        <w:t>整体框图</w:t>
      </w:r>
      <w:bookmarkEnd w:id="27"/>
      <w:bookmarkEnd w:id="28"/>
      <w:bookmarkEnd w:id="29"/>
    </w:p>
    <w:p w14:paraId="730C0519" w14:textId="21A30900" w:rsidR="17354434" w:rsidRDefault="17354434" w:rsidP="17354434">
      <w:pPr>
        <w:ind w:firstLine="480"/>
        <w:jc w:val="center"/>
        <w:rPr>
          <w:szCs w:val="24"/>
        </w:rPr>
      </w:pPr>
      <w:r>
        <w:rPr>
          <w:noProof/>
        </w:rPr>
        <w:drawing>
          <wp:inline distT="0" distB="0" distL="0" distR="0" wp14:anchorId="1DF35274" wp14:editId="4DDD4677">
            <wp:extent cx="4572000" cy="3162300"/>
            <wp:effectExtent l="0" t="0" r="0" b="0"/>
            <wp:docPr id="602647613" name="图片 602647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5A125A93" w14:textId="18A91452" w:rsidR="00F96894" w:rsidRDefault="17354434" w:rsidP="00E707F2">
      <w:pPr>
        <w:pStyle w:val="2-1"/>
        <w:spacing w:before="195" w:after="195"/>
      </w:pPr>
      <w:bookmarkStart w:id="30" w:name="_Toc58311721"/>
      <w:bookmarkStart w:id="31" w:name="_Toc58311956"/>
      <w:bookmarkStart w:id="32" w:name="_Toc107389938"/>
      <w:r>
        <w:t>接口列表</w:t>
      </w:r>
      <w:bookmarkEnd w:id="30"/>
      <w:bookmarkEnd w:id="31"/>
      <w:bookmarkEnd w:id="32"/>
    </w:p>
    <w:p w14:paraId="7AD991A8" w14:textId="4FC917F5" w:rsidR="17354434" w:rsidRDefault="17354434" w:rsidP="17354434">
      <w:pPr>
        <w:pStyle w:val="2-1"/>
        <w:numPr>
          <w:ilvl w:val="1"/>
          <w:numId w:val="0"/>
        </w:numPr>
        <w:spacing w:before="195" w:after="195"/>
        <w:rPr>
          <w:rFonts w:ascii="宋体" w:eastAsia="宋体" w:hAnsi="宋体" w:cs="宋体"/>
          <w:sz w:val="24"/>
          <w:szCs w:val="24"/>
        </w:rPr>
      </w:pPr>
      <w:bookmarkStart w:id="33" w:name="_Toc58311722"/>
      <w:bookmarkStart w:id="34" w:name="_Toc58311957"/>
      <w:bookmarkStart w:id="35" w:name="_Toc107389939"/>
      <w:r w:rsidRPr="17354434">
        <w:rPr>
          <w:rFonts w:ascii="宋体" w:eastAsia="宋体" w:hAnsi="宋体" w:cs="宋体"/>
          <w:sz w:val="24"/>
          <w:szCs w:val="24"/>
        </w:rPr>
        <w:t>见excel。</w:t>
      </w:r>
    </w:p>
    <w:p w14:paraId="67C78697" w14:textId="56E600B6" w:rsidR="17354434" w:rsidRDefault="17354434" w:rsidP="17354434">
      <w:pPr>
        <w:pStyle w:val="2-1"/>
        <w:numPr>
          <w:ilvl w:val="1"/>
          <w:numId w:val="0"/>
        </w:numPr>
        <w:spacing w:before="195" w:after="195"/>
        <w:rPr>
          <w:rFonts w:ascii="宋体" w:eastAsia="宋体" w:hAnsi="宋体" w:cs="宋体"/>
          <w:sz w:val="24"/>
          <w:szCs w:val="24"/>
        </w:rPr>
      </w:pPr>
    </w:p>
    <w:p w14:paraId="0D29A30E" w14:textId="52B4F85F" w:rsidR="00F96894" w:rsidRDefault="17354434" w:rsidP="00E707F2">
      <w:pPr>
        <w:pStyle w:val="2-1"/>
        <w:spacing w:before="195" w:after="195"/>
      </w:pPr>
      <w:r>
        <w:t>接口时序</w:t>
      </w:r>
      <w:bookmarkEnd w:id="33"/>
      <w:bookmarkEnd w:id="34"/>
      <w:bookmarkEnd w:id="35"/>
    </w:p>
    <w:p w14:paraId="79F8CAD2" w14:textId="19853ABD" w:rsidR="007B47ED" w:rsidRPr="00615FF7" w:rsidRDefault="17354434" w:rsidP="17354434">
      <w:pPr>
        <w:pStyle w:val="a7"/>
        <w:numPr>
          <w:ilvl w:val="0"/>
          <w:numId w:val="60"/>
        </w:numPr>
        <w:ind w:firstLine="480"/>
        <w:rPr>
          <w:rFonts w:ascii="宋体" w:hAnsi="宋体" w:cs="宋体"/>
          <w:szCs w:val="24"/>
        </w:rPr>
      </w:pPr>
      <w:r w:rsidRPr="17354434">
        <w:t>BPU</w:t>
      </w:r>
      <w:r w:rsidRPr="17354434">
        <w:rPr>
          <w:rFonts w:ascii="宋体" w:hAnsi="宋体" w:cs="宋体"/>
        </w:rPr>
        <w:t>到</w:t>
      </w:r>
      <w:r w:rsidRPr="17354434">
        <w:t>FTQ</w:t>
      </w:r>
      <w:r w:rsidRPr="17354434">
        <w:rPr>
          <w:rFonts w:ascii="宋体" w:hAnsi="宋体" w:cs="宋体"/>
        </w:rPr>
        <w:t>接口时序</w:t>
      </w:r>
    </w:p>
    <w:p w14:paraId="410B5772" w14:textId="468B74E0" w:rsidR="007B47ED" w:rsidRPr="00615FF7" w:rsidRDefault="007B47ED" w:rsidP="17354434">
      <w:pPr>
        <w:ind w:firstLine="480"/>
        <w:jc w:val="center"/>
      </w:pPr>
      <w:r>
        <w:rPr>
          <w:noProof/>
        </w:rPr>
        <w:drawing>
          <wp:inline distT="0" distB="0" distL="0" distR="0" wp14:anchorId="40890E3C" wp14:editId="14DB7A3E">
            <wp:extent cx="4572000" cy="1933575"/>
            <wp:effectExtent l="0" t="0" r="0" b="0"/>
            <wp:docPr id="1381537437" name="图片 1381537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513B4387" w14:textId="66DB14E8" w:rsidR="17354434" w:rsidRDefault="17354434" w:rsidP="17354434">
      <w:pPr>
        <w:ind w:left="-20" w:right="-20" w:firstLine="480"/>
      </w:pPr>
      <w:r w:rsidRPr="17354434">
        <w:rPr>
          <w:rFonts w:ascii="宋体" w:hAnsi="宋体" w:cs="宋体"/>
          <w:color w:val="000000" w:themeColor="text1"/>
          <w:szCs w:val="24"/>
        </w:rPr>
        <w:t>上图示意了</w:t>
      </w:r>
      <w:r w:rsidRPr="17354434">
        <w:rPr>
          <w:rFonts w:eastAsia="Times New Roman"/>
          <w:color w:val="000000" w:themeColor="text1"/>
          <w:szCs w:val="24"/>
        </w:rPr>
        <w:t>BPU</w:t>
      </w:r>
      <w:r w:rsidRPr="17354434">
        <w:rPr>
          <w:rFonts w:ascii="宋体" w:hAnsi="宋体" w:cs="宋体"/>
          <w:color w:val="000000" w:themeColor="text1"/>
          <w:szCs w:val="24"/>
        </w:rPr>
        <w:t>到</w:t>
      </w:r>
      <w:r w:rsidRPr="17354434">
        <w:rPr>
          <w:rFonts w:eastAsia="Times New Roman"/>
          <w:color w:val="000000" w:themeColor="text1"/>
          <w:szCs w:val="24"/>
        </w:rPr>
        <w:t>FTQ</w:t>
      </w:r>
      <w:r w:rsidRPr="17354434">
        <w:rPr>
          <w:rFonts w:ascii="宋体" w:hAnsi="宋体" w:cs="宋体"/>
          <w:color w:val="000000" w:themeColor="text1"/>
          <w:szCs w:val="24"/>
        </w:rPr>
        <w:t>的预测结果接口时序。当对应的握手信号</w:t>
      </w:r>
      <w:r w:rsidRPr="17354434">
        <w:rPr>
          <w:rFonts w:eastAsia="Times New Roman"/>
          <w:color w:val="000000" w:themeColor="text1"/>
          <w:szCs w:val="24"/>
        </w:rPr>
        <w:t>io_fromBpu_resp_valid</w:t>
      </w:r>
      <w:r w:rsidRPr="17354434">
        <w:rPr>
          <w:rFonts w:ascii="宋体" w:hAnsi="宋体" w:cs="宋体"/>
          <w:color w:val="000000" w:themeColor="text1"/>
          <w:szCs w:val="24"/>
        </w:rPr>
        <w:t>和</w:t>
      </w:r>
      <w:r w:rsidRPr="17354434">
        <w:rPr>
          <w:rFonts w:eastAsia="Times New Roman"/>
          <w:color w:val="000000" w:themeColor="text1"/>
          <w:szCs w:val="24"/>
        </w:rPr>
        <w:t>io_fromBpu_resp_ready</w:t>
      </w:r>
      <w:r w:rsidRPr="17354434">
        <w:rPr>
          <w:rFonts w:ascii="宋体" w:hAnsi="宋体" w:cs="宋体"/>
          <w:color w:val="000000" w:themeColor="text1"/>
          <w:szCs w:val="24"/>
        </w:rPr>
        <w:t>同时为高时，</w:t>
      </w:r>
      <w:r w:rsidRPr="17354434">
        <w:rPr>
          <w:rFonts w:eastAsia="Times New Roman"/>
          <w:color w:val="000000" w:themeColor="text1"/>
          <w:szCs w:val="24"/>
        </w:rPr>
        <w:t>BPU</w:t>
      </w:r>
      <w:r w:rsidRPr="17354434">
        <w:rPr>
          <w:rFonts w:ascii="宋体" w:hAnsi="宋体" w:cs="宋体"/>
          <w:color w:val="000000" w:themeColor="text1"/>
          <w:szCs w:val="24"/>
        </w:rPr>
        <w:t>三个流水级的预测结果在流水线内</w:t>
      </w:r>
      <w:r w:rsidRPr="17354434">
        <w:rPr>
          <w:rFonts w:eastAsia="Times New Roman"/>
          <w:color w:val="000000" w:themeColor="text1"/>
          <w:szCs w:val="24"/>
        </w:rPr>
        <w:t>1</w:t>
      </w:r>
      <w:r w:rsidRPr="17354434">
        <w:rPr>
          <w:rFonts w:ascii="宋体" w:hAnsi="宋体" w:cs="宋体"/>
          <w:color w:val="000000" w:themeColor="text1"/>
          <w:szCs w:val="24"/>
        </w:rPr>
        <w:t>、</w:t>
      </w:r>
      <w:r w:rsidRPr="17354434">
        <w:rPr>
          <w:rFonts w:eastAsia="Times New Roman"/>
          <w:color w:val="000000" w:themeColor="text1"/>
          <w:szCs w:val="24"/>
        </w:rPr>
        <w:t>2</w:t>
      </w:r>
      <w:r w:rsidRPr="17354434">
        <w:rPr>
          <w:rFonts w:ascii="宋体" w:hAnsi="宋体" w:cs="宋体"/>
          <w:color w:val="000000" w:themeColor="text1"/>
          <w:szCs w:val="24"/>
        </w:rPr>
        <w:t>、</w:t>
      </w:r>
      <w:r w:rsidRPr="17354434">
        <w:rPr>
          <w:rFonts w:eastAsia="Times New Roman"/>
          <w:color w:val="000000" w:themeColor="text1"/>
          <w:szCs w:val="24"/>
        </w:rPr>
        <w:t>3</w:t>
      </w:r>
      <w:r w:rsidRPr="17354434">
        <w:rPr>
          <w:rFonts w:ascii="宋体" w:hAnsi="宋体" w:cs="宋体"/>
          <w:color w:val="000000" w:themeColor="text1"/>
          <w:szCs w:val="24"/>
        </w:rPr>
        <w:t>阶段分别输入至</w:t>
      </w:r>
      <w:r w:rsidRPr="17354434">
        <w:rPr>
          <w:rFonts w:eastAsia="Times New Roman"/>
          <w:color w:val="000000" w:themeColor="text1"/>
          <w:szCs w:val="24"/>
        </w:rPr>
        <w:t>FTQ</w:t>
      </w:r>
      <w:r w:rsidRPr="17354434">
        <w:rPr>
          <w:rFonts w:ascii="宋体" w:hAnsi="宋体" w:cs="宋体"/>
          <w:color w:val="000000" w:themeColor="text1"/>
          <w:szCs w:val="24"/>
        </w:rPr>
        <w:t>。</w:t>
      </w:r>
    </w:p>
    <w:p w14:paraId="0DD5CB0E" w14:textId="3059B831" w:rsidR="17354434" w:rsidRDefault="17354434" w:rsidP="17354434">
      <w:pPr>
        <w:ind w:left="-20" w:right="-20" w:firstLine="480"/>
      </w:pPr>
      <w:r w:rsidRPr="17354434">
        <w:rPr>
          <w:rFonts w:ascii="宋体" w:hAnsi="宋体" w:cs="宋体"/>
          <w:color w:val="000000" w:themeColor="text1"/>
          <w:szCs w:val="24"/>
        </w:rPr>
        <w:lastRenderedPageBreak/>
        <w:t>若</w:t>
      </w:r>
      <w:r w:rsidRPr="17354434">
        <w:rPr>
          <w:rFonts w:eastAsia="Times New Roman"/>
          <w:color w:val="000000" w:themeColor="text1"/>
          <w:szCs w:val="24"/>
        </w:rPr>
        <w:t>BPU</w:t>
      </w:r>
      <w:r w:rsidRPr="17354434">
        <w:rPr>
          <w:rFonts w:ascii="宋体" w:hAnsi="宋体" w:cs="宋体"/>
          <w:color w:val="000000" w:themeColor="text1"/>
          <w:szCs w:val="24"/>
        </w:rPr>
        <w:t>后面流水级的预测结果与之前流水级不一致，则对应的</w:t>
      </w:r>
      <w:r w:rsidRPr="17354434">
        <w:rPr>
          <w:rFonts w:eastAsia="Times New Roman"/>
          <w:color w:val="000000" w:themeColor="text1"/>
          <w:szCs w:val="24"/>
        </w:rPr>
        <w:t>redirect</w:t>
      </w:r>
      <w:r w:rsidRPr="17354434">
        <w:rPr>
          <w:rFonts w:ascii="宋体" w:hAnsi="宋体" w:cs="宋体"/>
          <w:color w:val="000000" w:themeColor="text1"/>
          <w:szCs w:val="24"/>
        </w:rPr>
        <w:t>信号</w:t>
      </w:r>
      <w:r w:rsidRPr="17354434">
        <w:rPr>
          <w:rFonts w:eastAsia="Times New Roman"/>
          <w:color w:val="000000" w:themeColor="text1"/>
          <w:szCs w:val="24"/>
        </w:rPr>
        <w:t>io_fromBpu_resp_bits_s2_hasRedirect_4</w:t>
      </w:r>
      <w:r w:rsidRPr="17354434">
        <w:rPr>
          <w:rFonts w:ascii="宋体" w:hAnsi="宋体" w:cs="宋体"/>
          <w:color w:val="000000" w:themeColor="text1"/>
          <w:szCs w:val="24"/>
        </w:rPr>
        <w:t>或</w:t>
      </w:r>
      <w:r w:rsidRPr="17354434">
        <w:rPr>
          <w:rFonts w:eastAsia="Times New Roman"/>
          <w:color w:val="000000" w:themeColor="text1"/>
          <w:szCs w:val="24"/>
        </w:rPr>
        <w:t>io_fromBpu_resp_bits_s3_hasRedirect_4</w:t>
      </w:r>
      <w:r w:rsidRPr="17354434">
        <w:rPr>
          <w:rFonts w:ascii="宋体" w:hAnsi="宋体" w:cs="宋体"/>
          <w:color w:val="000000" w:themeColor="text1"/>
          <w:szCs w:val="24"/>
        </w:rPr>
        <w:t>会被拉高，表明需要刷新预测流水线。</w:t>
      </w:r>
    </w:p>
    <w:p w14:paraId="545FA537" w14:textId="4059B973" w:rsidR="17354434" w:rsidRDefault="17354434" w:rsidP="17354434">
      <w:pPr>
        <w:ind w:firstLine="480"/>
        <w:jc w:val="center"/>
      </w:pPr>
    </w:p>
    <w:p w14:paraId="65F922AD" w14:textId="45D3C6B8" w:rsidR="00CC686E" w:rsidRDefault="17354434" w:rsidP="00932957">
      <w:pPr>
        <w:pStyle w:val="2-1"/>
        <w:spacing w:before="195" w:after="195"/>
      </w:pPr>
      <w:bookmarkStart w:id="36" w:name="_Toc107389940"/>
      <w:r>
        <w:t>时钟复位</w:t>
      </w:r>
      <w:bookmarkEnd w:id="36"/>
    </w:p>
    <w:tbl>
      <w:tblPr>
        <w:tblStyle w:val="ae"/>
        <w:tblW w:w="0" w:type="auto"/>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60"/>
        <w:gridCol w:w="2760"/>
        <w:gridCol w:w="2760"/>
      </w:tblGrid>
      <w:tr w:rsidR="17354434" w14:paraId="2267B663" w14:textId="77777777" w:rsidTr="17354434">
        <w:trPr>
          <w:trHeight w:val="300"/>
          <w:jc w:val="center"/>
        </w:trPr>
        <w:tc>
          <w:tcPr>
            <w:tcW w:w="2760" w:type="dxa"/>
            <w:shd w:val="clear" w:color="auto" w:fill="D9D9D9" w:themeFill="background1" w:themeFillShade="D9"/>
            <w:tcMar>
              <w:left w:w="105" w:type="dxa"/>
              <w:right w:w="105" w:type="dxa"/>
            </w:tcMar>
          </w:tcPr>
          <w:p w14:paraId="4C1CA230" w14:textId="6CF81703" w:rsidR="17354434" w:rsidRDefault="17354434" w:rsidP="17354434">
            <w:pPr>
              <w:ind w:firstLine="480"/>
              <w:rPr>
                <w:rFonts w:eastAsia="Times New Roman"/>
                <w:color w:val="000000" w:themeColor="text1"/>
                <w:szCs w:val="24"/>
              </w:rPr>
            </w:pPr>
            <w:r w:rsidRPr="17354434">
              <w:rPr>
                <w:rFonts w:eastAsia="Times New Roman"/>
                <w:color w:val="000000" w:themeColor="text1"/>
                <w:szCs w:val="24"/>
              </w:rPr>
              <w:t>Module</w:t>
            </w:r>
          </w:p>
        </w:tc>
        <w:tc>
          <w:tcPr>
            <w:tcW w:w="2760" w:type="dxa"/>
            <w:shd w:val="clear" w:color="auto" w:fill="D9D9D9" w:themeFill="background1" w:themeFillShade="D9"/>
            <w:tcMar>
              <w:left w:w="105" w:type="dxa"/>
              <w:right w:w="105" w:type="dxa"/>
            </w:tcMar>
          </w:tcPr>
          <w:p w14:paraId="7F213D22" w14:textId="5AA81212" w:rsidR="17354434" w:rsidRDefault="17354434" w:rsidP="17354434">
            <w:pPr>
              <w:ind w:firstLine="480"/>
              <w:rPr>
                <w:rFonts w:eastAsia="Times New Roman"/>
                <w:color w:val="000000" w:themeColor="text1"/>
                <w:szCs w:val="24"/>
              </w:rPr>
            </w:pPr>
            <w:r w:rsidRPr="17354434">
              <w:rPr>
                <w:rFonts w:eastAsia="Times New Roman"/>
                <w:color w:val="000000" w:themeColor="text1"/>
                <w:szCs w:val="24"/>
              </w:rPr>
              <w:t>Clock</w:t>
            </w:r>
          </w:p>
        </w:tc>
        <w:tc>
          <w:tcPr>
            <w:tcW w:w="2760" w:type="dxa"/>
            <w:shd w:val="clear" w:color="auto" w:fill="D9D9D9" w:themeFill="background1" w:themeFillShade="D9"/>
            <w:tcMar>
              <w:left w:w="105" w:type="dxa"/>
              <w:right w:w="105" w:type="dxa"/>
            </w:tcMar>
          </w:tcPr>
          <w:p w14:paraId="6EEB753F" w14:textId="34128206" w:rsidR="17354434" w:rsidRDefault="17354434" w:rsidP="17354434">
            <w:pPr>
              <w:ind w:firstLine="480"/>
              <w:rPr>
                <w:rFonts w:eastAsia="Times New Roman"/>
                <w:color w:val="000000" w:themeColor="text1"/>
                <w:szCs w:val="24"/>
              </w:rPr>
            </w:pPr>
            <w:r w:rsidRPr="17354434">
              <w:rPr>
                <w:rFonts w:eastAsia="Times New Roman"/>
                <w:color w:val="000000" w:themeColor="text1"/>
                <w:szCs w:val="24"/>
              </w:rPr>
              <w:t>Reset</w:t>
            </w:r>
          </w:p>
        </w:tc>
      </w:tr>
      <w:tr w:rsidR="17354434" w14:paraId="26C233ED" w14:textId="77777777" w:rsidTr="17354434">
        <w:trPr>
          <w:trHeight w:val="300"/>
          <w:jc w:val="center"/>
        </w:trPr>
        <w:tc>
          <w:tcPr>
            <w:tcW w:w="2760" w:type="dxa"/>
            <w:tcMar>
              <w:left w:w="105" w:type="dxa"/>
              <w:right w:w="105" w:type="dxa"/>
            </w:tcMar>
          </w:tcPr>
          <w:p w14:paraId="55632B5C" w14:textId="449DCEB9" w:rsidR="17354434" w:rsidRDefault="17354434" w:rsidP="17354434">
            <w:pPr>
              <w:ind w:firstLine="480"/>
              <w:rPr>
                <w:rFonts w:eastAsia="Times New Roman"/>
                <w:color w:val="000000" w:themeColor="text1"/>
                <w:szCs w:val="24"/>
              </w:rPr>
            </w:pPr>
            <w:r w:rsidRPr="17354434">
              <w:rPr>
                <w:rFonts w:eastAsia="Times New Roman"/>
                <w:color w:val="000000" w:themeColor="text1"/>
                <w:szCs w:val="24"/>
              </w:rPr>
              <w:t>BPU</w:t>
            </w:r>
          </w:p>
        </w:tc>
        <w:tc>
          <w:tcPr>
            <w:tcW w:w="2760" w:type="dxa"/>
            <w:tcMar>
              <w:left w:w="105" w:type="dxa"/>
              <w:right w:w="105" w:type="dxa"/>
            </w:tcMar>
          </w:tcPr>
          <w:p w14:paraId="26BAA299" w14:textId="12D904FB" w:rsidR="17354434" w:rsidRDefault="17354434" w:rsidP="17354434">
            <w:pPr>
              <w:ind w:firstLine="480"/>
              <w:rPr>
                <w:rFonts w:eastAsia="Times New Roman"/>
                <w:color w:val="000000" w:themeColor="text1"/>
                <w:szCs w:val="24"/>
              </w:rPr>
            </w:pPr>
            <w:r w:rsidRPr="17354434">
              <w:rPr>
                <w:rFonts w:eastAsia="Times New Roman"/>
                <w:color w:val="000000" w:themeColor="text1"/>
                <w:szCs w:val="24"/>
              </w:rPr>
              <w:t>clock</w:t>
            </w:r>
          </w:p>
        </w:tc>
        <w:tc>
          <w:tcPr>
            <w:tcW w:w="2760" w:type="dxa"/>
            <w:tcMar>
              <w:left w:w="105" w:type="dxa"/>
              <w:right w:w="105" w:type="dxa"/>
            </w:tcMar>
          </w:tcPr>
          <w:p w14:paraId="2DC3A49A" w14:textId="44F11EA3" w:rsidR="17354434" w:rsidRDefault="17354434" w:rsidP="17354434">
            <w:pPr>
              <w:ind w:firstLine="480"/>
              <w:rPr>
                <w:rFonts w:eastAsia="Times New Roman"/>
                <w:color w:val="000000" w:themeColor="text1"/>
                <w:szCs w:val="24"/>
              </w:rPr>
            </w:pPr>
            <w:r w:rsidRPr="17354434">
              <w:rPr>
                <w:rFonts w:eastAsia="Times New Roman"/>
                <w:color w:val="000000" w:themeColor="text1"/>
                <w:szCs w:val="24"/>
              </w:rPr>
              <w:t>reset</w:t>
            </w:r>
          </w:p>
        </w:tc>
      </w:tr>
    </w:tbl>
    <w:p w14:paraId="1BF8A36E" w14:textId="7836AEC5" w:rsidR="17354434" w:rsidRDefault="17354434" w:rsidP="17354434">
      <w:pPr>
        <w:pStyle w:val="2-1"/>
        <w:numPr>
          <w:ilvl w:val="1"/>
          <w:numId w:val="0"/>
        </w:numPr>
        <w:spacing w:before="195" w:after="195"/>
        <w:rPr>
          <w:szCs w:val="30"/>
        </w:rPr>
      </w:pPr>
    </w:p>
    <w:p w14:paraId="025A0257" w14:textId="59D77B6F" w:rsidR="00574EBE" w:rsidRDefault="17354434" w:rsidP="00932957">
      <w:pPr>
        <w:pStyle w:val="2-1"/>
        <w:spacing w:before="195" w:after="195"/>
      </w:pPr>
      <w:bookmarkStart w:id="37" w:name="_Toc107389941"/>
      <w:r>
        <w:t>寄存器配置</w:t>
      </w:r>
      <w:bookmarkEnd w:id="37"/>
    </w:p>
    <w:p w14:paraId="0CDE789B" w14:textId="361D3E96" w:rsidR="00E111C8" w:rsidRDefault="00574EBE" w:rsidP="00007F64">
      <w:pPr>
        <w:ind w:firstLine="480"/>
        <w:rPr>
          <w:i/>
          <w:color w:val="00B0F0"/>
        </w:rPr>
      </w:pPr>
      <w:r>
        <w:rPr>
          <w:rFonts w:hint="eastAsia"/>
          <w:i/>
          <w:color w:val="00B0F0"/>
        </w:rPr>
        <w:t>如果模块涉及寄存器配置（包括状态信息、统计信息通过寄存器上报软件）需要</w:t>
      </w:r>
      <w:r w:rsidR="00E111C8">
        <w:rPr>
          <w:rFonts w:hint="eastAsia"/>
          <w:i/>
          <w:color w:val="00B0F0"/>
        </w:rPr>
        <w:t>简要描述</w:t>
      </w:r>
      <w:r>
        <w:rPr>
          <w:rFonts w:hint="eastAsia"/>
          <w:i/>
          <w:color w:val="00B0F0"/>
        </w:rPr>
        <w:t>相关的寄存器</w:t>
      </w:r>
      <w:r w:rsidR="00007F64">
        <w:rPr>
          <w:rFonts w:hint="eastAsia"/>
          <w:i/>
          <w:color w:val="00B0F0"/>
        </w:rPr>
        <w:t>，</w:t>
      </w:r>
      <w:r w:rsidR="00E111C8">
        <w:rPr>
          <w:rFonts w:hint="eastAsia"/>
          <w:i/>
          <w:color w:val="00B0F0"/>
        </w:rPr>
        <w:t>描述可使用表格，格式如下</w:t>
      </w:r>
      <w:r>
        <w:rPr>
          <w:rFonts w:hint="eastAsia"/>
          <w:i/>
          <w:color w:val="00B0F0"/>
        </w:rPr>
        <w:t>。</w:t>
      </w:r>
    </w:p>
    <w:p w14:paraId="1AF6DFE1" w14:textId="0148A53A" w:rsidR="00E20DC7" w:rsidRDefault="00E20DC7" w:rsidP="00007F64">
      <w:pPr>
        <w:ind w:firstLine="480"/>
        <w:rPr>
          <w:i/>
          <w:color w:val="00B0F0"/>
        </w:rPr>
      </w:pPr>
      <w:r>
        <w:rPr>
          <w:rFonts w:hint="eastAsia"/>
          <w:i/>
          <w:color w:val="00B0F0"/>
        </w:rPr>
        <w:t>总体</w:t>
      </w:r>
      <w:r>
        <w:rPr>
          <w:rFonts w:hint="eastAsia"/>
          <w:i/>
          <w:color w:val="00B0F0"/>
        </w:rPr>
        <w:t>AS</w:t>
      </w:r>
      <w:r>
        <w:rPr>
          <w:rFonts w:hint="eastAsia"/>
          <w:i/>
          <w:color w:val="00B0F0"/>
        </w:rPr>
        <w:t>可忽略此节</w:t>
      </w:r>
    </w:p>
    <w:p w14:paraId="0C65F3A2" w14:textId="77777777" w:rsidR="00E111C8" w:rsidRPr="006A5986" w:rsidRDefault="00E111C8" w:rsidP="00E111C8">
      <w:pPr>
        <w:ind w:firstLine="480"/>
        <w:rPr>
          <w:i/>
          <w:color w:val="00B0F0"/>
        </w:rPr>
      </w:pPr>
    </w:p>
    <w:p w14:paraId="3E4032DE" w14:textId="62795E3E" w:rsidR="00E111C8" w:rsidRPr="0045173F" w:rsidRDefault="00E111C8" w:rsidP="00E111C8">
      <w:pPr>
        <w:ind w:firstLine="360"/>
        <w:jc w:val="center"/>
        <w:rPr>
          <w:rFonts w:ascii="黑体" w:eastAsia="黑体" w:hAnsi="黑体"/>
          <w:sz w:val="18"/>
          <w:szCs w:val="18"/>
        </w:rPr>
      </w:pPr>
      <w:r w:rsidRPr="0045173F">
        <w:rPr>
          <w:rFonts w:ascii="黑体" w:eastAsia="黑体" w:hAnsi="黑体" w:hint="eastAsia"/>
          <w:sz w:val="18"/>
          <w:szCs w:val="18"/>
        </w:rPr>
        <w:t>表</w:t>
      </w:r>
      <w:r>
        <w:rPr>
          <w:rFonts w:ascii="黑体" w:eastAsia="黑体" w:hAnsi="黑体"/>
          <w:sz w:val="18"/>
          <w:szCs w:val="18"/>
        </w:rPr>
        <w:t>4</w:t>
      </w:r>
      <w:r w:rsidRPr="0045173F">
        <w:rPr>
          <w:rFonts w:ascii="黑体" w:eastAsia="黑体" w:hAnsi="黑体" w:hint="eastAsia"/>
          <w:sz w:val="18"/>
          <w:szCs w:val="18"/>
        </w:rPr>
        <w:t>.</w:t>
      </w:r>
      <w:r>
        <w:rPr>
          <w:rFonts w:ascii="黑体" w:eastAsia="黑体" w:hAnsi="黑体"/>
          <w:sz w:val="18"/>
          <w:szCs w:val="18"/>
        </w:rPr>
        <w:t>2</w:t>
      </w:r>
      <w:r w:rsidRPr="0045173F">
        <w:rPr>
          <w:rFonts w:ascii="黑体" w:eastAsia="黑体" w:hAnsi="黑体" w:hint="eastAsia"/>
          <w:sz w:val="18"/>
          <w:szCs w:val="18"/>
        </w:rPr>
        <w:t xml:space="preserve">  </w:t>
      </w:r>
      <w:r>
        <w:rPr>
          <w:rFonts w:ascii="黑体" w:eastAsia="黑体" w:hAnsi="黑体" w:hint="eastAsia"/>
          <w:sz w:val="18"/>
          <w:szCs w:val="18"/>
        </w:rPr>
        <w:t>XXXX寄存器说明</w:t>
      </w:r>
    </w:p>
    <w:tbl>
      <w:tblPr>
        <w:tblStyle w:val="ae"/>
        <w:tblW w:w="5000" w:type="pct"/>
        <w:jc w:val="center"/>
        <w:tblLook w:val="01E0" w:firstRow="1" w:lastRow="1" w:firstColumn="1" w:lastColumn="1" w:noHBand="0" w:noVBand="0"/>
      </w:tblPr>
      <w:tblGrid>
        <w:gridCol w:w="1230"/>
        <w:gridCol w:w="750"/>
        <w:gridCol w:w="991"/>
        <w:gridCol w:w="852"/>
        <w:gridCol w:w="5237"/>
      </w:tblGrid>
      <w:tr w:rsidR="00E111C8" w:rsidRPr="00D337F1" w14:paraId="0B2CCBA5" w14:textId="77777777" w:rsidTr="008704F5">
        <w:trPr>
          <w:jc w:val="center"/>
        </w:trPr>
        <w:tc>
          <w:tcPr>
            <w:tcW w:w="679" w:type="pct"/>
          </w:tcPr>
          <w:p w14:paraId="3FEC3E26" w14:textId="77777777" w:rsidR="00E111C8" w:rsidRPr="00D337F1" w:rsidRDefault="00E111C8" w:rsidP="008704F5">
            <w:pPr>
              <w:spacing w:line="240" w:lineRule="auto"/>
              <w:ind w:firstLineChars="0" w:firstLine="0"/>
              <w:rPr>
                <w:rFonts w:eastAsia="黑体"/>
                <w:b/>
                <w:sz w:val="18"/>
                <w:szCs w:val="18"/>
              </w:rPr>
            </w:pPr>
            <w:r>
              <w:rPr>
                <w:rFonts w:eastAsia="黑体" w:hint="eastAsia"/>
                <w:b/>
                <w:sz w:val="18"/>
                <w:szCs w:val="18"/>
              </w:rPr>
              <w:t>寄存器</w:t>
            </w:r>
          </w:p>
        </w:tc>
        <w:tc>
          <w:tcPr>
            <w:tcW w:w="414" w:type="pct"/>
          </w:tcPr>
          <w:p w14:paraId="651906ED" w14:textId="77777777" w:rsidR="00E111C8" w:rsidRDefault="00E111C8" w:rsidP="008704F5">
            <w:pPr>
              <w:spacing w:line="240" w:lineRule="auto"/>
              <w:ind w:firstLineChars="0" w:firstLine="0"/>
              <w:rPr>
                <w:rFonts w:eastAsia="黑体"/>
                <w:b/>
                <w:sz w:val="18"/>
                <w:szCs w:val="18"/>
              </w:rPr>
            </w:pPr>
            <w:r>
              <w:rPr>
                <w:rFonts w:eastAsia="黑体" w:hint="eastAsia"/>
                <w:b/>
                <w:sz w:val="18"/>
                <w:szCs w:val="18"/>
              </w:rPr>
              <w:t>地址</w:t>
            </w:r>
          </w:p>
        </w:tc>
        <w:tc>
          <w:tcPr>
            <w:tcW w:w="547" w:type="pct"/>
          </w:tcPr>
          <w:p w14:paraId="0C2BAB1C" w14:textId="77777777" w:rsidR="00E111C8" w:rsidRDefault="00E111C8" w:rsidP="008704F5">
            <w:pPr>
              <w:spacing w:line="240" w:lineRule="auto"/>
              <w:ind w:firstLineChars="0" w:firstLine="0"/>
              <w:rPr>
                <w:rFonts w:eastAsia="黑体"/>
                <w:b/>
                <w:sz w:val="18"/>
                <w:szCs w:val="18"/>
              </w:rPr>
            </w:pPr>
            <w:r>
              <w:rPr>
                <w:rFonts w:eastAsia="黑体" w:hint="eastAsia"/>
                <w:b/>
                <w:sz w:val="18"/>
                <w:szCs w:val="18"/>
              </w:rPr>
              <w:t>复位值</w:t>
            </w:r>
          </w:p>
        </w:tc>
        <w:tc>
          <w:tcPr>
            <w:tcW w:w="470" w:type="pct"/>
          </w:tcPr>
          <w:p w14:paraId="02501210" w14:textId="77777777" w:rsidR="00E111C8" w:rsidRPr="00D337F1" w:rsidRDefault="00E111C8" w:rsidP="008704F5">
            <w:pPr>
              <w:spacing w:line="240" w:lineRule="auto"/>
              <w:ind w:firstLineChars="0" w:firstLine="0"/>
              <w:rPr>
                <w:rFonts w:eastAsia="黑体"/>
                <w:b/>
                <w:sz w:val="18"/>
                <w:szCs w:val="18"/>
              </w:rPr>
            </w:pPr>
            <w:r>
              <w:rPr>
                <w:rFonts w:eastAsia="黑体" w:hint="eastAsia"/>
                <w:b/>
                <w:sz w:val="18"/>
                <w:szCs w:val="18"/>
              </w:rPr>
              <w:t>属性</w:t>
            </w:r>
          </w:p>
        </w:tc>
        <w:tc>
          <w:tcPr>
            <w:tcW w:w="2890" w:type="pct"/>
          </w:tcPr>
          <w:p w14:paraId="54D1AED4" w14:textId="77777777" w:rsidR="00E111C8" w:rsidRPr="00D337F1" w:rsidRDefault="00E111C8" w:rsidP="008704F5">
            <w:pPr>
              <w:spacing w:line="240" w:lineRule="auto"/>
              <w:ind w:firstLineChars="0" w:firstLine="0"/>
              <w:rPr>
                <w:rFonts w:eastAsia="黑体"/>
                <w:b/>
                <w:sz w:val="18"/>
                <w:szCs w:val="18"/>
              </w:rPr>
            </w:pPr>
            <w:r>
              <w:rPr>
                <w:rFonts w:eastAsia="黑体" w:hint="eastAsia"/>
                <w:b/>
                <w:sz w:val="18"/>
                <w:szCs w:val="18"/>
              </w:rPr>
              <w:t>描述</w:t>
            </w:r>
          </w:p>
        </w:tc>
      </w:tr>
      <w:tr w:rsidR="00E111C8" w:rsidRPr="00D337F1" w14:paraId="126DFC24" w14:textId="77777777" w:rsidTr="008704F5">
        <w:trPr>
          <w:jc w:val="center"/>
        </w:trPr>
        <w:tc>
          <w:tcPr>
            <w:tcW w:w="679" w:type="pct"/>
          </w:tcPr>
          <w:p w14:paraId="508D2E24" w14:textId="77777777" w:rsidR="00E111C8" w:rsidRPr="00D337F1" w:rsidRDefault="00E111C8" w:rsidP="008704F5">
            <w:pPr>
              <w:spacing w:line="240" w:lineRule="auto"/>
              <w:ind w:firstLineChars="0" w:firstLine="0"/>
              <w:rPr>
                <w:sz w:val="18"/>
                <w:szCs w:val="18"/>
              </w:rPr>
            </w:pPr>
            <w:r w:rsidRPr="0051425D">
              <w:rPr>
                <w:rFonts w:hint="eastAsia"/>
                <w:sz w:val="18"/>
                <w:szCs w:val="18"/>
              </w:rPr>
              <w:t>cfg_fetch_en</w:t>
            </w:r>
          </w:p>
        </w:tc>
        <w:tc>
          <w:tcPr>
            <w:tcW w:w="414" w:type="pct"/>
          </w:tcPr>
          <w:p w14:paraId="532FF391" w14:textId="77777777" w:rsidR="00E111C8" w:rsidRPr="0051425D" w:rsidRDefault="00E111C8" w:rsidP="008704F5">
            <w:pPr>
              <w:spacing w:line="240" w:lineRule="auto"/>
              <w:ind w:firstLineChars="0" w:firstLine="0"/>
              <w:rPr>
                <w:sz w:val="18"/>
                <w:szCs w:val="18"/>
              </w:rPr>
            </w:pPr>
            <w:r w:rsidRPr="0051425D">
              <w:rPr>
                <w:sz w:val="18"/>
                <w:szCs w:val="18"/>
              </w:rPr>
              <w:t>0X0</w:t>
            </w:r>
          </w:p>
        </w:tc>
        <w:tc>
          <w:tcPr>
            <w:tcW w:w="547" w:type="pct"/>
          </w:tcPr>
          <w:p w14:paraId="719FEF5E" w14:textId="77777777" w:rsidR="00E111C8" w:rsidRPr="0051425D" w:rsidRDefault="00E111C8" w:rsidP="008704F5">
            <w:pPr>
              <w:spacing w:line="240" w:lineRule="auto"/>
              <w:ind w:firstLineChars="0" w:firstLine="0"/>
              <w:rPr>
                <w:sz w:val="18"/>
                <w:szCs w:val="18"/>
              </w:rPr>
            </w:pPr>
            <w:r>
              <w:rPr>
                <w:sz w:val="18"/>
                <w:szCs w:val="18"/>
              </w:rPr>
              <w:t>32</w:t>
            </w:r>
            <w:r w:rsidRPr="0051425D">
              <w:rPr>
                <w:sz w:val="18"/>
                <w:szCs w:val="18"/>
              </w:rPr>
              <w:t>’</w:t>
            </w:r>
            <w:r>
              <w:rPr>
                <w:rFonts w:hint="eastAsia"/>
                <w:sz w:val="18"/>
                <w:szCs w:val="18"/>
              </w:rPr>
              <w:t>d</w:t>
            </w:r>
            <w:r w:rsidRPr="0051425D">
              <w:rPr>
                <w:sz w:val="18"/>
                <w:szCs w:val="18"/>
              </w:rPr>
              <w:t>0</w:t>
            </w:r>
          </w:p>
        </w:tc>
        <w:tc>
          <w:tcPr>
            <w:tcW w:w="470" w:type="pct"/>
          </w:tcPr>
          <w:p w14:paraId="1FAEE65B" w14:textId="77777777" w:rsidR="00E111C8" w:rsidRPr="00D337F1" w:rsidRDefault="00E111C8" w:rsidP="008704F5">
            <w:pPr>
              <w:spacing w:line="240" w:lineRule="auto"/>
              <w:ind w:firstLineChars="0" w:firstLine="0"/>
              <w:rPr>
                <w:sz w:val="18"/>
                <w:szCs w:val="18"/>
              </w:rPr>
            </w:pPr>
            <w:r>
              <w:rPr>
                <w:rFonts w:hint="eastAsia"/>
                <w:sz w:val="18"/>
                <w:szCs w:val="18"/>
              </w:rPr>
              <w:t>RW</w:t>
            </w:r>
          </w:p>
        </w:tc>
        <w:tc>
          <w:tcPr>
            <w:tcW w:w="2890" w:type="pct"/>
          </w:tcPr>
          <w:p w14:paraId="13C7F89E" w14:textId="77777777" w:rsidR="00E111C8" w:rsidRDefault="00E111C8" w:rsidP="008704F5">
            <w:pPr>
              <w:spacing w:line="240" w:lineRule="auto"/>
              <w:ind w:firstLineChars="0" w:firstLine="0"/>
              <w:rPr>
                <w:sz w:val="18"/>
                <w:szCs w:val="18"/>
              </w:rPr>
            </w:pPr>
            <w:r>
              <w:rPr>
                <w:rFonts w:hint="eastAsia"/>
                <w:sz w:val="18"/>
                <w:szCs w:val="18"/>
              </w:rPr>
              <w:t>b</w:t>
            </w:r>
            <w:r>
              <w:rPr>
                <w:sz w:val="18"/>
                <w:szCs w:val="18"/>
              </w:rPr>
              <w:t>it31-1:</w:t>
            </w:r>
            <w:r>
              <w:rPr>
                <w:rFonts w:hint="eastAsia"/>
                <w:sz w:val="18"/>
                <w:szCs w:val="18"/>
              </w:rPr>
              <w:t xml:space="preserve"> </w:t>
            </w:r>
            <w:r>
              <w:rPr>
                <w:rFonts w:hint="eastAsia"/>
                <w:sz w:val="18"/>
                <w:szCs w:val="18"/>
              </w:rPr>
              <w:t>保留</w:t>
            </w:r>
          </w:p>
          <w:p w14:paraId="79998AC7" w14:textId="77777777" w:rsidR="00E111C8" w:rsidRPr="00D337F1" w:rsidRDefault="00E111C8" w:rsidP="008704F5">
            <w:pPr>
              <w:spacing w:line="240" w:lineRule="auto"/>
              <w:ind w:firstLineChars="0" w:firstLine="0"/>
              <w:rPr>
                <w:sz w:val="18"/>
                <w:szCs w:val="18"/>
              </w:rPr>
            </w:pPr>
            <w:r>
              <w:rPr>
                <w:rFonts w:hint="eastAsia"/>
                <w:sz w:val="18"/>
                <w:szCs w:val="18"/>
              </w:rPr>
              <w:t>b</w:t>
            </w:r>
            <w:r>
              <w:rPr>
                <w:sz w:val="18"/>
                <w:szCs w:val="18"/>
              </w:rPr>
              <w:t xml:space="preserve">it0:   </w:t>
            </w:r>
            <w:r>
              <w:rPr>
                <w:rFonts w:hint="eastAsia"/>
                <w:sz w:val="18"/>
                <w:szCs w:val="18"/>
              </w:rPr>
              <w:t xml:space="preserve"> </w:t>
            </w:r>
            <w:r w:rsidRPr="0051425D">
              <w:rPr>
                <w:rFonts w:hint="eastAsia"/>
                <w:sz w:val="18"/>
                <w:szCs w:val="18"/>
              </w:rPr>
              <w:t>fetch_</w:t>
            </w:r>
            <w:r w:rsidRPr="0051425D">
              <w:rPr>
                <w:sz w:val="18"/>
                <w:szCs w:val="18"/>
              </w:rPr>
              <w:t>en</w:t>
            </w:r>
            <w:r w:rsidRPr="0051425D">
              <w:rPr>
                <w:rFonts w:hint="eastAsia"/>
                <w:sz w:val="18"/>
                <w:szCs w:val="18"/>
              </w:rPr>
              <w:t>寄存器配置信号</w:t>
            </w:r>
          </w:p>
        </w:tc>
      </w:tr>
      <w:tr w:rsidR="00E111C8" w:rsidRPr="00D337F1" w14:paraId="009F7CFB" w14:textId="77777777" w:rsidTr="008704F5">
        <w:trPr>
          <w:jc w:val="center"/>
        </w:trPr>
        <w:tc>
          <w:tcPr>
            <w:tcW w:w="679" w:type="pct"/>
          </w:tcPr>
          <w:p w14:paraId="206EB0B2" w14:textId="77777777" w:rsidR="00E111C8" w:rsidRPr="00D337F1" w:rsidRDefault="00E111C8" w:rsidP="008704F5">
            <w:pPr>
              <w:spacing w:line="240" w:lineRule="auto"/>
              <w:ind w:firstLineChars="0" w:firstLine="0"/>
              <w:rPr>
                <w:sz w:val="18"/>
                <w:szCs w:val="18"/>
              </w:rPr>
            </w:pPr>
            <w:r w:rsidRPr="0051425D">
              <w:rPr>
                <w:rFonts w:hint="eastAsia"/>
                <w:sz w:val="18"/>
                <w:szCs w:val="18"/>
              </w:rPr>
              <w:t>cfg_clk_sel</w:t>
            </w:r>
          </w:p>
        </w:tc>
        <w:tc>
          <w:tcPr>
            <w:tcW w:w="414" w:type="pct"/>
          </w:tcPr>
          <w:p w14:paraId="517D584E" w14:textId="77777777" w:rsidR="00E111C8" w:rsidRPr="0051425D" w:rsidRDefault="00E111C8" w:rsidP="008704F5">
            <w:pPr>
              <w:ind w:firstLineChars="0" w:firstLine="0"/>
              <w:rPr>
                <w:sz w:val="18"/>
                <w:szCs w:val="18"/>
              </w:rPr>
            </w:pPr>
            <w:r w:rsidRPr="0051425D">
              <w:rPr>
                <w:sz w:val="18"/>
                <w:szCs w:val="18"/>
              </w:rPr>
              <w:t>0X</w:t>
            </w:r>
            <w:r w:rsidRPr="0051425D">
              <w:rPr>
                <w:rFonts w:hint="eastAsia"/>
                <w:sz w:val="18"/>
                <w:szCs w:val="18"/>
              </w:rPr>
              <w:t xml:space="preserve"> </w:t>
            </w:r>
            <w:r w:rsidRPr="0051425D">
              <w:rPr>
                <w:sz w:val="18"/>
                <w:szCs w:val="18"/>
              </w:rPr>
              <w:t>4</w:t>
            </w:r>
          </w:p>
        </w:tc>
        <w:tc>
          <w:tcPr>
            <w:tcW w:w="547" w:type="pct"/>
          </w:tcPr>
          <w:p w14:paraId="50B198A7" w14:textId="77777777" w:rsidR="00E111C8" w:rsidRPr="0051425D" w:rsidRDefault="00E111C8" w:rsidP="008704F5">
            <w:pPr>
              <w:ind w:firstLineChars="0" w:firstLine="0"/>
              <w:rPr>
                <w:sz w:val="18"/>
                <w:szCs w:val="18"/>
              </w:rPr>
            </w:pPr>
            <w:r>
              <w:rPr>
                <w:sz w:val="18"/>
                <w:szCs w:val="18"/>
              </w:rPr>
              <w:t>32</w:t>
            </w:r>
            <w:r w:rsidRPr="0051425D">
              <w:rPr>
                <w:sz w:val="18"/>
                <w:szCs w:val="18"/>
              </w:rPr>
              <w:t>’</w:t>
            </w:r>
            <w:r>
              <w:rPr>
                <w:rFonts w:hint="eastAsia"/>
                <w:sz w:val="18"/>
                <w:szCs w:val="18"/>
              </w:rPr>
              <w:t>d</w:t>
            </w:r>
            <w:r w:rsidRPr="0051425D">
              <w:rPr>
                <w:sz w:val="18"/>
                <w:szCs w:val="18"/>
              </w:rPr>
              <w:t>0</w:t>
            </w:r>
          </w:p>
        </w:tc>
        <w:tc>
          <w:tcPr>
            <w:tcW w:w="470" w:type="pct"/>
          </w:tcPr>
          <w:p w14:paraId="483A2339" w14:textId="77777777" w:rsidR="00E111C8" w:rsidRPr="00D337F1" w:rsidRDefault="00E111C8" w:rsidP="008704F5">
            <w:pPr>
              <w:spacing w:line="240" w:lineRule="auto"/>
              <w:ind w:firstLineChars="0" w:firstLine="0"/>
              <w:rPr>
                <w:sz w:val="18"/>
                <w:szCs w:val="18"/>
              </w:rPr>
            </w:pPr>
            <w:r>
              <w:rPr>
                <w:rFonts w:hint="eastAsia"/>
                <w:sz w:val="18"/>
                <w:szCs w:val="18"/>
              </w:rPr>
              <w:t>RW</w:t>
            </w:r>
          </w:p>
        </w:tc>
        <w:tc>
          <w:tcPr>
            <w:tcW w:w="2890" w:type="pct"/>
          </w:tcPr>
          <w:p w14:paraId="79661267" w14:textId="77777777" w:rsidR="00E111C8" w:rsidRDefault="00E111C8" w:rsidP="008704F5">
            <w:pPr>
              <w:spacing w:line="240" w:lineRule="auto"/>
              <w:ind w:firstLineChars="0" w:firstLine="0"/>
              <w:rPr>
                <w:sz w:val="18"/>
                <w:szCs w:val="18"/>
              </w:rPr>
            </w:pPr>
            <w:r>
              <w:rPr>
                <w:rFonts w:hint="eastAsia"/>
                <w:sz w:val="18"/>
                <w:szCs w:val="18"/>
              </w:rPr>
              <w:t>b</w:t>
            </w:r>
            <w:r>
              <w:rPr>
                <w:sz w:val="18"/>
                <w:szCs w:val="18"/>
              </w:rPr>
              <w:t>it31-1:</w:t>
            </w:r>
            <w:r>
              <w:rPr>
                <w:rFonts w:hint="eastAsia"/>
                <w:sz w:val="18"/>
                <w:szCs w:val="18"/>
              </w:rPr>
              <w:t xml:space="preserve"> </w:t>
            </w:r>
            <w:r>
              <w:rPr>
                <w:rFonts w:hint="eastAsia"/>
                <w:sz w:val="18"/>
                <w:szCs w:val="18"/>
              </w:rPr>
              <w:t>保留</w:t>
            </w:r>
          </w:p>
          <w:p w14:paraId="5BDCEB4F" w14:textId="77777777" w:rsidR="00E111C8" w:rsidRPr="0051425D" w:rsidRDefault="00E111C8" w:rsidP="008704F5">
            <w:pPr>
              <w:ind w:firstLineChars="0" w:firstLine="0"/>
              <w:rPr>
                <w:sz w:val="18"/>
                <w:szCs w:val="18"/>
              </w:rPr>
            </w:pPr>
            <w:r>
              <w:rPr>
                <w:rFonts w:hint="eastAsia"/>
                <w:sz w:val="18"/>
                <w:szCs w:val="18"/>
              </w:rPr>
              <w:t>b</w:t>
            </w:r>
            <w:r>
              <w:rPr>
                <w:sz w:val="18"/>
                <w:szCs w:val="18"/>
              </w:rPr>
              <w:t xml:space="preserve">it0:   </w:t>
            </w:r>
            <w:r>
              <w:rPr>
                <w:rFonts w:hint="eastAsia"/>
                <w:sz w:val="18"/>
                <w:szCs w:val="18"/>
              </w:rPr>
              <w:t xml:space="preserve"> </w:t>
            </w:r>
            <w:r w:rsidRPr="0051425D">
              <w:rPr>
                <w:rFonts w:hint="eastAsia"/>
                <w:sz w:val="18"/>
                <w:szCs w:val="18"/>
              </w:rPr>
              <w:t>时钟动态切换信号</w:t>
            </w:r>
          </w:p>
          <w:p w14:paraId="453C1323" w14:textId="77777777" w:rsidR="00E111C8" w:rsidRPr="0051425D" w:rsidRDefault="00E111C8" w:rsidP="008704F5">
            <w:pPr>
              <w:ind w:firstLineChars="600" w:firstLine="1080"/>
              <w:rPr>
                <w:sz w:val="18"/>
                <w:szCs w:val="18"/>
              </w:rPr>
            </w:pPr>
            <w:r w:rsidRPr="0051425D">
              <w:rPr>
                <w:sz w:val="18"/>
                <w:szCs w:val="18"/>
              </w:rPr>
              <w:t>0</w:t>
            </w:r>
            <w:r w:rsidRPr="0051425D">
              <w:rPr>
                <w:rFonts w:hint="eastAsia"/>
                <w:sz w:val="18"/>
                <w:szCs w:val="18"/>
              </w:rPr>
              <w:t>：选择晶振时钟</w:t>
            </w:r>
          </w:p>
          <w:p w14:paraId="2CB6EC99" w14:textId="77777777" w:rsidR="00E111C8" w:rsidRPr="00D337F1" w:rsidRDefault="00E111C8" w:rsidP="008704F5">
            <w:pPr>
              <w:spacing w:line="240" w:lineRule="auto"/>
              <w:ind w:firstLineChars="600" w:firstLine="1080"/>
              <w:rPr>
                <w:sz w:val="18"/>
                <w:szCs w:val="18"/>
              </w:rPr>
            </w:pPr>
            <w:r w:rsidRPr="0051425D">
              <w:rPr>
                <w:rFonts w:hint="eastAsia"/>
                <w:sz w:val="18"/>
                <w:szCs w:val="18"/>
              </w:rPr>
              <w:t>1</w:t>
            </w:r>
            <w:r w:rsidRPr="0051425D">
              <w:rPr>
                <w:rFonts w:hint="eastAsia"/>
                <w:sz w:val="18"/>
                <w:szCs w:val="18"/>
              </w:rPr>
              <w:t>：选择</w:t>
            </w:r>
            <w:r w:rsidRPr="0051425D">
              <w:rPr>
                <w:rFonts w:hint="eastAsia"/>
                <w:sz w:val="18"/>
                <w:szCs w:val="18"/>
              </w:rPr>
              <w:t>PLL</w:t>
            </w:r>
            <w:r w:rsidRPr="0051425D">
              <w:rPr>
                <w:rFonts w:hint="eastAsia"/>
                <w:sz w:val="18"/>
                <w:szCs w:val="18"/>
              </w:rPr>
              <w:t>时钟</w:t>
            </w:r>
          </w:p>
        </w:tc>
      </w:tr>
      <w:tr w:rsidR="00E111C8" w:rsidRPr="00D337F1" w14:paraId="5FD57F45" w14:textId="77777777" w:rsidTr="008704F5">
        <w:trPr>
          <w:jc w:val="center"/>
        </w:trPr>
        <w:tc>
          <w:tcPr>
            <w:tcW w:w="679" w:type="pct"/>
          </w:tcPr>
          <w:p w14:paraId="018A6308" w14:textId="77777777" w:rsidR="00E111C8" w:rsidRPr="0051425D" w:rsidRDefault="00E111C8" w:rsidP="008704F5">
            <w:pPr>
              <w:spacing w:line="240" w:lineRule="auto"/>
              <w:ind w:firstLineChars="0" w:firstLine="0"/>
              <w:rPr>
                <w:sz w:val="18"/>
                <w:szCs w:val="18"/>
              </w:rPr>
            </w:pPr>
            <w:r>
              <w:rPr>
                <w:rFonts w:hint="eastAsia"/>
                <w:sz w:val="18"/>
                <w:szCs w:val="18"/>
              </w:rPr>
              <w:t>pll_lock</w:t>
            </w:r>
          </w:p>
        </w:tc>
        <w:tc>
          <w:tcPr>
            <w:tcW w:w="414" w:type="pct"/>
          </w:tcPr>
          <w:p w14:paraId="3505E613" w14:textId="77777777" w:rsidR="00E111C8" w:rsidRPr="0051425D" w:rsidRDefault="00E111C8" w:rsidP="008704F5">
            <w:pPr>
              <w:spacing w:line="240" w:lineRule="auto"/>
              <w:ind w:firstLineChars="0" w:firstLine="0"/>
              <w:rPr>
                <w:sz w:val="18"/>
                <w:szCs w:val="18"/>
              </w:rPr>
            </w:pPr>
            <w:r w:rsidRPr="0051425D">
              <w:rPr>
                <w:sz w:val="18"/>
                <w:szCs w:val="18"/>
              </w:rPr>
              <w:t>0X</w:t>
            </w:r>
            <w:r w:rsidRPr="0051425D">
              <w:rPr>
                <w:rFonts w:hint="eastAsia"/>
                <w:sz w:val="18"/>
                <w:szCs w:val="18"/>
              </w:rPr>
              <w:t xml:space="preserve"> </w:t>
            </w:r>
            <w:r>
              <w:rPr>
                <w:sz w:val="18"/>
                <w:szCs w:val="18"/>
              </w:rPr>
              <w:t>8</w:t>
            </w:r>
          </w:p>
        </w:tc>
        <w:tc>
          <w:tcPr>
            <w:tcW w:w="547" w:type="pct"/>
          </w:tcPr>
          <w:p w14:paraId="3E5846C5" w14:textId="77777777" w:rsidR="00E111C8" w:rsidRPr="0051425D" w:rsidRDefault="00E111C8" w:rsidP="008704F5">
            <w:pPr>
              <w:spacing w:line="240" w:lineRule="auto"/>
              <w:ind w:firstLineChars="0" w:firstLine="0"/>
              <w:rPr>
                <w:sz w:val="18"/>
                <w:szCs w:val="18"/>
              </w:rPr>
            </w:pPr>
            <w:r>
              <w:rPr>
                <w:sz w:val="18"/>
                <w:szCs w:val="18"/>
              </w:rPr>
              <w:t>32</w:t>
            </w:r>
            <w:r w:rsidRPr="0051425D">
              <w:rPr>
                <w:sz w:val="18"/>
                <w:szCs w:val="18"/>
              </w:rPr>
              <w:t>’</w:t>
            </w:r>
            <w:r>
              <w:rPr>
                <w:rFonts w:hint="eastAsia"/>
                <w:sz w:val="18"/>
                <w:szCs w:val="18"/>
              </w:rPr>
              <w:t>d</w:t>
            </w:r>
            <w:r w:rsidRPr="0051425D">
              <w:rPr>
                <w:sz w:val="18"/>
                <w:szCs w:val="18"/>
              </w:rPr>
              <w:t>0</w:t>
            </w:r>
          </w:p>
        </w:tc>
        <w:tc>
          <w:tcPr>
            <w:tcW w:w="470" w:type="pct"/>
          </w:tcPr>
          <w:p w14:paraId="5B9FD948" w14:textId="77777777" w:rsidR="00E111C8" w:rsidRPr="0051425D" w:rsidRDefault="00E111C8" w:rsidP="008704F5">
            <w:pPr>
              <w:spacing w:line="240" w:lineRule="auto"/>
              <w:ind w:firstLineChars="0" w:firstLine="0"/>
              <w:rPr>
                <w:sz w:val="18"/>
                <w:szCs w:val="18"/>
              </w:rPr>
            </w:pPr>
            <w:r>
              <w:rPr>
                <w:rFonts w:hint="eastAsia"/>
                <w:sz w:val="18"/>
                <w:szCs w:val="18"/>
              </w:rPr>
              <w:t>RO</w:t>
            </w:r>
          </w:p>
        </w:tc>
        <w:tc>
          <w:tcPr>
            <w:tcW w:w="2890" w:type="pct"/>
          </w:tcPr>
          <w:p w14:paraId="1E5F7BEB" w14:textId="77777777" w:rsidR="00E111C8" w:rsidRDefault="00E111C8" w:rsidP="008704F5">
            <w:pPr>
              <w:spacing w:line="240" w:lineRule="auto"/>
              <w:ind w:firstLineChars="0" w:firstLine="0"/>
              <w:rPr>
                <w:sz w:val="18"/>
                <w:szCs w:val="18"/>
              </w:rPr>
            </w:pPr>
            <w:r>
              <w:rPr>
                <w:rFonts w:hint="eastAsia"/>
                <w:sz w:val="18"/>
                <w:szCs w:val="18"/>
              </w:rPr>
              <w:t>b</w:t>
            </w:r>
            <w:r>
              <w:rPr>
                <w:sz w:val="18"/>
                <w:szCs w:val="18"/>
              </w:rPr>
              <w:t>it31-1:</w:t>
            </w:r>
            <w:r>
              <w:rPr>
                <w:rFonts w:hint="eastAsia"/>
                <w:sz w:val="18"/>
                <w:szCs w:val="18"/>
              </w:rPr>
              <w:t xml:space="preserve"> </w:t>
            </w:r>
            <w:r>
              <w:rPr>
                <w:rFonts w:hint="eastAsia"/>
                <w:sz w:val="18"/>
                <w:szCs w:val="18"/>
              </w:rPr>
              <w:t>保留</w:t>
            </w:r>
          </w:p>
          <w:p w14:paraId="5021BB44" w14:textId="77777777" w:rsidR="00E111C8" w:rsidRPr="0051425D" w:rsidRDefault="00E111C8" w:rsidP="008704F5">
            <w:pPr>
              <w:ind w:firstLineChars="0" w:firstLine="0"/>
              <w:rPr>
                <w:sz w:val="18"/>
                <w:szCs w:val="18"/>
              </w:rPr>
            </w:pPr>
            <w:r>
              <w:rPr>
                <w:rFonts w:hint="eastAsia"/>
                <w:sz w:val="18"/>
                <w:szCs w:val="18"/>
              </w:rPr>
              <w:t>b</w:t>
            </w:r>
            <w:r>
              <w:rPr>
                <w:sz w:val="18"/>
                <w:szCs w:val="18"/>
              </w:rPr>
              <w:t xml:space="preserve">it0:   </w:t>
            </w:r>
            <w:r>
              <w:rPr>
                <w:rFonts w:hint="eastAsia"/>
                <w:sz w:val="18"/>
                <w:szCs w:val="18"/>
              </w:rPr>
              <w:t xml:space="preserve"> PLL</w:t>
            </w:r>
            <w:r>
              <w:rPr>
                <w:rFonts w:hint="eastAsia"/>
                <w:sz w:val="18"/>
                <w:szCs w:val="18"/>
              </w:rPr>
              <w:t>锁定信号</w:t>
            </w:r>
          </w:p>
          <w:p w14:paraId="3919F1D3" w14:textId="77777777" w:rsidR="00E111C8" w:rsidRPr="0051425D" w:rsidRDefault="00E111C8" w:rsidP="008704F5">
            <w:pPr>
              <w:ind w:firstLineChars="600" w:firstLine="1080"/>
              <w:rPr>
                <w:sz w:val="18"/>
                <w:szCs w:val="18"/>
              </w:rPr>
            </w:pPr>
            <w:r w:rsidRPr="0051425D">
              <w:rPr>
                <w:sz w:val="18"/>
                <w:szCs w:val="18"/>
              </w:rPr>
              <w:t>0</w:t>
            </w:r>
            <w:r w:rsidRPr="0051425D">
              <w:rPr>
                <w:rFonts w:hint="eastAsia"/>
                <w:sz w:val="18"/>
                <w:szCs w:val="18"/>
              </w:rPr>
              <w:t>：</w:t>
            </w:r>
            <w:r>
              <w:rPr>
                <w:rFonts w:hint="eastAsia"/>
                <w:sz w:val="18"/>
                <w:szCs w:val="18"/>
              </w:rPr>
              <w:t>PLL</w:t>
            </w:r>
            <w:r>
              <w:rPr>
                <w:rFonts w:hint="eastAsia"/>
                <w:sz w:val="18"/>
                <w:szCs w:val="18"/>
              </w:rPr>
              <w:t>未锁定</w:t>
            </w:r>
          </w:p>
          <w:p w14:paraId="335F087D" w14:textId="77777777" w:rsidR="00E111C8" w:rsidRPr="0051425D" w:rsidRDefault="00E111C8" w:rsidP="008704F5">
            <w:pPr>
              <w:spacing w:line="240" w:lineRule="auto"/>
              <w:ind w:firstLineChars="600" w:firstLine="1080"/>
              <w:rPr>
                <w:sz w:val="18"/>
                <w:szCs w:val="18"/>
              </w:rPr>
            </w:pPr>
            <w:r w:rsidRPr="0051425D">
              <w:rPr>
                <w:rFonts w:hint="eastAsia"/>
                <w:sz w:val="18"/>
                <w:szCs w:val="18"/>
              </w:rPr>
              <w:t>1</w:t>
            </w:r>
            <w:r w:rsidRPr="0051425D">
              <w:rPr>
                <w:rFonts w:hint="eastAsia"/>
                <w:sz w:val="18"/>
                <w:szCs w:val="18"/>
              </w:rPr>
              <w:t>：</w:t>
            </w:r>
            <w:r>
              <w:rPr>
                <w:rFonts w:hint="eastAsia"/>
                <w:sz w:val="18"/>
                <w:szCs w:val="18"/>
              </w:rPr>
              <w:t>PLL</w:t>
            </w:r>
            <w:r>
              <w:rPr>
                <w:rFonts w:hint="eastAsia"/>
                <w:sz w:val="18"/>
                <w:szCs w:val="18"/>
              </w:rPr>
              <w:t>锁定</w:t>
            </w:r>
          </w:p>
        </w:tc>
      </w:tr>
      <w:tr w:rsidR="00E111C8" w:rsidRPr="00D337F1" w14:paraId="0AE087AB" w14:textId="77777777" w:rsidTr="008704F5">
        <w:trPr>
          <w:jc w:val="center"/>
        </w:trPr>
        <w:tc>
          <w:tcPr>
            <w:tcW w:w="679" w:type="pct"/>
          </w:tcPr>
          <w:p w14:paraId="1C806E6F" w14:textId="77777777" w:rsidR="00E111C8" w:rsidRPr="0051425D" w:rsidRDefault="00E111C8" w:rsidP="008704F5">
            <w:pPr>
              <w:spacing w:line="240" w:lineRule="auto"/>
              <w:ind w:firstLineChars="0" w:firstLine="0"/>
              <w:rPr>
                <w:sz w:val="18"/>
                <w:szCs w:val="18"/>
              </w:rPr>
            </w:pPr>
          </w:p>
        </w:tc>
        <w:tc>
          <w:tcPr>
            <w:tcW w:w="414" w:type="pct"/>
          </w:tcPr>
          <w:p w14:paraId="06194F2D" w14:textId="77777777" w:rsidR="00E111C8" w:rsidRPr="0051425D" w:rsidRDefault="00E111C8" w:rsidP="008704F5">
            <w:pPr>
              <w:spacing w:line="240" w:lineRule="auto"/>
              <w:ind w:firstLineChars="0" w:firstLine="0"/>
              <w:rPr>
                <w:sz w:val="18"/>
                <w:szCs w:val="18"/>
              </w:rPr>
            </w:pPr>
          </w:p>
        </w:tc>
        <w:tc>
          <w:tcPr>
            <w:tcW w:w="547" w:type="pct"/>
          </w:tcPr>
          <w:p w14:paraId="13FF2354" w14:textId="77777777" w:rsidR="00E111C8" w:rsidRPr="0051425D" w:rsidRDefault="00E111C8" w:rsidP="008704F5">
            <w:pPr>
              <w:spacing w:line="240" w:lineRule="auto"/>
              <w:ind w:firstLineChars="0" w:firstLine="0"/>
              <w:rPr>
                <w:sz w:val="18"/>
                <w:szCs w:val="18"/>
              </w:rPr>
            </w:pPr>
          </w:p>
        </w:tc>
        <w:tc>
          <w:tcPr>
            <w:tcW w:w="470" w:type="pct"/>
          </w:tcPr>
          <w:p w14:paraId="3DFB06E9" w14:textId="77777777" w:rsidR="00E111C8" w:rsidRPr="0051425D" w:rsidRDefault="00E111C8" w:rsidP="008704F5">
            <w:pPr>
              <w:spacing w:line="240" w:lineRule="auto"/>
              <w:ind w:firstLineChars="0" w:firstLine="0"/>
              <w:rPr>
                <w:sz w:val="18"/>
                <w:szCs w:val="18"/>
              </w:rPr>
            </w:pPr>
          </w:p>
        </w:tc>
        <w:tc>
          <w:tcPr>
            <w:tcW w:w="2890" w:type="pct"/>
          </w:tcPr>
          <w:p w14:paraId="6244F7BA" w14:textId="77777777" w:rsidR="00E111C8" w:rsidRPr="0051425D" w:rsidRDefault="00E111C8" w:rsidP="008704F5">
            <w:pPr>
              <w:spacing w:line="240" w:lineRule="auto"/>
              <w:ind w:firstLineChars="0" w:firstLine="0"/>
              <w:rPr>
                <w:sz w:val="18"/>
                <w:szCs w:val="18"/>
              </w:rPr>
            </w:pPr>
          </w:p>
        </w:tc>
      </w:tr>
    </w:tbl>
    <w:p w14:paraId="62C17094" w14:textId="77777777" w:rsidR="00E111C8" w:rsidRPr="00F07D17" w:rsidRDefault="00E111C8" w:rsidP="00E111C8">
      <w:pPr>
        <w:ind w:firstLine="480"/>
        <w:rPr>
          <w:i/>
          <w:color w:val="00B0F0"/>
        </w:rPr>
      </w:pPr>
      <w:r w:rsidRPr="00F07D17">
        <w:rPr>
          <w:rFonts w:hint="eastAsia"/>
          <w:i/>
          <w:color w:val="00B0F0"/>
        </w:rPr>
        <w:t>注：</w:t>
      </w:r>
      <w:r w:rsidRPr="00F07D17">
        <w:rPr>
          <w:rFonts w:hint="eastAsia"/>
          <w:i/>
          <w:color w:val="00B0F0"/>
        </w:rPr>
        <w:t>RO</w:t>
      </w:r>
      <w:r>
        <w:rPr>
          <w:rFonts w:hint="eastAsia"/>
          <w:i/>
          <w:color w:val="00B0F0"/>
        </w:rPr>
        <w:t>——</w:t>
      </w:r>
      <w:r w:rsidRPr="00F07D17">
        <w:rPr>
          <w:rFonts w:hint="eastAsia"/>
          <w:i/>
          <w:color w:val="00B0F0"/>
        </w:rPr>
        <w:t>只读寄存器；</w:t>
      </w:r>
      <w:r w:rsidRPr="00F07D17">
        <w:rPr>
          <w:rFonts w:hint="eastAsia"/>
          <w:i/>
          <w:color w:val="00B0F0"/>
        </w:rPr>
        <w:t>RW</w:t>
      </w:r>
      <w:r>
        <w:rPr>
          <w:rFonts w:hint="eastAsia"/>
          <w:i/>
          <w:color w:val="00B0F0"/>
        </w:rPr>
        <w:t>——</w:t>
      </w:r>
      <w:r w:rsidRPr="00F07D17">
        <w:rPr>
          <w:rFonts w:hint="eastAsia"/>
          <w:i/>
          <w:color w:val="00B0F0"/>
        </w:rPr>
        <w:t>可读可写寄存器</w:t>
      </w:r>
    </w:p>
    <w:p w14:paraId="52D11A58" w14:textId="1B9D7339" w:rsidR="00932957" w:rsidRDefault="17354434" w:rsidP="00932957">
      <w:pPr>
        <w:pStyle w:val="2-1"/>
        <w:spacing w:before="195" w:after="195"/>
      </w:pPr>
      <w:bookmarkStart w:id="38" w:name="_Toc107389942"/>
      <w:r>
        <w:t>补充说明</w:t>
      </w:r>
      <w:bookmarkEnd w:id="38"/>
    </w:p>
    <w:p w14:paraId="3AEC80C1" w14:textId="00666507" w:rsidR="00932957" w:rsidRDefault="00932957" w:rsidP="00932957">
      <w:pPr>
        <w:ind w:firstLine="480"/>
        <w:rPr>
          <w:i/>
          <w:color w:val="00B0F0"/>
        </w:rPr>
      </w:pPr>
      <w:r>
        <w:rPr>
          <w:rFonts w:hint="eastAsia"/>
          <w:i/>
          <w:color w:val="00B0F0"/>
        </w:rPr>
        <w:t>可选项。按照</w:t>
      </w:r>
      <w:r w:rsidR="00CC686E">
        <w:rPr>
          <w:rFonts w:hint="eastAsia"/>
          <w:i/>
          <w:color w:val="00B0F0"/>
        </w:rPr>
        <w:t>模块</w:t>
      </w:r>
      <w:r>
        <w:rPr>
          <w:rFonts w:hint="eastAsia"/>
          <w:i/>
          <w:color w:val="00B0F0"/>
        </w:rPr>
        <w:t>特点，</w:t>
      </w:r>
      <w:r w:rsidR="00B5342A">
        <w:rPr>
          <w:rFonts w:hint="eastAsia"/>
          <w:i/>
          <w:color w:val="00B0F0"/>
        </w:rPr>
        <w:t>根据</w:t>
      </w:r>
      <w:r w:rsidR="00CC686E">
        <w:rPr>
          <w:rFonts w:hint="eastAsia"/>
          <w:i/>
          <w:color w:val="00B0F0"/>
        </w:rPr>
        <w:t>4</w:t>
      </w:r>
      <w:r w:rsidR="00B5342A">
        <w:rPr>
          <w:i/>
          <w:color w:val="00B0F0"/>
        </w:rPr>
        <w:t>.1</w:t>
      </w:r>
      <w:r w:rsidR="00B5342A">
        <w:rPr>
          <w:rFonts w:hint="eastAsia"/>
          <w:i/>
          <w:color w:val="00B0F0"/>
        </w:rPr>
        <w:t>整体框图的划分，补充部分核心模块、</w:t>
      </w:r>
      <w:r w:rsidR="00CC3D42">
        <w:rPr>
          <w:rFonts w:hint="eastAsia"/>
          <w:i/>
          <w:color w:val="00B0F0"/>
        </w:rPr>
        <w:t>关键电路、</w:t>
      </w:r>
      <w:r w:rsidR="00CC3D42">
        <w:rPr>
          <w:rFonts w:hint="eastAsia"/>
          <w:i/>
          <w:color w:val="00B0F0"/>
        </w:rPr>
        <w:lastRenderedPageBreak/>
        <w:t>关键信号</w:t>
      </w:r>
      <w:r w:rsidR="00B5342A">
        <w:rPr>
          <w:rFonts w:hint="eastAsia"/>
          <w:i/>
          <w:color w:val="00B0F0"/>
        </w:rPr>
        <w:t>信号的说明。</w:t>
      </w:r>
    </w:p>
    <w:p w14:paraId="7C0A7C2C" w14:textId="4779C9B5" w:rsidR="002D441F" w:rsidRDefault="002D441F" w:rsidP="00932957">
      <w:pPr>
        <w:ind w:firstLine="480"/>
        <w:rPr>
          <w:i/>
          <w:color w:val="00B0F0"/>
        </w:rPr>
      </w:pPr>
    </w:p>
    <w:p w14:paraId="675DB67B" w14:textId="09F11609" w:rsidR="002D441F" w:rsidRPr="002D441F" w:rsidRDefault="17354434" w:rsidP="002D441F">
      <w:pPr>
        <w:pStyle w:val="1-1"/>
        <w:ind w:left="0" w:firstLine="0"/>
      </w:pPr>
      <w:bookmarkStart w:id="39" w:name="_Toc107389943"/>
      <w:r>
        <w:t>模块设计</w:t>
      </w:r>
      <w:bookmarkEnd w:id="39"/>
    </w:p>
    <w:p w14:paraId="2D269437" w14:textId="06F19B33" w:rsidR="004A5575" w:rsidRDefault="004A5575" w:rsidP="00C50DBA">
      <w:pPr>
        <w:ind w:firstLine="480"/>
        <w:rPr>
          <w:i/>
          <w:color w:val="00B0F0"/>
        </w:rPr>
      </w:pPr>
    </w:p>
    <w:p w14:paraId="2B4C9A5A" w14:textId="72BBE3FF" w:rsidR="00C50DBA" w:rsidRPr="00C50DBA" w:rsidRDefault="00462D0F" w:rsidP="00C50DBA">
      <w:pPr>
        <w:ind w:firstLine="480"/>
        <w:rPr>
          <w:i/>
          <w:color w:val="00B0F0"/>
        </w:rPr>
      </w:pPr>
      <w:r>
        <w:rPr>
          <w:rFonts w:hint="eastAsia"/>
          <w:i/>
          <w:color w:val="00B0F0"/>
        </w:rPr>
        <w:t>模块</w:t>
      </w:r>
      <w:r w:rsidR="00C50DBA" w:rsidRPr="00C50DBA">
        <w:rPr>
          <w:rFonts w:hint="eastAsia"/>
          <w:i/>
          <w:color w:val="00B0F0"/>
        </w:rPr>
        <w:t>设计的标准：</w:t>
      </w:r>
      <w:r w:rsidR="00C50DBA">
        <w:rPr>
          <w:rFonts w:hint="eastAsia"/>
          <w:i/>
          <w:color w:val="00B0F0"/>
        </w:rPr>
        <w:t>能用于指导</w:t>
      </w:r>
      <w:r w:rsidR="00C50DBA">
        <w:rPr>
          <w:rFonts w:hint="eastAsia"/>
          <w:i/>
          <w:color w:val="00B0F0"/>
        </w:rPr>
        <w:t>RTL</w:t>
      </w:r>
      <w:r w:rsidR="00C50DBA">
        <w:rPr>
          <w:rFonts w:hint="eastAsia"/>
          <w:i/>
          <w:color w:val="00B0F0"/>
        </w:rPr>
        <w:t>代码的编写。理想情况下，</w:t>
      </w:r>
      <w:r w:rsidR="00C50DBA">
        <w:rPr>
          <w:rFonts w:hint="eastAsia"/>
          <w:i/>
          <w:color w:val="00B0F0"/>
        </w:rPr>
        <w:t>RTL</w:t>
      </w:r>
      <w:r w:rsidR="00C50DBA">
        <w:rPr>
          <w:rFonts w:hint="eastAsia"/>
          <w:i/>
          <w:color w:val="00B0F0"/>
        </w:rPr>
        <w:t>代码是对设计</w:t>
      </w:r>
      <w:r>
        <w:rPr>
          <w:rFonts w:hint="eastAsia"/>
          <w:i/>
          <w:color w:val="00B0F0"/>
        </w:rPr>
        <w:t>方案</w:t>
      </w:r>
      <w:r w:rsidR="00C50DBA">
        <w:rPr>
          <w:rFonts w:hint="eastAsia"/>
          <w:i/>
          <w:color w:val="00B0F0"/>
        </w:rPr>
        <w:t>的翻译。</w:t>
      </w:r>
    </w:p>
    <w:p w14:paraId="34CA4311" w14:textId="284A5B12" w:rsidR="00C50DBA" w:rsidRPr="00C50DBA" w:rsidRDefault="00462D0F" w:rsidP="00C50DBA">
      <w:pPr>
        <w:ind w:firstLine="480"/>
        <w:rPr>
          <w:i/>
          <w:color w:val="00B0F0"/>
        </w:rPr>
      </w:pPr>
      <w:r>
        <w:rPr>
          <w:rFonts w:hint="eastAsia"/>
          <w:i/>
          <w:color w:val="00B0F0"/>
        </w:rPr>
        <w:t>模块</w:t>
      </w:r>
      <w:r w:rsidR="00C50DBA" w:rsidRPr="00C50DBA">
        <w:rPr>
          <w:rFonts w:hint="eastAsia"/>
          <w:i/>
          <w:color w:val="00B0F0"/>
        </w:rPr>
        <w:t>设计面向的对象：</w:t>
      </w:r>
      <w:r w:rsidR="00C50DBA">
        <w:rPr>
          <w:rFonts w:hint="eastAsia"/>
          <w:i/>
          <w:color w:val="00B0F0"/>
        </w:rPr>
        <w:t>模块</w:t>
      </w:r>
      <w:r w:rsidR="00C50DBA" w:rsidRPr="00C50DBA">
        <w:rPr>
          <w:rFonts w:hint="eastAsia"/>
          <w:i/>
          <w:color w:val="00B0F0"/>
        </w:rPr>
        <w:t>设计人员</w:t>
      </w:r>
      <w:r w:rsidR="00007F64">
        <w:rPr>
          <w:rFonts w:hint="eastAsia"/>
          <w:i/>
          <w:color w:val="00B0F0"/>
        </w:rPr>
        <w:t>、模块验证人员</w:t>
      </w:r>
    </w:p>
    <w:p w14:paraId="343D35FA" w14:textId="77777777" w:rsidR="00C50DBA" w:rsidRPr="00C50DBA" w:rsidRDefault="00C50DBA" w:rsidP="00472756">
      <w:pPr>
        <w:ind w:firstLine="480"/>
        <w:rPr>
          <w:i/>
          <w:color w:val="00B0F0"/>
        </w:rPr>
      </w:pPr>
    </w:p>
    <w:p w14:paraId="37649197" w14:textId="780B38F0" w:rsidR="00472756" w:rsidRPr="00472756" w:rsidRDefault="00472756" w:rsidP="00472756">
      <w:pPr>
        <w:ind w:firstLine="480"/>
        <w:rPr>
          <w:i/>
          <w:color w:val="00B0F0"/>
        </w:rPr>
      </w:pPr>
      <w:r w:rsidRPr="00472756">
        <w:rPr>
          <w:rFonts w:hint="eastAsia"/>
          <w:i/>
          <w:color w:val="00B0F0"/>
        </w:rPr>
        <w:t>本模块下面各级子模块的详细设计说明</w:t>
      </w:r>
      <w:r>
        <w:rPr>
          <w:rFonts w:hint="eastAsia"/>
          <w:i/>
          <w:color w:val="00B0F0"/>
        </w:rPr>
        <w:t>。包括</w:t>
      </w:r>
      <w:r w:rsidR="00007F64">
        <w:rPr>
          <w:rFonts w:hint="eastAsia"/>
          <w:i/>
          <w:color w:val="00B0F0"/>
        </w:rPr>
        <w:t>模块功能概述、</w:t>
      </w:r>
      <w:r w:rsidR="008259B8">
        <w:rPr>
          <w:rFonts w:hint="eastAsia"/>
          <w:i/>
          <w:color w:val="00B0F0"/>
        </w:rPr>
        <w:t>模块</w:t>
      </w:r>
      <w:r w:rsidR="008259B8">
        <w:rPr>
          <w:rFonts w:hint="eastAsia"/>
          <w:i/>
          <w:color w:val="00B0F0"/>
        </w:rPr>
        <w:t>IO</w:t>
      </w:r>
      <w:r w:rsidR="008259B8">
        <w:rPr>
          <w:rFonts w:hint="eastAsia"/>
          <w:i/>
          <w:color w:val="00B0F0"/>
        </w:rPr>
        <w:t>、</w:t>
      </w:r>
      <w:r w:rsidR="00007F64">
        <w:rPr>
          <w:rFonts w:hint="eastAsia"/>
          <w:i/>
          <w:color w:val="00B0F0"/>
        </w:rPr>
        <w:t>模块的设计框图、关键设计（流水线、</w:t>
      </w:r>
      <w:r w:rsidR="00007F64">
        <w:rPr>
          <w:rFonts w:hint="eastAsia"/>
          <w:i/>
          <w:color w:val="00B0F0"/>
        </w:rPr>
        <w:t>memory</w:t>
      </w:r>
      <w:r w:rsidR="00007F64">
        <w:rPr>
          <w:rFonts w:hint="eastAsia"/>
          <w:i/>
          <w:color w:val="00B0F0"/>
        </w:rPr>
        <w:t>（</w:t>
      </w:r>
      <w:r w:rsidR="00007F64">
        <w:rPr>
          <w:rFonts w:hint="eastAsia"/>
          <w:i/>
          <w:color w:val="00B0F0"/>
        </w:rPr>
        <w:t>ram</w:t>
      </w:r>
      <w:r w:rsidR="00007F64">
        <w:rPr>
          <w:rFonts w:hint="eastAsia"/>
          <w:i/>
          <w:color w:val="00B0F0"/>
        </w:rPr>
        <w:t>、</w:t>
      </w:r>
      <w:r w:rsidR="00007F64">
        <w:rPr>
          <w:rFonts w:hint="eastAsia"/>
          <w:i/>
          <w:color w:val="00B0F0"/>
        </w:rPr>
        <w:t>fifo</w:t>
      </w:r>
      <w:r w:rsidR="00007F64">
        <w:rPr>
          <w:rFonts w:hint="eastAsia"/>
          <w:i/>
          <w:color w:val="00B0F0"/>
        </w:rPr>
        <w:t>、寄存器组等）、主控制电路（包含不限于状态机、仲裁</w:t>
      </w:r>
      <w:r w:rsidR="008259B8">
        <w:rPr>
          <w:rFonts w:hint="eastAsia"/>
          <w:i/>
          <w:color w:val="00B0F0"/>
        </w:rPr>
        <w:t>、关键握手时序等</w:t>
      </w:r>
      <w:r w:rsidR="00007F64">
        <w:rPr>
          <w:rFonts w:hint="eastAsia"/>
          <w:i/>
          <w:color w:val="00B0F0"/>
        </w:rPr>
        <w:t>）</w:t>
      </w:r>
      <w:r w:rsidR="008259B8">
        <w:rPr>
          <w:rFonts w:hint="eastAsia"/>
          <w:i/>
          <w:color w:val="00B0F0"/>
        </w:rPr>
        <w:t>）</w:t>
      </w:r>
      <w:r w:rsidR="00DD129C">
        <w:rPr>
          <w:rFonts w:hint="eastAsia"/>
          <w:i/>
          <w:color w:val="00B0F0"/>
        </w:rPr>
        <w:t>。</w:t>
      </w:r>
    </w:p>
    <w:p w14:paraId="263C0377" w14:textId="62E68BD8" w:rsidR="002D441F" w:rsidRDefault="008259B8" w:rsidP="00932957">
      <w:pPr>
        <w:ind w:firstLine="480"/>
        <w:rPr>
          <w:i/>
          <w:color w:val="00B0F0"/>
        </w:rPr>
      </w:pPr>
      <w:r>
        <w:rPr>
          <w:rFonts w:hint="eastAsia"/>
          <w:i/>
          <w:color w:val="00B0F0"/>
        </w:rPr>
        <w:t>对于关键设计描述要求：</w:t>
      </w:r>
    </w:p>
    <w:p w14:paraId="55F09A01" w14:textId="4CCFD7E4" w:rsidR="008259B8" w:rsidRPr="008259B8" w:rsidRDefault="008259B8" w:rsidP="008259B8">
      <w:pPr>
        <w:pStyle w:val="a7"/>
        <w:numPr>
          <w:ilvl w:val="0"/>
          <w:numId w:val="56"/>
        </w:numPr>
        <w:spacing w:line="240" w:lineRule="auto"/>
        <w:ind w:firstLineChars="0"/>
        <w:rPr>
          <w:i/>
          <w:color w:val="00B0F0"/>
        </w:rPr>
      </w:pPr>
      <w:r w:rsidRPr="008259B8">
        <w:rPr>
          <w:i/>
          <w:color w:val="00B0F0"/>
        </w:rPr>
        <w:t>M</w:t>
      </w:r>
      <w:r w:rsidRPr="008259B8">
        <w:rPr>
          <w:rFonts w:hint="eastAsia"/>
          <w:i/>
          <w:color w:val="00B0F0"/>
        </w:rPr>
        <w:t>emory</w:t>
      </w:r>
      <w:r w:rsidRPr="008259B8">
        <w:rPr>
          <w:rFonts w:hint="eastAsia"/>
          <w:i/>
          <w:color w:val="00B0F0"/>
        </w:rPr>
        <w:t>（</w:t>
      </w:r>
      <w:r w:rsidRPr="008259B8">
        <w:rPr>
          <w:rFonts w:hint="eastAsia"/>
          <w:i/>
          <w:color w:val="00B0F0"/>
        </w:rPr>
        <w:t>ram</w:t>
      </w:r>
      <w:r w:rsidRPr="008259B8">
        <w:rPr>
          <w:rFonts w:hint="eastAsia"/>
          <w:i/>
          <w:color w:val="00B0F0"/>
        </w:rPr>
        <w:t>、寄存器组、</w:t>
      </w:r>
      <w:r w:rsidRPr="008259B8">
        <w:rPr>
          <w:rFonts w:hint="eastAsia"/>
          <w:i/>
          <w:color w:val="00B0F0"/>
        </w:rPr>
        <w:t>fifo</w:t>
      </w:r>
      <w:r w:rsidRPr="008259B8">
        <w:rPr>
          <w:rFonts w:hint="eastAsia"/>
          <w:i/>
          <w:color w:val="00B0F0"/>
        </w:rPr>
        <w:t>等）：宽度、深度、接口含义、读写时序、</w:t>
      </w:r>
      <w:r w:rsidRPr="008259B8">
        <w:rPr>
          <w:rFonts w:hint="eastAsia"/>
          <w:i/>
          <w:color w:val="00B0F0"/>
        </w:rPr>
        <w:t>data</w:t>
      </w:r>
      <w:r w:rsidRPr="008259B8">
        <w:rPr>
          <w:rFonts w:hint="eastAsia"/>
          <w:i/>
          <w:color w:val="00B0F0"/>
        </w:rPr>
        <w:t>的详细描述</w:t>
      </w:r>
      <w:r>
        <w:rPr>
          <w:rFonts w:hint="eastAsia"/>
          <w:i/>
          <w:color w:val="00B0F0"/>
        </w:rPr>
        <w:t>、</w:t>
      </w:r>
      <w:r>
        <w:rPr>
          <w:rFonts w:hint="eastAsia"/>
          <w:i/>
          <w:color w:val="00B0F0"/>
        </w:rPr>
        <w:t>data</w:t>
      </w:r>
      <w:r>
        <w:rPr>
          <w:rFonts w:hint="eastAsia"/>
          <w:i/>
          <w:color w:val="00B0F0"/>
        </w:rPr>
        <w:t>在</w:t>
      </w:r>
      <w:r>
        <w:rPr>
          <w:rFonts w:hint="eastAsia"/>
          <w:i/>
          <w:color w:val="00B0F0"/>
        </w:rPr>
        <w:t>memory</w:t>
      </w:r>
      <w:r>
        <w:rPr>
          <w:rFonts w:hint="eastAsia"/>
          <w:i/>
          <w:color w:val="00B0F0"/>
        </w:rPr>
        <w:t>中存放的格式</w:t>
      </w:r>
      <w:r w:rsidRPr="008259B8">
        <w:rPr>
          <w:rFonts w:hint="eastAsia"/>
          <w:i/>
          <w:color w:val="00B0F0"/>
        </w:rPr>
        <w:t>等信息</w:t>
      </w:r>
    </w:p>
    <w:p w14:paraId="0A51005E" w14:textId="1B094261" w:rsidR="008259B8" w:rsidRPr="008259B8" w:rsidRDefault="008259B8" w:rsidP="008259B8">
      <w:pPr>
        <w:pStyle w:val="a7"/>
        <w:numPr>
          <w:ilvl w:val="0"/>
          <w:numId w:val="56"/>
        </w:numPr>
        <w:spacing w:line="240" w:lineRule="auto"/>
        <w:ind w:firstLineChars="0"/>
        <w:rPr>
          <w:i/>
          <w:color w:val="00B0F0"/>
        </w:rPr>
      </w:pPr>
      <w:r w:rsidRPr="008259B8">
        <w:rPr>
          <w:rFonts w:hint="eastAsia"/>
          <w:i/>
          <w:color w:val="00B0F0"/>
        </w:rPr>
        <w:t>流水</w:t>
      </w:r>
      <w:r>
        <w:rPr>
          <w:rFonts w:hint="eastAsia"/>
          <w:i/>
          <w:color w:val="00B0F0"/>
        </w:rPr>
        <w:t>：有流水线框图、每一级流水线描述</w:t>
      </w:r>
    </w:p>
    <w:p w14:paraId="6087CE1E" w14:textId="5886153C" w:rsidR="008259B8" w:rsidRPr="008259B8" w:rsidRDefault="008259B8" w:rsidP="008259B8">
      <w:pPr>
        <w:pStyle w:val="a7"/>
        <w:numPr>
          <w:ilvl w:val="0"/>
          <w:numId w:val="56"/>
        </w:numPr>
        <w:spacing w:line="240" w:lineRule="auto"/>
        <w:ind w:firstLineChars="0"/>
        <w:rPr>
          <w:i/>
          <w:color w:val="00B0F0"/>
        </w:rPr>
      </w:pPr>
      <w:r w:rsidRPr="008259B8">
        <w:rPr>
          <w:rFonts w:hint="eastAsia"/>
          <w:i/>
          <w:color w:val="00B0F0"/>
        </w:rPr>
        <w:t>仲裁</w:t>
      </w:r>
      <w:r>
        <w:rPr>
          <w:rFonts w:hint="eastAsia"/>
          <w:i/>
          <w:color w:val="00B0F0"/>
        </w:rPr>
        <w:t>：仲裁策略、优先级处理等</w:t>
      </w:r>
    </w:p>
    <w:p w14:paraId="54FB4909" w14:textId="0EC9BD4D" w:rsidR="008259B8" w:rsidRPr="008259B8" w:rsidRDefault="008259B8" w:rsidP="008259B8">
      <w:pPr>
        <w:pStyle w:val="a7"/>
        <w:numPr>
          <w:ilvl w:val="0"/>
          <w:numId w:val="56"/>
        </w:numPr>
        <w:spacing w:line="240" w:lineRule="auto"/>
        <w:ind w:firstLineChars="0"/>
        <w:rPr>
          <w:i/>
          <w:color w:val="00B0F0"/>
        </w:rPr>
      </w:pPr>
      <w:r w:rsidRPr="008259B8">
        <w:rPr>
          <w:rFonts w:hint="eastAsia"/>
          <w:i/>
          <w:color w:val="00B0F0"/>
        </w:rPr>
        <w:t>状态机：</w:t>
      </w:r>
      <w:r>
        <w:rPr>
          <w:rFonts w:hint="eastAsia"/>
          <w:i/>
          <w:color w:val="00B0F0"/>
        </w:rPr>
        <w:t>有状态机设计图，需要有每个</w:t>
      </w:r>
      <w:r w:rsidRPr="008259B8">
        <w:rPr>
          <w:rFonts w:hint="eastAsia"/>
          <w:i/>
          <w:color w:val="00B0F0"/>
        </w:rPr>
        <w:t>状态描述、</w:t>
      </w:r>
      <w:r>
        <w:rPr>
          <w:rFonts w:hint="eastAsia"/>
          <w:i/>
          <w:color w:val="00B0F0"/>
        </w:rPr>
        <w:t>状态之间的</w:t>
      </w:r>
      <w:r w:rsidRPr="008259B8">
        <w:rPr>
          <w:rFonts w:hint="eastAsia"/>
          <w:i/>
          <w:color w:val="00B0F0"/>
        </w:rPr>
        <w:t>跳转条件</w:t>
      </w:r>
      <w:r>
        <w:rPr>
          <w:rFonts w:hint="eastAsia"/>
          <w:i/>
          <w:color w:val="00B0F0"/>
        </w:rPr>
        <w:t>、复位状态等</w:t>
      </w:r>
      <w:r w:rsidRPr="008259B8">
        <w:rPr>
          <w:rFonts w:hint="eastAsia"/>
          <w:i/>
          <w:color w:val="00B0F0"/>
        </w:rPr>
        <w:t>。</w:t>
      </w:r>
    </w:p>
    <w:p w14:paraId="418FD129" w14:textId="77777777" w:rsidR="008259B8" w:rsidRPr="008259B8" w:rsidRDefault="008259B8" w:rsidP="008259B8">
      <w:pPr>
        <w:pStyle w:val="a7"/>
        <w:ind w:left="900" w:firstLineChars="0" w:firstLine="0"/>
        <w:rPr>
          <w:i/>
          <w:color w:val="00B0F0"/>
        </w:rPr>
      </w:pPr>
    </w:p>
    <w:p w14:paraId="572544A4" w14:textId="43E6E90B" w:rsidR="002D441F" w:rsidRDefault="00DD129C" w:rsidP="00932957">
      <w:pPr>
        <w:ind w:firstLine="480"/>
        <w:rPr>
          <w:i/>
          <w:color w:val="00B0F0"/>
        </w:rPr>
      </w:pPr>
      <w:r>
        <w:rPr>
          <w:rFonts w:hint="eastAsia"/>
          <w:i/>
          <w:color w:val="00B0F0"/>
        </w:rPr>
        <w:t>例如：</w:t>
      </w:r>
    </w:p>
    <w:p w14:paraId="2C01C16F" w14:textId="6FF54ACB" w:rsidR="0016560D" w:rsidRDefault="0016560D" w:rsidP="0016560D">
      <w:pPr>
        <w:ind w:firstLineChars="0" w:firstLine="0"/>
      </w:pPr>
    </w:p>
    <w:p w14:paraId="113F0DA8" w14:textId="3385A5FE" w:rsidR="00A23D33" w:rsidRDefault="17354434" w:rsidP="000A11D8">
      <w:pPr>
        <w:pStyle w:val="2-1"/>
        <w:spacing w:before="195" w:after="195"/>
      </w:pPr>
      <w:r>
        <w:t>二级模块</w:t>
      </w:r>
      <w:r>
        <w:t>A</w:t>
      </w:r>
    </w:p>
    <w:p w14:paraId="5C0C4754" w14:textId="7316EBE9" w:rsidR="17354434" w:rsidRDefault="17354434" w:rsidP="17354434">
      <w:pPr>
        <w:pStyle w:val="3-1"/>
        <w:spacing w:before="163" w:after="163"/>
      </w:pPr>
      <w:r>
        <w:t>功能概述</w:t>
      </w:r>
    </w:p>
    <w:p w14:paraId="65DCD3F5" w14:textId="6B7654D5" w:rsidR="17354434" w:rsidRDefault="17354434" w:rsidP="17354434">
      <w:pPr>
        <w:pStyle w:val="3-1"/>
        <w:numPr>
          <w:ilvl w:val="2"/>
          <w:numId w:val="0"/>
        </w:numPr>
        <w:spacing w:before="163" w:after="163"/>
        <w:rPr>
          <w:bCs w:val="0"/>
        </w:rPr>
      </w:pPr>
    </w:p>
    <w:p w14:paraId="4825FB53" w14:textId="7D5AD81D" w:rsidR="004C511D" w:rsidRDefault="17354434" w:rsidP="004C511D">
      <w:pPr>
        <w:pStyle w:val="3-1"/>
        <w:spacing w:before="163" w:after="163"/>
      </w:pPr>
      <w:bookmarkStart w:id="40" w:name="_Toc107389946"/>
      <w:r>
        <w:t>整体框图</w:t>
      </w:r>
      <w:bookmarkEnd w:id="40"/>
    </w:p>
    <w:p w14:paraId="2121BD7C" w14:textId="46A7B29F" w:rsidR="00CC3D42" w:rsidRPr="00CC3D42" w:rsidRDefault="00CC3D42" w:rsidP="00CC3D42">
      <w:pPr>
        <w:ind w:firstLine="480"/>
        <w:rPr>
          <w:i/>
          <w:color w:val="00B0F0"/>
        </w:rPr>
      </w:pPr>
      <w:r w:rsidRPr="00CC3D42">
        <w:rPr>
          <w:rFonts w:hint="eastAsia"/>
          <w:i/>
          <w:color w:val="00B0F0"/>
        </w:rPr>
        <w:t>要求如</w:t>
      </w:r>
      <w:r w:rsidRPr="00CC3D42">
        <w:rPr>
          <w:rFonts w:hint="eastAsia"/>
          <w:i/>
          <w:color w:val="00B0F0"/>
        </w:rPr>
        <w:t>4</w:t>
      </w:r>
      <w:r w:rsidRPr="00CC3D42">
        <w:rPr>
          <w:i/>
          <w:color w:val="00B0F0"/>
        </w:rPr>
        <w:t>.1</w:t>
      </w:r>
    </w:p>
    <w:p w14:paraId="7ACD3FEC" w14:textId="1A97B320" w:rsidR="004C511D" w:rsidRDefault="17354434" w:rsidP="004C511D">
      <w:pPr>
        <w:pStyle w:val="3-1"/>
        <w:spacing w:before="163" w:after="163"/>
      </w:pPr>
      <w:bookmarkStart w:id="41" w:name="_Toc107389947"/>
      <w:r>
        <w:t>接口列表</w:t>
      </w:r>
      <w:bookmarkEnd w:id="41"/>
    </w:p>
    <w:p w14:paraId="48BF917D" w14:textId="55334978" w:rsidR="00F21E81" w:rsidRPr="00F21E81" w:rsidRDefault="00F21E81" w:rsidP="00F21E81">
      <w:pPr>
        <w:ind w:firstLine="480"/>
        <w:rPr>
          <w:i/>
          <w:color w:val="00B0F0"/>
        </w:rPr>
      </w:pPr>
      <w:r w:rsidRPr="00F21E81">
        <w:rPr>
          <w:rFonts w:hint="eastAsia"/>
          <w:i/>
          <w:color w:val="00B0F0"/>
        </w:rPr>
        <w:t>只需要写</w:t>
      </w:r>
      <w:r w:rsidRPr="00F21E81">
        <w:rPr>
          <w:rFonts w:hint="eastAsia"/>
          <w:i/>
          <w:color w:val="00B0F0"/>
        </w:rPr>
        <w:t>IO</w:t>
      </w:r>
      <w:r w:rsidRPr="00F21E81">
        <w:rPr>
          <w:rFonts w:hint="eastAsia"/>
          <w:i/>
          <w:color w:val="00B0F0"/>
        </w:rPr>
        <w:t>信号</w:t>
      </w:r>
    </w:p>
    <w:p w14:paraId="4C4FBEE4" w14:textId="75C58D47" w:rsidR="004C511D" w:rsidRDefault="17354434" w:rsidP="004C511D">
      <w:pPr>
        <w:pStyle w:val="3-1"/>
        <w:spacing w:before="163" w:after="163"/>
      </w:pPr>
      <w:bookmarkStart w:id="42" w:name="_Toc107389948"/>
      <w:r>
        <w:lastRenderedPageBreak/>
        <w:t>接口时序</w:t>
      </w:r>
      <w:bookmarkEnd w:id="42"/>
    </w:p>
    <w:p w14:paraId="7DD7AFB9" w14:textId="36337C12" w:rsidR="004C511D" w:rsidRDefault="17354434" w:rsidP="004C511D">
      <w:pPr>
        <w:pStyle w:val="3-1"/>
        <w:spacing w:before="163" w:after="163"/>
      </w:pPr>
      <w:bookmarkStart w:id="43" w:name="_Toc107389949"/>
      <w:r>
        <w:t>关键电路</w:t>
      </w:r>
      <w:bookmarkEnd w:id="43"/>
    </w:p>
    <w:p w14:paraId="5E5E2C0C" w14:textId="77777777" w:rsidR="00A32F9B" w:rsidRDefault="00CC3D42" w:rsidP="00CC3D42">
      <w:pPr>
        <w:ind w:firstLine="480"/>
        <w:rPr>
          <w:i/>
          <w:color w:val="00B0F0"/>
        </w:rPr>
      </w:pPr>
      <w:r w:rsidRPr="00CC3D42">
        <w:rPr>
          <w:rFonts w:hint="eastAsia"/>
          <w:i/>
          <w:color w:val="00B0F0"/>
        </w:rPr>
        <w:t>如果该层级只有例化，没有其他电路可不写。</w:t>
      </w:r>
    </w:p>
    <w:p w14:paraId="702B8139" w14:textId="24096EB9" w:rsidR="00CC3D42" w:rsidRDefault="00A32F9B" w:rsidP="00CC3D42">
      <w:pPr>
        <w:ind w:firstLine="480"/>
        <w:rPr>
          <w:i/>
          <w:color w:val="00B0F0"/>
        </w:rPr>
      </w:pPr>
      <w:r>
        <w:rPr>
          <w:rFonts w:hint="eastAsia"/>
          <w:i/>
          <w:color w:val="00B0F0"/>
        </w:rPr>
        <w:t>主要包括</w:t>
      </w:r>
      <w:r w:rsidRPr="008259B8">
        <w:rPr>
          <w:i/>
          <w:color w:val="00B0F0"/>
        </w:rPr>
        <w:t>M</w:t>
      </w:r>
      <w:r w:rsidRPr="008259B8">
        <w:rPr>
          <w:rFonts w:hint="eastAsia"/>
          <w:i/>
          <w:color w:val="00B0F0"/>
        </w:rPr>
        <w:t>emory</w:t>
      </w:r>
      <w:r>
        <w:rPr>
          <w:rFonts w:hint="eastAsia"/>
          <w:i/>
          <w:color w:val="00B0F0"/>
        </w:rPr>
        <w:t>、</w:t>
      </w:r>
      <w:r w:rsidRPr="008259B8">
        <w:rPr>
          <w:rFonts w:hint="eastAsia"/>
          <w:i/>
          <w:color w:val="00B0F0"/>
        </w:rPr>
        <w:t>流水</w:t>
      </w:r>
      <w:r>
        <w:rPr>
          <w:rFonts w:hint="eastAsia"/>
          <w:i/>
          <w:color w:val="00B0F0"/>
        </w:rPr>
        <w:t>线设计、</w:t>
      </w:r>
      <w:r w:rsidRPr="008259B8">
        <w:rPr>
          <w:rFonts w:hint="eastAsia"/>
          <w:i/>
          <w:color w:val="00B0F0"/>
        </w:rPr>
        <w:t>仲裁</w:t>
      </w:r>
      <w:r>
        <w:rPr>
          <w:rFonts w:hint="eastAsia"/>
          <w:i/>
          <w:color w:val="00B0F0"/>
        </w:rPr>
        <w:t>、状态机等。多画图，配以文字说明</w:t>
      </w:r>
    </w:p>
    <w:p w14:paraId="63938440" w14:textId="77777777" w:rsidR="00A32F9B" w:rsidRDefault="00A32F9B" w:rsidP="00A32F9B">
      <w:pPr>
        <w:keepNext/>
        <w:ind w:firstLine="480"/>
      </w:pPr>
      <w:r w:rsidRPr="00BD7F17">
        <w:rPr>
          <w:noProof/>
        </w:rPr>
        <w:drawing>
          <wp:inline distT="0" distB="0" distL="0" distR="0" wp14:anchorId="6A1FC6EF" wp14:editId="0BA2C0B6">
            <wp:extent cx="5759450" cy="2569845"/>
            <wp:effectExtent l="0" t="0" r="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5759450" cy="2569845"/>
                    </a:xfrm>
                    <a:prstGeom prst="rect">
                      <a:avLst/>
                    </a:prstGeom>
                  </pic:spPr>
                </pic:pic>
              </a:graphicData>
            </a:graphic>
          </wp:inline>
        </w:drawing>
      </w:r>
    </w:p>
    <w:p w14:paraId="611CC431" w14:textId="1F069E3F" w:rsidR="00A32F9B" w:rsidRDefault="00A32F9B" w:rsidP="00A32F9B">
      <w:pPr>
        <w:pStyle w:val="af7"/>
        <w:ind w:firstLine="400"/>
        <w:jc w:val="center"/>
        <w:rPr>
          <w:i/>
          <w:color w:val="00B0F0"/>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xx</w:t>
      </w:r>
      <w:r>
        <w:rPr>
          <w:rFonts w:hint="eastAsia"/>
        </w:rPr>
        <w:t>存储结构图</w:t>
      </w:r>
    </w:p>
    <w:p w14:paraId="714797FA" w14:textId="77777777" w:rsidR="00A32F9B" w:rsidRDefault="00A32F9B" w:rsidP="00CC3D42">
      <w:pPr>
        <w:ind w:firstLine="480"/>
        <w:rPr>
          <w:i/>
          <w:color w:val="00B0F0"/>
        </w:rPr>
      </w:pPr>
    </w:p>
    <w:p w14:paraId="29D947E9" w14:textId="7259D95B" w:rsidR="00CC3D42" w:rsidRDefault="17354434" w:rsidP="00CC3D42">
      <w:pPr>
        <w:pStyle w:val="3-1"/>
        <w:spacing w:before="163" w:after="163"/>
      </w:pPr>
      <w:bookmarkStart w:id="44" w:name="_Toc107389950"/>
      <w:r>
        <w:t>三级模块设计</w:t>
      </w:r>
      <w:bookmarkEnd w:id="44"/>
    </w:p>
    <w:p w14:paraId="7BF476AF" w14:textId="00EF8970" w:rsidR="00CC3D42" w:rsidRDefault="00CC3D42" w:rsidP="00CC3D42">
      <w:pPr>
        <w:ind w:firstLine="480"/>
        <w:rPr>
          <w:i/>
          <w:color w:val="00B0F0"/>
        </w:rPr>
      </w:pPr>
      <w:r w:rsidRPr="00CC3D42">
        <w:rPr>
          <w:rFonts w:hint="eastAsia"/>
          <w:i/>
          <w:color w:val="00B0F0"/>
        </w:rPr>
        <w:t>内容和要求同二级模块设计，如果还有</w:t>
      </w:r>
      <w:r w:rsidRPr="00CC3D42">
        <w:rPr>
          <w:rFonts w:hint="eastAsia"/>
          <w:i/>
          <w:color w:val="00B0F0"/>
        </w:rPr>
        <w:t>4</w:t>
      </w:r>
      <w:r w:rsidRPr="00CC3D42">
        <w:rPr>
          <w:rFonts w:hint="eastAsia"/>
          <w:i/>
          <w:color w:val="00B0F0"/>
        </w:rPr>
        <w:t>级模块需要一级级往下写。</w:t>
      </w:r>
    </w:p>
    <w:p w14:paraId="19487B75" w14:textId="0D947F50" w:rsidR="004C511D" w:rsidRDefault="17354434" w:rsidP="00DD129C">
      <w:pPr>
        <w:pStyle w:val="2-1"/>
        <w:spacing w:before="195" w:after="195"/>
        <w:rPr>
          <w:color w:val="A6A6A6" w:themeColor="background1" w:themeShade="A6"/>
        </w:rPr>
      </w:pPr>
      <w:bookmarkStart w:id="45" w:name="_Toc107389951"/>
      <w:bookmarkStart w:id="46" w:name="_Toc37157139"/>
      <w:r w:rsidRPr="17354434">
        <w:rPr>
          <w:color w:val="A6A6A6" w:themeColor="background1" w:themeShade="A6"/>
        </w:rPr>
        <w:t>二级模块</w:t>
      </w:r>
      <w:r w:rsidRPr="17354434">
        <w:rPr>
          <w:color w:val="A6A6A6" w:themeColor="background1" w:themeShade="A6"/>
        </w:rPr>
        <w:t>B</w:t>
      </w:r>
      <w:bookmarkEnd w:id="45"/>
    </w:p>
    <w:p w14:paraId="3A26CA6F" w14:textId="5E7C0C34" w:rsidR="00CC3D42" w:rsidRDefault="17354434" w:rsidP="00DD129C">
      <w:pPr>
        <w:pStyle w:val="2-1"/>
        <w:spacing w:before="195" w:after="195"/>
        <w:rPr>
          <w:color w:val="A6A6A6" w:themeColor="background1" w:themeShade="A6"/>
        </w:rPr>
      </w:pPr>
      <w:bookmarkStart w:id="47" w:name="_Toc107389952"/>
      <w:r w:rsidRPr="17354434">
        <w:rPr>
          <w:color w:val="A6A6A6" w:themeColor="background1" w:themeShade="A6"/>
        </w:rPr>
        <w:t>关键电路</w:t>
      </w:r>
      <w:bookmarkEnd w:id="47"/>
    </w:p>
    <w:p w14:paraId="57ECFDCE" w14:textId="4EE6F95E" w:rsidR="00CC3D42" w:rsidRPr="00CC3D42" w:rsidRDefault="00CC3D42" w:rsidP="00CC3D42">
      <w:pPr>
        <w:ind w:firstLine="480"/>
        <w:rPr>
          <w:i/>
          <w:color w:val="00B0F0"/>
        </w:rPr>
      </w:pPr>
      <w:r w:rsidRPr="00CC3D42">
        <w:rPr>
          <w:rFonts w:hint="eastAsia"/>
          <w:i/>
          <w:color w:val="00B0F0"/>
        </w:rPr>
        <w:t>例如：</w:t>
      </w:r>
    </w:p>
    <w:p w14:paraId="4FAC52CF" w14:textId="48BDF32C" w:rsidR="00DD129C" w:rsidRPr="00DD129C" w:rsidRDefault="17354434" w:rsidP="00CC3D42">
      <w:pPr>
        <w:pStyle w:val="3-1"/>
        <w:spacing w:before="163" w:after="163"/>
      </w:pPr>
      <w:bookmarkStart w:id="48" w:name="_Toc107389953"/>
      <w:r>
        <w:t>时钟切换电路</w:t>
      </w:r>
      <w:bookmarkEnd w:id="46"/>
      <w:bookmarkEnd w:id="48"/>
    </w:p>
    <w:p w14:paraId="20F19F61" w14:textId="77777777" w:rsidR="00DD129C" w:rsidRPr="00DD129C" w:rsidRDefault="00DD129C" w:rsidP="00DD129C">
      <w:pPr>
        <w:ind w:firstLine="480"/>
        <w:rPr>
          <w:noProof/>
          <w:color w:val="A6A6A6" w:themeColor="background1" w:themeShade="A6"/>
        </w:rPr>
      </w:pPr>
      <w:r w:rsidRPr="00DD129C">
        <w:rPr>
          <w:rFonts w:hint="eastAsia"/>
          <w:noProof/>
          <w:color w:val="A6A6A6" w:themeColor="background1" w:themeShade="A6"/>
        </w:rPr>
        <w:t>上述</w:t>
      </w:r>
      <w:r w:rsidRPr="00DD129C">
        <w:rPr>
          <w:rFonts w:hint="eastAsia"/>
          <w:noProof/>
          <w:color w:val="A6A6A6" w:themeColor="background1" w:themeShade="A6"/>
        </w:rPr>
        <w:t>CRG</w:t>
      </w:r>
      <w:r w:rsidRPr="00DD129C">
        <w:rPr>
          <w:rFonts w:hint="eastAsia"/>
          <w:noProof/>
          <w:color w:val="A6A6A6" w:themeColor="background1" w:themeShade="A6"/>
        </w:rPr>
        <w:t>框图中，紫色粗框内的</w:t>
      </w:r>
      <w:r w:rsidRPr="00DD129C">
        <w:rPr>
          <w:rFonts w:hint="eastAsia"/>
          <w:noProof/>
          <w:color w:val="A6A6A6" w:themeColor="background1" w:themeShade="A6"/>
        </w:rPr>
        <w:t>clock_mux</w:t>
      </w:r>
      <w:r w:rsidRPr="00DD129C">
        <w:rPr>
          <w:rFonts w:hint="eastAsia"/>
          <w:noProof/>
          <w:color w:val="A6A6A6" w:themeColor="background1" w:themeShade="A6"/>
        </w:rPr>
        <w:t>是动态时钟切换模块，在用户程序配置</w:t>
      </w:r>
      <w:r w:rsidRPr="00DD129C">
        <w:rPr>
          <w:rFonts w:hint="eastAsia"/>
          <w:noProof/>
          <w:color w:val="A6A6A6" w:themeColor="background1" w:themeShade="A6"/>
        </w:rPr>
        <w:t>PLL</w:t>
      </w:r>
      <w:r w:rsidRPr="00DD129C">
        <w:rPr>
          <w:rFonts w:hint="eastAsia"/>
          <w:noProof/>
          <w:color w:val="A6A6A6" w:themeColor="background1" w:themeShade="A6"/>
        </w:rPr>
        <w:t>之后，通过配置寄存器</w:t>
      </w:r>
      <w:r w:rsidRPr="00DD129C">
        <w:rPr>
          <w:rFonts w:hint="eastAsia"/>
          <w:noProof/>
          <w:color w:val="A6A6A6" w:themeColor="background1" w:themeShade="A6"/>
        </w:rPr>
        <w:t>cfg_clk_sel=</w:t>
      </w:r>
      <w:r w:rsidRPr="00DD129C">
        <w:rPr>
          <w:noProof/>
          <w:color w:val="A6A6A6" w:themeColor="background1" w:themeShade="A6"/>
        </w:rPr>
        <w:t>1</w:t>
      </w:r>
      <w:r w:rsidRPr="00DD129C">
        <w:rPr>
          <w:rFonts w:hint="eastAsia"/>
          <w:noProof/>
          <w:color w:val="A6A6A6" w:themeColor="background1" w:themeShade="A6"/>
        </w:rPr>
        <w:t>将系统时钟从晶振动态切换到</w:t>
      </w:r>
      <w:r w:rsidRPr="00DD129C">
        <w:rPr>
          <w:rFonts w:hint="eastAsia"/>
          <w:noProof/>
          <w:color w:val="A6A6A6" w:themeColor="background1" w:themeShade="A6"/>
        </w:rPr>
        <w:t>PLL</w:t>
      </w:r>
      <w:r w:rsidRPr="00DD129C">
        <w:rPr>
          <w:rFonts w:hint="eastAsia"/>
          <w:noProof/>
          <w:color w:val="A6A6A6" w:themeColor="background1" w:themeShade="A6"/>
        </w:rPr>
        <w:t>时钟。</w:t>
      </w:r>
    </w:p>
    <w:p w14:paraId="707BFDFD" w14:textId="77777777" w:rsidR="00DD129C" w:rsidRPr="00DD129C" w:rsidRDefault="00DD129C" w:rsidP="00DD129C">
      <w:pPr>
        <w:ind w:firstLine="480"/>
        <w:rPr>
          <w:noProof/>
          <w:color w:val="A6A6A6" w:themeColor="background1" w:themeShade="A6"/>
        </w:rPr>
      </w:pPr>
      <w:r w:rsidRPr="00DD129C">
        <w:rPr>
          <w:rFonts w:hint="eastAsia"/>
          <w:noProof/>
          <w:color w:val="A6A6A6" w:themeColor="background1" w:themeShade="A6"/>
        </w:rPr>
        <w:t>为了保证时钟动态切换不会导致系统出错，需要使用无毛刺时钟切换电路，电路图如下：</w:t>
      </w:r>
    </w:p>
    <w:p w14:paraId="5FCBC420" w14:textId="77777777" w:rsidR="00DD129C" w:rsidRDefault="00DD129C" w:rsidP="00DD129C">
      <w:pPr>
        <w:ind w:firstLine="480"/>
        <w:rPr>
          <w:noProof/>
        </w:rPr>
      </w:pPr>
    </w:p>
    <w:p w14:paraId="272FEB26" w14:textId="541E5C72" w:rsidR="00DD129C" w:rsidRDefault="00DD129C" w:rsidP="00DD129C">
      <w:pPr>
        <w:pStyle w:val="af7"/>
        <w:keepNext/>
        <w:ind w:firstLine="400"/>
        <w:jc w:val="center"/>
      </w:pPr>
      <w:bookmarkStart w:id="49" w:name="_Toc37157145"/>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无毛刺时钟切换电路图</w:t>
      </w:r>
      <w:bookmarkEnd w:id="49"/>
    </w:p>
    <w:p w14:paraId="745CDD61" w14:textId="6F739C1C" w:rsidR="00DD129C" w:rsidRDefault="00DD129C" w:rsidP="00DD129C">
      <w:pPr>
        <w:ind w:firstLine="480"/>
        <w:rPr>
          <w:noProof/>
        </w:rPr>
      </w:pPr>
      <w:r>
        <w:rPr>
          <w:noProof/>
        </w:rPr>
        <w:drawing>
          <wp:inline distT="0" distB="0" distL="0" distR="0" wp14:anchorId="4BD98568" wp14:editId="72DFB4DB">
            <wp:extent cx="5278120" cy="27343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734310"/>
                    </a:xfrm>
                    <a:prstGeom prst="rect">
                      <a:avLst/>
                    </a:prstGeom>
                  </pic:spPr>
                </pic:pic>
              </a:graphicData>
            </a:graphic>
          </wp:inline>
        </w:drawing>
      </w:r>
    </w:p>
    <w:p w14:paraId="29A5C481" w14:textId="77777777" w:rsidR="00DD129C" w:rsidRPr="00877281" w:rsidRDefault="00DD129C" w:rsidP="00DD129C">
      <w:pPr>
        <w:ind w:firstLine="480"/>
      </w:pPr>
    </w:p>
    <w:p w14:paraId="577062DA" w14:textId="77777777" w:rsidR="00DD129C" w:rsidRPr="00DD129C" w:rsidRDefault="00DD129C" w:rsidP="00DD129C">
      <w:pPr>
        <w:ind w:firstLine="480"/>
        <w:rPr>
          <w:noProof/>
          <w:color w:val="A6A6A6" w:themeColor="background1" w:themeShade="A6"/>
        </w:rPr>
      </w:pPr>
      <w:r w:rsidRPr="00DD129C">
        <w:rPr>
          <w:rFonts w:hint="eastAsia"/>
          <w:noProof/>
          <w:color w:val="A6A6A6" w:themeColor="background1" w:themeShade="A6"/>
        </w:rPr>
        <w:t>上图中，下面两个寄存器的复位值为</w:t>
      </w:r>
      <w:r w:rsidRPr="00DD129C">
        <w:rPr>
          <w:rFonts w:hint="eastAsia"/>
          <w:noProof/>
          <w:color w:val="A6A6A6" w:themeColor="background1" w:themeShade="A6"/>
        </w:rPr>
        <w:t>1</w:t>
      </w:r>
      <w:r w:rsidRPr="00DD129C">
        <w:rPr>
          <w:rFonts w:hint="eastAsia"/>
          <w:noProof/>
          <w:color w:val="A6A6A6" w:themeColor="background1" w:themeShade="A6"/>
        </w:rPr>
        <w:t>，上面两个寄存器的复位值为</w:t>
      </w:r>
      <w:r w:rsidRPr="00DD129C">
        <w:rPr>
          <w:rFonts w:hint="eastAsia"/>
          <w:noProof/>
          <w:color w:val="A6A6A6" w:themeColor="background1" w:themeShade="A6"/>
        </w:rPr>
        <w:t>0</w:t>
      </w:r>
      <w:r w:rsidRPr="00DD129C">
        <w:rPr>
          <w:rFonts w:hint="eastAsia"/>
          <w:noProof/>
          <w:color w:val="A6A6A6" w:themeColor="background1" w:themeShade="A6"/>
        </w:rPr>
        <w:t>。复位时，</w:t>
      </w:r>
      <w:r w:rsidRPr="00DD129C">
        <w:rPr>
          <w:rFonts w:hint="eastAsia"/>
          <w:noProof/>
          <w:color w:val="A6A6A6" w:themeColor="background1" w:themeShade="A6"/>
        </w:rPr>
        <w:t>clk_out</w:t>
      </w:r>
      <w:r w:rsidRPr="00DD129C">
        <w:rPr>
          <w:rFonts w:hint="eastAsia"/>
          <w:noProof/>
          <w:color w:val="A6A6A6" w:themeColor="background1" w:themeShade="A6"/>
        </w:rPr>
        <w:t>默认选择</w:t>
      </w:r>
      <w:r w:rsidRPr="00DD129C">
        <w:rPr>
          <w:rFonts w:hint="eastAsia"/>
          <w:noProof/>
          <w:color w:val="A6A6A6" w:themeColor="background1" w:themeShade="A6"/>
        </w:rPr>
        <w:t>clk</w:t>
      </w:r>
      <w:r w:rsidRPr="00DD129C">
        <w:rPr>
          <w:noProof/>
          <w:color w:val="A6A6A6" w:themeColor="background1" w:themeShade="A6"/>
        </w:rPr>
        <w:t>0</w:t>
      </w:r>
      <w:r w:rsidRPr="00DD129C">
        <w:rPr>
          <w:rFonts w:hint="eastAsia"/>
          <w:noProof/>
          <w:color w:val="A6A6A6" w:themeColor="background1" w:themeShade="A6"/>
        </w:rPr>
        <w:t>时钟。</w:t>
      </w:r>
    </w:p>
    <w:p w14:paraId="0D8D24CF" w14:textId="77777777" w:rsidR="00DD129C" w:rsidRPr="00DD129C" w:rsidRDefault="00DD129C" w:rsidP="00DD129C">
      <w:pPr>
        <w:ind w:firstLine="480"/>
        <w:rPr>
          <w:noProof/>
          <w:color w:val="A6A6A6" w:themeColor="background1" w:themeShade="A6"/>
        </w:rPr>
      </w:pPr>
      <w:r w:rsidRPr="00DD129C">
        <w:rPr>
          <w:rFonts w:hint="eastAsia"/>
          <w:noProof/>
          <w:color w:val="A6A6A6" w:themeColor="background1" w:themeShade="A6"/>
        </w:rPr>
        <w:t>对于两级同步寄存器，同步器的第一级采用时钟上升沿触发，第二级采用时钟下降沿触发。</w:t>
      </w:r>
    </w:p>
    <w:p w14:paraId="7F55CC6B" w14:textId="7FCDF667" w:rsidR="00DD129C" w:rsidRDefault="00DD129C" w:rsidP="00DD129C">
      <w:pPr>
        <w:ind w:firstLine="480"/>
      </w:pPr>
    </w:p>
    <w:p w14:paraId="401612A9" w14:textId="04EC8531" w:rsidR="00496E0D" w:rsidRDefault="17354434" w:rsidP="00932957">
      <w:pPr>
        <w:pStyle w:val="1-1"/>
      </w:pPr>
      <w:bookmarkStart w:id="50" w:name="_Toc107389954"/>
      <w:bookmarkStart w:id="51" w:name="_Toc58311728"/>
      <w:bookmarkStart w:id="52" w:name="_Toc58311963"/>
      <w:r>
        <w:t>PPA</w:t>
      </w:r>
      <w:bookmarkEnd w:id="50"/>
    </w:p>
    <w:p w14:paraId="00BE5935" w14:textId="79D8D2E9" w:rsidR="00354BC3" w:rsidRPr="00354BC3" w:rsidRDefault="00354BC3" w:rsidP="00354BC3">
      <w:pPr>
        <w:pStyle w:val="a7"/>
        <w:ind w:left="840" w:firstLineChars="0" w:firstLine="0"/>
        <w:rPr>
          <w:i/>
          <w:color w:val="00B0F0"/>
        </w:rPr>
      </w:pPr>
      <w:r w:rsidRPr="00354BC3">
        <w:rPr>
          <w:rFonts w:hint="eastAsia"/>
          <w:i/>
          <w:color w:val="00B0F0"/>
        </w:rPr>
        <w:t>内容包含</w:t>
      </w:r>
      <w:r>
        <w:rPr>
          <w:rFonts w:hint="eastAsia"/>
          <w:i/>
          <w:color w:val="00B0F0"/>
        </w:rPr>
        <w:t>:</w:t>
      </w:r>
    </w:p>
    <w:p w14:paraId="2CE784B2" w14:textId="4DB45032" w:rsidR="00354BC3" w:rsidRDefault="00354BC3" w:rsidP="00354BC3">
      <w:pPr>
        <w:pStyle w:val="a7"/>
        <w:numPr>
          <w:ilvl w:val="0"/>
          <w:numId w:val="63"/>
        </w:numPr>
        <w:ind w:firstLineChars="0"/>
        <w:rPr>
          <w:i/>
          <w:color w:val="00B0F0"/>
        </w:rPr>
      </w:pPr>
      <w:r w:rsidRPr="00354BC3">
        <w:rPr>
          <w:i/>
          <w:color w:val="00B0F0"/>
        </w:rPr>
        <w:t>P</w:t>
      </w:r>
      <w:r w:rsidRPr="00354BC3">
        <w:rPr>
          <w:rFonts w:hint="eastAsia"/>
          <w:i/>
          <w:color w:val="00B0F0"/>
        </w:rPr>
        <w:t>ower</w:t>
      </w:r>
    </w:p>
    <w:p w14:paraId="2FCF02C8" w14:textId="6B6ECD4A" w:rsidR="00354BC3" w:rsidRDefault="00354BC3" w:rsidP="00354BC3">
      <w:pPr>
        <w:pStyle w:val="a7"/>
        <w:ind w:left="840" w:firstLineChars="0" w:firstLine="0"/>
        <w:rPr>
          <w:i/>
          <w:color w:val="00B0F0"/>
        </w:rPr>
      </w:pPr>
      <w:r>
        <w:rPr>
          <w:rFonts w:hint="eastAsia"/>
          <w:i/>
          <w:color w:val="00B0F0"/>
        </w:rPr>
        <w:t>描述功耗设计目标</w:t>
      </w:r>
    </w:p>
    <w:p w14:paraId="4DBAA6EE" w14:textId="2F0A0E30" w:rsidR="00354BC3" w:rsidRPr="00354BC3" w:rsidRDefault="00354BC3" w:rsidP="00354BC3">
      <w:pPr>
        <w:pStyle w:val="a7"/>
        <w:ind w:left="840" w:firstLineChars="0" w:firstLine="0"/>
        <w:rPr>
          <w:i/>
          <w:color w:val="00B0F0"/>
        </w:rPr>
      </w:pPr>
      <w:r>
        <w:rPr>
          <w:rFonts w:hint="eastAsia"/>
          <w:i/>
          <w:color w:val="00B0F0"/>
        </w:rPr>
        <w:t>详细描述设计的功耗预估情况</w:t>
      </w:r>
    </w:p>
    <w:p w14:paraId="59950EDB" w14:textId="2B0EDCB5" w:rsidR="00354BC3" w:rsidRDefault="00354BC3" w:rsidP="00354BC3">
      <w:pPr>
        <w:pStyle w:val="a7"/>
        <w:numPr>
          <w:ilvl w:val="0"/>
          <w:numId w:val="63"/>
        </w:numPr>
        <w:ind w:firstLineChars="0"/>
        <w:rPr>
          <w:i/>
          <w:color w:val="00B0F0"/>
        </w:rPr>
      </w:pPr>
      <w:r>
        <w:rPr>
          <w:i/>
          <w:color w:val="00B0F0"/>
        </w:rPr>
        <w:t>P</w:t>
      </w:r>
      <w:r>
        <w:rPr>
          <w:rFonts w:hint="eastAsia"/>
          <w:i/>
          <w:color w:val="00B0F0"/>
        </w:rPr>
        <w:t>erformance</w:t>
      </w:r>
    </w:p>
    <w:p w14:paraId="4DD96BB0" w14:textId="0229BBFC" w:rsidR="00354BC3" w:rsidRDefault="00354BC3" w:rsidP="00354BC3">
      <w:pPr>
        <w:pStyle w:val="a7"/>
        <w:ind w:left="840" w:firstLineChars="0" w:firstLine="0"/>
        <w:rPr>
          <w:i/>
          <w:color w:val="00B0F0"/>
        </w:rPr>
      </w:pPr>
      <w:r>
        <w:rPr>
          <w:rFonts w:hint="eastAsia"/>
          <w:i/>
          <w:color w:val="00B0F0"/>
        </w:rPr>
        <w:t>详细描述设计的性能目标数据</w:t>
      </w:r>
    </w:p>
    <w:p w14:paraId="17BCCD83" w14:textId="38D1AA5E" w:rsidR="00354BC3" w:rsidRDefault="00354BC3" w:rsidP="00354BC3">
      <w:pPr>
        <w:pStyle w:val="a7"/>
        <w:ind w:left="840" w:firstLineChars="0" w:firstLine="0"/>
        <w:rPr>
          <w:i/>
          <w:color w:val="00B0F0"/>
        </w:rPr>
      </w:pPr>
      <w:r>
        <w:rPr>
          <w:rFonts w:hint="eastAsia"/>
          <w:i/>
          <w:color w:val="00B0F0"/>
        </w:rPr>
        <w:t>详细描述性能的预估情况</w:t>
      </w:r>
    </w:p>
    <w:p w14:paraId="73E9FAD7" w14:textId="46441E3B" w:rsidR="00354BC3" w:rsidRDefault="00354BC3" w:rsidP="00354BC3">
      <w:pPr>
        <w:pStyle w:val="a7"/>
        <w:numPr>
          <w:ilvl w:val="0"/>
          <w:numId w:val="63"/>
        </w:numPr>
        <w:ind w:firstLineChars="0"/>
        <w:rPr>
          <w:i/>
          <w:color w:val="00B0F0"/>
        </w:rPr>
      </w:pPr>
      <w:r>
        <w:rPr>
          <w:i/>
          <w:color w:val="00B0F0"/>
        </w:rPr>
        <w:t>A</w:t>
      </w:r>
      <w:r>
        <w:rPr>
          <w:rFonts w:hint="eastAsia"/>
          <w:i/>
          <w:color w:val="00B0F0"/>
        </w:rPr>
        <w:t>rea</w:t>
      </w:r>
    </w:p>
    <w:p w14:paraId="51A2D14E" w14:textId="708C2E51" w:rsidR="00354BC3" w:rsidRDefault="00354BC3" w:rsidP="00354BC3">
      <w:pPr>
        <w:pStyle w:val="a7"/>
        <w:ind w:left="840" w:firstLineChars="0" w:firstLine="0"/>
        <w:rPr>
          <w:i/>
          <w:color w:val="00B0F0"/>
        </w:rPr>
      </w:pPr>
      <w:r>
        <w:rPr>
          <w:rFonts w:hint="eastAsia"/>
          <w:i/>
          <w:color w:val="00B0F0"/>
        </w:rPr>
        <w:t>详细描述设计的面积目标数据</w:t>
      </w:r>
    </w:p>
    <w:p w14:paraId="6E448CFA" w14:textId="6A054FC8" w:rsidR="00354BC3" w:rsidRDefault="00354BC3" w:rsidP="00354BC3">
      <w:pPr>
        <w:pStyle w:val="a7"/>
        <w:ind w:left="840" w:firstLineChars="0" w:firstLine="0"/>
        <w:rPr>
          <w:i/>
          <w:color w:val="00B0F0"/>
        </w:rPr>
      </w:pPr>
      <w:r>
        <w:rPr>
          <w:rFonts w:hint="eastAsia"/>
          <w:i/>
          <w:color w:val="00B0F0"/>
        </w:rPr>
        <w:t>详细描述面积的预估情况</w:t>
      </w:r>
    </w:p>
    <w:p w14:paraId="46C01DE1" w14:textId="668D9A98" w:rsidR="00496E0D" w:rsidRPr="00496E0D" w:rsidRDefault="00354BC3" w:rsidP="00354BC3">
      <w:pPr>
        <w:ind w:firstLineChars="0" w:firstLine="480"/>
        <w:rPr>
          <w:i/>
          <w:color w:val="00B0F0"/>
        </w:rPr>
      </w:pPr>
      <w:r>
        <w:rPr>
          <w:rFonts w:hint="eastAsia"/>
          <w:i/>
          <w:color w:val="00B0F0"/>
        </w:rPr>
        <w:t>4</w:t>
      </w:r>
      <w:r>
        <w:rPr>
          <w:i/>
          <w:color w:val="00B0F0"/>
        </w:rPr>
        <w:t>.</w:t>
      </w:r>
      <w:r w:rsidR="00496E0D" w:rsidRPr="00496E0D">
        <w:rPr>
          <w:rFonts w:hint="eastAsia"/>
          <w:i/>
          <w:color w:val="00B0F0"/>
        </w:rPr>
        <w:t>为</w:t>
      </w:r>
      <w:r w:rsidR="00496E0D" w:rsidRPr="00496E0D">
        <w:rPr>
          <w:i/>
          <w:color w:val="00B0F0"/>
        </w:rPr>
        <w:t>优化</w:t>
      </w:r>
      <w:r w:rsidR="00496E0D" w:rsidRPr="00496E0D">
        <w:rPr>
          <w:i/>
          <w:color w:val="00B0F0"/>
        </w:rPr>
        <w:t>PPA</w:t>
      </w:r>
      <w:r w:rsidR="00496E0D" w:rsidRPr="00496E0D">
        <w:rPr>
          <w:rFonts w:hint="eastAsia"/>
          <w:i/>
          <w:color w:val="00B0F0"/>
        </w:rPr>
        <w:t>做</w:t>
      </w:r>
      <w:r w:rsidR="00496E0D" w:rsidRPr="00496E0D">
        <w:rPr>
          <w:i/>
          <w:color w:val="00B0F0"/>
        </w:rPr>
        <w:t>的一些关键设计点（例如为了时序收敛做的一些面积</w:t>
      </w:r>
      <w:r w:rsidR="00496E0D" w:rsidRPr="00496E0D">
        <w:rPr>
          <w:i/>
          <w:color w:val="00B0F0"/>
        </w:rPr>
        <w:t>/</w:t>
      </w:r>
      <w:r w:rsidR="00496E0D" w:rsidRPr="00496E0D">
        <w:rPr>
          <w:i/>
          <w:color w:val="00B0F0"/>
        </w:rPr>
        <w:t>功耗</w:t>
      </w:r>
      <w:r w:rsidR="00496E0D" w:rsidRPr="00496E0D">
        <w:rPr>
          <w:i/>
          <w:color w:val="00B0F0"/>
        </w:rPr>
        <w:t>/</w:t>
      </w:r>
      <w:r w:rsidR="00496E0D" w:rsidRPr="00496E0D">
        <w:rPr>
          <w:i/>
          <w:color w:val="00B0F0"/>
        </w:rPr>
        <w:t>性能上的折中）</w:t>
      </w:r>
    </w:p>
    <w:p w14:paraId="3E64A526" w14:textId="5BF8B7A6" w:rsidR="00932957" w:rsidRDefault="17354434" w:rsidP="00932957">
      <w:pPr>
        <w:pStyle w:val="1-1"/>
      </w:pPr>
      <w:bookmarkStart w:id="53" w:name="_Toc107389955"/>
      <w:r>
        <w:lastRenderedPageBreak/>
        <w:t>验证关注点</w:t>
      </w:r>
      <w:bookmarkEnd w:id="51"/>
      <w:bookmarkEnd w:id="52"/>
      <w:bookmarkEnd w:id="53"/>
    </w:p>
    <w:p w14:paraId="6A613FBA" w14:textId="77777777" w:rsidR="00496E0D" w:rsidRDefault="00E20DC7" w:rsidP="00496E0D">
      <w:pPr>
        <w:ind w:firstLine="480"/>
        <w:rPr>
          <w:i/>
          <w:color w:val="00B0F0"/>
        </w:rPr>
      </w:pPr>
      <w:r>
        <w:rPr>
          <w:rFonts w:hint="eastAsia"/>
          <w:i/>
          <w:color w:val="00B0F0"/>
        </w:rPr>
        <w:t>从设计角度列举</w:t>
      </w:r>
      <w:r w:rsidR="00F55B0D">
        <w:rPr>
          <w:rFonts w:hint="eastAsia"/>
          <w:i/>
          <w:color w:val="00B0F0"/>
        </w:rPr>
        <w:t>需要验证人员特别关注的</w:t>
      </w:r>
      <w:r w:rsidR="0021709A">
        <w:rPr>
          <w:rFonts w:hint="eastAsia"/>
          <w:i/>
          <w:color w:val="00B0F0"/>
        </w:rPr>
        <w:t>测试</w:t>
      </w:r>
      <w:r w:rsidR="00F55B0D">
        <w:rPr>
          <w:rFonts w:hint="eastAsia"/>
          <w:i/>
          <w:color w:val="00B0F0"/>
        </w:rPr>
        <w:t>点。</w:t>
      </w:r>
      <w:bookmarkEnd w:id="6"/>
      <w:bookmarkEnd w:id="7"/>
      <w:bookmarkEnd w:id="8"/>
      <w:bookmarkEnd w:id="9"/>
    </w:p>
    <w:p w14:paraId="78889263" w14:textId="45F0E15A" w:rsidR="00F55B0D" w:rsidRDefault="00496E0D" w:rsidP="00F55B0D">
      <w:pPr>
        <w:ind w:firstLine="480"/>
        <w:rPr>
          <w:i/>
          <w:color w:val="00B0F0"/>
        </w:rPr>
      </w:pPr>
      <w:r>
        <w:rPr>
          <w:rFonts w:hint="eastAsia"/>
          <w:i/>
          <w:color w:val="00B0F0"/>
        </w:rPr>
        <w:t>不涉及填“</w:t>
      </w:r>
      <w:r>
        <w:rPr>
          <w:rFonts w:hint="eastAsia"/>
          <w:i/>
          <w:color w:val="00B0F0"/>
        </w:rPr>
        <w:t>NA</w:t>
      </w:r>
      <w:r>
        <w:rPr>
          <w:rFonts w:hint="eastAsia"/>
          <w:i/>
          <w:color w:val="00B0F0"/>
        </w:rPr>
        <w:t>”</w:t>
      </w:r>
    </w:p>
    <w:p w14:paraId="5336A1E8" w14:textId="00E4C95C" w:rsidR="00496E0D" w:rsidRDefault="17354434" w:rsidP="00496E0D">
      <w:pPr>
        <w:pStyle w:val="1-1"/>
      </w:pPr>
      <w:bookmarkStart w:id="54" w:name="_Toc107389956"/>
      <w:r>
        <w:t>Floorplan 建议</w:t>
      </w:r>
      <w:bookmarkEnd w:id="54"/>
    </w:p>
    <w:p w14:paraId="7A227D5B" w14:textId="65350E2F" w:rsidR="00496E0D" w:rsidRDefault="00496E0D" w:rsidP="00496E0D">
      <w:pPr>
        <w:ind w:firstLine="480"/>
        <w:rPr>
          <w:i/>
          <w:color w:val="00B0F0"/>
        </w:rPr>
      </w:pPr>
      <w:r w:rsidRPr="00496E0D">
        <w:rPr>
          <w:rFonts w:hint="eastAsia"/>
          <w:i/>
          <w:color w:val="00B0F0"/>
        </w:rPr>
        <w:t>芯片的</w:t>
      </w:r>
      <w:r w:rsidRPr="00496E0D">
        <w:rPr>
          <w:rFonts w:hint="eastAsia"/>
          <w:i/>
          <w:color w:val="00B0F0"/>
        </w:rPr>
        <w:t>floorplan</w:t>
      </w:r>
      <w:r w:rsidRPr="00496E0D">
        <w:rPr>
          <w:rFonts w:hint="eastAsia"/>
          <w:i/>
          <w:color w:val="00B0F0"/>
        </w:rPr>
        <w:t>考虑，依据数据流向，</w:t>
      </w:r>
      <w:r w:rsidRPr="00496E0D">
        <w:rPr>
          <w:rFonts w:hint="eastAsia"/>
          <w:i/>
          <w:color w:val="00B0F0"/>
        </w:rPr>
        <w:t>IO</w:t>
      </w:r>
      <w:r w:rsidRPr="00496E0D">
        <w:rPr>
          <w:rFonts w:hint="eastAsia"/>
          <w:i/>
          <w:color w:val="00B0F0"/>
        </w:rPr>
        <w:t>排布，模块大小进行芯片布局摆放设计</w:t>
      </w:r>
    </w:p>
    <w:p w14:paraId="3F6E06C1" w14:textId="125F2C72" w:rsidR="00496E0D" w:rsidRPr="00496E0D" w:rsidRDefault="00496E0D" w:rsidP="00496E0D">
      <w:pPr>
        <w:ind w:firstLine="480"/>
        <w:rPr>
          <w:i/>
          <w:color w:val="00B0F0"/>
        </w:rPr>
      </w:pPr>
      <w:r>
        <w:rPr>
          <w:rFonts w:hint="eastAsia"/>
          <w:i/>
          <w:color w:val="00B0F0"/>
        </w:rPr>
        <w:t>不涉及填“</w:t>
      </w:r>
      <w:r>
        <w:rPr>
          <w:rFonts w:hint="eastAsia"/>
          <w:i/>
          <w:color w:val="00B0F0"/>
        </w:rPr>
        <w:t>NA</w:t>
      </w:r>
      <w:r>
        <w:rPr>
          <w:rFonts w:hint="eastAsia"/>
          <w:i/>
          <w:color w:val="00B0F0"/>
        </w:rPr>
        <w:t>”</w:t>
      </w:r>
    </w:p>
    <w:p w14:paraId="4A655D81" w14:textId="2C5CAB40" w:rsidR="00A116BD" w:rsidRDefault="17354434" w:rsidP="00A116BD">
      <w:pPr>
        <w:pStyle w:val="1-1"/>
      </w:pPr>
      <w:bookmarkStart w:id="55" w:name="_Toc107389957"/>
      <w:r>
        <w:t>遗留问题</w:t>
      </w:r>
      <w:bookmarkEnd w:id="55"/>
    </w:p>
    <w:p w14:paraId="2DC1062A" w14:textId="2BD47C3B" w:rsidR="00A116BD" w:rsidRDefault="00A116BD" w:rsidP="00A116BD">
      <w:pPr>
        <w:ind w:firstLine="480"/>
        <w:rPr>
          <w:i/>
          <w:color w:val="00B0F0"/>
        </w:rPr>
      </w:pPr>
      <w:r w:rsidRPr="00A116BD">
        <w:rPr>
          <w:rFonts w:hint="eastAsia"/>
          <w:i/>
          <w:color w:val="00B0F0"/>
        </w:rPr>
        <w:t>需要跟踪的遗留问题</w:t>
      </w:r>
    </w:p>
    <w:p w14:paraId="0743F56B" w14:textId="77777777" w:rsidR="00496E0D" w:rsidRPr="00496E0D" w:rsidRDefault="00496E0D" w:rsidP="00496E0D">
      <w:pPr>
        <w:ind w:firstLine="480"/>
        <w:rPr>
          <w:i/>
          <w:color w:val="00B0F0"/>
        </w:rPr>
      </w:pPr>
      <w:r>
        <w:rPr>
          <w:rFonts w:hint="eastAsia"/>
          <w:i/>
          <w:color w:val="00B0F0"/>
        </w:rPr>
        <w:t>不涉及填“</w:t>
      </w:r>
      <w:r>
        <w:rPr>
          <w:rFonts w:hint="eastAsia"/>
          <w:i/>
          <w:color w:val="00B0F0"/>
        </w:rPr>
        <w:t>NA</w:t>
      </w:r>
      <w:r>
        <w:rPr>
          <w:rFonts w:hint="eastAsia"/>
          <w:i/>
          <w:color w:val="00B0F0"/>
        </w:rPr>
        <w:t>”</w:t>
      </w:r>
    </w:p>
    <w:p w14:paraId="11AEB795" w14:textId="77777777" w:rsidR="00496E0D" w:rsidRPr="00A116BD" w:rsidRDefault="00496E0D" w:rsidP="00A116BD">
      <w:pPr>
        <w:ind w:firstLine="480"/>
        <w:rPr>
          <w:i/>
          <w:color w:val="00B0F0"/>
        </w:rPr>
      </w:pPr>
    </w:p>
    <w:p w14:paraId="15F5F2EE" w14:textId="53E4A82F" w:rsidR="00A116BD" w:rsidRDefault="00A116BD" w:rsidP="00F55B0D">
      <w:pPr>
        <w:ind w:firstLine="480"/>
        <w:rPr>
          <w:i/>
          <w:color w:val="00B0F0"/>
        </w:rPr>
      </w:pPr>
    </w:p>
    <w:p w14:paraId="0614E460" w14:textId="6A89ED6C" w:rsidR="00C1672F" w:rsidRDefault="00C1672F" w:rsidP="00F55B0D">
      <w:pPr>
        <w:ind w:firstLine="480"/>
        <w:rPr>
          <w:i/>
          <w:color w:val="00B0F0"/>
        </w:rPr>
      </w:pPr>
    </w:p>
    <w:p w14:paraId="48662B11" w14:textId="128EF50F" w:rsidR="00C1672F" w:rsidRDefault="00C1672F" w:rsidP="00F55B0D">
      <w:pPr>
        <w:ind w:firstLine="480"/>
        <w:rPr>
          <w:i/>
          <w:color w:val="00B0F0"/>
        </w:rPr>
      </w:pPr>
    </w:p>
    <w:p w14:paraId="115BF7AD" w14:textId="77777777" w:rsidR="00C1672F" w:rsidRPr="00442CB1" w:rsidRDefault="00C1672F" w:rsidP="00F55B0D">
      <w:pPr>
        <w:ind w:firstLine="480"/>
        <w:rPr>
          <w:i/>
          <w:color w:val="00B0F0"/>
        </w:rPr>
      </w:pPr>
    </w:p>
    <w:sectPr w:rsidR="00C1672F" w:rsidRPr="00442CB1" w:rsidSect="00246B29">
      <w:headerReference w:type="first" r:id="rId18"/>
      <w:footerReference w:type="first" r:id="rId19"/>
      <w:pgSz w:w="11906" w:h="16838" w:code="9"/>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83A33" w14:textId="77777777" w:rsidR="00246B29" w:rsidRDefault="00246B29" w:rsidP="00BE2F53">
      <w:pPr>
        <w:spacing w:line="240" w:lineRule="auto"/>
        <w:ind w:firstLine="480"/>
      </w:pPr>
      <w:r>
        <w:separator/>
      </w:r>
    </w:p>
    <w:p w14:paraId="1C4D7E3C" w14:textId="77777777" w:rsidR="00246B29" w:rsidRDefault="00246B29">
      <w:pPr>
        <w:ind w:firstLine="480"/>
      </w:pPr>
    </w:p>
  </w:endnote>
  <w:endnote w:type="continuationSeparator" w:id="0">
    <w:p w14:paraId="1FE23324" w14:textId="77777777" w:rsidR="00246B29" w:rsidRDefault="00246B29" w:rsidP="00BE2F53">
      <w:pPr>
        <w:spacing w:line="240" w:lineRule="auto"/>
        <w:ind w:firstLine="480"/>
      </w:pPr>
      <w:r>
        <w:continuationSeparator/>
      </w:r>
    </w:p>
    <w:p w14:paraId="43D0AC5E" w14:textId="77777777" w:rsidR="00246B29" w:rsidRDefault="00246B2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仿宋">
    <w:altName w:val="FangSong"/>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2029F" w14:textId="77777777" w:rsidR="008259B8" w:rsidRDefault="008259B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329211"/>
      <w:docPartObj>
        <w:docPartGallery w:val="Page Numbers (Bottom of Page)"/>
        <w:docPartUnique/>
      </w:docPartObj>
    </w:sdtPr>
    <w:sdtContent>
      <w:p w14:paraId="097ED150" w14:textId="6445B179" w:rsidR="008259B8" w:rsidRDefault="008259B8">
        <w:pPr>
          <w:pStyle w:val="a5"/>
          <w:ind w:firstLine="360"/>
          <w:jc w:val="center"/>
        </w:pPr>
        <w:r>
          <w:fldChar w:fldCharType="begin"/>
        </w:r>
        <w:r>
          <w:instrText>PAGE   \* MERGEFORMAT</w:instrText>
        </w:r>
        <w:r>
          <w:fldChar w:fldCharType="separate"/>
        </w:r>
        <w:r w:rsidR="00395D66" w:rsidRPr="00395D66">
          <w:rPr>
            <w:noProof/>
            <w:lang w:val="zh-CN"/>
          </w:rPr>
          <w:t>11</w:t>
        </w:r>
        <w:r>
          <w:fldChar w:fldCharType="end"/>
        </w:r>
      </w:p>
    </w:sdtContent>
  </w:sdt>
  <w:p w14:paraId="6130A3AE" w14:textId="77777777" w:rsidR="008259B8" w:rsidRDefault="008259B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8419" w14:textId="15FD9EF1" w:rsidR="008259B8" w:rsidRDefault="008259B8">
    <w:pPr>
      <w:pStyle w:val="a5"/>
      <w:ind w:firstLine="360"/>
      <w:jc w:val="center"/>
    </w:pPr>
  </w:p>
  <w:p w14:paraId="06D9A0A4" w14:textId="77777777" w:rsidR="008259B8" w:rsidRDefault="008259B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506468"/>
      <w:docPartObj>
        <w:docPartGallery w:val="Page Numbers (Bottom of Page)"/>
        <w:docPartUnique/>
      </w:docPartObj>
    </w:sdtPr>
    <w:sdtContent>
      <w:p w14:paraId="724EE67C" w14:textId="53508EB3" w:rsidR="008259B8" w:rsidRDefault="008259B8">
        <w:pPr>
          <w:pStyle w:val="a5"/>
          <w:ind w:firstLine="360"/>
          <w:jc w:val="center"/>
        </w:pPr>
        <w:r>
          <w:fldChar w:fldCharType="begin"/>
        </w:r>
        <w:r>
          <w:instrText>PAGE   \* MERGEFORMAT</w:instrText>
        </w:r>
        <w:r>
          <w:fldChar w:fldCharType="separate"/>
        </w:r>
        <w:r w:rsidRPr="007A67B5">
          <w:rPr>
            <w:noProof/>
            <w:lang w:val="zh-CN"/>
          </w:rPr>
          <w:t>1</w:t>
        </w:r>
        <w:r>
          <w:fldChar w:fldCharType="end"/>
        </w:r>
      </w:p>
    </w:sdtContent>
  </w:sdt>
  <w:p w14:paraId="57ED1B28" w14:textId="77777777" w:rsidR="008259B8" w:rsidRDefault="008259B8">
    <w:pPr>
      <w:pStyle w:val="a5"/>
      <w:ind w:firstLine="360"/>
    </w:pPr>
  </w:p>
  <w:p w14:paraId="36282C56" w14:textId="77777777" w:rsidR="008259B8" w:rsidRDefault="008259B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A5B44" w14:textId="77777777" w:rsidR="00246B29" w:rsidRDefault="00246B29" w:rsidP="00BE2F53">
      <w:pPr>
        <w:spacing w:line="240" w:lineRule="auto"/>
        <w:ind w:firstLine="480"/>
      </w:pPr>
      <w:r>
        <w:separator/>
      </w:r>
    </w:p>
    <w:p w14:paraId="56FC1D23" w14:textId="77777777" w:rsidR="00246B29" w:rsidRDefault="00246B29">
      <w:pPr>
        <w:ind w:firstLine="480"/>
      </w:pPr>
    </w:p>
  </w:footnote>
  <w:footnote w:type="continuationSeparator" w:id="0">
    <w:p w14:paraId="338914C3" w14:textId="77777777" w:rsidR="00246B29" w:rsidRDefault="00246B29" w:rsidP="00BE2F53">
      <w:pPr>
        <w:spacing w:line="240" w:lineRule="auto"/>
        <w:ind w:firstLine="480"/>
      </w:pPr>
      <w:r>
        <w:continuationSeparator/>
      </w:r>
    </w:p>
    <w:p w14:paraId="2CEE5D0D" w14:textId="77777777" w:rsidR="00246B29" w:rsidRDefault="00246B29">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7C330" w14:textId="77777777" w:rsidR="008259B8" w:rsidRDefault="008259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1375A" w14:textId="77777777" w:rsidR="008259B8" w:rsidRDefault="008259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30B43" w14:textId="1314F049" w:rsidR="008259B8" w:rsidRDefault="008259B8" w:rsidP="00A62B4E">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0FE9" w14:textId="4047936B" w:rsidR="008259B8" w:rsidRDefault="008259B8" w:rsidP="00A62B4E">
    <w:pPr>
      <w:pStyle w:val="a3"/>
    </w:pPr>
    <w:r w:rsidRPr="00D47444">
      <w:rPr>
        <w:rFonts w:hint="eastAsia"/>
      </w:rPr>
      <w:t>XX</w:t>
    </w:r>
    <w:r w:rsidRPr="00D47444">
      <w:rPr>
        <w:rFonts w:hint="eastAsia"/>
      </w:rPr>
      <w:t>项目</w:t>
    </w:r>
    <w:r w:rsidRPr="00D47444">
      <w:rPr>
        <w:rFonts w:hint="eastAsia"/>
      </w:rPr>
      <w:t>XX</w:t>
    </w:r>
    <w:r w:rsidRPr="00D47444">
      <w:rPr>
        <w:rFonts w:hint="eastAsia"/>
      </w:rPr>
      <w:t>集成手册</w:t>
    </w:r>
  </w:p>
  <w:p w14:paraId="396B758E" w14:textId="77777777" w:rsidR="008259B8" w:rsidRDefault="008259B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900"/>
        </w:tabs>
        <w:ind w:left="900" w:hanging="420"/>
      </w:p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15:restartNumberingAfterBreak="0">
    <w:nsid w:val="00000011"/>
    <w:multiLevelType w:val="multilevel"/>
    <w:tmpl w:val="00000011"/>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11E2539"/>
    <w:multiLevelType w:val="hybridMultilevel"/>
    <w:tmpl w:val="9AD45BBC"/>
    <w:lvl w:ilvl="0" w:tplc="BA06038A">
      <w:start w:val="1"/>
      <w:numFmt w:val="decimal"/>
      <w:lvlText w:val="%1"/>
      <w:lvlJc w:val="left"/>
      <w:pPr>
        <w:ind w:left="420" w:hanging="420"/>
      </w:pPr>
    </w:lvl>
    <w:lvl w:ilvl="1" w:tplc="4574C86A">
      <w:start w:val="1"/>
      <w:numFmt w:val="lowerLetter"/>
      <w:lvlText w:val="%2."/>
      <w:lvlJc w:val="left"/>
      <w:pPr>
        <w:ind w:left="840" w:hanging="420"/>
      </w:pPr>
    </w:lvl>
    <w:lvl w:ilvl="2" w:tplc="005E7638">
      <w:start w:val="1"/>
      <w:numFmt w:val="lowerRoman"/>
      <w:lvlText w:val="%3."/>
      <w:lvlJc w:val="right"/>
      <w:pPr>
        <w:ind w:left="1260" w:hanging="420"/>
      </w:pPr>
    </w:lvl>
    <w:lvl w:ilvl="3" w:tplc="CA98D986">
      <w:start w:val="1"/>
      <w:numFmt w:val="decimal"/>
      <w:lvlText w:val="%4."/>
      <w:lvlJc w:val="left"/>
      <w:pPr>
        <w:ind w:left="1680" w:hanging="420"/>
      </w:pPr>
    </w:lvl>
    <w:lvl w:ilvl="4" w:tplc="7292E936">
      <w:start w:val="1"/>
      <w:numFmt w:val="lowerLetter"/>
      <w:lvlText w:val="%5."/>
      <w:lvlJc w:val="left"/>
      <w:pPr>
        <w:ind w:left="2100" w:hanging="420"/>
      </w:pPr>
    </w:lvl>
    <w:lvl w:ilvl="5" w:tplc="7144C302">
      <w:start w:val="1"/>
      <w:numFmt w:val="lowerRoman"/>
      <w:lvlText w:val="%6."/>
      <w:lvlJc w:val="right"/>
      <w:pPr>
        <w:ind w:left="2520" w:hanging="420"/>
      </w:pPr>
    </w:lvl>
    <w:lvl w:ilvl="6" w:tplc="A92681AE">
      <w:start w:val="1"/>
      <w:numFmt w:val="decimal"/>
      <w:lvlText w:val="%7."/>
      <w:lvlJc w:val="left"/>
      <w:pPr>
        <w:ind w:left="2940" w:hanging="420"/>
      </w:pPr>
    </w:lvl>
    <w:lvl w:ilvl="7" w:tplc="7494AE84">
      <w:start w:val="1"/>
      <w:numFmt w:val="lowerLetter"/>
      <w:lvlText w:val="%8."/>
      <w:lvlJc w:val="left"/>
      <w:pPr>
        <w:ind w:left="3360" w:hanging="420"/>
      </w:pPr>
    </w:lvl>
    <w:lvl w:ilvl="8" w:tplc="883CD328">
      <w:start w:val="1"/>
      <w:numFmt w:val="lowerRoman"/>
      <w:lvlText w:val="%9."/>
      <w:lvlJc w:val="right"/>
      <w:pPr>
        <w:ind w:left="3780" w:hanging="420"/>
      </w:pPr>
    </w:lvl>
  </w:abstractNum>
  <w:abstractNum w:abstractNumId="3" w15:restartNumberingAfterBreak="0">
    <w:nsid w:val="039C9DEC"/>
    <w:multiLevelType w:val="hybridMultilevel"/>
    <w:tmpl w:val="B7EC6C92"/>
    <w:lvl w:ilvl="0" w:tplc="B93CD814">
      <w:start w:val="1"/>
      <w:numFmt w:val="bullet"/>
      <w:lvlText w:val=""/>
      <w:lvlJc w:val="left"/>
      <w:pPr>
        <w:ind w:left="420" w:hanging="420"/>
      </w:pPr>
      <w:rPr>
        <w:rFonts w:ascii="Symbol" w:hAnsi="Symbol" w:hint="default"/>
      </w:rPr>
    </w:lvl>
    <w:lvl w:ilvl="1" w:tplc="24A8AA26">
      <w:start w:val="1"/>
      <w:numFmt w:val="bullet"/>
      <w:lvlText w:val="o"/>
      <w:lvlJc w:val="left"/>
      <w:pPr>
        <w:ind w:left="840" w:hanging="420"/>
      </w:pPr>
      <w:rPr>
        <w:rFonts w:ascii="Courier New" w:hAnsi="Courier New" w:hint="default"/>
      </w:rPr>
    </w:lvl>
    <w:lvl w:ilvl="2" w:tplc="E2E640F8">
      <w:start w:val="1"/>
      <w:numFmt w:val="bullet"/>
      <w:lvlText w:val=""/>
      <w:lvlJc w:val="left"/>
      <w:pPr>
        <w:ind w:left="1260" w:hanging="420"/>
      </w:pPr>
      <w:rPr>
        <w:rFonts w:ascii="Wingdings" w:hAnsi="Wingdings" w:hint="default"/>
      </w:rPr>
    </w:lvl>
    <w:lvl w:ilvl="3" w:tplc="BCCED142">
      <w:start w:val="1"/>
      <w:numFmt w:val="bullet"/>
      <w:lvlText w:val=""/>
      <w:lvlJc w:val="left"/>
      <w:pPr>
        <w:ind w:left="1680" w:hanging="420"/>
      </w:pPr>
      <w:rPr>
        <w:rFonts w:ascii="Symbol" w:hAnsi="Symbol" w:hint="default"/>
      </w:rPr>
    </w:lvl>
    <w:lvl w:ilvl="4" w:tplc="8CA88034">
      <w:start w:val="1"/>
      <w:numFmt w:val="bullet"/>
      <w:lvlText w:val="o"/>
      <w:lvlJc w:val="left"/>
      <w:pPr>
        <w:ind w:left="2100" w:hanging="420"/>
      </w:pPr>
      <w:rPr>
        <w:rFonts w:ascii="Courier New" w:hAnsi="Courier New" w:hint="default"/>
      </w:rPr>
    </w:lvl>
    <w:lvl w:ilvl="5" w:tplc="D3ECB24C">
      <w:start w:val="1"/>
      <w:numFmt w:val="bullet"/>
      <w:lvlText w:val=""/>
      <w:lvlJc w:val="left"/>
      <w:pPr>
        <w:ind w:left="2520" w:hanging="420"/>
      </w:pPr>
      <w:rPr>
        <w:rFonts w:ascii="Wingdings" w:hAnsi="Wingdings" w:hint="default"/>
      </w:rPr>
    </w:lvl>
    <w:lvl w:ilvl="6" w:tplc="A2783E78">
      <w:start w:val="1"/>
      <w:numFmt w:val="bullet"/>
      <w:lvlText w:val=""/>
      <w:lvlJc w:val="left"/>
      <w:pPr>
        <w:ind w:left="2940" w:hanging="420"/>
      </w:pPr>
      <w:rPr>
        <w:rFonts w:ascii="Symbol" w:hAnsi="Symbol" w:hint="default"/>
      </w:rPr>
    </w:lvl>
    <w:lvl w:ilvl="7" w:tplc="D458AB42">
      <w:start w:val="1"/>
      <w:numFmt w:val="bullet"/>
      <w:lvlText w:val="o"/>
      <w:lvlJc w:val="left"/>
      <w:pPr>
        <w:ind w:left="3360" w:hanging="420"/>
      </w:pPr>
      <w:rPr>
        <w:rFonts w:ascii="Courier New" w:hAnsi="Courier New" w:hint="default"/>
      </w:rPr>
    </w:lvl>
    <w:lvl w:ilvl="8" w:tplc="92F40B22">
      <w:start w:val="1"/>
      <w:numFmt w:val="bullet"/>
      <w:lvlText w:val=""/>
      <w:lvlJc w:val="left"/>
      <w:pPr>
        <w:ind w:left="3780" w:hanging="420"/>
      </w:pPr>
      <w:rPr>
        <w:rFonts w:ascii="Wingdings" w:hAnsi="Wingdings" w:hint="default"/>
      </w:rPr>
    </w:lvl>
  </w:abstractNum>
  <w:abstractNum w:abstractNumId="4" w15:restartNumberingAfterBreak="0">
    <w:nsid w:val="05467E84"/>
    <w:multiLevelType w:val="hybridMultilevel"/>
    <w:tmpl w:val="4D401FA0"/>
    <w:lvl w:ilvl="0" w:tplc="80E8C5AE">
      <w:start w:val="1"/>
      <w:numFmt w:val="chineseCountingThousand"/>
      <w:pStyle w:val="2"/>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2C8605"/>
    <w:multiLevelType w:val="hybridMultilevel"/>
    <w:tmpl w:val="211EE1A4"/>
    <w:lvl w:ilvl="0" w:tplc="D4E849D8">
      <w:start w:val="50"/>
      <w:numFmt w:val="lowerRoman"/>
      <w:lvlText w:val="%1"/>
      <w:lvlJc w:val="right"/>
      <w:pPr>
        <w:ind w:left="420" w:hanging="420"/>
      </w:pPr>
    </w:lvl>
    <w:lvl w:ilvl="1" w:tplc="38323552">
      <w:start w:val="1"/>
      <w:numFmt w:val="lowerLetter"/>
      <w:lvlText w:val="%2."/>
      <w:lvlJc w:val="left"/>
      <w:pPr>
        <w:ind w:left="840" w:hanging="420"/>
      </w:pPr>
    </w:lvl>
    <w:lvl w:ilvl="2" w:tplc="E08ABACA">
      <w:start w:val="1"/>
      <w:numFmt w:val="lowerRoman"/>
      <w:lvlText w:val="%3."/>
      <w:lvlJc w:val="right"/>
      <w:pPr>
        <w:ind w:left="1260" w:hanging="420"/>
      </w:pPr>
    </w:lvl>
    <w:lvl w:ilvl="3" w:tplc="72466008">
      <w:start w:val="1"/>
      <w:numFmt w:val="decimal"/>
      <w:lvlText w:val="%4."/>
      <w:lvlJc w:val="left"/>
      <w:pPr>
        <w:ind w:left="1680" w:hanging="420"/>
      </w:pPr>
    </w:lvl>
    <w:lvl w:ilvl="4" w:tplc="99A831C8">
      <w:start w:val="1"/>
      <w:numFmt w:val="lowerLetter"/>
      <w:lvlText w:val="%5."/>
      <w:lvlJc w:val="left"/>
      <w:pPr>
        <w:ind w:left="2100" w:hanging="420"/>
      </w:pPr>
    </w:lvl>
    <w:lvl w:ilvl="5" w:tplc="2B0A9278">
      <w:start w:val="1"/>
      <w:numFmt w:val="lowerRoman"/>
      <w:lvlText w:val="%6."/>
      <w:lvlJc w:val="right"/>
      <w:pPr>
        <w:ind w:left="2520" w:hanging="420"/>
      </w:pPr>
    </w:lvl>
    <w:lvl w:ilvl="6" w:tplc="8870C292">
      <w:start w:val="1"/>
      <w:numFmt w:val="decimal"/>
      <w:lvlText w:val="%7."/>
      <w:lvlJc w:val="left"/>
      <w:pPr>
        <w:ind w:left="2940" w:hanging="420"/>
      </w:pPr>
    </w:lvl>
    <w:lvl w:ilvl="7" w:tplc="F8683DC8">
      <w:start w:val="1"/>
      <w:numFmt w:val="lowerLetter"/>
      <w:lvlText w:val="%8."/>
      <w:lvlJc w:val="left"/>
      <w:pPr>
        <w:ind w:left="3360" w:hanging="420"/>
      </w:pPr>
    </w:lvl>
    <w:lvl w:ilvl="8" w:tplc="7540784E">
      <w:start w:val="1"/>
      <w:numFmt w:val="lowerRoman"/>
      <w:lvlText w:val="%9."/>
      <w:lvlJc w:val="right"/>
      <w:pPr>
        <w:ind w:left="3780" w:hanging="420"/>
      </w:pPr>
    </w:lvl>
  </w:abstractNum>
  <w:abstractNum w:abstractNumId="6" w15:restartNumberingAfterBreak="0">
    <w:nsid w:val="0E48B13F"/>
    <w:multiLevelType w:val="multilevel"/>
    <w:tmpl w:val="28CA11A6"/>
    <w:lvl w:ilvl="0">
      <w:numFmt w:val="none"/>
      <w:lvlText w:val=""/>
      <w:lvlJc w:val="left"/>
      <w:pPr>
        <w:tabs>
          <w:tab w:val="num" w:pos="360"/>
        </w:tabs>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288D7B5"/>
    <w:multiLevelType w:val="hybridMultilevel"/>
    <w:tmpl w:val="B4546ED8"/>
    <w:lvl w:ilvl="0" w:tplc="D3CA8EE2">
      <w:start w:val="1"/>
      <w:numFmt w:val="decimal"/>
      <w:lvlText w:val="●"/>
      <w:lvlJc w:val="left"/>
      <w:pPr>
        <w:ind w:left="420" w:hanging="420"/>
      </w:pPr>
    </w:lvl>
    <w:lvl w:ilvl="1" w:tplc="E55CBE36">
      <w:start w:val="1"/>
      <w:numFmt w:val="lowerLetter"/>
      <w:lvlText w:val="%2."/>
      <w:lvlJc w:val="left"/>
      <w:pPr>
        <w:ind w:left="840" w:hanging="420"/>
      </w:pPr>
    </w:lvl>
    <w:lvl w:ilvl="2" w:tplc="CBB0DC4E">
      <w:start w:val="1"/>
      <w:numFmt w:val="lowerRoman"/>
      <w:lvlText w:val="%3."/>
      <w:lvlJc w:val="right"/>
      <w:pPr>
        <w:ind w:left="1260" w:hanging="420"/>
      </w:pPr>
    </w:lvl>
    <w:lvl w:ilvl="3" w:tplc="2D6A8944">
      <w:start w:val="1"/>
      <w:numFmt w:val="decimal"/>
      <w:lvlText w:val="%4."/>
      <w:lvlJc w:val="left"/>
      <w:pPr>
        <w:ind w:left="1680" w:hanging="420"/>
      </w:pPr>
    </w:lvl>
    <w:lvl w:ilvl="4" w:tplc="5B0650A0">
      <w:start w:val="1"/>
      <w:numFmt w:val="lowerLetter"/>
      <w:lvlText w:val="%5."/>
      <w:lvlJc w:val="left"/>
      <w:pPr>
        <w:ind w:left="2100" w:hanging="420"/>
      </w:pPr>
    </w:lvl>
    <w:lvl w:ilvl="5" w:tplc="7862D178">
      <w:start w:val="1"/>
      <w:numFmt w:val="lowerRoman"/>
      <w:lvlText w:val="%6."/>
      <w:lvlJc w:val="right"/>
      <w:pPr>
        <w:ind w:left="2520" w:hanging="420"/>
      </w:pPr>
    </w:lvl>
    <w:lvl w:ilvl="6" w:tplc="63AC2878">
      <w:start w:val="1"/>
      <w:numFmt w:val="decimal"/>
      <w:lvlText w:val="%7."/>
      <w:lvlJc w:val="left"/>
      <w:pPr>
        <w:ind w:left="2940" w:hanging="420"/>
      </w:pPr>
    </w:lvl>
    <w:lvl w:ilvl="7" w:tplc="054EC2EA">
      <w:start w:val="1"/>
      <w:numFmt w:val="lowerLetter"/>
      <w:lvlText w:val="%8."/>
      <w:lvlJc w:val="left"/>
      <w:pPr>
        <w:ind w:left="3360" w:hanging="420"/>
      </w:pPr>
    </w:lvl>
    <w:lvl w:ilvl="8" w:tplc="249AB550">
      <w:start w:val="1"/>
      <w:numFmt w:val="lowerRoman"/>
      <w:lvlText w:val="%9."/>
      <w:lvlJc w:val="right"/>
      <w:pPr>
        <w:ind w:left="3780" w:hanging="420"/>
      </w:pPr>
    </w:lvl>
  </w:abstractNum>
  <w:abstractNum w:abstractNumId="8" w15:restartNumberingAfterBreak="0">
    <w:nsid w:val="13B61FDB"/>
    <w:multiLevelType w:val="hybridMultilevel"/>
    <w:tmpl w:val="8C60E574"/>
    <w:lvl w:ilvl="0" w:tplc="3EACD468">
      <w:start w:val="1"/>
      <w:numFmt w:val="bullet"/>
      <w:lvlText w:val=""/>
      <w:lvlJc w:val="left"/>
      <w:pPr>
        <w:ind w:left="420" w:hanging="420"/>
      </w:pPr>
      <w:rPr>
        <w:rFonts w:ascii="Symbol" w:hAnsi="Symbol" w:hint="default"/>
      </w:rPr>
    </w:lvl>
    <w:lvl w:ilvl="1" w:tplc="2CD4511A">
      <w:start w:val="1"/>
      <w:numFmt w:val="bullet"/>
      <w:lvlText w:val="o"/>
      <w:lvlJc w:val="left"/>
      <w:pPr>
        <w:ind w:left="840" w:hanging="420"/>
      </w:pPr>
      <w:rPr>
        <w:rFonts w:ascii="&quot;Courier New&quot;" w:hAnsi="&quot;Courier New&quot;" w:hint="default"/>
      </w:rPr>
    </w:lvl>
    <w:lvl w:ilvl="2" w:tplc="D8E20276">
      <w:start w:val="1"/>
      <w:numFmt w:val="bullet"/>
      <w:lvlText w:val=""/>
      <w:lvlJc w:val="left"/>
      <w:pPr>
        <w:ind w:left="1260" w:hanging="420"/>
      </w:pPr>
      <w:rPr>
        <w:rFonts w:ascii="Wingdings" w:hAnsi="Wingdings" w:hint="default"/>
      </w:rPr>
    </w:lvl>
    <w:lvl w:ilvl="3" w:tplc="E55ED492">
      <w:start w:val="1"/>
      <w:numFmt w:val="bullet"/>
      <w:lvlText w:val=""/>
      <w:lvlJc w:val="left"/>
      <w:pPr>
        <w:ind w:left="1680" w:hanging="420"/>
      </w:pPr>
      <w:rPr>
        <w:rFonts w:ascii="Symbol" w:hAnsi="Symbol" w:hint="default"/>
      </w:rPr>
    </w:lvl>
    <w:lvl w:ilvl="4" w:tplc="9DEA947E">
      <w:start w:val="1"/>
      <w:numFmt w:val="bullet"/>
      <w:lvlText w:val="o"/>
      <w:lvlJc w:val="left"/>
      <w:pPr>
        <w:ind w:left="2100" w:hanging="420"/>
      </w:pPr>
      <w:rPr>
        <w:rFonts w:ascii="Courier New" w:hAnsi="Courier New" w:hint="default"/>
      </w:rPr>
    </w:lvl>
    <w:lvl w:ilvl="5" w:tplc="333E5EBA">
      <w:start w:val="1"/>
      <w:numFmt w:val="bullet"/>
      <w:lvlText w:val=""/>
      <w:lvlJc w:val="left"/>
      <w:pPr>
        <w:ind w:left="2520" w:hanging="420"/>
      </w:pPr>
      <w:rPr>
        <w:rFonts w:ascii="Wingdings" w:hAnsi="Wingdings" w:hint="default"/>
      </w:rPr>
    </w:lvl>
    <w:lvl w:ilvl="6" w:tplc="8FE2781A">
      <w:start w:val="1"/>
      <w:numFmt w:val="bullet"/>
      <w:lvlText w:val=""/>
      <w:lvlJc w:val="left"/>
      <w:pPr>
        <w:ind w:left="2940" w:hanging="420"/>
      </w:pPr>
      <w:rPr>
        <w:rFonts w:ascii="Symbol" w:hAnsi="Symbol" w:hint="default"/>
      </w:rPr>
    </w:lvl>
    <w:lvl w:ilvl="7" w:tplc="DF3EC866">
      <w:start w:val="1"/>
      <w:numFmt w:val="bullet"/>
      <w:lvlText w:val="o"/>
      <w:lvlJc w:val="left"/>
      <w:pPr>
        <w:ind w:left="3360" w:hanging="420"/>
      </w:pPr>
      <w:rPr>
        <w:rFonts w:ascii="Courier New" w:hAnsi="Courier New" w:hint="default"/>
      </w:rPr>
    </w:lvl>
    <w:lvl w:ilvl="8" w:tplc="8CB8DFBA">
      <w:start w:val="1"/>
      <w:numFmt w:val="bullet"/>
      <w:lvlText w:val=""/>
      <w:lvlJc w:val="left"/>
      <w:pPr>
        <w:ind w:left="3780" w:hanging="420"/>
      </w:pPr>
      <w:rPr>
        <w:rFonts w:ascii="Wingdings" w:hAnsi="Wingdings" w:hint="default"/>
      </w:rPr>
    </w:lvl>
  </w:abstractNum>
  <w:abstractNum w:abstractNumId="9" w15:restartNumberingAfterBreak="0">
    <w:nsid w:val="1CE82FF3"/>
    <w:multiLevelType w:val="hybridMultilevel"/>
    <w:tmpl w:val="C5F86372"/>
    <w:lvl w:ilvl="0" w:tplc="3E745FE8">
      <w:start w:val="1"/>
      <w:numFmt w:val="decimal"/>
      <w:pStyle w:val="4"/>
      <w:lvlText w:val="%1)"/>
      <w:lvlJc w:val="left"/>
      <w:pPr>
        <w:ind w:left="520" w:hanging="420"/>
      </w:pPr>
      <w:rPr>
        <w:rFonts w:eastAsia="仿宋" w:hint="eastAsia"/>
        <w:b w:val="0"/>
        <w:i w:val="0"/>
        <w:caps w:val="0"/>
        <w:strike w:val="0"/>
        <w:dstrike w:val="0"/>
        <w:vanish w:val="0"/>
        <w:sz w:val="28"/>
        <w:vertAlign w:val="baseline"/>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1F0C95FD"/>
    <w:multiLevelType w:val="hybridMultilevel"/>
    <w:tmpl w:val="18BE7DC0"/>
    <w:lvl w:ilvl="0" w:tplc="A288DA70">
      <w:start w:val="1"/>
      <w:numFmt w:val="bullet"/>
      <w:lvlText w:val=""/>
      <w:lvlJc w:val="left"/>
      <w:pPr>
        <w:ind w:left="420" w:hanging="420"/>
      </w:pPr>
      <w:rPr>
        <w:rFonts w:ascii="Symbol" w:hAnsi="Symbol" w:hint="default"/>
      </w:rPr>
    </w:lvl>
    <w:lvl w:ilvl="1" w:tplc="922AD48E">
      <w:start w:val="1"/>
      <w:numFmt w:val="bullet"/>
      <w:lvlText w:val="o"/>
      <w:lvlJc w:val="left"/>
      <w:pPr>
        <w:ind w:left="840" w:hanging="420"/>
      </w:pPr>
      <w:rPr>
        <w:rFonts w:ascii="Courier New" w:hAnsi="Courier New" w:hint="default"/>
      </w:rPr>
    </w:lvl>
    <w:lvl w:ilvl="2" w:tplc="011ABD50">
      <w:start w:val="1"/>
      <w:numFmt w:val="bullet"/>
      <w:lvlText w:val=""/>
      <w:lvlJc w:val="left"/>
      <w:pPr>
        <w:ind w:left="1260" w:hanging="420"/>
      </w:pPr>
      <w:rPr>
        <w:rFonts w:ascii="Wingdings" w:hAnsi="Wingdings" w:hint="default"/>
      </w:rPr>
    </w:lvl>
    <w:lvl w:ilvl="3" w:tplc="4A1ECB0E">
      <w:start w:val="1"/>
      <w:numFmt w:val="bullet"/>
      <w:lvlText w:val=""/>
      <w:lvlJc w:val="left"/>
      <w:pPr>
        <w:ind w:left="1680" w:hanging="420"/>
      </w:pPr>
      <w:rPr>
        <w:rFonts w:ascii="Symbol" w:hAnsi="Symbol" w:hint="default"/>
      </w:rPr>
    </w:lvl>
    <w:lvl w:ilvl="4" w:tplc="6A84AE64">
      <w:start w:val="1"/>
      <w:numFmt w:val="bullet"/>
      <w:lvlText w:val="o"/>
      <w:lvlJc w:val="left"/>
      <w:pPr>
        <w:ind w:left="2100" w:hanging="420"/>
      </w:pPr>
      <w:rPr>
        <w:rFonts w:ascii="Courier New" w:hAnsi="Courier New" w:hint="default"/>
      </w:rPr>
    </w:lvl>
    <w:lvl w:ilvl="5" w:tplc="C8EA70B0">
      <w:start w:val="1"/>
      <w:numFmt w:val="bullet"/>
      <w:lvlText w:val=""/>
      <w:lvlJc w:val="left"/>
      <w:pPr>
        <w:ind w:left="2520" w:hanging="420"/>
      </w:pPr>
      <w:rPr>
        <w:rFonts w:ascii="Wingdings" w:hAnsi="Wingdings" w:hint="default"/>
      </w:rPr>
    </w:lvl>
    <w:lvl w:ilvl="6" w:tplc="8B86F53A">
      <w:start w:val="1"/>
      <w:numFmt w:val="bullet"/>
      <w:lvlText w:val=""/>
      <w:lvlJc w:val="left"/>
      <w:pPr>
        <w:ind w:left="2940" w:hanging="420"/>
      </w:pPr>
      <w:rPr>
        <w:rFonts w:ascii="Symbol" w:hAnsi="Symbol" w:hint="default"/>
      </w:rPr>
    </w:lvl>
    <w:lvl w:ilvl="7" w:tplc="6574A232">
      <w:start w:val="1"/>
      <w:numFmt w:val="bullet"/>
      <w:lvlText w:val="o"/>
      <w:lvlJc w:val="left"/>
      <w:pPr>
        <w:ind w:left="3360" w:hanging="420"/>
      </w:pPr>
      <w:rPr>
        <w:rFonts w:ascii="Courier New" w:hAnsi="Courier New" w:hint="default"/>
      </w:rPr>
    </w:lvl>
    <w:lvl w:ilvl="8" w:tplc="F2148D70">
      <w:start w:val="1"/>
      <w:numFmt w:val="bullet"/>
      <w:lvlText w:val=""/>
      <w:lvlJc w:val="left"/>
      <w:pPr>
        <w:ind w:left="3780" w:hanging="420"/>
      </w:pPr>
      <w:rPr>
        <w:rFonts w:ascii="Wingdings" w:hAnsi="Wingdings" w:hint="default"/>
      </w:rPr>
    </w:lvl>
  </w:abstractNum>
  <w:abstractNum w:abstractNumId="11" w15:restartNumberingAfterBreak="0">
    <w:nsid w:val="2C5A2903"/>
    <w:multiLevelType w:val="hybridMultilevel"/>
    <w:tmpl w:val="0CA68C30"/>
    <w:lvl w:ilvl="0" w:tplc="7F1E4A26">
      <w:start w:val="1"/>
      <w:numFmt w:val="bullet"/>
      <w:lvlText w:val=""/>
      <w:lvlJc w:val="left"/>
      <w:pPr>
        <w:ind w:left="420" w:hanging="420"/>
      </w:pPr>
      <w:rPr>
        <w:rFonts w:ascii="Symbol" w:hAnsi="Symbol" w:hint="default"/>
      </w:rPr>
    </w:lvl>
    <w:lvl w:ilvl="1" w:tplc="283E401A">
      <w:start w:val="1"/>
      <w:numFmt w:val="bullet"/>
      <w:lvlText w:val="o"/>
      <w:lvlJc w:val="left"/>
      <w:pPr>
        <w:ind w:left="840" w:hanging="420"/>
      </w:pPr>
      <w:rPr>
        <w:rFonts w:ascii="&quot;Courier New&quot;" w:hAnsi="&quot;Courier New&quot;" w:hint="default"/>
      </w:rPr>
    </w:lvl>
    <w:lvl w:ilvl="2" w:tplc="761EF0C4">
      <w:start w:val="1"/>
      <w:numFmt w:val="bullet"/>
      <w:lvlText w:val=""/>
      <w:lvlJc w:val="left"/>
      <w:pPr>
        <w:ind w:left="1260" w:hanging="420"/>
      </w:pPr>
      <w:rPr>
        <w:rFonts w:ascii="Wingdings" w:hAnsi="Wingdings" w:hint="default"/>
      </w:rPr>
    </w:lvl>
    <w:lvl w:ilvl="3" w:tplc="39CA716E">
      <w:start w:val="1"/>
      <w:numFmt w:val="bullet"/>
      <w:lvlText w:val=""/>
      <w:lvlJc w:val="left"/>
      <w:pPr>
        <w:ind w:left="1680" w:hanging="420"/>
      </w:pPr>
      <w:rPr>
        <w:rFonts w:ascii="Symbol" w:hAnsi="Symbol" w:hint="default"/>
      </w:rPr>
    </w:lvl>
    <w:lvl w:ilvl="4" w:tplc="2D465438">
      <w:start w:val="1"/>
      <w:numFmt w:val="bullet"/>
      <w:lvlText w:val="o"/>
      <w:lvlJc w:val="left"/>
      <w:pPr>
        <w:ind w:left="2100" w:hanging="420"/>
      </w:pPr>
      <w:rPr>
        <w:rFonts w:ascii="Courier New" w:hAnsi="Courier New" w:hint="default"/>
      </w:rPr>
    </w:lvl>
    <w:lvl w:ilvl="5" w:tplc="6BDE9DE2">
      <w:start w:val="1"/>
      <w:numFmt w:val="bullet"/>
      <w:lvlText w:val=""/>
      <w:lvlJc w:val="left"/>
      <w:pPr>
        <w:ind w:left="2520" w:hanging="420"/>
      </w:pPr>
      <w:rPr>
        <w:rFonts w:ascii="Wingdings" w:hAnsi="Wingdings" w:hint="default"/>
      </w:rPr>
    </w:lvl>
    <w:lvl w:ilvl="6" w:tplc="5DC271E4">
      <w:start w:val="1"/>
      <w:numFmt w:val="bullet"/>
      <w:lvlText w:val=""/>
      <w:lvlJc w:val="left"/>
      <w:pPr>
        <w:ind w:left="2940" w:hanging="420"/>
      </w:pPr>
      <w:rPr>
        <w:rFonts w:ascii="Symbol" w:hAnsi="Symbol" w:hint="default"/>
      </w:rPr>
    </w:lvl>
    <w:lvl w:ilvl="7" w:tplc="A17A2BFC">
      <w:start w:val="1"/>
      <w:numFmt w:val="bullet"/>
      <w:lvlText w:val="o"/>
      <w:lvlJc w:val="left"/>
      <w:pPr>
        <w:ind w:left="3360" w:hanging="420"/>
      </w:pPr>
      <w:rPr>
        <w:rFonts w:ascii="Courier New" w:hAnsi="Courier New" w:hint="default"/>
      </w:rPr>
    </w:lvl>
    <w:lvl w:ilvl="8" w:tplc="ADFE869C">
      <w:start w:val="1"/>
      <w:numFmt w:val="bullet"/>
      <w:lvlText w:val=""/>
      <w:lvlJc w:val="left"/>
      <w:pPr>
        <w:ind w:left="3780" w:hanging="420"/>
      </w:pPr>
      <w:rPr>
        <w:rFonts w:ascii="Wingdings" w:hAnsi="Wingdings" w:hint="default"/>
      </w:rPr>
    </w:lvl>
  </w:abstractNum>
  <w:abstractNum w:abstractNumId="12" w15:restartNumberingAfterBreak="0">
    <w:nsid w:val="2CC7B1C9"/>
    <w:multiLevelType w:val="hybridMultilevel"/>
    <w:tmpl w:val="1054B18A"/>
    <w:lvl w:ilvl="0" w:tplc="91BEC3CA">
      <w:start w:val="1"/>
      <w:numFmt w:val="bullet"/>
      <w:lvlText w:val=""/>
      <w:lvlJc w:val="left"/>
      <w:pPr>
        <w:ind w:left="420" w:hanging="420"/>
      </w:pPr>
      <w:rPr>
        <w:rFonts w:ascii="Symbol" w:hAnsi="Symbol" w:hint="default"/>
      </w:rPr>
    </w:lvl>
    <w:lvl w:ilvl="1" w:tplc="B7083046">
      <w:start w:val="1"/>
      <w:numFmt w:val="bullet"/>
      <w:lvlText w:val="o"/>
      <w:lvlJc w:val="left"/>
      <w:pPr>
        <w:ind w:left="840" w:hanging="420"/>
      </w:pPr>
      <w:rPr>
        <w:rFonts w:ascii="&quot;Courier New&quot;" w:hAnsi="&quot;Courier New&quot;" w:hint="default"/>
      </w:rPr>
    </w:lvl>
    <w:lvl w:ilvl="2" w:tplc="3D6CB3DA">
      <w:start w:val="1"/>
      <w:numFmt w:val="bullet"/>
      <w:lvlText w:val=""/>
      <w:lvlJc w:val="left"/>
      <w:pPr>
        <w:ind w:left="1260" w:hanging="420"/>
      </w:pPr>
      <w:rPr>
        <w:rFonts w:ascii="Wingdings" w:hAnsi="Wingdings" w:hint="default"/>
      </w:rPr>
    </w:lvl>
    <w:lvl w:ilvl="3" w:tplc="60C4C5B8">
      <w:start w:val="1"/>
      <w:numFmt w:val="bullet"/>
      <w:lvlText w:val=""/>
      <w:lvlJc w:val="left"/>
      <w:pPr>
        <w:ind w:left="1680" w:hanging="420"/>
      </w:pPr>
      <w:rPr>
        <w:rFonts w:ascii="Symbol" w:hAnsi="Symbol" w:hint="default"/>
      </w:rPr>
    </w:lvl>
    <w:lvl w:ilvl="4" w:tplc="C9A44600">
      <w:start w:val="1"/>
      <w:numFmt w:val="bullet"/>
      <w:lvlText w:val="o"/>
      <w:lvlJc w:val="left"/>
      <w:pPr>
        <w:ind w:left="2100" w:hanging="420"/>
      </w:pPr>
      <w:rPr>
        <w:rFonts w:ascii="Courier New" w:hAnsi="Courier New" w:hint="default"/>
      </w:rPr>
    </w:lvl>
    <w:lvl w:ilvl="5" w:tplc="D3F036E2">
      <w:start w:val="1"/>
      <w:numFmt w:val="bullet"/>
      <w:lvlText w:val=""/>
      <w:lvlJc w:val="left"/>
      <w:pPr>
        <w:ind w:left="2520" w:hanging="420"/>
      </w:pPr>
      <w:rPr>
        <w:rFonts w:ascii="Wingdings" w:hAnsi="Wingdings" w:hint="default"/>
      </w:rPr>
    </w:lvl>
    <w:lvl w:ilvl="6" w:tplc="088E77AC">
      <w:start w:val="1"/>
      <w:numFmt w:val="bullet"/>
      <w:lvlText w:val=""/>
      <w:lvlJc w:val="left"/>
      <w:pPr>
        <w:ind w:left="2940" w:hanging="420"/>
      </w:pPr>
      <w:rPr>
        <w:rFonts w:ascii="Symbol" w:hAnsi="Symbol" w:hint="default"/>
      </w:rPr>
    </w:lvl>
    <w:lvl w:ilvl="7" w:tplc="60669EB6">
      <w:start w:val="1"/>
      <w:numFmt w:val="bullet"/>
      <w:lvlText w:val="o"/>
      <w:lvlJc w:val="left"/>
      <w:pPr>
        <w:ind w:left="3360" w:hanging="420"/>
      </w:pPr>
      <w:rPr>
        <w:rFonts w:ascii="Courier New" w:hAnsi="Courier New" w:hint="default"/>
      </w:rPr>
    </w:lvl>
    <w:lvl w:ilvl="8" w:tplc="3558EBCC">
      <w:start w:val="1"/>
      <w:numFmt w:val="bullet"/>
      <w:lvlText w:val=""/>
      <w:lvlJc w:val="left"/>
      <w:pPr>
        <w:ind w:left="3780" w:hanging="420"/>
      </w:pPr>
      <w:rPr>
        <w:rFonts w:ascii="Wingdings" w:hAnsi="Wingdings" w:hint="default"/>
      </w:rPr>
    </w:lvl>
  </w:abstractNum>
  <w:abstractNum w:abstractNumId="13" w15:restartNumberingAfterBreak="0">
    <w:nsid w:val="2EEFD1ED"/>
    <w:multiLevelType w:val="hybridMultilevel"/>
    <w:tmpl w:val="AF5E3FE4"/>
    <w:lvl w:ilvl="0" w:tplc="8C4E392A">
      <w:start w:val="1"/>
      <w:numFmt w:val="bullet"/>
      <w:lvlText w:val=""/>
      <w:lvlJc w:val="left"/>
      <w:pPr>
        <w:ind w:left="420" w:hanging="420"/>
      </w:pPr>
    </w:lvl>
    <w:lvl w:ilvl="1" w:tplc="62327886">
      <w:start w:val="1"/>
      <w:numFmt w:val="lowerLetter"/>
      <w:lvlText w:val="%2."/>
      <w:lvlJc w:val="left"/>
      <w:pPr>
        <w:ind w:left="840" w:hanging="420"/>
      </w:pPr>
    </w:lvl>
    <w:lvl w:ilvl="2" w:tplc="375C1B3E">
      <w:start w:val="1"/>
      <w:numFmt w:val="lowerRoman"/>
      <w:lvlText w:val="%3."/>
      <w:lvlJc w:val="right"/>
      <w:pPr>
        <w:ind w:left="1260" w:hanging="420"/>
      </w:pPr>
    </w:lvl>
    <w:lvl w:ilvl="3" w:tplc="9C7480EE">
      <w:start w:val="1"/>
      <w:numFmt w:val="decimal"/>
      <w:lvlText w:val="%4."/>
      <w:lvlJc w:val="left"/>
      <w:pPr>
        <w:ind w:left="1680" w:hanging="420"/>
      </w:pPr>
    </w:lvl>
    <w:lvl w:ilvl="4" w:tplc="C5084296">
      <w:start w:val="1"/>
      <w:numFmt w:val="lowerLetter"/>
      <w:lvlText w:val="%5."/>
      <w:lvlJc w:val="left"/>
      <w:pPr>
        <w:ind w:left="2100" w:hanging="420"/>
      </w:pPr>
    </w:lvl>
    <w:lvl w:ilvl="5" w:tplc="F1F60ACA">
      <w:start w:val="1"/>
      <w:numFmt w:val="lowerRoman"/>
      <w:lvlText w:val="%6."/>
      <w:lvlJc w:val="right"/>
      <w:pPr>
        <w:ind w:left="2520" w:hanging="420"/>
      </w:pPr>
    </w:lvl>
    <w:lvl w:ilvl="6" w:tplc="30F6BB78">
      <w:start w:val="1"/>
      <w:numFmt w:val="decimal"/>
      <w:lvlText w:val="%7."/>
      <w:lvlJc w:val="left"/>
      <w:pPr>
        <w:ind w:left="2940" w:hanging="420"/>
      </w:pPr>
    </w:lvl>
    <w:lvl w:ilvl="7" w:tplc="6952FE9C">
      <w:start w:val="1"/>
      <w:numFmt w:val="lowerLetter"/>
      <w:lvlText w:val="%8."/>
      <w:lvlJc w:val="left"/>
      <w:pPr>
        <w:ind w:left="3360" w:hanging="420"/>
      </w:pPr>
    </w:lvl>
    <w:lvl w:ilvl="8" w:tplc="7598B58A">
      <w:start w:val="1"/>
      <w:numFmt w:val="lowerRoman"/>
      <w:lvlText w:val="%9."/>
      <w:lvlJc w:val="right"/>
      <w:pPr>
        <w:ind w:left="3780" w:hanging="420"/>
      </w:pPr>
    </w:lvl>
  </w:abstractNum>
  <w:abstractNum w:abstractNumId="14" w15:restartNumberingAfterBreak="0">
    <w:nsid w:val="2F5229D2"/>
    <w:multiLevelType w:val="hybridMultilevel"/>
    <w:tmpl w:val="57D27010"/>
    <w:lvl w:ilvl="0" w:tplc="FFFFFFF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2C5809C"/>
    <w:multiLevelType w:val="hybridMultilevel"/>
    <w:tmpl w:val="B2E4556C"/>
    <w:lvl w:ilvl="0" w:tplc="63D20228">
      <w:start w:val="1"/>
      <w:numFmt w:val="bullet"/>
      <w:lvlText w:val=""/>
      <w:lvlJc w:val="left"/>
      <w:pPr>
        <w:ind w:left="420" w:hanging="420"/>
      </w:pPr>
      <w:rPr>
        <w:rFonts w:ascii="Symbol" w:hAnsi="Symbol" w:hint="default"/>
      </w:rPr>
    </w:lvl>
    <w:lvl w:ilvl="1" w:tplc="0AFE2C00">
      <w:start w:val="1"/>
      <w:numFmt w:val="bullet"/>
      <w:lvlText w:val="o"/>
      <w:lvlJc w:val="left"/>
      <w:pPr>
        <w:ind w:left="840" w:hanging="420"/>
      </w:pPr>
      <w:rPr>
        <w:rFonts w:ascii="&quot;Courier New&quot;" w:hAnsi="&quot;Courier New&quot;" w:hint="default"/>
      </w:rPr>
    </w:lvl>
    <w:lvl w:ilvl="2" w:tplc="43A22DEE">
      <w:start w:val="1"/>
      <w:numFmt w:val="bullet"/>
      <w:lvlText w:val=""/>
      <w:lvlJc w:val="left"/>
      <w:pPr>
        <w:ind w:left="1260" w:hanging="420"/>
      </w:pPr>
      <w:rPr>
        <w:rFonts w:ascii="Wingdings" w:hAnsi="Wingdings" w:hint="default"/>
      </w:rPr>
    </w:lvl>
    <w:lvl w:ilvl="3" w:tplc="79DA38DE">
      <w:start w:val="1"/>
      <w:numFmt w:val="bullet"/>
      <w:lvlText w:val=""/>
      <w:lvlJc w:val="left"/>
      <w:pPr>
        <w:ind w:left="1680" w:hanging="420"/>
      </w:pPr>
      <w:rPr>
        <w:rFonts w:ascii="Symbol" w:hAnsi="Symbol" w:hint="default"/>
      </w:rPr>
    </w:lvl>
    <w:lvl w:ilvl="4" w:tplc="EA240CB4">
      <w:start w:val="1"/>
      <w:numFmt w:val="bullet"/>
      <w:lvlText w:val="o"/>
      <w:lvlJc w:val="left"/>
      <w:pPr>
        <w:ind w:left="2100" w:hanging="420"/>
      </w:pPr>
      <w:rPr>
        <w:rFonts w:ascii="Courier New" w:hAnsi="Courier New" w:hint="default"/>
      </w:rPr>
    </w:lvl>
    <w:lvl w:ilvl="5" w:tplc="A6442254">
      <w:start w:val="1"/>
      <w:numFmt w:val="bullet"/>
      <w:lvlText w:val=""/>
      <w:lvlJc w:val="left"/>
      <w:pPr>
        <w:ind w:left="2520" w:hanging="420"/>
      </w:pPr>
      <w:rPr>
        <w:rFonts w:ascii="Wingdings" w:hAnsi="Wingdings" w:hint="default"/>
      </w:rPr>
    </w:lvl>
    <w:lvl w:ilvl="6" w:tplc="597C6286">
      <w:start w:val="1"/>
      <w:numFmt w:val="bullet"/>
      <w:lvlText w:val=""/>
      <w:lvlJc w:val="left"/>
      <w:pPr>
        <w:ind w:left="2940" w:hanging="420"/>
      </w:pPr>
      <w:rPr>
        <w:rFonts w:ascii="Symbol" w:hAnsi="Symbol" w:hint="default"/>
      </w:rPr>
    </w:lvl>
    <w:lvl w:ilvl="7" w:tplc="048E28AE">
      <w:start w:val="1"/>
      <w:numFmt w:val="bullet"/>
      <w:lvlText w:val="o"/>
      <w:lvlJc w:val="left"/>
      <w:pPr>
        <w:ind w:left="3360" w:hanging="420"/>
      </w:pPr>
      <w:rPr>
        <w:rFonts w:ascii="Courier New" w:hAnsi="Courier New" w:hint="default"/>
      </w:rPr>
    </w:lvl>
    <w:lvl w:ilvl="8" w:tplc="0B10CD5C">
      <w:start w:val="1"/>
      <w:numFmt w:val="bullet"/>
      <w:lvlText w:val=""/>
      <w:lvlJc w:val="left"/>
      <w:pPr>
        <w:ind w:left="3780" w:hanging="420"/>
      </w:pPr>
      <w:rPr>
        <w:rFonts w:ascii="Wingdings" w:hAnsi="Wingdings" w:hint="default"/>
      </w:rPr>
    </w:lvl>
  </w:abstractNum>
  <w:abstractNum w:abstractNumId="16" w15:restartNumberingAfterBreak="0">
    <w:nsid w:val="37D7C3C7"/>
    <w:multiLevelType w:val="hybridMultilevel"/>
    <w:tmpl w:val="A9E682B8"/>
    <w:lvl w:ilvl="0" w:tplc="46DCB1C0">
      <w:start w:val="50"/>
      <w:numFmt w:val="lowerRoman"/>
      <w:lvlText w:val="%1"/>
      <w:lvlJc w:val="right"/>
      <w:pPr>
        <w:ind w:left="420" w:hanging="420"/>
      </w:pPr>
    </w:lvl>
    <w:lvl w:ilvl="1" w:tplc="9926EB42">
      <w:start w:val="1"/>
      <w:numFmt w:val="lowerLetter"/>
      <w:lvlText w:val="%2."/>
      <w:lvlJc w:val="left"/>
      <w:pPr>
        <w:ind w:left="840" w:hanging="420"/>
      </w:pPr>
    </w:lvl>
    <w:lvl w:ilvl="2" w:tplc="CD804960">
      <w:start w:val="1"/>
      <w:numFmt w:val="lowerRoman"/>
      <w:lvlText w:val="%3."/>
      <w:lvlJc w:val="right"/>
      <w:pPr>
        <w:ind w:left="1260" w:hanging="420"/>
      </w:pPr>
    </w:lvl>
    <w:lvl w:ilvl="3" w:tplc="4ABA1E16">
      <w:start w:val="1"/>
      <w:numFmt w:val="decimal"/>
      <w:lvlText w:val="%4."/>
      <w:lvlJc w:val="left"/>
      <w:pPr>
        <w:ind w:left="1680" w:hanging="420"/>
      </w:pPr>
    </w:lvl>
    <w:lvl w:ilvl="4" w:tplc="AB069298">
      <w:start w:val="1"/>
      <w:numFmt w:val="lowerLetter"/>
      <w:lvlText w:val="%5."/>
      <w:lvlJc w:val="left"/>
      <w:pPr>
        <w:ind w:left="2100" w:hanging="420"/>
      </w:pPr>
    </w:lvl>
    <w:lvl w:ilvl="5" w:tplc="74649E32">
      <w:start w:val="1"/>
      <w:numFmt w:val="lowerRoman"/>
      <w:lvlText w:val="%6."/>
      <w:lvlJc w:val="right"/>
      <w:pPr>
        <w:ind w:left="2520" w:hanging="420"/>
      </w:pPr>
    </w:lvl>
    <w:lvl w:ilvl="6" w:tplc="8D8CCBE2">
      <w:start w:val="1"/>
      <w:numFmt w:val="decimal"/>
      <w:lvlText w:val="%7."/>
      <w:lvlJc w:val="left"/>
      <w:pPr>
        <w:ind w:left="2940" w:hanging="420"/>
      </w:pPr>
    </w:lvl>
    <w:lvl w:ilvl="7" w:tplc="4622DB4C">
      <w:start w:val="1"/>
      <w:numFmt w:val="lowerLetter"/>
      <w:lvlText w:val="%8."/>
      <w:lvlJc w:val="left"/>
      <w:pPr>
        <w:ind w:left="3360" w:hanging="420"/>
      </w:pPr>
    </w:lvl>
    <w:lvl w:ilvl="8" w:tplc="962C7F8E">
      <w:start w:val="1"/>
      <w:numFmt w:val="lowerRoman"/>
      <w:lvlText w:val="%9."/>
      <w:lvlJc w:val="right"/>
      <w:pPr>
        <w:ind w:left="3780" w:hanging="420"/>
      </w:pPr>
    </w:lvl>
  </w:abstractNum>
  <w:abstractNum w:abstractNumId="17" w15:restartNumberingAfterBreak="0">
    <w:nsid w:val="3B4ED440"/>
    <w:multiLevelType w:val="hybridMultilevel"/>
    <w:tmpl w:val="CD421320"/>
    <w:lvl w:ilvl="0" w:tplc="0A68A10C">
      <w:start w:val="1"/>
      <w:numFmt w:val="bullet"/>
      <w:lvlText w:val=""/>
      <w:lvlJc w:val="left"/>
      <w:pPr>
        <w:ind w:left="420" w:hanging="420"/>
      </w:pPr>
      <w:rPr>
        <w:rFonts w:ascii="Symbol" w:hAnsi="Symbol" w:hint="default"/>
      </w:rPr>
    </w:lvl>
    <w:lvl w:ilvl="1" w:tplc="B4DAB7DC">
      <w:start w:val="1"/>
      <w:numFmt w:val="bullet"/>
      <w:lvlText w:val="o"/>
      <w:lvlJc w:val="left"/>
      <w:pPr>
        <w:ind w:left="840" w:hanging="420"/>
      </w:pPr>
      <w:rPr>
        <w:rFonts w:ascii="&quot;Courier New&quot;" w:hAnsi="&quot;Courier New&quot;" w:hint="default"/>
      </w:rPr>
    </w:lvl>
    <w:lvl w:ilvl="2" w:tplc="0F56C158">
      <w:start w:val="1"/>
      <w:numFmt w:val="bullet"/>
      <w:lvlText w:val=""/>
      <w:lvlJc w:val="left"/>
      <w:pPr>
        <w:ind w:left="1260" w:hanging="420"/>
      </w:pPr>
      <w:rPr>
        <w:rFonts w:ascii="Wingdings" w:hAnsi="Wingdings" w:hint="default"/>
      </w:rPr>
    </w:lvl>
    <w:lvl w:ilvl="3" w:tplc="E5B61610">
      <w:start w:val="1"/>
      <w:numFmt w:val="bullet"/>
      <w:lvlText w:val=""/>
      <w:lvlJc w:val="left"/>
      <w:pPr>
        <w:ind w:left="1680" w:hanging="420"/>
      </w:pPr>
      <w:rPr>
        <w:rFonts w:ascii="Symbol" w:hAnsi="Symbol" w:hint="default"/>
      </w:rPr>
    </w:lvl>
    <w:lvl w:ilvl="4" w:tplc="A09E7506">
      <w:start w:val="1"/>
      <w:numFmt w:val="bullet"/>
      <w:lvlText w:val="o"/>
      <w:lvlJc w:val="left"/>
      <w:pPr>
        <w:ind w:left="2100" w:hanging="420"/>
      </w:pPr>
      <w:rPr>
        <w:rFonts w:ascii="Courier New" w:hAnsi="Courier New" w:hint="default"/>
      </w:rPr>
    </w:lvl>
    <w:lvl w:ilvl="5" w:tplc="F5E29FCE">
      <w:start w:val="1"/>
      <w:numFmt w:val="bullet"/>
      <w:lvlText w:val=""/>
      <w:lvlJc w:val="left"/>
      <w:pPr>
        <w:ind w:left="2520" w:hanging="420"/>
      </w:pPr>
      <w:rPr>
        <w:rFonts w:ascii="Wingdings" w:hAnsi="Wingdings" w:hint="default"/>
      </w:rPr>
    </w:lvl>
    <w:lvl w:ilvl="6" w:tplc="1018DF62">
      <w:start w:val="1"/>
      <w:numFmt w:val="bullet"/>
      <w:lvlText w:val=""/>
      <w:lvlJc w:val="left"/>
      <w:pPr>
        <w:ind w:left="2940" w:hanging="420"/>
      </w:pPr>
      <w:rPr>
        <w:rFonts w:ascii="Symbol" w:hAnsi="Symbol" w:hint="default"/>
      </w:rPr>
    </w:lvl>
    <w:lvl w:ilvl="7" w:tplc="453A4746">
      <w:start w:val="1"/>
      <w:numFmt w:val="bullet"/>
      <w:lvlText w:val="o"/>
      <w:lvlJc w:val="left"/>
      <w:pPr>
        <w:ind w:left="3360" w:hanging="420"/>
      </w:pPr>
      <w:rPr>
        <w:rFonts w:ascii="Courier New" w:hAnsi="Courier New" w:hint="default"/>
      </w:rPr>
    </w:lvl>
    <w:lvl w:ilvl="8" w:tplc="D4881FE4">
      <w:start w:val="1"/>
      <w:numFmt w:val="bullet"/>
      <w:lvlText w:val=""/>
      <w:lvlJc w:val="left"/>
      <w:pPr>
        <w:ind w:left="3780" w:hanging="420"/>
      </w:pPr>
      <w:rPr>
        <w:rFonts w:ascii="Wingdings" w:hAnsi="Wingdings" w:hint="default"/>
      </w:rPr>
    </w:lvl>
  </w:abstractNum>
  <w:abstractNum w:abstractNumId="18" w15:restartNumberingAfterBreak="0">
    <w:nsid w:val="3C350802"/>
    <w:multiLevelType w:val="hybridMultilevel"/>
    <w:tmpl w:val="D480EA6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CA54AD1"/>
    <w:multiLevelType w:val="multilevel"/>
    <w:tmpl w:val="FDC871B8"/>
    <w:lvl w:ilvl="0">
      <w:start w:val="1"/>
      <w:numFmt w:val="decimal"/>
      <w:pStyle w:val="1-1"/>
      <w:lvlText w:val="%1"/>
      <w:lvlJc w:val="left"/>
      <w:pPr>
        <w:ind w:left="425" w:hanging="425"/>
      </w:pPr>
    </w:lvl>
    <w:lvl w:ilvl="1">
      <w:start w:val="1"/>
      <w:numFmt w:val="decimal"/>
      <w:pStyle w:val="2-1"/>
      <w:lvlText w:val="%1.%2"/>
      <w:lvlJc w:val="left"/>
      <w:pPr>
        <w:ind w:left="992" w:hanging="567"/>
      </w:pPr>
    </w:lvl>
    <w:lvl w:ilvl="2">
      <w:start w:val="1"/>
      <w:numFmt w:val="decimal"/>
      <w:pStyle w:val="3-1"/>
      <w:lvlText w:val="%1.%2.%3"/>
      <w:lvlJc w:val="left"/>
      <w:pPr>
        <w:ind w:left="1418" w:hanging="567"/>
      </w:pPr>
    </w:lvl>
    <w:lvl w:ilvl="3">
      <w:start w:val="1"/>
      <w:numFmt w:val="decimal"/>
      <w:pStyle w:val="4-1"/>
      <w:lvlText w:val="%1.%2.%3.%4"/>
      <w:lvlJc w:val="left"/>
      <w:pPr>
        <w:ind w:left="1984" w:hanging="708"/>
      </w:pPr>
    </w:lvl>
    <w:lvl w:ilvl="4">
      <w:start w:val="1"/>
      <w:numFmt w:val="decimal"/>
      <w:pStyle w:val="5-1"/>
      <w:lvlText w:val="%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3DA46B9D"/>
    <w:multiLevelType w:val="hybridMultilevel"/>
    <w:tmpl w:val="A822AD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66334A"/>
    <w:multiLevelType w:val="hybridMultilevel"/>
    <w:tmpl w:val="59884D7E"/>
    <w:lvl w:ilvl="0" w:tplc="1214CA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1A358F6"/>
    <w:multiLevelType w:val="hybridMultilevel"/>
    <w:tmpl w:val="38D0D1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962264"/>
    <w:multiLevelType w:val="hybridMultilevel"/>
    <w:tmpl w:val="221E53C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463ED728"/>
    <w:multiLevelType w:val="multilevel"/>
    <w:tmpl w:val="35D6E21E"/>
    <w:lvl w:ilvl="0">
      <w:numFmt w:val="none"/>
      <w:lvlText w:val=""/>
      <w:lvlJc w:val="left"/>
      <w:pPr>
        <w:tabs>
          <w:tab w:val="num" w:pos="360"/>
        </w:tabs>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97C4BCD"/>
    <w:multiLevelType w:val="hybridMultilevel"/>
    <w:tmpl w:val="8536DF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BBD8A1"/>
    <w:multiLevelType w:val="hybridMultilevel"/>
    <w:tmpl w:val="38382D18"/>
    <w:lvl w:ilvl="0" w:tplc="80E085D0">
      <w:start w:val="1"/>
      <w:numFmt w:val="decimal"/>
      <w:lvlText w:val="●"/>
      <w:lvlJc w:val="left"/>
      <w:pPr>
        <w:ind w:left="420" w:hanging="420"/>
      </w:pPr>
    </w:lvl>
    <w:lvl w:ilvl="1" w:tplc="230CD5B2">
      <w:start w:val="1"/>
      <w:numFmt w:val="lowerLetter"/>
      <w:lvlText w:val="%2."/>
      <w:lvlJc w:val="left"/>
      <w:pPr>
        <w:ind w:left="840" w:hanging="420"/>
      </w:pPr>
    </w:lvl>
    <w:lvl w:ilvl="2" w:tplc="9CC223AA">
      <w:start w:val="1"/>
      <w:numFmt w:val="lowerRoman"/>
      <w:lvlText w:val="%3."/>
      <w:lvlJc w:val="right"/>
      <w:pPr>
        <w:ind w:left="1260" w:hanging="420"/>
      </w:pPr>
    </w:lvl>
    <w:lvl w:ilvl="3" w:tplc="BC76ACBC">
      <w:start w:val="1"/>
      <w:numFmt w:val="decimal"/>
      <w:lvlText w:val="%4."/>
      <w:lvlJc w:val="left"/>
      <w:pPr>
        <w:ind w:left="1680" w:hanging="420"/>
      </w:pPr>
    </w:lvl>
    <w:lvl w:ilvl="4" w:tplc="3C388F72">
      <w:start w:val="1"/>
      <w:numFmt w:val="lowerLetter"/>
      <w:lvlText w:val="%5."/>
      <w:lvlJc w:val="left"/>
      <w:pPr>
        <w:ind w:left="2100" w:hanging="420"/>
      </w:pPr>
    </w:lvl>
    <w:lvl w:ilvl="5" w:tplc="91F6F71A">
      <w:start w:val="1"/>
      <w:numFmt w:val="lowerRoman"/>
      <w:lvlText w:val="%6."/>
      <w:lvlJc w:val="right"/>
      <w:pPr>
        <w:ind w:left="2520" w:hanging="420"/>
      </w:pPr>
    </w:lvl>
    <w:lvl w:ilvl="6" w:tplc="55587708">
      <w:start w:val="1"/>
      <w:numFmt w:val="decimal"/>
      <w:lvlText w:val="%7."/>
      <w:lvlJc w:val="left"/>
      <w:pPr>
        <w:ind w:left="2940" w:hanging="420"/>
      </w:pPr>
    </w:lvl>
    <w:lvl w:ilvl="7" w:tplc="F118CE62">
      <w:start w:val="1"/>
      <w:numFmt w:val="lowerLetter"/>
      <w:lvlText w:val="%8."/>
      <w:lvlJc w:val="left"/>
      <w:pPr>
        <w:ind w:left="3360" w:hanging="420"/>
      </w:pPr>
    </w:lvl>
    <w:lvl w:ilvl="8" w:tplc="431864E4">
      <w:start w:val="1"/>
      <w:numFmt w:val="lowerRoman"/>
      <w:lvlText w:val="%9."/>
      <w:lvlJc w:val="right"/>
      <w:pPr>
        <w:ind w:left="3780" w:hanging="420"/>
      </w:pPr>
    </w:lvl>
  </w:abstractNum>
  <w:abstractNum w:abstractNumId="27" w15:restartNumberingAfterBreak="0">
    <w:nsid w:val="4FA8B226"/>
    <w:multiLevelType w:val="hybridMultilevel"/>
    <w:tmpl w:val="83A6EFDC"/>
    <w:lvl w:ilvl="0" w:tplc="6A468662">
      <w:start w:val="1"/>
      <w:numFmt w:val="bullet"/>
      <w:lvlText w:val=""/>
      <w:lvlJc w:val="left"/>
      <w:pPr>
        <w:ind w:left="420" w:hanging="420"/>
      </w:pPr>
      <w:rPr>
        <w:rFonts w:ascii="Symbol" w:hAnsi="Symbol" w:hint="default"/>
      </w:rPr>
    </w:lvl>
    <w:lvl w:ilvl="1" w:tplc="01D2365C">
      <w:start w:val="1"/>
      <w:numFmt w:val="bullet"/>
      <w:lvlText w:val="o"/>
      <w:lvlJc w:val="left"/>
      <w:pPr>
        <w:ind w:left="840" w:hanging="420"/>
      </w:pPr>
      <w:rPr>
        <w:rFonts w:ascii="&quot;Courier New&quot;" w:hAnsi="&quot;Courier New&quot;" w:hint="default"/>
      </w:rPr>
    </w:lvl>
    <w:lvl w:ilvl="2" w:tplc="F33A8B0A">
      <w:start w:val="1"/>
      <w:numFmt w:val="bullet"/>
      <w:lvlText w:val=""/>
      <w:lvlJc w:val="left"/>
      <w:pPr>
        <w:ind w:left="1260" w:hanging="420"/>
      </w:pPr>
      <w:rPr>
        <w:rFonts w:ascii="Wingdings" w:hAnsi="Wingdings" w:hint="default"/>
      </w:rPr>
    </w:lvl>
    <w:lvl w:ilvl="3" w:tplc="A9B8AB96">
      <w:start w:val="1"/>
      <w:numFmt w:val="bullet"/>
      <w:lvlText w:val=""/>
      <w:lvlJc w:val="left"/>
      <w:pPr>
        <w:ind w:left="1680" w:hanging="420"/>
      </w:pPr>
      <w:rPr>
        <w:rFonts w:ascii="Symbol" w:hAnsi="Symbol" w:hint="default"/>
      </w:rPr>
    </w:lvl>
    <w:lvl w:ilvl="4" w:tplc="1AFA38A6">
      <w:start w:val="1"/>
      <w:numFmt w:val="bullet"/>
      <w:lvlText w:val="o"/>
      <w:lvlJc w:val="left"/>
      <w:pPr>
        <w:ind w:left="2100" w:hanging="420"/>
      </w:pPr>
      <w:rPr>
        <w:rFonts w:ascii="Courier New" w:hAnsi="Courier New" w:hint="default"/>
      </w:rPr>
    </w:lvl>
    <w:lvl w:ilvl="5" w:tplc="B3DA32F2">
      <w:start w:val="1"/>
      <w:numFmt w:val="bullet"/>
      <w:lvlText w:val=""/>
      <w:lvlJc w:val="left"/>
      <w:pPr>
        <w:ind w:left="2520" w:hanging="420"/>
      </w:pPr>
      <w:rPr>
        <w:rFonts w:ascii="Wingdings" w:hAnsi="Wingdings" w:hint="default"/>
      </w:rPr>
    </w:lvl>
    <w:lvl w:ilvl="6" w:tplc="BBE27B50">
      <w:start w:val="1"/>
      <w:numFmt w:val="bullet"/>
      <w:lvlText w:val=""/>
      <w:lvlJc w:val="left"/>
      <w:pPr>
        <w:ind w:left="2940" w:hanging="420"/>
      </w:pPr>
      <w:rPr>
        <w:rFonts w:ascii="Symbol" w:hAnsi="Symbol" w:hint="default"/>
      </w:rPr>
    </w:lvl>
    <w:lvl w:ilvl="7" w:tplc="08283DB6">
      <w:start w:val="1"/>
      <w:numFmt w:val="bullet"/>
      <w:lvlText w:val="o"/>
      <w:lvlJc w:val="left"/>
      <w:pPr>
        <w:ind w:left="3360" w:hanging="420"/>
      </w:pPr>
      <w:rPr>
        <w:rFonts w:ascii="Courier New" w:hAnsi="Courier New" w:hint="default"/>
      </w:rPr>
    </w:lvl>
    <w:lvl w:ilvl="8" w:tplc="D382D1B6">
      <w:start w:val="1"/>
      <w:numFmt w:val="bullet"/>
      <w:lvlText w:val=""/>
      <w:lvlJc w:val="left"/>
      <w:pPr>
        <w:ind w:left="3780" w:hanging="420"/>
      </w:pPr>
      <w:rPr>
        <w:rFonts w:ascii="Wingdings" w:hAnsi="Wingdings" w:hint="default"/>
      </w:rPr>
    </w:lvl>
  </w:abstractNum>
  <w:abstractNum w:abstractNumId="28" w15:restartNumberingAfterBreak="0">
    <w:nsid w:val="5422649A"/>
    <w:multiLevelType w:val="hybridMultilevel"/>
    <w:tmpl w:val="BCE088D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54D0789A"/>
    <w:multiLevelType w:val="multilevel"/>
    <w:tmpl w:val="0409001D"/>
    <w:lvl w:ilvl="0">
      <w:start w:val="1"/>
      <w:numFmt w:val="decimal"/>
      <w:lvlText w:val="%1"/>
      <w:lvlJc w:val="left"/>
      <w:pPr>
        <w:ind w:left="425" w:hanging="425"/>
      </w:pPr>
      <w:rPr>
        <w:rFonts w:hint="eastAsia"/>
        <w:b w:val="0"/>
        <w:i w:val="0"/>
        <w:snapToGrid/>
        <w:sz w:val="3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5B2C5FCC"/>
    <w:multiLevelType w:val="hybridMultilevel"/>
    <w:tmpl w:val="B2747E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C03AFDF"/>
    <w:multiLevelType w:val="multilevel"/>
    <w:tmpl w:val="2AA8B89C"/>
    <w:lvl w:ilvl="0">
      <w:numFmt w:val="none"/>
      <w:lvlText w:val=""/>
      <w:lvlJc w:val="left"/>
      <w:pPr>
        <w:tabs>
          <w:tab w:val="num" w:pos="360"/>
        </w:tabs>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C7E033D"/>
    <w:multiLevelType w:val="hybridMultilevel"/>
    <w:tmpl w:val="A642E53A"/>
    <w:lvl w:ilvl="0" w:tplc="98F8F7D0">
      <w:start w:val="1"/>
      <w:numFmt w:val="bullet"/>
      <w:lvlText w:val=""/>
      <w:lvlJc w:val="left"/>
      <w:pPr>
        <w:ind w:left="420" w:hanging="420"/>
      </w:pPr>
      <w:rPr>
        <w:rFonts w:ascii="Symbol" w:hAnsi="Symbol" w:hint="default"/>
      </w:rPr>
    </w:lvl>
    <w:lvl w:ilvl="1" w:tplc="95B857E0">
      <w:start w:val="1"/>
      <w:numFmt w:val="bullet"/>
      <w:lvlText w:val="o"/>
      <w:lvlJc w:val="left"/>
      <w:pPr>
        <w:ind w:left="840" w:hanging="420"/>
      </w:pPr>
      <w:rPr>
        <w:rFonts w:ascii="&quot;Courier New&quot;" w:hAnsi="&quot;Courier New&quot;" w:hint="default"/>
      </w:rPr>
    </w:lvl>
    <w:lvl w:ilvl="2" w:tplc="8662D2FC">
      <w:start w:val="1"/>
      <w:numFmt w:val="bullet"/>
      <w:lvlText w:val=""/>
      <w:lvlJc w:val="left"/>
      <w:pPr>
        <w:ind w:left="1260" w:hanging="420"/>
      </w:pPr>
      <w:rPr>
        <w:rFonts w:ascii="Wingdings" w:hAnsi="Wingdings" w:hint="default"/>
      </w:rPr>
    </w:lvl>
    <w:lvl w:ilvl="3" w:tplc="C1708CA4">
      <w:start w:val="1"/>
      <w:numFmt w:val="bullet"/>
      <w:lvlText w:val=""/>
      <w:lvlJc w:val="left"/>
      <w:pPr>
        <w:ind w:left="1680" w:hanging="420"/>
      </w:pPr>
      <w:rPr>
        <w:rFonts w:ascii="Symbol" w:hAnsi="Symbol" w:hint="default"/>
      </w:rPr>
    </w:lvl>
    <w:lvl w:ilvl="4" w:tplc="DB446196">
      <w:start w:val="1"/>
      <w:numFmt w:val="bullet"/>
      <w:lvlText w:val="o"/>
      <w:lvlJc w:val="left"/>
      <w:pPr>
        <w:ind w:left="2100" w:hanging="420"/>
      </w:pPr>
      <w:rPr>
        <w:rFonts w:ascii="Courier New" w:hAnsi="Courier New" w:hint="default"/>
      </w:rPr>
    </w:lvl>
    <w:lvl w:ilvl="5" w:tplc="4A864EA2">
      <w:start w:val="1"/>
      <w:numFmt w:val="bullet"/>
      <w:lvlText w:val=""/>
      <w:lvlJc w:val="left"/>
      <w:pPr>
        <w:ind w:left="2520" w:hanging="420"/>
      </w:pPr>
      <w:rPr>
        <w:rFonts w:ascii="Wingdings" w:hAnsi="Wingdings" w:hint="default"/>
      </w:rPr>
    </w:lvl>
    <w:lvl w:ilvl="6" w:tplc="F0A44CB4">
      <w:start w:val="1"/>
      <w:numFmt w:val="bullet"/>
      <w:lvlText w:val=""/>
      <w:lvlJc w:val="left"/>
      <w:pPr>
        <w:ind w:left="2940" w:hanging="420"/>
      </w:pPr>
      <w:rPr>
        <w:rFonts w:ascii="Symbol" w:hAnsi="Symbol" w:hint="default"/>
      </w:rPr>
    </w:lvl>
    <w:lvl w:ilvl="7" w:tplc="155E0DCE">
      <w:start w:val="1"/>
      <w:numFmt w:val="bullet"/>
      <w:lvlText w:val="o"/>
      <w:lvlJc w:val="left"/>
      <w:pPr>
        <w:ind w:left="3360" w:hanging="420"/>
      </w:pPr>
      <w:rPr>
        <w:rFonts w:ascii="Courier New" w:hAnsi="Courier New" w:hint="default"/>
      </w:rPr>
    </w:lvl>
    <w:lvl w:ilvl="8" w:tplc="EA382C9A">
      <w:start w:val="1"/>
      <w:numFmt w:val="bullet"/>
      <w:lvlText w:val=""/>
      <w:lvlJc w:val="left"/>
      <w:pPr>
        <w:ind w:left="3780" w:hanging="420"/>
      </w:pPr>
      <w:rPr>
        <w:rFonts w:ascii="Wingdings" w:hAnsi="Wingdings" w:hint="default"/>
      </w:rPr>
    </w:lvl>
  </w:abstractNum>
  <w:abstractNum w:abstractNumId="33" w15:restartNumberingAfterBreak="0">
    <w:nsid w:val="5DED873B"/>
    <w:multiLevelType w:val="hybridMultilevel"/>
    <w:tmpl w:val="F856C53E"/>
    <w:lvl w:ilvl="0" w:tplc="932EEBC8">
      <w:start w:val="1"/>
      <w:numFmt w:val="bullet"/>
      <w:lvlText w:val="·"/>
      <w:lvlJc w:val="left"/>
      <w:pPr>
        <w:ind w:left="420" w:hanging="420"/>
      </w:pPr>
      <w:rPr>
        <w:rFonts w:ascii="Symbol" w:hAnsi="Symbol" w:hint="default"/>
      </w:rPr>
    </w:lvl>
    <w:lvl w:ilvl="1" w:tplc="DE34F5D4">
      <w:start w:val="1"/>
      <w:numFmt w:val="bullet"/>
      <w:lvlText w:val="o"/>
      <w:lvlJc w:val="left"/>
      <w:pPr>
        <w:ind w:left="840" w:hanging="420"/>
      </w:pPr>
      <w:rPr>
        <w:rFonts w:ascii="Courier New" w:hAnsi="Courier New" w:hint="default"/>
      </w:rPr>
    </w:lvl>
    <w:lvl w:ilvl="2" w:tplc="4A0C382E">
      <w:start w:val="1"/>
      <w:numFmt w:val="bullet"/>
      <w:lvlText w:val=""/>
      <w:lvlJc w:val="left"/>
      <w:pPr>
        <w:ind w:left="1260" w:hanging="420"/>
      </w:pPr>
      <w:rPr>
        <w:rFonts w:ascii="Wingdings" w:hAnsi="Wingdings" w:hint="default"/>
      </w:rPr>
    </w:lvl>
    <w:lvl w:ilvl="3" w:tplc="A6B61188">
      <w:start w:val="1"/>
      <w:numFmt w:val="bullet"/>
      <w:lvlText w:val=""/>
      <w:lvlJc w:val="left"/>
      <w:pPr>
        <w:ind w:left="1680" w:hanging="420"/>
      </w:pPr>
      <w:rPr>
        <w:rFonts w:ascii="Symbol" w:hAnsi="Symbol" w:hint="default"/>
      </w:rPr>
    </w:lvl>
    <w:lvl w:ilvl="4" w:tplc="CBECCA90">
      <w:start w:val="1"/>
      <w:numFmt w:val="bullet"/>
      <w:lvlText w:val="o"/>
      <w:lvlJc w:val="left"/>
      <w:pPr>
        <w:ind w:left="2100" w:hanging="420"/>
      </w:pPr>
      <w:rPr>
        <w:rFonts w:ascii="Courier New" w:hAnsi="Courier New" w:hint="default"/>
      </w:rPr>
    </w:lvl>
    <w:lvl w:ilvl="5" w:tplc="A53C5FB6">
      <w:start w:val="1"/>
      <w:numFmt w:val="bullet"/>
      <w:lvlText w:val=""/>
      <w:lvlJc w:val="left"/>
      <w:pPr>
        <w:ind w:left="2520" w:hanging="420"/>
      </w:pPr>
      <w:rPr>
        <w:rFonts w:ascii="Wingdings" w:hAnsi="Wingdings" w:hint="default"/>
      </w:rPr>
    </w:lvl>
    <w:lvl w:ilvl="6" w:tplc="573AC2A2">
      <w:start w:val="1"/>
      <w:numFmt w:val="bullet"/>
      <w:lvlText w:val=""/>
      <w:lvlJc w:val="left"/>
      <w:pPr>
        <w:ind w:left="2940" w:hanging="420"/>
      </w:pPr>
      <w:rPr>
        <w:rFonts w:ascii="Symbol" w:hAnsi="Symbol" w:hint="default"/>
      </w:rPr>
    </w:lvl>
    <w:lvl w:ilvl="7" w:tplc="3FDEAD2A">
      <w:start w:val="1"/>
      <w:numFmt w:val="bullet"/>
      <w:lvlText w:val="o"/>
      <w:lvlJc w:val="left"/>
      <w:pPr>
        <w:ind w:left="3360" w:hanging="420"/>
      </w:pPr>
      <w:rPr>
        <w:rFonts w:ascii="Courier New" w:hAnsi="Courier New" w:hint="default"/>
      </w:rPr>
    </w:lvl>
    <w:lvl w:ilvl="8" w:tplc="A614DCE6">
      <w:start w:val="1"/>
      <w:numFmt w:val="bullet"/>
      <w:lvlText w:val=""/>
      <w:lvlJc w:val="left"/>
      <w:pPr>
        <w:ind w:left="3780" w:hanging="420"/>
      </w:pPr>
      <w:rPr>
        <w:rFonts w:ascii="Wingdings" w:hAnsi="Wingdings" w:hint="default"/>
      </w:rPr>
    </w:lvl>
  </w:abstractNum>
  <w:abstractNum w:abstractNumId="34" w15:restartNumberingAfterBreak="0">
    <w:nsid w:val="616824CC"/>
    <w:multiLevelType w:val="hybridMultilevel"/>
    <w:tmpl w:val="77209F6A"/>
    <w:lvl w:ilvl="0" w:tplc="66E848DA">
      <w:start w:val="1"/>
      <w:numFmt w:val="decimal"/>
      <w:lvlText w:val="FS%1"/>
      <w:lvlJc w:val="left"/>
      <w:pPr>
        <w:ind w:left="1049" w:hanging="629"/>
      </w:pPr>
      <w:rPr>
        <w:rFonts w:hint="eastAsia"/>
      </w:rPr>
    </w:lvl>
    <w:lvl w:ilvl="1" w:tplc="FE0A7788">
      <w:start w:val="1"/>
      <w:numFmt w:val="decimal"/>
      <w:lvlText w:val="%2."/>
      <w:lvlJc w:val="left"/>
      <w:pPr>
        <w:ind w:left="1259" w:hanging="357"/>
      </w:pPr>
      <w:rPr>
        <w:rFonts w:hint="eastAsia"/>
      </w:rPr>
    </w:lvl>
    <w:lvl w:ilvl="2" w:tplc="3AB6C3F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7E165B6"/>
    <w:multiLevelType w:val="hybridMultilevel"/>
    <w:tmpl w:val="91FC13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D2E0414"/>
    <w:multiLevelType w:val="hybridMultilevel"/>
    <w:tmpl w:val="F990D462"/>
    <w:lvl w:ilvl="0" w:tplc="4850A482">
      <w:start w:val="1"/>
      <w:numFmt w:val="bullet"/>
      <w:lvlText w:val=""/>
      <w:lvlJc w:val="left"/>
      <w:pPr>
        <w:ind w:left="420" w:hanging="420"/>
      </w:pPr>
      <w:rPr>
        <w:rFonts w:ascii="Symbol" w:hAnsi="Symbol" w:hint="default"/>
      </w:rPr>
    </w:lvl>
    <w:lvl w:ilvl="1" w:tplc="B1769E3C">
      <w:start w:val="1"/>
      <w:numFmt w:val="bullet"/>
      <w:lvlText w:val="o"/>
      <w:lvlJc w:val="left"/>
      <w:pPr>
        <w:ind w:left="840" w:hanging="420"/>
      </w:pPr>
      <w:rPr>
        <w:rFonts w:ascii="Courier New" w:hAnsi="Courier New" w:hint="default"/>
      </w:rPr>
    </w:lvl>
    <w:lvl w:ilvl="2" w:tplc="CDC46C80">
      <w:start w:val="1"/>
      <w:numFmt w:val="bullet"/>
      <w:lvlText w:val=""/>
      <w:lvlJc w:val="left"/>
      <w:pPr>
        <w:ind w:left="1260" w:hanging="420"/>
      </w:pPr>
      <w:rPr>
        <w:rFonts w:ascii="Wingdings" w:hAnsi="Wingdings" w:hint="default"/>
      </w:rPr>
    </w:lvl>
    <w:lvl w:ilvl="3" w:tplc="0902DFE2">
      <w:start w:val="1"/>
      <w:numFmt w:val="bullet"/>
      <w:lvlText w:val=""/>
      <w:lvlJc w:val="left"/>
      <w:pPr>
        <w:ind w:left="1680" w:hanging="420"/>
      </w:pPr>
      <w:rPr>
        <w:rFonts w:ascii="Symbol" w:hAnsi="Symbol" w:hint="default"/>
      </w:rPr>
    </w:lvl>
    <w:lvl w:ilvl="4" w:tplc="80524F2E">
      <w:start w:val="1"/>
      <w:numFmt w:val="bullet"/>
      <w:lvlText w:val="o"/>
      <w:lvlJc w:val="left"/>
      <w:pPr>
        <w:ind w:left="2100" w:hanging="420"/>
      </w:pPr>
      <w:rPr>
        <w:rFonts w:ascii="Courier New" w:hAnsi="Courier New" w:hint="default"/>
      </w:rPr>
    </w:lvl>
    <w:lvl w:ilvl="5" w:tplc="0C24372E">
      <w:start w:val="1"/>
      <w:numFmt w:val="bullet"/>
      <w:lvlText w:val=""/>
      <w:lvlJc w:val="left"/>
      <w:pPr>
        <w:ind w:left="2520" w:hanging="420"/>
      </w:pPr>
      <w:rPr>
        <w:rFonts w:ascii="Wingdings" w:hAnsi="Wingdings" w:hint="default"/>
      </w:rPr>
    </w:lvl>
    <w:lvl w:ilvl="6" w:tplc="4094E104">
      <w:start w:val="1"/>
      <w:numFmt w:val="bullet"/>
      <w:lvlText w:val=""/>
      <w:lvlJc w:val="left"/>
      <w:pPr>
        <w:ind w:left="2940" w:hanging="420"/>
      </w:pPr>
      <w:rPr>
        <w:rFonts w:ascii="Symbol" w:hAnsi="Symbol" w:hint="default"/>
      </w:rPr>
    </w:lvl>
    <w:lvl w:ilvl="7" w:tplc="ED822F52">
      <w:start w:val="1"/>
      <w:numFmt w:val="bullet"/>
      <w:lvlText w:val="o"/>
      <w:lvlJc w:val="left"/>
      <w:pPr>
        <w:ind w:left="3360" w:hanging="420"/>
      </w:pPr>
      <w:rPr>
        <w:rFonts w:ascii="Courier New" w:hAnsi="Courier New" w:hint="default"/>
      </w:rPr>
    </w:lvl>
    <w:lvl w:ilvl="8" w:tplc="C1FEDF0A">
      <w:start w:val="1"/>
      <w:numFmt w:val="bullet"/>
      <w:lvlText w:val=""/>
      <w:lvlJc w:val="left"/>
      <w:pPr>
        <w:ind w:left="3780" w:hanging="420"/>
      </w:pPr>
      <w:rPr>
        <w:rFonts w:ascii="Wingdings" w:hAnsi="Wingdings" w:hint="default"/>
      </w:rPr>
    </w:lvl>
  </w:abstractNum>
  <w:abstractNum w:abstractNumId="37" w15:restartNumberingAfterBreak="0">
    <w:nsid w:val="73628B80"/>
    <w:multiLevelType w:val="hybridMultilevel"/>
    <w:tmpl w:val="8CFE8560"/>
    <w:lvl w:ilvl="0" w:tplc="35182B78">
      <w:start w:val="1"/>
      <w:numFmt w:val="bullet"/>
      <w:lvlText w:val=""/>
      <w:lvlJc w:val="left"/>
      <w:pPr>
        <w:ind w:left="420" w:hanging="420"/>
      </w:pPr>
      <w:rPr>
        <w:rFonts w:ascii="Symbol" w:hAnsi="Symbol" w:hint="default"/>
      </w:rPr>
    </w:lvl>
    <w:lvl w:ilvl="1" w:tplc="F0FA56D6">
      <w:start w:val="1"/>
      <w:numFmt w:val="bullet"/>
      <w:lvlText w:val="o"/>
      <w:lvlJc w:val="left"/>
      <w:pPr>
        <w:ind w:left="840" w:hanging="420"/>
      </w:pPr>
      <w:rPr>
        <w:rFonts w:ascii="&quot;Courier New&quot;" w:hAnsi="&quot;Courier New&quot;" w:hint="default"/>
      </w:rPr>
    </w:lvl>
    <w:lvl w:ilvl="2" w:tplc="BA362E98">
      <w:start w:val="1"/>
      <w:numFmt w:val="bullet"/>
      <w:lvlText w:val=""/>
      <w:lvlJc w:val="left"/>
      <w:pPr>
        <w:ind w:left="1260" w:hanging="420"/>
      </w:pPr>
      <w:rPr>
        <w:rFonts w:ascii="Wingdings" w:hAnsi="Wingdings" w:hint="default"/>
      </w:rPr>
    </w:lvl>
    <w:lvl w:ilvl="3" w:tplc="EC3A1AC4">
      <w:start w:val="1"/>
      <w:numFmt w:val="bullet"/>
      <w:lvlText w:val=""/>
      <w:lvlJc w:val="left"/>
      <w:pPr>
        <w:ind w:left="1680" w:hanging="420"/>
      </w:pPr>
      <w:rPr>
        <w:rFonts w:ascii="Symbol" w:hAnsi="Symbol" w:hint="default"/>
      </w:rPr>
    </w:lvl>
    <w:lvl w:ilvl="4" w:tplc="42947A26">
      <w:start w:val="1"/>
      <w:numFmt w:val="bullet"/>
      <w:lvlText w:val="o"/>
      <w:lvlJc w:val="left"/>
      <w:pPr>
        <w:ind w:left="2100" w:hanging="420"/>
      </w:pPr>
      <w:rPr>
        <w:rFonts w:ascii="Courier New" w:hAnsi="Courier New" w:hint="default"/>
      </w:rPr>
    </w:lvl>
    <w:lvl w:ilvl="5" w:tplc="A17A5F86">
      <w:start w:val="1"/>
      <w:numFmt w:val="bullet"/>
      <w:lvlText w:val=""/>
      <w:lvlJc w:val="left"/>
      <w:pPr>
        <w:ind w:left="2520" w:hanging="420"/>
      </w:pPr>
      <w:rPr>
        <w:rFonts w:ascii="Wingdings" w:hAnsi="Wingdings" w:hint="default"/>
      </w:rPr>
    </w:lvl>
    <w:lvl w:ilvl="6" w:tplc="217CE8E4">
      <w:start w:val="1"/>
      <w:numFmt w:val="bullet"/>
      <w:lvlText w:val=""/>
      <w:lvlJc w:val="left"/>
      <w:pPr>
        <w:ind w:left="2940" w:hanging="420"/>
      </w:pPr>
      <w:rPr>
        <w:rFonts w:ascii="Symbol" w:hAnsi="Symbol" w:hint="default"/>
      </w:rPr>
    </w:lvl>
    <w:lvl w:ilvl="7" w:tplc="20CA6028">
      <w:start w:val="1"/>
      <w:numFmt w:val="bullet"/>
      <w:lvlText w:val="o"/>
      <w:lvlJc w:val="left"/>
      <w:pPr>
        <w:ind w:left="3360" w:hanging="420"/>
      </w:pPr>
      <w:rPr>
        <w:rFonts w:ascii="Courier New" w:hAnsi="Courier New" w:hint="default"/>
      </w:rPr>
    </w:lvl>
    <w:lvl w:ilvl="8" w:tplc="42865E3A">
      <w:start w:val="1"/>
      <w:numFmt w:val="bullet"/>
      <w:lvlText w:val=""/>
      <w:lvlJc w:val="left"/>
      <w:pPr>
        <w:ind w:left="3780" w:hanging="420"/>
      </w:pPr>
      <w:rPr>
        <w:rFonts w:ascii="Wingdings" w:hAnsi="Wingdings" w:hint="default"/>
      </w:rPr>
    </w:lvl>
  </w:abstractNum>
  <w:abstractNum w:abstractNumId="38" w15:restartNumberingAfterBreak="0">
    <w:nsid w:val="76EF13AB"/>
    <w:multiLevelType w:val="multilevel"/>
    <w:tmpl w:val="AEF8E6C4"/>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77164E52"/>
    <w:multiLevelType w:val="singleLevel"/>
    <w:tmpl w:val="BB2CF7F8"/>
    <w:lvl w:ilvl="0">
      <w:start w:val="1"/>
      <w:numFmt w:val="decimal"/>
      <w:lvlText w:val="%1．"/>
      <w:lvlJc w:val="left"/>
      <w:pPr>
        <w:tabs>
          <w:tab w:val="num" w:pos="645"/>
        </w:tabs>
        <w:ind w:left="645" w:hanging="375"/>
      </w:pPr>
      <w:rPr>
        <w:rFonts w:hint="eastAsia"/>
      </w:rPr>
    </w:lvl>
  </w:abstractNum>
  <w:abstractNum w:abstractNumId="40" w15:restartNumberingAfterBreak="0">
    <w:nsid w:val="7AD76955"/>
    <w:multiLevelType w:val="hybridMultilevel"/>
    <w:tmpl w:val="BE3A51FE"/>
    <w:lvl w:ilvl="0" w:tplc="04090015">
      <w:start w:val="1"/>
      <w:numFmt w:val="upp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41" w15:restartNumberingAfterBreak="0">
    <w:nsid w:val="7B4C8D7B"/>
    <w:multiLevelType w:val="hybridMultilevel"/>
    <w:tmpl w:val="55CAA0D8"/>
    <w:lvl w:ilvl="0" w:tplc="ECA63D36">
      <w:start w:val="1"/>
      <w:numFmt w:val="bullet"/>
      <w:lvlText w:val=""/>
      <w:lvlJc w:val="left"/>
      <w:pPr>
        <w:ind w:left="420" w:hanging="420"/>
      </w:pPr>
      <w:rPr>
        <w:rFonts w:ascii="Symbol" w:hAnsi="Symbol" w:hint="default"/>
      </w:rPr>
    </w:lvl>
    <w:lvl w:ilvl="1" w:tplc="CE3C483A">
      <w:start w:val="1"/>
      <w:numFmt w:val="bullet"/>
      <w:lvlText w:val="o"/>
      <w:lvlJc w:val="left"/>
      <w:pPr>
        <w:ind w:left="840" w:hanging="420"/>
      </w:pPr>
      <w:rPr>
        <w:rFonts w:ascii="&quot;Courier New&quot;" w:hAnsi="&quot;Courier New&quot;" w:hint="default"/>
      </w:rPr>
    </w:lvl>
    <w:lvl w:ilvl="2" w:tplc="2AE272E0">
      <w:start w:val="1"/>
      <w:numFmt w:val="bullet"/>
      <w:lvlText w:val=""/>
      <w:lvlJc w:val="left"/>
      <w:pPr>
        <w:ind w:left="1260" w:hanging="420"/>
      </w:pPr>
      <w:rPr>
        <w:rFonts w:ascii="Wingdings" w:hAnsi="Wingdings" w:hint="default"/>
      </w:rPr>
    </w:lvl>
    <w:lvl w:ilvl="3" w:tplc="99FE26DA">
      <w:start w:val="1"/>
      <w:numFmt w:val="bullet"/>
      <w:lvlText w:val=""/>
      <w:lvlJc w:val="left"/>
      <w:pPr>
        <w:ind w:left="1680" w:hanging="420"/>
      </w:pPr>
      <w:rPr>
        <w:rFonts w:ascii="Symbol" w:hAnsi="Symbol" w:hint="default"/>
      </w:rPr>
    </w:lvl>
    <w:lvl w:ilvl="4" w:tplc="ECA29A2C">
      <w:start w:val="1"/>
      <w:numFmt w:val="bullet"/>
      <w:lvlText w:val="o"/>
      <w:lvlJc w:val="left"/>
      <w:pPr>
        <w:ind w:left="2100" w:hanging="420"/>
      </w:pPr>
      <w:rPr>
        <w:rFonts w:ascii="Courier New" w:hAnsi="Courier New" w:hint="default"/>
      </w:rPr>
    </w:lvl>
    <w:lvl w:ilvl="5" w:tplc="F0EA055C">
      <w:start w:val="1"/>
      <w:numFmt w:val="bullet"/>
      <w:lvlText w:val=""/>
      <w:lvlJc w:val="left"/>
      <w:pPr>
        <w:ind w:left="2520" w:hanging="420"/>
      </w:pPr>
      <w:rPr>
        <w:rFonts w:ascii="Wingdings" w:hAnsi="Wingdings" w:hint="default"/>
      </w:rPr>
    </w:lvl>
    <w:lvl w:ilvl="6" w:tplc="F270398E">
      <w:start w:val="1"/>
      <w:numFmt w:val="bullet"/>
      <w:lvlText w:val=""/>
      <w:lvlJc w:val="left"/>
      <w:pPr>
        <w:ind w:left="2940" w:hanging="420"/>
      </w:pPr>
      <w:rPr>
        <w:rFonts w:ascii="Symbol" w:hAnsi="Symbol" w:hint="default"/>
      </w:rPr>
    </w:lvl>
    <w:lvl w:ilvl="7" w:tplc="45E49C9C">
      <w:start w:val="1"/>
      <w:numFmt w:val="bullet"/>
      <w:lvlText w:val="o"/>
      <w:lvlJc w:val="left"/>
      <w:pPr>
        <w:ind w:left="3360" w:hanging="420"/>
      </w:pPr>
      <w:rPr>
        <w:rFonts w:ascii="Courier New" w:hAnsi="Courier New" w:hint="default"/>
      </w:rPr>
    </w:lvl>
    <w:lvl w:ilvl="8" w:tplc="AEA6952E">
      <w:start w:val="1"/>
      <w:numFmt w:val="bullet"/>
      <w:lvlText w:val=""/>
      <w:lvlJc w:val="left"/>
      <w:pPr>
        <w:ind w:left="3780" w:hanging="420"/>
      </w:pPr>
      <w:rPr>
        <w:rFonts w:ascii="Wingdings" w:hAnsi="Wingdings" w:hint="default"/>
      </w:rPr>
    </w:lvl>
  </w:abstractNum>
  <w:num w:numId="1" w16cid:durableId="2107069659">
    <w:abstractNumId w:val="36"/>
  </w:num>
  <w:num w:numId="2" w16cid:durableId="948467125">
    <w:abstractNumId w:val="2"/>
  </w:num>
  <w:num w:numId="3" w16cid:durableId="1247689471">
    <w:abstractNumId w:val="6"/>
  </w:num>
  <w:num w:numId="4" w16cid:durableId="1047997674">
    <w:abstractNumId w:val="24"/>
  </w:num>
  <w:num w:numId="5" w16cid:durableId="1347057449">
    <w:abstractNumId w:val="31"/>
  </w:num>
  <w:num w:numId="6" w16cid:durableId="562645942">
    <w:abstractNumId w:val="7"/>
  </w:num>
  <w:num w:numId="7" w16cid:durableId="760955563">
    <w:abstractNumId w:val="13"/>
  </w:num>
  <w:num w:numId="8" w16cid:durableId="1104958020">
    <w:abstractNumId w:val="37"/>
  </w:num>
  <w:num w:numId="9" w16cid:durableId="840050651">
    <w:abstractNumId w:val="41"/>
  </w:num>
  <w:num w:numId="10" w16cid:durableId="1714767212">
    <w:abstractNumId w:val="27"/>
  </w:num>
  <w:num w:numId="11" w16cid:durableId="211428848">
    <w:abstractNumId w:val="12"/>
  </w:num>
  <w:num w:numId="12" w16cid:durableId="795223745">
    <w:abstractNumId w:val="32"/>
  </w:num>
  <w:num w:numId="13" w16cid:durableId="1855879610">
    <w:abstractNumId w:val="26"/>
  </w:num>
  <w:num w:numId="14" w16cid:durableId="880172667">
    <w:abstractNumId w:val="10"/>
  </w:num>
  <w:num w:numId="15" w16cid:durableId="1472091233">
    <w:abstractNumId w:val="16"/>
  </w:num>
  <w:num w:numId="16" w16cid:durableId="1752658699">
    <w:abstractNumId w:val="5"/>
  </w:num>
  <w:num w:numId="17" w16cid:durableId="188883028">
    <w:abstractNumId w:val="15"/>
  </w:num>
  <w:num w:numId="18" w16cid:durableId="384793589">
    <w:abstractNumId w:val="17"/>
  </w:num>
  <w:num w:numId="19" w16cid:durableId="35084991">
    <w:abstractNumId w:val="11"/>
  </w:num>
  <w:num w:numId="20" w16cid:durableId="1927228873">
    <w:abstractNumId w:val="8"/>
  </w:num>
  <w:num w:numId="21" w16cid:durableId="317653149">
    <w:abstractNumId w:val="33"/>
  </w:num>
  <w:num w:numId="22" w16cid:durableId="1422407988">
    <w:abstractNumId w:val="3"/>
  </w:num>
  <w:num w:numId="23" w16cid:durableId="1925451029">
    <w:abstractNumId w:val="19"/>
  </w:num>
  <w:num w:numId="24" w16cid:durableId="588660020">
    <w:abstractNumId w:val="19"/>
  </w:num>
  <w:num w:numId="25" w16cid:durableId="598946799">
    <w:abstractNumId w:val="19"/>
  </w:num>
  <w:num w:numId="26" w16cid:durableId="2069184986">
    <w:abstractNumId w:val="29"/>
  </w:num>
  <w:num w:numId="27" w16cid:durableId="1916931542">
    <w:abstractNumId w:val="4"/>
  </w:num>
  <w:num w:numId="28" w16cid:durableId="1327780317">
    <w:abstractNumId w:val="9"/>
  </w:num>
  <w:num w:numId="29" w16cid:durableId="38165459">
    <w:abstractNumId w:val="38"/>
  </w:num>
  <w:num w:numId="30" w16cid:durableId="440031040">
    <w:abstractNumId w:val="19"/>
  </w:num>
  <w:num w:numId="31" w16cid:durableId="1012074094">
    <w:abstractNumId w:val="19"/>
  </w:num>
  <w:num w:numId="32" w16cid:durableId="1921480451">
    <w:abstractNumId w:val="39"/>
  </w:num>
  <w:num w:numId="33" w16cid:durableId="1329020086">
    <w:abstractNumId w:val="19"/>
  </w:num>
  <w:num w:numId="34" w16cid:durableId="273634984">
    <w:abstractNumId w:val="19"/>
  </w:num>
  <w:num w:numId="35" w16cid:durableId="1032071356">
    <w:abstractNumId w:val="19"/>
  </w:num>
  <w:num w:numId="36" w16cid:durableId="649990692">
    <w:abstractNumId w:val="25"/>
  </w:num>
  <w:num w:numId="37" w16cid:durableId="1482500853">
    <w:abstractNumId w:val="34"/>
  </w:num>
  <w:num w:numId="38" w16cid:durableId="926696834">
    <w:abstractNumId w:val="35"/>
  </w:num>
  <w:num w:numId="39" w16cid:durableId="1279215306">
    <w:abstractNumId w:val="19"/>
  </w:num>
  <w:num w:numId="40" w16cid:durableId="1367681619">
    <w:abstractNumId w:val="19"/>
  </w:num>
  <w:num w:numId="41" w16cid:durableId="2085688557">
    <w:abstractNumId w:val="19"/>
  </w:num>
  <w:num w:numId="42" w16cid:durableId="391932565">
    <w:abstractNumId w:val="1"/>
  </w:num>
  <w:num w:numId="43" w16cid:durableId="427434884">
    <w:abstractNumId w:val="30"/>
  </w:num>
  <w:num w:numId="44" w16cid:durableId="144123977">
    <w:abstractNumId w:val="19"/>
  </w:num>
  <w:num w:numId="45" w16cid:durableId="884366647">
    <w:abstractNumId w:val="19"/>
  </w:num>
  <w:num w:numId="46" w16cid:durableId="615335451">
    <w:abstractNumId w:val="19"/>
  </w:num>
  <w:num w:numId="47" w16cid:durableId="1362709958">
    <w:abstractNumId w:val="19"/>
  </w:num>
  <w:num w:numId="48" w16cid:durableId="2019189173">
    <w:abstractNumId w:val="19"/>
  </w:num>
  <w:num w:numId="49" w16cid:durableId="1941139402">
    <w:abstractNumId w:val="19"/>
  </w:num>
  <w:num w:numId="50" w16cid:durableId="911502965">
    <w:abstractNumId w:val="19"/>
  </w:num>
  <w:num w:numId="51" w16cid:durableId="1940480953">
    <w:abstractNumId w:val="19"/>
  </w:num>
  <w:num w:numId="52" w16cid:durableId="880632536">
    <w:abstractNumId w:val="19"/>
  </w:num>
  <w:num w:numId="53" w16cid:durableId="456803622">
    <w:abstractNumId w:val="0"/>
  </w:num>
  <w:num w:numId="54" w16cid:durableId="1422262807">
    <w:abstractNumId w:val="19"/>
  </w:num>
  <w:num w:numId="55" w16cid:durableId="1488397825">
    <w:abstractNumId w:val="19"/>
  </w:num>
  <w:num w:numId="56" w16cid:durableId="1668750912">
    <w:abstractNumId w:val="22"/>
  </w:num>
  <w:num w:numId="57" w16cid:durableId="1392197410">
    <w:abstractNumId w:val="40"/>
  </w:num>
  <w:num w:numId="58" w16cid:durableId="28577607">
    <w:abstractNumId w:val="28"/>
  </w:num>
  <w:num w:numId="59" w16cid:durableId="1678190786">
    <w:abstractNumId w:val="20"/>
  </w:num>
  <w:num w:numId="60" w16cid:durableId="1036541183">
    <w:abstractNumId w:val="14"/>
  </w:num>
  <w:num w:numId="61" w16cid:durableId="1464734814">
    <w:abstractNumId w:val="23"/>
  </w:num>
  <w:num w:numId="62" w16cid:durableId="1116483057">
    <w:abstractNumId w:val="18"/>
  </w:num>
  <w:num w:numId="63" w16cid:durableId="3049659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ctiveWritingStyle w:appName="MSWord" w:lang="en-US" w:vendorID="64" w:dllVersion="4096" w:nlCheck="1" w:checkStyle="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591"/>
    <w:rsid w:val="00004C27"/>
    <w:rsid w:val="00007F64"/>
    <w:rsid w:val="00030CF2"/>
    <w:rsid w:val="00042EA5"/>
    <w:rsid w:val="00046447"/>
    <w:rsid w:val="000723CE"/>
    <w:rsid w:val="000A11D8"/>
    <w:rsid w:val="000B4F4E"/>
    <w:rsid w:val="000C16FE"/>
    <w:rsid w:val="000C7104"/>
    <w:rsid w:val="000D0C59"/>
    <w:rsid w:val="000E2CEF"/>
    <w:rsid w:val="000F324B"/>
    <w:rsid w:val="00112DD4"/>
    <w:rsid w:val="001220EB"/>
    <w:rsid w:val="00147AC9"/>
    <w:rsid w:val="0016560D"/>
    <w:rsid w:val="00166AF3"/>
    <w:rsid w:val="0018399B"/>
    <w:rsid w:val="00184A00"/>
    <w:rsid w:val="00190879"/>
    <w:rsid w:val="00191745"/>
    <w:rsid w:val="001A0A62"/>
    <w:rsid w:val="001A628D"/>
    <w:rsid w:val="001A7889"/>
    <w:rsid w:val="001B368E"/>
    <w:rsid w:val="001B3C94"/>
    <w:rsid w:val="001B4D4A"/>
    <w:rsid w:val="001C4FCC"/>
    <w:rsid w:val="001D6A01"/>
    <w:rsid w:val="001F3591"/>
    <w:rsid w:val="002005C5"/>
    <w:rsid w:val="00206CF1"/>
    <w:rsid w:val="00213BC4"/>
    <w:rsid w:val="0021709A"/>
    <w:rsid w:val="0024028B"/>
    <w:rsid w:val="00246B29"/>
    <w:rsid w:val="002537AF"/>
    <w:rsid w:val="002579C5"/>
    <w:rsid w:val="00264CA3"/>
    <w:rsid w:val="00266A7C"/>
    <w:rsid w:val="00271207"/>
    <w:rsid w:val="00290EF1"/>
    <w:rsid w:val="002A6C9F"/>
    <w:rsid w:val="002B7154"/>
    <w:rsid w:val="002D222A"/>
    <w:rsid w:val="002D441F"/>
    <w:rsid w:val="002E1528"/>
    <w:rsid w:val="002E692B"/>
    <w:rsid w:val="00352267"/>
    <w:rsid w:val="00354BC3"/>
    <w:rsid w:val="00364AE9"/>
    <w:rsid w:val="003876DB"/>
    <w:rsid w:val="00391BE9"/>
    <w:rsid w:val="00395D66"/>
    <w:rsid w:val="003B2C34"/>
    <w:rsid w:val="003B5C06"/>
    <w:rsid w:val="003C1028"/>
    <w:rsid w:val="003D409B"/>
    <w:rsid w:val="003D4A3E"/>
    <w:rsid w:val="0040504F"/>
    <w:rsid w:val="00416F01"/>
    <w:rsid w:val="00433488"/>
    <w:rsid w:val="00434FE4"/>
    <w:rsid w:val="00442CB1"/>
    <w:rsid w:val="0045173F"/>
    <w:rsid w:val="00456AF5"/>
    <w:rsid w:val="00462D0F"/>
    <w:rsid w:val="00472756"/>
    <w:rsid w:val="00496E0D"/>
    <w:rsid w:val="004A38F7"/>
    <w:rsid w:val="004A5575"/>
    <w:rsid w:val="004B79A5"/>
    <w:rsid w:val="004C511D"/>
    <w:rsid w:val="004F0739"/>
    <w:rsid w:val="00511F3D"/>
    <w:rsid w:val="00512149"/>
    <w:rsid w:val="00512859"/>
    <w:rsid w:val="00513638"/>
    <w:rsid w:val="0051425D"/>
    <w:rsid w:val="0052644D"/>
    <w:rsid w:val="0053563B"/>
    <w:rsid w:val="0057204D"/>
    <w:rsid w:val="00574EBE"/>
    <w:rsid w:val="005810D6"/>
    <w:rsid w:val="005844B9"/>
    <w:rsid w:val="00587F9E"/>
    <w:rsid w:val="00592D1D"/>
    <w:rsid w:val="005962E2"/>
    <w:rsid w:val="005B61E4"/>
    <w:rsid w:val="005B782D"/>
    <w:rsid w:val="005C2E06"/>
    <w:rsid w:val="005D410E"/>
    <w:rsid w:val="005E494D"/>
    <w:rsid w:val="005E6C2C"/>
    <w:rsid w:val="005E7E96"/>
    <w:rsid w:val="005F1BD2"/>
    <w:rsid w:val="005F50EF"/>
    <w:rsid w:val="00611F3F"/>
    <w:rsid w:val="00615FF7"/>
    <w:rsid w:val="0062177A"/>
    <w:rsid w:val="00677DBB"/>
    <w:rsid w:val="006A20C9"/>
    <w:rsid w:val="006A39E0"/>
    <w:rsid w:val="006A5986"/>
    <w:rsid w:val="006E404E"/>
    <w:rsid w:val="00703D1A"/>
    <w:rsid w:val="007128F2"/>
    <w:rsid w:val="00730676"/>
    <w:rsid w:val="00743888"/>
    <w:rsid w:val="00745D4A"/>
    <w:rsid w:val="0076513F"/>
    <w:rsid w:val="00775F6D"/>
    <w:rsid w:val="007800C7"/>
    <w:rsid w:val="0078799B"/>
    <w:rsid w:val="00790228"/>
    <w:rsid w:val="007A2E18"/>
    <w:rsid w:val="007A67B5"/>
    <w:rsid w:val="007A6A99"/>
    <w:rsid w:val="007A7E2D"/>
    <w:rsid w:val="007B05D5"/>
    <w:rsid w:val="007B47ED"/>
    <w:rsid w:val="007C5EE1"/>
    <w:rsid w:val="007E502A"/>
    <w:rsid w:val="007E6E59"/>
    <w:rsid w:val="007F28B8"/>
    <w:rsid w:val="00804AFF"/>
    <w:rsid w:val="00815581"/>
    <w:rsid w:val="008259B8"/>
    <w:rsid w:val="008343F4"/>
    <w:rsid w:val="00843C00"/>
    <w:rsid w:val="00852C02"/>
    <w:rsid w:val="00853014"/>
    <w:rsid w:val="00855BCF"/>
    <w:rsid w:val="00856154"/>
    <w:rsid w:val="008C51C4"/>
    <w:rsid w:val="008E44FA"/>
    <w:rsid w:val="008F68C8"/>
    <w:rsid w:val="008F7D7D"/>
    <w:rsid w:val="0090444B"/>
    <w:rsid w:val="009060C0"/>
    <w:rsid w:val="00923466"/>
    <w:rsid w:val="00932957"/>
    <w:rsid w:val="0095630B"/>
    <w:rsid w:val="009A6E96"/>
    <w:rsid w:val="009B2BC3"/>
    <w:rsid w:val="009C4155"/>
    <w:rsid w:val="009D077D"/>
    <w:rsid w:val="009D28D3"/>
    <w:rsid w:val="009D3B0F"/>
    <w:rsid w:val="009F2415"/>
    <w:rsid w:val="009F3C2A"/>
    <w:rsid w:val="00A106E0"/>
    <w:rsid w:val="00A116BD"/>
    <w:rsid w:val="00A23D33"/>
    <w:rsid w:val="00A32F9B"/>
    <w:rsid w:val="00A52915"/>
    <w:rsid w:val="00A53A5E"/>
    <w:rsid w:val="00A565B0"/>
    <w:rsid w:val="00A57C83"/>
    <w:rsid w:val="00A62B4E"/>
    <w:rsid w:val="00A7149F"/>
    <w:rsid w:val="00A94BD3"/>
    <w:rsid w:val="00AA46DF"/>
    <w:rsid w:val="00AB01AD"/>
    <w:rsid w:val="00AB2545"/>
    <w:rsid w:val="00AB2D87"/>
    <w:rsid w:val="00AD373B"/>
    <w:rsid w:val="00AF0451"/>
    <w:rsid w:val="00AF4749"/>
    <w:rsid w:val="00B04351"/>
    <w:rsid w:val="00B141E0"/>
    <w:rsid w:val="00B268D5"/>
    <w:rsid w:val="00B3016C"/>
    <w:rsid w:val="00B433CB"/>
    <w:rsid w:val="00B51836"/>
    <w:rsid w:val="00B5342A"/>
    <w:rsid w:val="00B57BF0"/>
    <w:rsid w:val="00B73A10"/>
    <w:rsid w:val="00B75389"/>
    <w:rsid w:val="00B77AFE"/>
    <w:rsid w:val="00B81615"/>
    <w:rsid w:val="00BA1BA8"/>
    <w:rsid w:val="00BA549C"/>
    <w:rsid w:val="00BB1F03"/>
    <w:rsid w:val="00BD7F17"/>
    <w:rsid w:val="00BE1753"/>
    <w:rsid w:val="00BE2F53"/>
    <w:rsid w:val="00BF5012"/>
    <w:rsid w:val="00C1672F"/>
    <w:rsid w:val="00C31763"/>
    <w:rsid w:val="00C359BC"/>
    <w:rsid w:val="00C4015B"/>
    <w:rsid w:val="00C50DBA"/>
    <w:rsid w:val="00C83293"/>
    <w:rsid w:val="00C866C6"/>
    <w:rsid w:val="00CA5C51"/>
    <w:rsid w:val="00CB0E93"/>
    <w:rsid w:val="00CB5BB5"/>
    <w:rsid w:val="00CC2209"/>
    <w:rsid w:val="00CC3D42"/>
    <w:rsid w:val="00CC503D"/>
    <w:rsid w:val="00CC686E"/>
    <w:rsid w:val="00CD1782"/>
    <w:rsid w:val="00CF4A58"/>
    <w:rsid w:val="00CF4C85"/>
    <w:rsid w:val="00D062F9"/>
    <w:rsid w:val="00D13823"/>
    <w:rsid w:val="00D13BB0"/>
    <w:rsid w:val="00D32A2F"/>
    <w:rsid w:val="00D47444"/>
    <w:rsid w:val="00D7462D"/>
    <w:rsid w:val="00D817C8"/>
    <w:rsid w:val="00D90486"/>
    <w:rsid w:val="00DD129C"/>
    <w:rsid w:val="00DD262E"/>
    <w:rsid w:val="00DE771A"/>
    <w:rsid w:val="00E01E44"/>
    <w:rsid w:val="00E0219B"/>
    <w:rsid w:val="00E02523"/>
    <w:rsid w:val="00E111C8"/>
    <w:rsid w:val="00E20DC7"/>
    <w:rsid w:val="00E23405"/>
    <w:rsid w:val="00E4275F"/>
    <w:rsid w:val="00E43440"/>
    <w:rsid w:val="00E465E9"/>
    <w:rsid w:val="00E523FB"/>
    <w:rsid w:val="00E557BA"/>
    <w:rsid w:val="00E707F2"/>
    <w:rsid w:val="00E82CFD"/>
    <w:rsid w:val="00E83EAF"/>
    <w:rsid w:val="00E859BA"/>
    <w:rsid w:val="00E94031"/>
    <w:rsid w:val="00EB03B0"/>
    <w:rsid w:val="00EB0D09"/>
    <w:rsid w:val="00EC5A51"/>
    <w:rsid w:val="00EF42C0"/>
    <w:rsid w:val="00F07D17"/>
    <w:rsid w:val="00F12FF9"/>
    <w:rsid w:val="00F21E81"/>
    <w:rsid w:val="00F2334E"/>
    <w:rsid w:val="00F259F8"/>
    <w:rsid w:val="00F35765"/>
    <w:rsid w:val="00F509C1"/>
    <w:rsid w:val="00F55B0D"/>
    <w:rsid w:val="00F66503"/>
    <w:rsid w:val="00F71DA1"/>
    <w:rsid w:val="00F9305D"/>
    <w:rsid w:val="00F96894"/>
    <w:rsid w:val="00FB4B42"/>
    <w:rsid w:val="00FB797E"/>
    <w:rsid w:val="00FC1C83"/>
    <w:rsid w:val="00FD0B42"/>
    <w:rsid w:val="00FE3DA8"/>
    <w:rsid w:val="00FE526F"/>
    <w:rsid w:val="00FF08BA"/>
    <w:rsid w:val="00FF0D89"/>
    <w:rsid w:val="00FF2EFF"/>
    <w:rsid w:val="17354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1EA69"/>
  <w15:chartTrackingRefBased/>
  <w15:docId w15:val="{B2EBE0AA-72E7-4DD4-8E24-9C1AA6C11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8F7"/>
    <w:pPr>
      <w:widowControl w:val="0"/>
      <w:spacing w:line="300" w:lineRule="auto"/>
      <w:ind w:firstLineChars="200" w:firstLine="200"/>
      <w:jc w:val="both"/>
    </w:pPr>
    <w:rPr>
      <w:rFonts w:ascii="Times New Roman" w:eastAsia="宋体" w:hAnsi="Times New Roman" w:cs="Times New Roman"/>
      <w:sz w:val="24"/>
    </w:rPr>
  </w:style>
  <w:style w:type="paragraph" w:styleId="1">
    <w:name w:val="heading 1"/>
    <w:basedOn w:val="a"/>
    <w:next w:val="a"/>
    <w:link w:val="10"/>
    <w:autoRedefine/>
    <w:uiPriority w:val="9"/>
    <w:qFormat/>
    <w:rsid w:val="0090444B"/>
    <w:pPr>
      <w:keepNext/>
      <w:keepLines/>
      <w:numPr>
        <w:numId w:val="29"/>
      </w:numPr>
      <w:adjustRightInd w:val="0"/>
      <w:spacing w:before="312" w:beforeAutospacing="1" w:after="156" w:afterAutospacing="1"/>
      <w:ind w:firstLineChars="0" w:firstLine="0"/>
      <w:jc w:val="left"/>
      <w:outlineLvl w:val="0"/>
    </w:pPr>
    <w:rPr>
      <w:rFonts w:eastAsia="黑体"/>
      <w:bCs/>
      <w:kern w:val="0"/>
      <w:sz w:val="30"/>
      <w:szCs w:val="44"/>
    </w:rPr>
  </w:style>
  <w:style w:type="paragraph" w:styleId="2">
    <w:name w:val="heading 2"/>
    <w:basedOn w:val="a"/>
    <w:next w:val="a"/>
    <w:link w:val="20"/>
    <w:autoRedefine/>
    <w:uiPriority w:val="9"/>
    <w:unhideWhenUsed/>
    <w:qFormat/>
    <w:rsid w:val="0090444B"/>
    <w:pPr>
      <w:keepNext/>
      <w:keepLines/>
      <w:numPr>
        <w:numId w:val="27"/>
      </w:numPr>
      <w:spacing w:before="240" w:after="120"/>
      <w:ind w:firstLineChars="0" w:firstLine="0"/>
      <w:outlineLvl w:val="1"/>
    </w:pPr>
    <w:rPr>
      <w:rFonts w:ascii="等线 Light" w:eastAsia="楷体" w:hAnsi="等线 Light"/>
      <w:bCs/>
      <w:sz w:val="32"/>
      <w:szCs w:val="32"/>
    </w:rPr>
  </w:style>
  <w:style w:type="paragraph" w:styleId="3">
    <w:name w:val="heading 3"/>
    <w:basedOn w:val="a"/>
    <w:next w:val="a"/>
    <w:link w:val="30"/>
    <w:uiPriority w:val="9"/>
    <w:unhideWhenUsed/>
    <w:qFormat/>
    <w:rsid w:val="0090444B"/>
    <w:pPr>
      <w:keepNext/>
      <w:keepLines/>
      <w:snapToGrid w:val="0"/>
      <w:spacing w:before="100" w:beforeAutospacing="1" w:after="100" w:afterAutospacing="1"/>
      <w:ind w:firstLineChars="0" w:firstLine="0"/>
      <w:outlineLvl w:val="2"/>
    </w:pPr>
    <w:rPr>
      <w:b/>
      <w:bCs/>
      <w:sz w:val="28"/>
      <w:szCs w:val="32"/>
    </w:rPr>
  </w:style>
  <w:style w:type="paragraph" w:styleId="4">
    <w:name w:val="heading 4"/>
    <w:basedOn w:val="a"/>
    <w:next w:val="a"/>
    <w:link w:val="40"/>
    <w:uiPriority w:val="9"/>
    <w:unhideWhenUsed/>
    <w:qFormat/>
    <w:rsid w:val="0090444B"/>
    <w:pPr>
      <w:keepNext/>
      <w:keepLines/>
      <w:numPr>
        <w:numId w:val="28"/>
      </w:numPr>
      <w:ind w:firstLineChars="0" w:firstLine="0"/>
      <w:outlineLvl w:val="3"/>
    </w:pPr>
    <w:rPr>
      <w:rFonts w:asciiTheme="majorHAnsi" w:hAnsiTheme="majorHAnsi" w:cstheme="majorBidi"/>
      <w:b/>
      <w:bCs/>
      <w:szCs w:val="28"/>
    </w:rPr>
  </w:style>
  <w:style w:type="paragraph" w:styleId="5">
    <w:name w:val="heading 5"/>
    <w:basedOn w:val="a"/>
    <w:next w:val="a"/>
    <w:link w:val="50"/>
    <w:uiPriority w:val="9"/>
    <w:semiHidden/>
    <w:unhideWhenUsed/>
    <w:qFormat/>
    <w:rsid w:val="002E15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2B4E"/>
    <w:pPr>
      <w:pBdr>
        <w:bottom w:val="single" w:sz="6" w:space="1" w:color="auto"/>
      </w:pBd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A62B4E"/>
    <w:rPr>
      <w:rFonts w:ascii="Times New Roman" w:eastAsia="宋体" w:hAnsi="Times New Roman" w:cs="Times New Roman"/>
      <w:sz w:val="18"/>
      <w:szCs w:val="18"/>
    </w:rPr>
  </w:style>
  <w:style w:type="paragraph" w:styleId="a5">
    <w:name w:val="footer"/>
    <w:basedOn w:val="a"/>
    <w:link w:val="a6"/>
    <w:uiPriority w:val="99"/>
    <w:unhideWhenUsed/>
    <w:rsid w:val="00BE2F53"/>
    <w:pPr>
      <w:tabs>
        <w:tab w:val="center" w:pos="4153"/>
        <w:tab w:val="right" w:pos="8306"/>
      </w:tabs>
      <w:snapToGrid w:val="0"/>
      <w:jc w:val="left"/>
    </w:pPr>
    <w:rPr>
      <w:sz w:val="18"/>
      <w:szCs w:val="18"/>
    </w:rPr>
  </w:style>
  <w:style w:type="character" w:customStyle="1" w:styleId="a6">
    <w:name w:val="页脚 字符"/>
    <w:basedOn w:val="a0"/>
    <w:link w:val="a5"/>
    <w:uiPriority w:val="99"/>
    <w:rsid w:val="00BE2F53"/>
    <w:rPr>
      <w:sz w:val="18"/>
      <w:szCs w:val="18"/>
    </w:rPr>
  </w:style>
  <w:style w:type="paragraph" w:styleId="a7">
    <w:name w:val="List Paragraph"/>
    <w:basedOn w:val="a"/>
    <w:link w:val="a8"/>
    <w:uiPriority w:val="34"/>
    <w:qFormat/>
    <w:rsid w:val="00BE2F53"/>
    <w:pPr>
      <w:ind w:firstLine="420"/>
    </w:pPr>
  </w:style>
  <w:style w:type="paragraph" w:customStyle="1" w:styleId="1-1">
    <w:name w:val="标题1-1"/>
    <w:basedOn w:val="1"/>
    <w:link w:val="1-10"/>
    <w:qFormat/>
    <w:rsid w:val="00856154"/>
    <w:pPr>
      <w:numPr>
        <w:numId w:val="23"/>
      </w:numPr>
      <w:spacing w:beforeLines="80" w:before="260" w:beforeAutospacing="0" w:afterLines="80" w:after="260" w:afterAutospacing="0" w:line="240" w:lineRule="auto"/>
    </w:pPr>
    <w:rPr>
      <w:rFonts w:ascii="黑体" w:hAnsi="黑体"/>
      <w:sz w:val="32"/>
      <w:szCs w:val="36"/>
    </w:rPr>
  </w:style>
  <w:style w:type="paragraph" w:customStyle="1" w:styleId="2-1">
    <w:name w:val="标题2-1"/>
    <w:basedOn w:val="2"/>
    <w:link w:val="2-10"/>
    <w:qFormat/>
    <w:rsid w:val="007E502A"/>
    <w:pPr>
      <w:numPr>
        <w:ilvl w:val="1"/>
        <w:numId w:val="23"/>
      </w:numPr>
      <w:spacing w:beforeLines="60" w:before="60" w:afterLines="60" w:after="60" w:line="240" w:lineRule="auto"/>
      <w:ind w:left="567"/>
    </w:pPr>
    <w:rPr>
      <w:rFonts w:ascii="楷体" w:eastAsia="黑体" w:hAnsi="楷体"/>
      <w:sz w:val="30"/>
    </w:rPr>
  </w:style>
  <w:style w:type="character" w:customStyle="1" w:styleId="a8">
    <w:name w:val="列表段落 字符"/>
    <w:basedOn w:val="a0"/>
    <w:link w:val="a7"/>
    <w:uiPriority w:val="34"/>
    <w:rsid w:val="00512149"/>
  </w:style>
  <w:style w:type="character" w:customStyle="1" w:styleId="1-10">
    <w:name w:val="标题1-1 字符"/>
    <w:basedOn w:val="a8"/>
    <w:link w:val="1-1"/>
    <w:rsid w:val="00856154"/>
    <w:rPr>
      <w:rFonts w:ascii="黑体" w:eastAsia="黑体" w:hAnsi="黑体" w:cs="Times New Roman"/>
      <w:bCs/>
      <w:kern w:val="0"/>
      <w:sz w:val="32"/>
      <w:szCs w:val="36"/>
    </w:rPr>
  </w:style>
  <w:style w:type="paragraph" w:customStyle="1" w:styleId="3-1">
    <w:name w:val="标题3-1"/>
    <w:basedOn w:val="3"/>
    <w:link w:val="3-10"/>
    <w:qFormat/>
    <w:rsid w:val="007E502A"/>
    <w:pPr>
      <w:numPr>
        <w:ilvl w:val="2"/>
        <w:numId w:val="23"/>
      </w:numPr>
      <w:spacing w:beforeLines="50" w:before="50" w:beforeAutospacing="0" w:afterLines="50" w:after="50" w:afterAutospacing="0" w:line="240" w:lineRule="auto"/>
      <w:ind w:left="0" w:firstLine="0"/>
    </w:pPr>
    <w:rPr>
      <w:rFonts w:ascii="宋体" w:eastAsia="黑体" w:hAnsi="宋体"/>
      <w:b w:val="0"/>
      <w:szCs w:val="28"/>
    </w:rPr>
  </w:style>
  <w:style w:type="character" w:customStyle="1" w:styleId="2-10">
    <w:name w:val="标题2-1 字符"/>
    <w:basedOn w:val="a8"/>
    <w:link w:val="2-1"/>
    <w:rsid w:val="007E502A"/>
    <w:rPr>
      <w:rFonts w:ascii="楷体" w:eastAsia="黑体" w:hAnsi="楷体" w:cs="Times New Roman"/>
      <w:bCs/>
      <w:sz w:val="30"/>
      <w:szCs w:val="32"/>
    </w:rPr>
  </w:style>
  <w:style w:type="paragraph" w:customStyle="1" w:styleId="4-1">
    <w:name w:val="标题4-1"/>
    <w:basedOn w:val="4"/>
    <w:link w:val="4-10"/>
    <w:qFormat/>
    <w:rsid w:val="007E502A"/>
    <w:pPr>
      <w:numPr>
        <w:ilvl w:val="3"/>
        <w:numId w:val="23"/>
      </w:numPr>
      <w:spacing w:beforeLines="30" w:before="30" w:afterLines="30" w:after="30" w:line="240" w:lineRule="auto"/>
      <w:ind w:left="0" w:firstLine="0"/>
    </w:pPr>
    <w:rPr>
      <w:rFonts w:ascii="仿宋" w:eastAsia="黑体" w:hAnsi="仿宋"/>
      <w:b w:val="0"/>
      <w:szCs w:val="24"/>
    </w:rPr>
  </w:style>
  <w:style w:type="character" w:customStyle="1" w:styleId="3-10">
    <w:name w:val="标题3-1 字符"/>
    <w:basedOn w:val="a8"/>
    <w:link w:val="3-1"/>
    <w:rsid w:val="007E502A"/>
    <w:rPr>
      <w:rFonts w:ascii="宋体" w:eastAsia="黑体" w:hAnsi="宋体" w:cs="Times New Roman"/>
      <w:bCs/>
      <w:sz w:val="28"/>
      <w:szCs w:val="28"/>
    </w:rPr>
  </w:style>
  <w:style w:type="paragraph" w:customStyle="1" w:styleId="5-1">
    <w:name w:val="标题5-1"/>
    <w:basedOn w:val="5"/>
    <w:link w:val="5-10"/>
    <w:qFormat/>
    <w:rsid w:val="00191745"/>
    <w:pPr>
      <w:numPr>
        <w:ilvl w:val="4"/>
        <w:numId w:val="23"/>
      </w:numPr>
      <w:spacing w:beforeLines="30" w:before="30" w:afterLines="30" w:after="30" w:line="240" w:lineRule="auto"/>
      <w:ind w:leftChars="200" w:left="200" w:firstLineChars="0" w:firstLine="0"/>
    </w:pPr>
    <w:rPr>
      <w:rFonts w:ascii="仿宋" w:hAnsi="仿宋"/>
      <w:sz w:val="24"/>
      <w:szCs w:val="24"/>
    </w:rPr>
  </w:style>
  <w:style w:type="character" w:customStyle="1" w:styleId="4-10">
    <w:name w:val="标题4-1 字符"/>
    <w:basedOn w:val="a8"/>
    <w:link w:val="4-1"/>
    <w:rsid w:val="007E502A"/>
    <w:rPr>
      <w:rFonts w:ascii="仿宋" w:eastAsia="黑体" w:hAnsi="仿宋" w:cstheme="majorBidi"/>
      <w:bCs/>
      <w:sz w:val="24"/>
      <w:szCs w:val="24"/>
    </w:rPr>
  </w:style>
  <w:style w:type="character" w:customStyle="1" w:styleId="10">
    <w:name w:val="标题 1 字符"/>
    <w:basedOn w:val="a0"/>
    <w:link w:val="1"/>
    <w:uiPriority w:val="9"/>
    <w:rsid w:val="0090444B"/>
    <w:rPr>
      <w:rFonts w:ascii="Times New Roman" w:eastAsia="黑体" w:hAnsi="Times New Roman" w:cs="Times New Roman"/>
      <w:bCs/>
      <w:kern w:val="0"/>
      <w:sz w:val="30"/>
      <w:szCs w:val="44"/>
    </w:rPr>
  </w:style>
  <w:style w:type="character" w:customStyle="1" w:styleId="5-10">
    <w:name w:val="标题5-1 字符"/>
    <w:basedOn w:val="a8"/>
    <w:link w:val="5-1"/>
    <w:rsid w:val="00191745"/>
    <w:rPr>
      <w:rFonts w:ascii="仿宋" w:eastAsia="宋体" w:hAnsi="仿宋" w:cs="Times New Roman"/>
      <w:b/>
      <w:bCs/>
      <w:sz w:val="24"/>
      <w:szCs w:val="24"/>
    </w:rPr>
  </w:style>
  <w:style w:type="character" w:customStyle="1" w:styleId="20">
    <w:name w:val="标题 2 字符"/>
    <w:basedOn w:val="a0"/>
    <w:link w:val="2"/>
    <w:uiPriority w:val="9"/>
    <w:rsid w:val="0090444B"/>
    <w:rPr>
      <w:rFonts w:ascii="等线 Light" w:eastAsia="楷体" w:hAnsi="等线 Light" w:cs="Times New Roman"/>
      <w:bCs/>
      <w:sz w:val="32"/>
      <w:szCs w:val="32"/>
    </w:rPr>
  </w:style>
  <w:style w:type="character" w:customStyle="1" w:styleId="30">
    <w:name w:val="标题 3 字符"/>
    <w:basedOn w:val="a0"/>
    <w:link w:val="3"/>
    <w:uiPriority w:val="9"/>
    <w:rsid w:val="0090444B"/>
    <w:rPr>
      <w:rFonts w:ascii="Times New Roman" w:eastAsia="宋体" w:hAnsi="Times New Roman" w:cs="Times New Roman"/>
      <w:b/>
      <w:bCs/>
      <w:sz w:val="28"/>
      <w:szCs w:val="32"/>
    </w:rPr>
  </w:style>
  <w:style w:type="character" w:customStyle="1" w:styleId="40">
    <w:name w:val="标题 4 字符"/>
    <w:basedOn w:val="a0"/>
    <w:link w:val="4"/>
    <w:uiPriority w:val="9"/>
    <w:rsid w:val="0090444B"/>
    <w:rPr>
      <w:rFonts w:asciiTheme="majorHAnsi" w:eastAsia="仿宋" w:hAnsiTheme="majorHAnsi" w:cstheme="majorBidi"/>
      <w:b/>
      <w:bCs/>
      <w:sz w:val="24"/>
      <w:szCs w:val="28"/>
    </w:rPr>
  </w:style>
  <w:style w:type="paragraph" w:styleId="TOC1">
    <w:name w:val="toc 1"/>
    <w:basedOn w:val="a"/>
    <w:next w:val="a"/>
    <w:autoRedefine/>
    <w:uiPriority w:val="39"/>
    <w:unhideWhenUsed/>
    <w:rsid w:val="0090444B"/>
  </w:style>
  <w:style w:type="paragraph" w:styleId="TOC2">
    <w:name w:val="toc 2"/>
    <w:basedOn w:val="a"/>
    <w:next w:val="a"/>
    <w:autoRedefine/>
    <w:uiPriority w:val="39"/>
    <w:unhideWhenUsed/>
    <w:rsid w:val="0090444B"/>
    <w:pPr>
      <w:ind w:leftChars="200" w:left="420"/>
    </w:pPr>
  </w:style>
  <w:style w:type="character" w:styleId="a9">
    <w:name w:val="Hyperlink"/>
    <w:uiPriority w:val="99"/>
    <w:unhideWhenUsed/>
    <w:rsid w:val="0090444B"/>
    <w:rPr>
      <w:color w:val="0563C1"/>
      <w:u w:val="single"/>
    </w:rPr>
  </w:style>
  <w:style w:type="paragraph" w:styleId="TOC3">
    <w:name w:val="toc 3"/>
    <w:basedOn w:val="a"/>
    <w:next w:val="a"/>
    <w:autoRedefine/>
    <w:uiPriority w:val="39"/>
    <w:unhideWhenUsed/>
    <w:rsid w:val="0090444B"/>
    <w:pPr>
      <w:widowControl/>
      <w:spacing w:after="100" w:line="259" w:lineRule="auto"/>
      <w:ind w:left="440"/>
      <w:jc w:val="left"/>
    </w:pPr>
    <w:rPr>
      <w:kern w:val="0"/>
      <w:sz w:val="22"/>
    </w:rPr>
  </w:style>
  <w:style w:type="paragraph" w:styleId="aa">
    <w:name w:val="No Spacing"/>
    <w:uiPriority w:val="1"/>
    <w:rsid w:val="0090444B"/>
    <w:pPr>
      <w:widowControl w:val="0"/>
      <w:jc w:val="both"/>
    </w:pPr>
    <w:rPr>
      <w:rFonts w:ascii="等线" w:eastAsia="等线" w:hAnsi="等线" w:cs="Times New Roman"/>
    </w:rPr>
  </w:style>
  <w:style w:type="character" w:styleId="ab">
    <w:name w:val="annotation reference"/>
    <w:uiPriority w:val="99"/>
    <w:semiHidden/>
    <w:unhideWhenUsed/>
    <w:rsid w:val="0090444B"/>
    <w:rPr>
      <w:sz w:val="21"/>
      <w:szCs w:val="21"/>
    </w:rPr>
  </w:style>
  <w:style w:type="paragraph" w:styleId="ac">
    <w:name w:val="annotation text"/>
    <w:basedOn w:val="a"/>
    <w:link w:val="ad"/>
    <w:uiPriority w:val="99"/>
    <w:semiHidden/>
    <w:unhideWhenUsed/>
    <w:rsid w:val="0090444B"/>
    <w:pPr>
      <w:jc w:val="left"/>
    </w:pPr>
  </w:style>
  <w:style w:type="character" w:customStyle="1" w:styleId="ad">
    <w:name w:val="批注文字 字符"/>
    <w:basedOn w:val="a0"/>
    <w:link w:val="ac"/>
    <w:uiPriority w:val="99"/>
    <w:semiHidden/>
    <w:rsid w:val="0090444B"/>
    <w:rPr>
      <w:rFonts w:ascii="Times New Roman" w:eastAsia="仿宋" w:hAnsi="Times New Roman" w:cs="Times New Roman"/>
      <w:sz w:val="24"/>
    </w:rPr>
  </w:style>
  <w:style w:type="table" w:styleId="ae">
    <w:name w:val="Table Grid"/>
    <w:basedOn w:val="a1"/>
    <w:uiPriority w:val="39"/>
    <w:qFormat/>
    <w:rsid w:val="00904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AD373B"/>
    <w:pPr>
      <w:adjustRightInd w:val="0"/>
      <w:spacing w:before="400" w:after="400" w:line="240" w:lineRule="auto"/>
      <w:ind w:firstLineChars="0" w:firstLine="0"/>
      <w:jc w:val="center"/>
      <w:outlineLvl w:val="0"/>
    </w:pPr>
    <w:rPr>
      <w:rFonts w:asciiTheme="majorHAnsi" w:eastAsiaTheme="majorEastAsia" w:hAnsiTheme="majorHAnsi" w:cstheme="majorBidi"/>
      <w:bCs/>
      <w:sz w:val="32"/>
      <w:szCs w:val="32"/>
    </w:rPr>
  </w:style>
  <w:style w:type="character" w:customStyle="1" w:styleId="af0">
    <w:name w:val="标题 字符"/>
    <w:basedOn w:val="a0"/>
    <w:link w:val="af"/>
    <w:uiPriority w:val="10"/>
    <w:rsid w:val="00AD373B"/>
    <w:rPr>
      <w:rFonts w:asciiTheme="majorHAnsi" w:eastAsiaTheme="majorEastAsia" w:hAnsiTheme="majorHAnsi" w:cstheme="majorBidi"/>
      <w:bCs/>
      <w:sz w:val="32"/>
      <w:szCs w:val="32"/>
    </w:rPr>
  </w:style>
  <w:style w:type="paragraph" w:styleId="af1">
    <w:name w:val="Balloon Text"/>
    <w:basedOn w:val="a"/>
    <w:link w:val="af2"/>
    <w:uiPriority w:val="99"/>
    <w:semiHidden/>
    <w:unhideWhenUsed/>
    <w:rsid w:val="0090444B"/>
    <w:pPr>
      <w:spacing w:line="240" w:lineRule="auto"/>
    </w:pPr>
    <w:rPr>
      <w:sz w:val="18"/>
      <w:szCs w:val="18"/>
    </w:rPr>
  </w:style>
  <w:style w:type="character" w:customStyle="1" w:styleId="af2">
    <w:name w:val="批注框文本 字符"/>
    <w:basedOn w:val="a0"/>
    <w:link w:val="af1"/>
    <w:uiPriority w:val="99"/>
    <w:semiHidden/>
    <w:rsid w:val="0090444B"/>
    <w:rPr>
      <w:rFonts w:ascii="Times New Roman" w:eastAsia="仿宋" w:hAnsi="Times New Roman" w:cs="Times New Roman"/>
      <w:sz w:val="18"/>
      <w:szCs w:val="18"/>
    </w:rPr>
  </w:style>
  <w:style w:type="character" w:customStyle="1" w:styleId="50">
    <w:name w:val="标题 5 字符"/>
    <w:basedOn w:val="a0"/>
    <w:link w:val="5"/>
    <w:uiPriority w:val="9"/>
    <w:semiHidden/>
    <w:rsid w:val="002E1528"/>
    <w:rPr>
      <w:rFonts w:ascii="Times New Roman" w:eastAsia="仿宋" w:hAnsi="Times New Roman" w:cs="Times New Roman"/>
      <w:b/>
      <w:bCs/>
      <w:sz w:val="28"/>
      <w:szCs w:val="28"/>
    </w:rPr>
  </w:style>
  <w:style w:type="paragraph" w:styleId="TOC4">
    <w:name w:val="toc 4"/>
    <w:basedOn w:val="a"/>
    <w:next w:val="a"/>
    <w:autoRedefine/>
    <w:uiPriority w:val="39"/>
    <w:unhideWhenUsed/>
    <w:rsid w:val="00B268D5"/>
    <w:pPr>
      <w:ind w:leftChars="600" w:left="1260"/>
    </w:pPr>
  </w:style>
  <w:style w:type="paragraph" w:customStyle="1" w:styleId="af3">
    <w:name w:val="图"/>
    <w:basedOn w:val="a"/>
    <w:link w:val="af4"/>
    <w:rsid w:val="00B268D5"/>
    <w:pPr>
      <w:spacing w:line="240" w:lineRule="auto"/>
      <w:ind w:firstLineChars="0" w:firstLine="420"/>
    </w:pPr>
    <w:rPr>
      <w:rFonts w:cs="宋体"/>
      <w:sz w:val="21"/>
      <w:szCs w:val="24"/>
    </w:rPr>
  </w:style>
  <w:style w:type="character" w:customStyle="1" w:styleId="af4">
    <w:name w:val="图 字符"/>
    <w:basedOn w:val="a0"/>
    <w:link w:val="af3"/>
    <w:rsid w:val="00B268D5"/>
    <w:rPr>
      <w:rFonts w:ascii="Times New Roman" w:eastAsia="宋体" w:hAnsi="Times New Roman" w:cs="宋体"/>
      <w:szCs w:val="24"/>
    </w:rPr>
  </w:style>
  <w:style w:type="paragraph" w:customStyle="1" w:styleId="af5">
    <w:name w:val="图注表注"/>
    <w:basedOn w:val="af3"/>
    <w:link w:val="af6"/>
    <w:qFormat/>
    <w:rsid w:val="00A62B4E"/>
    <w:pPr>
      <w:spacing w:beforeLines="50" w:before="50" w:afterLines="50" w:after="50"/>
      <w:ind w:firstLine="0"/>
      <w:jc w:val="center"/>
    </w:pPr>
    <w:rPr>
      <w:rFonts w:ascii="黑体" w:eastAsia="黑体" w:hAnsi="黑体"/>
      <w:sz w:val="18"/>
      <w:szCs w:val="18"/>
    </w:rPr>
  </w:style>
  <w:style w:type="character" w:customStyle="1" w:styleId="af6">
    <w:name w:val="图注表注 字符"/>
    <w:basedOn w:val="af4"/>
    <w:link w:val="af5"/>
    <w:rsid w:val="00A62B4E"/>
    <w:rPr>
      <w:rFonts w:ascii="黑体" w:eastAsia="黑体" w:hAnsi="黑体" w:cs="宋体"/>
      <w:sz w:val="18"/>
      <w:szCs w:val="18"/>
    </w:rPr>
  </w:style>
  <w:style w:type="character" w:customStyle="1" w:styleId="11">
    <w:name w:val="未处理的提及1"/>
    <w:basedOn w:val="a0"/>
    <w:uiPriority w:val="99"/>
    <w:semiHidden/>
    <w:unhideWhenUsed/>
    <w:rsid w:val="00BB1F03"/>
    <w:rPr>
      <w:color w:val="605E5C"/>
      <w:shd w:val="clear" w:color="auto" w:fill="E1DFDD"/>
    </w:rPr>
  </w:style>
  <w:style w:type="paragraph" w:styleId="af7">
    <w:name w:val="caption"/>
    <w:basedOn w:val="a"/>
    <w:next w:val="a"/>
    <w:unhideWhenUsed/>
    <w:qFormat/>
    <w:rsid w:val="00512859"/>
    <w:rPr>
      <w:rFonts w:asciiTheme="majorHAnsi" w:eastAsia="黑体" w:hAnsiTheme="majorHAnsi" w:cstheme="majorBidi"/>
      <w:sz w:val="20"/>
      <w:szCs w:val="20"/>
    </w:rPr>
  </w:style>
  <w:style w:type="paragraph" w:styleId="TOC">
    <w:name w:val="TOC Heading"/>
    <w:basedOn w:val="1"/>
    <w:next w:val="a"/>
    <w:uiPriority w:val="39"/>
    <w:unhideWhenUsed/>
    <w:qFormat/>
    <w:rsid w:val="00EB0D09"/>
    <w:pPr>
      <w:widowControl/>
      <w:numPr>
        <w:numId w:val="0"/>
      </w:numPr>
      <w:adjustRightInd/>
      <w:spacing w:before="240" w:beforeAutospacing="0" w:after="0" w:afterAutospacing="0" w:line="259" w:lineRule="auto"/>
      <w:outlineLvl w:val="9"/>
    </w:pPr>
    <w:rPr>
      <w:rFonts w:asciiTheme="majorHAnsi" w:eastAsiaTheme="majorEastAsia" w:hAnsiTheme="majorHAnsi" w:cstheme="majorBidi"/>
      <w:bCs w:val="0"/>
      <w:color w:val="2E74B5" w:themeColor="accent1" w:themeShade="BF"/>
      <w:sz w:val="32"/>
      <w:szCs w:val="32"/>
    </w:rPr>
  </w:style>
  <w:style w:type="paragraph" w:customStyle="1" w:styleId="12">
    <w:name w:val="正文1"/>
    <w:basedOn w:val="a"/>
    <w:link w:val="Char"/>
    <w:rsid w:val="006A20C9"/>
    <w:pPr>
      <w:spacing w:line="360" w:lineRule="auto"/>
    </w:pPr>
    <w:rPr>
      <w:szCs w:val="21"/>
    </w:rPr>
  </w:style>
  <w:style w:type="character" w:customStyle="1" w:styleId="Char">
    <w:name w:val="正文 Char"/>
    <w:basedOn w:val="a0"/>
    <w:link w:val="12"/>
    <w:rsid w:val="006A20C9"/>
    <w:rPr>
      <w:rFonts w:ascii="Times New Roman" w:eastAsia="宋体" w:hAnsi="Times New Roman" w:cs="Times New Roman"/>
      <w:sz w:val="24"/>
      <w:szCs w:val="21"/>
    </w:rPr>
  </w:style>
  <w:style w:type="table" w:customStyle="1" w:styleId="13">
    <w:name w:val="网格型1"/>
    <w:basedOn w:val="a1"/>
    <w:next w:val="ae"/>
    <w:uiPriority w:val="39"/>
    <w:qFormat/>
    <w:rsid w:val="000E2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text">
    <w:name w:val="ne-text"/>
    <w:basedOn w:val="a0"/>
    <w:uiPriority w:val="1"/>
    <w:rsid w:val="17354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68580">
      <w:bodyDiv w:val="1"/>
      <w:marLeft w:val="0"/>
      <w:marRight w:val="0"/>
      <w:marTop w:val="0"/>
      <w:marBottom w:val="0"/>
      <w:divBdr>
        <w:top w:val="none" w:sz="0" w:space="0" w:color="auto"/>
        <w:left w:val="none" w:sz="0" w:space="0" w:color="auto"/>
        <w:bottom w:val="none" w:sz="0" w:space="0" w:color="auto"/>
        <w:right w:val="none" w:sz="0" w:space="0" w:color="auto"/>
      </w:divBdr>
    </w:div>
    <w:div w:id="1736733106">
      <w:bodyDiv w:val="1"/>
      <w:marLeft w:val="0"/>
      <w:marRight w:val="0"/>
      <w:marTop w:val="0"/>
      <w:marBottom w:val="0"/>
      <w:divBdr>
        <w:top w:val="none" w:sz="0" w:space="0" w:color="auto"/>
        <w:left w:val="none" w:sz="0" w:space="0" w:color="auto"/>
        <w:bottom w:val="none" w:sz="0" w:space="0" w:color="auto"/>
        <w:right w:val="none" w:sz="0" w:space="0" w:color="auto"/>
      </w:divBdr>
    </w:div>
    <w:div w:id="192433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053B5-9397-41D8-9F3E-39921CB44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1315</Words>
  <Characters>7498</Characters>
  <Application>Microsoft Office Word</Application>
  <DocSecurity>0</DocSecurity>
  <Lines>62</Lines>
  <Paragraphs>17</Paragraphs>
  <ScaleCrop>false</ScaleCrop>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彭艳华</dc:creator>
  <cp:keywords/>
  <dc:description/>
  <cp:lastModifiedBy>凯帆 王</cp:lastModifiedBy>
  <cp:revision>43</cp:revision>
  <cp:lastPrinted>2020-11-04T09:10:00Z</cp:lastPrinted>
  <dcterms:created xsi:type="dcterms:W3CDTF">2022-06-28T08:09:00Z</dcterms:created>
  <dcterms:modified xsi:type="dcterms:W3CDTF">2024-01-17T05:09:00Z</dcterms:modified>
</cp:coreProperties>
</file>