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425"/>
      </w:tblGrid>
      <w:tr w:rsidR="008343F4" w:rsidRPr="001F1F5D" w14:paraId="3D8A4098" w14:textId="77777777" w:rsidTr="00852C02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1286985D" w14:textId="77777777" w:rsidR="008343F4" w:rsidRPr="008F7D7D" w:rsidRDefault="008343F4" w:rsidP="00FC1C83">
            <w:pPr>
              <w:pStyle w:val="NoSpacing"/>
              <w:rPr>
                <w:rFonts w:ascii="SimHei" w:eastAsia="SimHei" w:hAnsi="SimHei"/>
                <w:color w:val="000000" w:themeColor="text1"/>
              </w:rPr>
            </w:pPr>
            <w:r w:rsidRPr="008F7D7D">
              <w:rPr>
                <w:rFonts w:ascii="SimHei" w:eastAsia="SimHei" w:hAnsi="SimHei" w:hint="eastAsia"/>
                <w:color w:val="000000" w:themeColor="text1"/>
              </w:rPr>
              <w:t>文档编号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08FF3D6" w14:textId="416C3154" w:rsidR="008343F4" w:rsidRPr="008F7D7D" w:rsidRDefault="008343F4" w:rsidP="00852C02">
            <w:pPr>
              <w:pStyle w:val="NoSpacing"/>
              <w:rPr>
                <w:rFonts w:ascii="SimHei" w:eastAsia="SimHei" w:hAnsi="SimHei"/>
                <w:color w:val="000000" w:themeColor="text1"/>
                <w:szCs w:val="21"/>
              </w:rPr>
            </w:pPr>
          </w:p>
        </w:tc>
      </w:tr>
      <w:tr w:rsidR="008343F4" w:rsidRPr="001F1F5D" w14:paraId="16F2366E" w14:textId="77777777" w:rsidTr="00852C02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7BDCD79D" w14:textId="77777777" w:rsidR="008343F4" w:rsidRPr="008F7D7D" w:rsidRDefault="008343F4" w:rsidP="00FC1C83">
            <w:pPr>
              <w:pStyle w:val="NoSpacing"/>
              <w:rPr>
                <w:rFonts w:ascii="SimHei" w:eastAsia="SimHei" w:hAnsi="SimHei"/>
                <w:color w:val="000000" w:themeColor="text1"/>
              </w:rPr>
            </w:pPr>
            <w:r w:rsidRPr="008F7D7D">
              <w:rPr>
                <w:rFonts w:ascii="SimHei" w:eastAsia="SimHei" w:hAnsi="SimHei" w:hint="eastAsia"/>
                <w:color w:val="000000" w:themeColor="text1"/>
              </w:rPr>
              <w:t>文档版本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62489E6A" w14:textId="5403D166" w:rsidR="008343F4" w:rsidRPr="008F7D7D" w:rsidRDefault="008343F4" w:rsidP="00FC1C83">
            <w:pPr>
              <w:pStyle w:val="NoSpacing"/>
              <w:rPr>
                <w:rFonts w:ascii="SimHei" w:eastAsia="SimHei" w:hAnsi="SimHei"/>
                <w:color w:val="000000" w:themeColor="text1"/>
                <w:szCs w:val="21"/>
              </w:rPr>
            </w:pPr>
          </w:p>
        </w:tc>
      </w:tr>
      <w:tr w:rsidR="008343F4" w:rsidRPr="001F1F5D" w14:paraId="62FC65AE" w14:textId="77777777" w:rsidTr="00852C02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651EDF58" w14:textId="77777777" w:rsidR="008343F4" w:rsidRPr="008F7D7D" w:rsidRDefault="008343F4" w:rsidP="00FC1C83">
            <w:pPr>
              <w:pStyle w:val="NoSpacing"/>
              <w:rPr>
                <w:rFonts w:ascii="SimHei" w:eastAsia="SimHei" w:hAnsi="SimHei"/>
                <w:color w:val="000000" w:themeColor="text1"/>
              </w:rPr>
            </w:pPr>
            <w:r w:rsidRPr="008F7D7D">
              <w:rPr>
                <w:rFonts w:ascii="SimHei" w:eastAsia="SimHei" w:hAnsi="SimHei" w:hint="eastAsia"/>
                <w:color w:val="000000" w:themeColor="text1"/>
              </w:rPr>
              <w:t>文档管控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6C6B1473" w14:textId="7FEAA5A5" w:rsidR="008343F4" w:rsidRPr="008F7D7D" w:rsidRDefault="00E82CFD" w:rsidP="00FC1C83">
            <w:pPr>
              <w:pStyle w:val="NoSpacing"/>
              <w:rPr>
                <w:rFonts w:ascii="SimHei" w:eastAsia="SimHei" w:hAnsi="SimHei"/>
                <w:color w:val="000000" w:themeColor="text1"/>
                <w:szCs w:val="21"/>
              </w:rPr>
            </w:pPr>
            <w:r w:rsidRPr="008F7D7D">
              <w:rPr>
                <w:rFonts w:ascii="SimHei" w:eastAsia="SimHei" w:hAnsi="SimHei" w:hint="eastAsia"/>
                <w:color w:val="000000" w:themeColor="text1"/>
                <w:szCs w:val="21"/>
              </w:rPr>
              <w:t>内部公开</w:t>
            </w:r>
          </w:p>
        </w:tc>
      </w:tr>
      <w:tr w:rsidR="008343F4" w:rsidRPr="001F1F5D" w14:paraId="4356DC55" w14:textId="77777777" w:rsidTr="00852C02">
        <w:trPr>
          <w:trHeight w:val="454"/>
        </w:trPr>
        <w:tc>
          <w:tcPr>
            <w:tcW w:w="1129" w:type="dxa"/>
            <w:shd w:val="clear" w:color="auto" w:fill="auto"/>
            <w:vAlign w:val="center"/>
          </w:tcPr>
          <w:p w14:paraId="07D59F41" w14:textId="77777777" w:rsidR="008343F4" w:rsidRPr="008F7D7D" w:rsidRDefault="008343F4" w:rsidP="00FC1C83">
            <w:pPr>
              <w:pStyle w:val="NoSpacing"/>
              <w:rPr>
                <w:rFonts w:ascii="SimHei" w:eastAsia="SimHei" w:hAnsi="SimHei"/>
                <w:color w:val="000000" w:themeColor="text1"/>
              </w:rPr>
            </w:pPr>
            <w:r w:rsidRPr="008F7D7D">
              <w:rPr>
                <w:rFonts w:ascii="SimHei" w:eastAsia="SimHei" w:hAnsi="SimHei" w:hint="eastAsia"/>
                <w:color w:val="000000" w:themeColor="text1"/>
              </w:rPr>
              <w:t>存档日期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294B2854" w14:textId="77777777" w:rsidR="008343F4" w:rsidRPr="008F7D7D" w:rsidRDefault="008343F4" w:rsidP="00FC1C83">
            <w:pPr>
              <w:pStyle w:val="NoSpacing"/>
              <w:rPr>
                <w:rFonts w:ascii="SimHei" w:eastAsia="SimHei" w:hAnsi="SimHei"/>
                <w:color w:val="000000" w:themeColor="text1"/>
                <w:szCs w:val="21"/>
              </w:rPr>
            </w:pPr>
          </w:p>
        </w:tc>
      </w:tr>
    </w:tbl>
    <w:p w14:paraId="56DBE3EB" w14:textId="77777777" w:rsidR="008343F4" w:rsidRDefault="008343F4" w:rsidP="008343F4">
      <w:pPr>
        <w:ind w:firstLineChars="0" w:firstLine="0"/>
        <w:rPr>
          <w:rFonts w:ascii="SimHei" w:eastAsia="SimHei" w:hAnsi="SimHei"/>
          <w:sz w:val="36"/>
          <w:szCs w:val="36"/>
        </w:rPr>
      </w:pPr>
    </w:p>
    <w:p w14:paraId="4CC38B22" w14:textId="77777777" w:rsidR="008343F4" w:rsidRDefault="008343F4" w:rsidP="008343F4">
      <w:pPr>
        <w:ind w:firstLine="720"/>
        <w:jc w:val="center"/>
        <w:rPr>
          <w:rFonts w:ascii="SimHei" w:eastAsia="SimHei" w:hAnsi="SimHei"/>
          <w:sz w:val="36"/>
          <w:szCs w:val="36"/>
        </w:rPr>
      </w:pPr>
    </w:p>
    <w:p w14:paraId="04BD6C40" w14:textId="77777777" w:rsidR="008343F4" w:rsidRDefault="008343F4" w:rsidP="008343F4">
      <w:pPr>
        <w:ind w:firstLine="720"/>
        <w:jc w:val="center"/>
        <w:rPr>
          <w:rFonts w:ascii="SimHei" w:eastAsia="SimHei" w:hAnsi="SimHei"/>
          <w:sz w:val="36"/>
          <w:szCs w:val="36"/>
        </w:rPr>
      </w:pPr>
    </w:p>
    <w:p w14:paraId="71EE7F01" w14:textId="77777777" w:rsidR="008343F4" w:rsidRDefault="008343F4" w:rsidP="008343F4">
      <w:pPr>
        <w:ind w:firstLine="720"/>
        <w:jc w:val="center"/>
        <w:rPr>
          <w:rFonts w:ascii="SimHei" w:eastAsia="SimHei" w:hAnsi="SimHei"/>
          <w:sz w:val="36"/>
          <w:szCs w:val="36"/>
        </w:rPr>
      </w:pPr>
    </w:p>
    <w:p w14:paraId="658B4C90" w14:textId="77777777" w:rsidR="008343F4" w:rsidRDefault="008343F4" w:rsidP="008343F4">
      <w:pPr>
        <w:ind w:firstLineChars="0" w:firstLine="0"/>
        <w:jc w:val="left"/>
        <w:rPr>
          <w:rFonts w:ascii="SimHei" w:eastAsia="SimHei" w:hAnsi="SimHei"/>
          <w:sz w:val="36"/>
          <w:szCs w:val="36"/>
        </w:rPr>
      </w:pPr>
    </w:p>
    <w:p w14:paraId="2C050C40" w14:textId="554FE71A" w:rsidR="008343F4" w:rsidRPr="00C25F5F" w:rsidRDefault="00501969" w:rsidP="008343F4">
      <w:pPr>
        <w:ind w:firstLineChars="0" w:firstLine="0"/>
        <w:jc w:val="center"/>
        <w:rPr>
          <w:rFonts w:ascii="SimSun" w:hAnsi="SimSun"/>
          <w:sz w:val="44"/>
          <w:szCs w:val="44"/>
        </w:rPr>
      </w:pPr>
      <w:r>
        <w:rPr>
          <w:rFonts w:ascii="SimSun" w:hAnsi="SimSun" w:hint="eastAsia"/>
          <w:sz w:val="44"/>
          <w:szCs w:val="44"/>
        </w:rPr>
        <w:t>昆明湖</w:t>
      </w:r>
      <w:r>
        <w:rPr>
          <w:rFonts w:ascii="SimSun" w:hAnsi="SimSun"/>
          <w:sz w:val="44"/>
          <w:szCs w:val="44"/>
        </w:rPr>
        <w:t>V1</w:t>
      </w:r>
      <w:r w:rsidR="00D47444">
        <w:rPr>
          <w:rFonts w:ascii="SimSun" w:hAnsi="SimSun" w:hint="eastAsia"/>
          <w:sz w:val="44"/>
          <w:szCs w:val="44"/>
        </w:rPr>
        <w:t>项目</w:t>
      </w:r>
      <w:proofErr w:type="spellStart"/>
      <w:r>
        <w:rPr>
          <w:rFonts w:ascii="SimSun" w:hAnsi="SimSun" w:hint="eastAsia"/>
          <w:sz w:val="44"/>
          <w:szCs w:val="44"/>
        </w:rPr>
        <w:t>IBuffer</w:t>
      </w:r>
      <w:proofErr w:type="spellEnd"/>
      <w:r w:rsidR="00C359BC">
        <w:rPr>
          <w:rFonts w:ascii="SimSun" w:hAnsi="SimSun" w:hint="eastAsia"/>
          <w:sz w:val="44"/>
          <w:szCs w:val="44"/>
        </w:rPr>
        <w:t>模块AS</w:t>
      </w:r>
    </w:p>
    <w:p w14:paraId="58B3C838" w14:textId="77777777" w:rsidR="008343F4" w:rsidRDefault="008343F4" w:rsidP="008343F4">
      <w:pPr>
        <w:ind w:firstLine="720"/>
        <w:jc w:val="center"/>
        <w:rPr>
          <w:rFonts w:ascii="SimHei" w:eastAsia="SimHei" w:hAnsi="SimHei"/>
          <w:sz w:val="36"/>
          <w:szCs w:val="36"/>
        </w:rPr>
      </w:pPr>
    </w:p>
    <w:p w14:paraId="0414E570" w14:textId="77777777" w:rsidR="008343F4" w:rsidRDefault="008343F4" w:rsidP="008343F4">
      <w:pPr>
        <w:ind w:firstLine="720"/>
        <w:jc w:val="center"/>
        <w:rPr>
          <w:rFonts w:ascii="SimHei" w:eastAsia="SimHei" w:hAnsi="SimHei"/>
          <w:sz w:val="36"/>
          <w:szCs w:val="36"/>
        </w:rPr>
      </w:pPr>
    </w:p>
    <w:p w14:paraId="30B2AC0A" w14:textId="77777777" w:rsidR="008343F4" w:rsidRDefault="008343F4" w:rsidP="008343F4">
      <w:pPr>
        <w:ind w:firstLine="600"/>
        <w:jc w:val="center"/>
        <w:rPr>
          <w:rFonts w:hAnsi="SimSun"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center" w:tblpY="3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2551"/>
      </w:tblGrid>
      <w:tr w:rsidR="008343F4" w:rsidRPr="00FC1C82" w14:paraId="6118BA61" w14:textId="77777777" w:rsidTr="00FC1C83">
        <w:tc>
          <w:tcPr>
            <w:tcW w:w="1423" w:type="dxa"/>
          </w:tcPr>
          <w:p w14:paraId="517ED7DE" w14:textId="77777777" w:rsidR="008343F4" w:rsidRPr="00FC1C82" w:rsidRDefault="008343F4" w:rsidP="00FC1C83">
            <w:pPr>
              <w:ind w:firstLineChars="0" w:firstLine="0"/>
              <w:jc w:val="center"/>
              <w:rPr>
                <w:rFonts w:ascii="SimHei" w:eastAsia="SimHei" w:hAnsi="SimHei"/>
                <w:sz w:val="30"/>
                <w:szCs w:val="30"/>
              </w:rPr>
            </w:pPr>
            <w:r w:rsidRPr="00FC1C82">
              <w:rPr>
                <w:rFonts w:hAnsi="SimSun" w:hint="eastAsia"/>
                <w:noProof/>
                <w:sz w:val="30"/>
                <w:szCs w:val="30"/>
              </w:rPr>
              <w:t>编</w:t>
            </w:r>
            <w:r w:rsidRPr="00FC1C82">
              <w:rPr>
                <w:rFonts w:hAnsi="SimSun" w:hint="eastAsia"/>
                <w:noProof/>
                <w:sz w:val="30"/>
                <w:szCs w:val="30"/>
              </w:rPr>
              <w:t xml:space="preserve"> </w:t>
            </w:r>
            <w:r w:rsidRPr="00FC1C82">
              <w:rPr>
                <w:rFonts w:hAnsi="SimSun"/>
                <w:noProof/>
                <w:sz w:val="30"/>
                <w:szCs w:val="30"/>
              </w:rPr>
              <w:t xml:space="preserve"> </w:t>
            </w:r>
            <w:r w:rsidRPr="00FC1C82">
              <w:rPr>
                <w:rFonts w:hAnsi="SimSun" w:hint="eastAsia"/>
                <w:noProof/>
                <w:sz w:val="30"/>
                <w:szCs w:val="30"/>
              </w:rPr>
              <w:t>写</w:t>
            </w:r>
            <w:r w:rsidRPr="00FC1C82">
              <w:rPr>
                <w:rFonts w:hAnsi="SimSun"/>
                <w:sz w:val="30"/>
                <w:szCs w:val="30"/>
              </w:rPr>
              <w:t>：</w:t>
            </w:r>
          </w:p>
        </w:tc>
        <w:tc>
          <w:tcPr>
            <w:tcW w:w="2551" w:type="dxa"/>
          </w:tcPr>
          <w:p w14:paraId="0A2C507E" w14:textId="4C2ED40B" w:rsidR="008343F4" w:rsidRPr="00FC1C82" w:rsidRDefault="008343F4" w:rsidP="00FC1C83">
            <w:pPr>
              <w:tabs>
                <w:tab w:val="left" w:pos="2055"/>
              </w:tabs>
              <w:spacing w:line="360" w:lineRule="auto"/>
              <w:ind w:firstLineChars="0" w:firstLine="0"/>
              <w:rPr>
                <w:rFonts w:ascii="SimHei" w:eastAsia="SimHei" w:hAnsi="SimHei" w:hint="eastAsia"/>
                <w:sz w:val="30"/>
                <w:szCs w:val="30"/>
              </w:rPr>
            </w:pPr>
            <w:r w:rsidRPr="00FC1C82">
              <w:rPr>
                <w:rFonts w:hAnsi="SimSun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56B676" wp14:editId="33A2BC8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372110</wp:posOffset>
                      </wp:positionV>
                      <wp:extent cx="1377950" cy="0"/>
                      <wp:effectExtent l="0" t="0" r="31750" b="1905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E12FD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9.3pt" to="109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" strokecolor="black [3213]">
                      <v:stroke joinstyle="miter"/>
                    </v:line>
                  </w:pict>
                </mc:Fallback>
              </mc:AlternateContent>
            </w:r>
            <w:r w:rsidR="00D47444">
              <w:rPr>
                <w:rFonts w:hAnsi="SimHei" w:hint="eastAsia"/>
                <w:sz w:val="30"/>
                <w:szCs w:val="30"/>
              </w:rPr>
              <w:t xml:space="preserve"> </w:t>
            </w:r>
            <w:r w:rsidR="00D47444">
              <w:rPr>
                <w:rFonts w:hAnsi="SimHei"/>
                <w:sz w:val="30"/>
                <w:szCs w:val="30"/>
              </w:rPr>
              <w:t xml:space="preserve">   </w:t>
            </w:r>
            <w:r w:rsidR="00501969">
              <w:rPr>
                <w:rFonts w:hAnsi="SimHei" w:hint="eastAsia"/>
                <w:sz w:val="30"/>
                <w:szCs w:val="30"/>
              </w:rPr>
              <w:t>满洋</w:t>
            </w:r>
          </w:p>
        </w:tc>
      </w:tr>
      <w:tr w:rsidR="008343F4" w:rsidRPr="00FC1C82" w14:paraId="5292CF08" w14:textId="77777777" w:rsidTr="00FC1C83">
        <w:tc>
          <w:tcPr>
            <w:tcW w:w="1423" w:type="dxa"/>
          </w:tcPr>
          <w:p w14:paraId="0CB2F575" w14:textId="77777777" w:rsidR="008343F4" w:rsidRPr="00FC1C82" w:rsidRDefault="008343F4" w:rsidP="00FC1C83">
            <w:pPr>
              <w:ind w:firstLineChars="0" w:firstLine="0"/>
              <w:jc w:val="center"/>
              <w:rPr>
                <w:rFonts w:ascii="SimHei" w:eastAsia="SimHei" w:hAnsi="SimHei"/>
                <w:sz w:val="30"/>
                <w:szCs w:val="30"/>
              </w:rPr>
            </w:pPr>
            <w:r w:rsidRPr="00FC1C82">
              <w:rPr>
                <w:rFonts w:hAnsi="SimSun" w:hint="eastAsia"/>
                <w:noProof/>
                <w:sz w:val="30"/>
                <w:szCs w:val="30"/>
              </w:rPr>
              <w:t>校</w:t>
            </w:r>
            <w:r w:rsidRPr="00FC1C82">
              <w:rPr>
                <w:rFonts w:hAnsi="SimSun" w:hint="eastAsia"/>
                <w:noProof/>
                <w:sz w:val="30"/>
                <w:szCs w:val="30"/>
              </w:rPr>
              <w:t xml:space="preserve"> </w:t>
            </w:r>
            <w:r w:rsidRPr="00FC1C82">
              <w:rPr>
                <w:rFonts w:hAnsi="SimSun"/>
                <w:noProof/>
                <w:sz w:val="30"/>
                <w:szCs w:val="30"/>
              </w:rPr>
              <w:t xml:space="preserve"> </w:t>
            </w:r>
            <w:r w:rsidRPr="00FC1C82">
              <w:rPr>
                <w:rFonts w:hAnsi="SimSun" w:hint="eastAsia"/>
                <w:noProof/>
                <w:sz w:val="30"/>
                <w:szCs w:val="30"/>
              </w:rPr>
              <w:t>对</w:t>
            </w:r>
            <w:r w:rsidRPr="00FC1C82">
              <w:rPr>
                <w:rFonts w:hAnsi="SimSun"/>
                <w:sz w:val="30"/>
                <w:szCs w:val="30"/>
              </w:rPr>
              <w:t>：</w:t>
            </w:r>
          </w:p>
        </w:tc>
        <w:tc>
          <w:tcPr>
            <w:tcW w:w="2551" w:type="dxa"/>
          </w:tcPr>
          <w:p w14:paraId="487F314A" w14:textId="77777777" w:rsidR="008343F4" w:rsidRPr="00FC1C82" w:rsidRDefault="008343F4" w:rsidP="00FC1C83">
            <w:pPr>
              <w:ind w:firstLineChars="0" w:firstLine="0"/>
              <w:jc w:val="center"/>
              <w:rPr>
                <w:rFonts w:hAnsi="SimSun"/>
                <w:noProof/>
                <w:sz w:val="30"/>
                <w:szCs w:val="30"/>
              </w:rPr>
            </w:pPr>
            <w:r w:rsidRPr="00FC1C82">
              <w:rPr>
                <w:rFonts w:hAnsi="SimSun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26B9CC" wp14:editId="39B2702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370840</wp:posOffset>
                      </wp:positionV>
                      <wp:extent cx="1377950" cy="0"/>
                      <wp:effectExtent l="0" t="0" r="3175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520901" id="直接连接符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.2pt" to="109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  <w:tr w:rsidR="008343F4" w:rsidRPr="00FC1C82" w14:paraId="1C9AD70E" w14:textId="77777777" w:rsidTr="00FC1C83">
        <w:tc>
          <w:tcPr>
            <w:tcW w:w="1423" w:type="dxa"/>
          </w:tcPr>
          <w:p w14:paraId="651D3601" w14:textId="77777777" w:rsidR="008343F4" w:rsidRPr="00FC1C82" w:rsidRDefault="008343F4" w:rsidP="00FC1C83">
            <w:pPr>
              <w:ind w:firstLineChars="0" w:firstLine="0"/>
              <w:jc w:val="center"/>
              <w:rPr>
                <w:rFonts w:ascii="SimHei" w:eastAsia="SimHei" w:hAnsi="SimHei"/>
                <w:sz w:val="30"/>
                <w:szCs w:val="30"/>
              </w:rPr>
            </w:pPr>
            <w:r w:rsidRPr="00FC1C82">
              <w:rPr>
                <w:rFonts w:hAnsi="SimSun"/>
                <w:sz w:val="30"/>
                <w:szCs w:val="30"/>
              </w:rPr>
              <w:t>审</w:t>
            </w:r>
            <w:r w:rsidRPr="00FC1C82">
              <w:rPr>
                <w:sz w:val="30"/>
                <w:szCs w:val="30"/>
              </w:rPr>
              <w:t xml:space="preserve">  </w:t>
            </w:r>
            <w:r w:rsidRPr="00FC1C82">
              <w:rPr>
                <w:rFonts w:hAnsi="SimSun"/>
                <w:sz w:val="30"/>
                <w:szCs w:val="30"/>
              </w:rPr>
              <w:t>核：</w:t>
            </w:r>
          </w:p>
        </w:tc>
        <w:tc>
          <w:tcPr>
            <w:tcW w:w="2551" w:type="dxa"/>
          </w:tcPr>
          <w:p w14:paraId="2CADA4DF" w14:textId="77777777" w:rsidR="008343F4" w:rsidRPr="00FC1C82" w:rsidRDefault="008343F4" w:rsidP="00FC1C83">
            <w:pPr>
              <w:ind w:firstLineChars="0" w:firstLine="0"/>
              <w:jc w:val="center"/>
              <w:rPr>
                <w:rFonts w:hAnsi="SimSun"/>
                <w:sz w:val="30"/>
                <w:szCs w:val="30"/>
              </w:rPr>
            </w:pPr>
            <w:r w:rsidRPr="00FC1C82">
              <w:rPr>
                <w:rFonts w:hAnsi="SimSun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861025" wp14:editId="6B260BD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369570</wp:posOffset>
                      </wp:positionV>
                      <wp:extent cx="1377950" cy="0"/>
                      <wp:effectExtent l="0" t="0" r="317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E25B2B" id="直接连接符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.1pt" to="109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  <w:tr w:rsidR="008343F4" w:rsidRPr="00FC1C82" w14:paraId="03244312" w14:textId="77777777" w:rsidTr="00FC1C83">
        <w:tc>
          <w:tcPr>
            <w:tcW w:w="1423" w:type="dxa"/>
          </w:tcPr>
          <w:p w14:paraId="7B38F7F8" w14:textId="77777777" w:rsidR="008343F4" w:rsidRPr="00FC1C82" w:rsidRDefault="008343F4" w:rsidP="00FC1C83">
            <w:pPr>
              <w:ind w:firstLineChars="0" w:firstLine="0"/>
              <w:jc w:val="center"/>
              <w:rPr>
                <w:rFonts w:ascii="SimHei" w:eastAsia="SimHei" w:hAnsi="SimHei"/>
                <w:sz w:val="30"/>
                <w:szCs w:val="30"/>
              </w:rPr>
            </w:pPr>
            <w:r w:rsidRPr="00FC1C82">
              <w:rPr>
                <w:rFonts w:hAnsi="SimSun"/>
                <w:sz w:val="30"/>
                <w:szCs w:val="30"/>
              </w:rPr>
              <w:t>批</w:t>
            </w:r>
            <w:r w:rsidRPr="00FC1C82">
              <w:rPr>
                <w:sz w:val="30"/>
                <w:szCs w:val="30"/>
              </w:rPr>
              <w:t xml:space="preserve">  </w:t>
            </w:r>
            <w:r w:rsidRPr="00FC1C82">
              <w:rPr>
                <w:rFonts w:hAnsi="SimSun"/>
                <w:sz w:val="30"/>
                <w:szCs w:val="30"/>
              </w:rPr>
              <w:t>准：</w:t>
            </w:r>
          </w:p>
        </w:tc>
        <w:tc>
          <w:tcPr>
            <w:tcW w:w="2551" w:type="dxa"/>
          </w:tcPr>
          <w:p w14:paraId="538DD4A9" w14:textId="77777777" w:rsidR="008343F4" w:rsidRPr="00FC1C82" w:rsidRDefault="008343F4" w:rsidP="00FC1C83">
            <w:pPr>
              <w:ind w:firstLineChars="0" w:firstLine="0"/>
              <w:jc w:val="center"/>
              <w:rPr>
                <w:rFonts w:hAnsi="SimSun"/>
                <w:sz w:val="30"/>
                <w:szCs w:val="30"/>
              </w:rPr>
            </w:pPr>
            <w:r w:rsidRPr="00FC1C82">
              <w:rPr>
                <w:rFonts w:hAnsi="SimSun"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A14459" wp14:editId="1EC7CCF2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368300</wp:posOffset>
                      </wp:positionV>
                      <wp:extent cx="1377950" cy="0"/>
                      <wp:effectExtent l="0" t="0" r="31750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79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3D80E" id="直接连接符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9pt" to="109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" strokecolor="black [3213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12DBDB1" w14:textId="77777777" w:rsidR="008343F4" w:rsidRDefault="008343F4" w:rsidP="008343F4">
      <w:pPr>
        <w:ind w:firstLine="720"/>
        <w:jc w:val="center"/>
        <w:rPr>
          <w:rFonts w:ascii="SimHei" w:eastAsia="SimHei" w:hAnsi="SimHei"/>
          <w:sz w:val="36"/>
          <w:szCs w:val="36"/>
        </w:rPr>
      </w:pPr>
    </w:p>
    <w:p w14:paraId="72D2F2F6" w14:textId="77777777" w:rsidR="008343F4" w:rsidRDefault="008343F4" w:rsidP="008343F4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SimSun" w:hAnsi="SimSun"/>
          <w:sz w:val="30"/>
          <w:szCs w:val="30"/>
        </w:rPr>
      </w:pPr>
    </w:p>
    <w:p w14:paraId="21BFB909" w14:textId="77777777" w:rsidR="008343F4" w:rsidRDefault="008343F4" w:rsidP="008343F4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SimSun" w:hAnsi="SimSun"/>
          <w:sz w:val="30"/>
          <w:szCs w:val="30"/>
        </w:rPr>
      </w:pPr>
    </w:p>
    <w:p w14:paraId="532A56E0" w14:textId="77777777" w:rsidR="008343F4" w:rsidRDefault="008343F4" w:rsidP="008343F4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SimSun" w:hAnsi="SimSun"/>
          <w:sz w:val="30"/>
          <w:szCs w:val="30"/>
        </w:rPr>
      </w:pPr>
    </w:p>
    <w:p w14:paraId="1A53A997" w14:textId="77777777" w:rsidR="008343F4" w:rsidRDefault="008343F4" w:rsidP="008343F4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SimSun" w:hAnsi="SimSun"/>
          <w:sz w:val="30"/>
          <w:szCs w:val="30"/>
        </w:rPr>
      </w:pPr>
    </w:p>
    <w:p w14:paraId="169DD402" w14:textId="77777777" w:rsidR="008343F4" w:rsidRDefault="008343F4" w:rsidP="008343F4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SimSun" w:hAnsi="SimSun"/>
          <w:sz w:val="30"/>
          <w:szCs w:val="30"/>
        </w:rPr>
      </w:pPr>
    </w:p>
    <w:p w14:paraId="3FDB1583" w14:textId="2870C892" w:rsidR="008343F4" w:rsidRPr="009D0FA5" w:rsidRDefault="00501969" w:rsidP="008343F4">
      <w:pPr>
        <w:tabs>
          <w:tab w:val="left" w:pos="2055"/>
        </w:tabs>
        <w:spacing w:line="360" w:lineRule="auto"/>
        <w:ind w:firstLineChars="71" w:firstLine="213"/>
        <w:jc w:val="center"/>
        <w:rPr>
          <w:rFonts w:ascii="SimSun" w:hAnsi="SimSun"/>
          <w:sz w:val="30"/>
          <w:szCs w:val="30"/>
        </w:rPr>
      </w:pPr>
      <w:r>
        <w:rPr>
          <w:rFonts w:ascii="SimSun" w:hAnsi="SimSun" w:hint="eastAsia"/>
          <w:sz w:val="30"/>
          <w:szCs w:val="30"/>
        </w:rPr>
        <w:t>昆明湖V</w:t>
      </w:r>
      <w:r>
        <w:rPr>
          <w:rFonts w:ascii="SimSun" w:hAnsi="SimSun"/>
          <w:sz w:val="30"/>
          <w:szCs w:val="30"/>
        </w:rPr>
        <w:t>1</w:t>
      </w:r>
      <w:r w:rsidR="00E0219B">
        <w:rPr>
          <w:rFonts w:ascii="SimSun" w:hAnsi="SimSun" w:hint="eastAsia"/>
          <w:sz w:val="30"/>
          <w:szCs w:val="30"/>
        </w:rPr>
        <w:t>项目</w:t>
      </w:r>
    </w:p>
    <w:p w14:paraId="52D512B0" w14:textId="486CF50E" w:rsidR="008343F4" w:rsidRPr="009D0FA5" w:rsidRDefault="008343F4" w:rsidP="00EB0D09">
      <w:pPr>
        <w:ind w:firstLineChars="71" w:firstLine="213"/>
        <w:jc w:val="center"/>
        <w:rPr>
          <w:rFonts w:ascii="SimSun" w:hAnsi="SimSun"/>
          <w:sz w:val="30"/>
          <w:szCs w:val="30"/>
        </w:rPr>
      </w:pPr>
      <w:r w:rsidRPr="009D0FA5">
        <w:rPr>
          <w:rFonts w:ascii="SimSun" w:hAnsi="SimSun"/>
          <w:sz w:val="30"/>
          <w:szCs w:val="30"/>
        </w:rPr>
        <w:t>202</w:t>
      </w:r>
      <w:r w:rsidR="00501969">
        <w:rPr>
          <w:rFonts w:ascii="SimSun" w:hAnsi="SimSun"/>
          <w:sz w:val="30"/>
          <w:szCs w:val="30"/>
        </w:rPr>
        <w:t>4</w:t>
      </w:r>
      <w:r w:rsidRPr="009D0FA5">
        <w:rPr>
          <w:rFonts w:ascii="SimSun" w:hAnsi="SimSun" w:hint="eastAsia"/>
          <w:sz w:val="30"/>
          <w:szCs w:val="30"/>
        </w:rPr>
        <w:t>年</w:t>
      </w:r>
      <w:r w:rsidR="00501969">
        <w:rPr>
          <w:rFonts w:ascii="SimSun" w:hAnsi="SimSun"/>
          <w:sz w:val="30"/>
          <w:szCs w:val="30"/>
        </w:rPr>
        <w:t>01</w:t>
      </w:r>
      <w:r w:rsidRPr="009D0FA5">
        <w:rPr>
          <w:rFonts w:ascii="SimSun" w:hAnsi="SimSun"/>
          <w:sz w:val="30"/>
          <w:szCs w:val="30"/>
        </w:rPr>
        <w:t>月</w:t>
      </w:r>
      <w:r w:rsidR="00501969">
        <w:rPr>
          <w:rFonts w:ascii="SimSun" w:hAnsi="SimSun"/>
          <w:sz w:val="30"/>
          <w:szCs w:val="30"/>
        </w:rPr>
        <w:t>01</w:t>
      </w:r>
      <w:r w:rsidRPr="009D0FA5">
        <w:rPr>
          <w:rFonts w:ascii="SimSun" w:hAnsi="SimSun" w:hint="eastAsia"/>
          <w:sz w:val="30"/>
          <w:szCs w:val="30"/>
        </w:rPr>
        <w:t>日</w:t>
      </w:r>
    </w:p>
    <w:p w14:paraId="7378A99A" w14:textId="77777777" w:rsidR="00EB0D09" w:rsidRDefault="00EB0D09" w:rsidP="008343F4">
      <w:pPr>
        <w:ind w:firstLine="640"/>
        <w:jc w:val="center"/>
        <w:rPr>
          <w:rFonts w:ascii="SimSun" w:hAnsi="SimSun"/>
          <w:sz w:val="32"/>
          <w:szCs w:val="32"/>
        </w:rPr>
        <w:sectPr w:rsidR="00EB0D09" w:rsidSect="00EB0D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5C75FF63" w14:textId="16A28297" w:rsidR="008343F4" w:rsidRPr="00C25F5F" w:rsidRDefault="008343F4" w:rsidP="008343F4">
      <w:pPr>
        <w:ind w:firstLine="640"/>
        <w:jc w:val="center"/>
        <w:rPr>
          <w:rFonts w:ascii="SimSun" w:hAnsi="SimSun"/>
          <w:sz w:val="32"/>
          <w:szCs w:val="32"/>
        </w:rPr>
      </w:pPr>
      <w:r w:rsidRPr="00C25F5F">
        <w:rPr>
          <w:rFonts w:ascii="SimSun" w:hAnsi="SimSun" w:hint="eastAsia"/>
          <w:sz w:val="32"/>
          <w:szCs w:val="32"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343F4" w:rsidRPr="00703D1A" w14:paraId="3B452B28" w14:textId="77777777" w:rsidTr="00FC1C83">
        <w:tc>
          <w:tcPr>
            <w:tcW w:w="1382" w:type="dxa"/>
            <w:shd w:val="clear" w:color="auto" w:fill="auto"/>
          </w:tcPr>
          <w:p w14:paraId="35D36889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序号</w:t>
            </w:r>
          </w:p>
        </w:tc>
        <w:tc>
          <w:tcPr>
            <w:tcW w:w="1382" w:type="dxa"/>
            <w:shd w:val="clear" w:color="auto" w:fill="auto"/>
          </w:tcPr>
          <w:p w14:paraId="0A5E1502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版本编号</w:t>
            </w:r>
          </w:p>
        </w:tc>
        <w:tc>
          <w:tcPr>
            <w:tcW w:w="1383" w:type="dxa"/>
            <w:shd w:val="clear" w:color="auto" w:fill="auto"/>
          </w:tcPr>
          <w:p w14:paraId="56589AE8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变化状态</w:t>
            </w:r>
          </w:p>
        </w:tc>
        <w:tc>
          <w:tcPr>
            <w:tcW w:w="1383" w:type="dxa"/>
            <w:shd w:val="clear" w:color="auto" w:fill="auto"/>
          </w:tcPr>
          <w:p w14:paraId="203BA46E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变更说明</w:t>
            </w:r>
          </w:p>
        </w:tc>
        <w:tc>
          <w:tcPr>
            <w:tcW w:w="1383" w:type="dxa"/>
            <w:shd w:val="clear" w:color="auto" w:fill="auto"/>
          </w:tcPr>
          <w:p w14:paraId="2B1FC3E3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作者</w:t>
            </w:r>
          </w:p>
        </w:tc>
        <w:tc>
          <w:tcPr>
            <w:tcW w:w="1383" w:type="dxa"/>
            <w:shd w:val="clear" w:color="auto" w:fill="auto"/>
          </w:tcPr>
          <w:p w14:paraId="7CAAB094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日期</w:t>
            </w:r>
          </w:p>
        </w:tc>
      </w:tr>
      <w:tr w:rsidR="008343F4" w:rsidRPr="00703D1A" w14:paraId="54B6CD5F" w14:textId="77777777" w:rsidTr="00FC1C83">
        <w:tc>
          <w:tcPr>
            <w:tcW w:w="1382" w:type="dxa"/>
            <w:shd w:val="clear" w:color="auto" w:fill="auto"/>
            <w:vAlign w:val="center"/>
          </w:tcPr>
          <w:p w14:paraId="67956E14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  <w:r w:rsidRPr="00703D1A">
              <w:rPr>
                <w:rFonts w:ascii="SimSun" w:eastAsia="SimSun" w:hAnsi="SimSun"/>
                <w:szCs w:val="21"/>
              </w:rPr>
              <w:t>1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AACD938" w14:textId="5BEA285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  <w:r w:rsidRPr="00703D1A">
              <w:rPr>
                <w:rFonts w:ascii="SimSun" w:eastAsia="SimSun" w:hAnsi="SimSun"/>
                <w:szCs w:val="21"/>
              </w:rPr>
              <w:t>V</w:t>
            </w:r>
            <w:r w:rsidR="00E82CFD">
              <w:rPr>
                <w:rFonts w:ascii="SimSun" w:eastAsia="SimSun" w:hAnsi="SimSun" w:hint="eastAsia"/>
                <w:szCs w:val="21"/>
              </w:rPr>
              <w:t>0.1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4161F07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  <w:r w:rsidRPr="00703D1A">
              <w:rPr>
                <w:rFonts w:ascii="SimSun" w:eastAsia="SimSun" w:hAnsi="SimSun"/>
                <w:szCs w:val="21"/>
              </w:rPr>
              <w:t>C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FB0EF50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1D9AA81" w14:textId="3D001842" w:rsidR="008343F4" w:rsidRPr="00703D1A" w:rsidRDefault="00951681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满洋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66ED38E" w14:textId="0559833A" w:rsidR="008343F4" w:rsidRPr="00703D1A" w:rsidRDefault="00951681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2024-01-01</w:t>
            </w:r>
          </w:p>
        </w:tc>
      </w:tr>
      <w:tr w:rsidR="008343F4" w:rsidRPr="00703D1A" w14:paraId="2899402A" w14:textId="77777777" w:rsidTr="00FC1C83">
        <w:tc>
          <w:tcPr>
            <w:tcW w:w="1382" w:type="dxa"/>
            <w:shd w:val="clear" w:color="auto" w:fill="auto"/>
            <w:vAlign w:val="center"/>
          </w:tcPr>
          <w:p w14:paraId="03F186BD" w14:textId="2DF77FA8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63CAB03D" w14:textId="245A0ED3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1D7FB1C" w14:textId="765E8D2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5C9510B" w14:textId="17781F89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736CDD1" w14:textId="1FDA5EEB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C8294F5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</w:tr>
      <w:tr w:rsidR="008343F4" w:rsidRPr="00703D1A" w14:paraId="0512C63F" w14:textId="77777777" w:rsidTr="00FC1C83">
        <w:tc>
          <w:tcPr>
            <w:tcW w:w="1382" w:type="dxa"/>
            <w:shd w:val="clear" w:color="auto" w:fill="auto"/>
            <w:vAlign w:val="center"/>
          </w:tcPr>
          <w:p w14:paraId="1A3F57D6" w14:textId="560C0BBB" w:rsidR="008343F4" w:rsidRPr="00703D1A" w:rsidRDefault="008343F4" w:rsidP="00FC1C83">
            <w:pPr>
              <w:pStyle w:val="NoSpacing"/>
              <w:rPr>
                <w:rFonts w:ascii="SimSun" w:eastAsia="SimSun" w:hAnsi="SimSun" w:hint="eastAsia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0B1978A6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B362BDA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83D4934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22DFEE0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9978695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</w:tr>
      <w:tr w:rsidR="008343F4" w:rsidRPr="00703D1A" w14:paraId="5C7E4C77" w14:textId="77777777" w:rsidTr="00FC1C83">
        <w:tc>
          <w:tcPr>
            <w:tcW w:w="1382" w:type="dxa"/>
            <w:shd w:val="clear" w:color="auto" w:fill="auto"/>
            <w:vAlign w:val="center"/>
          </w:tcPr>
          <w:p w14:paraId="3C4C0746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4BBFDE99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ACB6914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88AE169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2F63503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A5C92F3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</w:tr>
    </w:tbl>
    <w:p w14:paraId="7448696A" w14:textId="77777777" w:rsidR="008343F4" w:rsidRPr="00703D1A" w:rsidRDefault="008343F4" w:rsidP="008343F4">
      <w:pPr>
        <w:ind w:firstLine="420"/>
        <w:jc w:val="center"/>
        <w:rPr>
          <w:rFonts w:ascii="SimSun" w:hAnsi="SimSun"/>
          <w:sz w:val="21"/>
          <w:szCs w:val="21"/>
        </w:rPr>
      </w:pPr>
      <w:r w:rsidRPr="00703D1A">
        <w:rPr>
          <w:rFonts w:ascii="SimSun" w:hAnsi="SimSun"/>
          <w:sz w:val="21"/>
          <w:szCs w:val="21"/>
        </w:rPr>
        <w:t>*变化状态：C—创建，A</w:t>
      </w:r>
      <w:r w:rsidRPr="00703D1A">
        <w:rPr>
          <w:rFonts w:ascii="SimSun" w:hAnsi="SimSun" w:hint="eastAsia"/>
          <w:sz w:val="21"/>
          <w:szCs w:val="21"/>
        </w:rPr>
        <w:t>—增加，</w:t>
      </w:r>
      <w:r w:rsidRPr="00703D1A">
        <w:rPr>
          <w:rFonts w:ascii="SimSun" w:hAnsi="SimSun"/>
          <w:sz w:val="21"/>
          <w:szCs w:val="21"/>
        </w:rPr>
        <w:t>M</w:t>
      </w:r>
      <w:r w:rsidRPr="00703D1A">
        <w:rPr>
          <w:rFonts w:ascii="SimSun" w:hAnsi="SimSun" w:hint="eastAsia"/>
          <w:sz w:val="21"/>
          <w:szCs w:val="21"/>
        </w:rPr>
        <w:t>—修改，</w:t>
      </w:r>
      <w:r w:rsidRPr="00703D1A">
        <w:rPr>
          <w:rFonts w:ascii="SimSun" w:hAnsi="SimSun"/>
          <w:sz w:val="21"/>
          <w:szCs w:val="21"/>
        </w:rPr>
        <w:t>D</w:t>
      </w:r>
      <w:r w:rsidRPr="00703D1A">
        <w:rPr>
          <w:rFonts w:ascii="SimSun" w:hAnsi="SimSun" w:hint="eastAsia"/>
          <w:sz w:val="21"/>
          <w:szCs w:val="21"/>
        </w:rPr>
        <w:t>—删除</w:t>
      </w:r>
    </w:p>
    <w:p w14:paraId="1900EED6" w14:textId="77777777" w:rsidR="008343F4" w:rsidRDefault="008343F4" w:rsidP="008343F4">
      <w:pPr>
        <w:ind w:firstLine="720"/>
        <w:jc w:val="center"/>
        <w:rPr>
          <w:rFonts w:ascii="SimHei" w:eastAsia="SimHei" w:hAnsi="SimHei"/>
          <w:sz w:val="36"/>
          <w:szCs w:val="36"/>
        </w:rPr>
      </w:pPr>
    </w:p>
    <w:p w14:paraId="53D74DCD" w14:textId="77777777" w:rsidR="008343F4" w:rsidRPr="00C25F5F" w:rsidRDefault="008343F4" w:rsidP="008343F4">
      <w:pPr>
        <w:ind w:firstLine="640"/>
        <w:jc w:val="center"/>
        <w:rPr>
          <w:rFonts w:ascii="SimSun" w:hAnsi="SimSun"/>
          <w:sz w:val="32"/>
          <w:szCs w:val="32"/>
        </w:rPr>
      </w:pPr>
      <w:r w:rsidRPr="00C25F5F">
        <w:rPr>
          <w:rFonts w:ascii="SimSun" w:hAnsi="SimSun" w:hint="eastAsia"/>
          <w:sz w:val="32"/>
          <w:szCs w:val="32"/>
        </w:rPr>
        <w:t>文档审批信息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597"/>
        <w:gridCol w:w="1721"/>
        <w:gridCol w:w="1659"/>
        <w:gridCol w:w="1660"/>
      </w:tblGrid>
      <w:tr w:rsidR="008343F4" w:rsidRPr="00703D1A" w14:paraId="5C277705" w14:textId="77777777" w:rsidTr="00FC1C83">
        <w:tc>
          <w:tcPr>
            <w:tcW w:w="1659" w:type="dxa"/>
            <w:shd w:val="clear" w:color="auto" w:fill="auto"/>
          </w:tcPr>
          <w:p w14:paraId="05D084F2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版本</w:t>
            </w:r>
          </w:p>
        </w:tc>
        <w:tc>
          <w:tcPr>
            <w:tcW w:w="1597" w:type="dxa"/>
            <w:shd w:val="clear" w:color="auto" w:fill="auto"/>
          </w:tcPr>
          <w:p w14:paraId="2B88F8BB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审核</w:t>
            </w:r>
          </w:p>
        </w:tc>
        <w:tc>
          <w:tcPr>
            <w:tcW w:w="1721" w:type="dxa"/>
            <w:shd w:val="clear" w:color="auto" w:fill="auto"/>
          </w:tcPr>
          <w:p w14:paraId="40BAD5FB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会签</w:t>
            </w:r>
          </w:p>
        </w:tc>
        <w:tc>
          <w:tcPr>
            <w:tcW w:w="1659" w:type="dxa"/>
            <w:shd w:val="clear" w:color="auto" w:fill="auto"/>
          </w:tcPr>
          <w:p w14:paraId="5AAFD2ED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批准</w:t>
            </w:r>
          </w:p>
        </w:tc>
        <w:tc>
          <w:tcPr>
            <w:tcW w:w="1660" w:type="dxa"/>
            <w:shd w:val="clear" w:color="auto" w:fill="auto"/>
          </w:tcPr>
          <w:p w14:paraId="263BB8A6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b/>
                <w:szCs w:val="21"/>
              </w:rPr>
            </w:pPr>
            <w:r w:rsidRPr="00703D1A">
              <w:rPr>
                <w:rFonts w:ascii="SimSun" w:eastAsia="SimSun" w:hAnsi="SimSun" w:hint="eastAsia"/>
                <w:b/>
                <w:szCs w:val="21"/>
              </w:rPr>
              <w:t>备注</w:t>
            </w:r>
          </w:p>
        </w:tc>
      </w:tr>
      <w:tr w:rsidR="008343F4" w:rsidRPr="00703D1A" w14:paraId="339BF626" w14:textId="77777777" w:rsidTr="00FC1C83">
        <w:tc>
          <w:tcPr>
            <w:tcW w:w="1659" w:type="dxa"/>
            <w:shd w:val="clear" w:color="auto" w:fill="auto"/>
          </w:tcPr>
          <w:p w14:paraId="710DD5ED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  <w:r w:rsidRPr="00703D1A">
              <w:rPr>
                <w:rFonts w:ascii="SimSun" w:eastAsia="SimSun" w:hAnsi="SimSun"/>
                <w:szCs w:val="21"/>
              </w:rPr>
              <w:t>V1.</w:t>
            </w:r>
            <w:r w:rsidRPr="00703D1A">
              <w:rPr>
                <w:rFonts w:ascii="SimSun" w:eastAsia="SimSun" w:hAnsi="SimSun" w:hint="eastAsia"/>
                <w:szCs w:val="21"/>
              </w:rPr>
              <w:t>0</w:t>
            </w:r>
          </w:p>
        </w:tc>
        <w:tc>
          <w:tcPr>
            <w:tcW w:w="1597" w:type="dxa"/>
            <w:shd w:val="clear" w:color="auto" w:fill="auto"/>
          </w:tcPr>
          <w:p w14:paraId="3AD4E081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721" w:type="dxa"/>
            <w:shd w:val="clear" w:color="auto" w:fill="auto"/>
          </w:tcPr>
          <w:p w14:paraId="13B59500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659" w:type="dxa"/>
            <w:shd w:val="clear" w:color="auto" w:fill="auto"/>
          </w:tcPr>
          <w:p w14:paraId="3821D633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660" w:type="dxa"/>
            <w:shd w:val="clear" w:color="auto" w:fill="auto"/>
          </w:tcPr>
          <w:p w14:paraId="05233B06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</w:tr>
      <w:tr w:rsidR="008343F4" w:rsidRPr="00703D1A" w14:paraId="037043C7" w14:textId="77777777" w:rsidTr="00FC1C83">
        <w:tc>
          <w:tcPr>
            <w:tcW w:w="1659" w:type="dxa"/>
            <w:shd w:val="clear" w:color="auto" w:fill="auto"/>
          </w:tcPr>
          <w:p w14:paraId="013EE6A7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597" w:type="dxa"/>
            <w:shd w:val="clear" w:color="auto" w:fill="auto"/>
          </w:tcPr>
          <w:p w14:paraId="652335C9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721" w:type="dxa"/>
            <w:shd w:val="clear" w:color="auto" w:fill="auto"/>
          </w:tcPr>
          <w:p w14:paraId="12D344CD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659" w:type="dxa"/>
            <w:shd w:val="clear" w:color="auto" w:fill="auto"/>
          </w:tcPr>
          <w:p w14:paraId="4E03372D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  <w:tc>
          <w:tcPr>
            <w:tcW w:w="1660" w:type="dxa"/>
            <w:shd w:val="clear" w:color="auto" w:fill="auto"/>
          </w:tcPr>
          <w:p w14:paraId="6C6896DB" w14:textId="77777777" w:rsidR="008343F4" w:rsidRPr="00703D1A" w:rsidRDefault="008343F4" w:rsidP="00FC1C83">
            <w:pPr>
              <w:pStyle w:val="NoSpacing"/>
              <w:rPr>
                <w:rFonts w:ascii="SimSun" w:eastAsia="SimSun" w:hAnsi="SimSun"/>
                <w:szCs w:val="21"/>
              </w:rPr>
            </w:pPr>
          </w:p>
        </w:tc>
      </w:tr>
    </w:tbl>
    <w:p w14:paraId="5497CCB2" w14:textId="77777777" w:rsidR="00EB0D09" w:rsidRDefault="00EB0D09" w:rsidP="00A62B4E">
      <w:pPr>
        <w:ind w:firstLineChars="0" w:firstLine="0"/>
        <w:jc w:val="center"/>
        <w:rPr>
          <w:rFonts w:ascii="SimHei" w:eastAsia="SimHei" w:hAnsi="SimHei"/>
          <w:sz w:val="36"/>
          <w:szCs w:val="36"/>
        </w:rPr>
        <w:sectPr w:rsidR="00EB0D09" w:rsidSect="00855BCF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379F0275" w14:textId="77777777" w:rsidR="00511F3D" w:rsidRDefault="00511F3D" w:rsidP="00A62B4E">
      <w:pPr>
        <w:ind w:firstLineChars="0" w:firstLine="0"/>
        <w:jc w:val="center"/>
        <w:rPr>
          <w:rFonts w:ascii="SimHei" w:eastAsia="SimHei" w:hAnsi="SimHei"/>
          <w:sz w:val="36"/>
          <w:szCs w:val="36"/>
        </w:rPr>
        <w:sectPr w:rsidR="00511F3D" w:rsidSect="00FC1C8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7BDA5C5" w14:textId="7FD2088D" w:rsidR="008343F4" w:rsidRPr="00543C7A" w:rsidRDefault="008343F4" w:rsidP="00A62B4E">
      <w:pPr>
        <w:ind w:firstLineChars="0" w:firstLine="0"/>
        <w:jc w:val="center"/>
        <w:rPr>
          <w:rFonts w:ascii="SimHei" w:eastAsia="SimHei" w:hAnsi="SimHei"/>
          <w:sz w:val="36"/>
          <w:szCs w:val="36"/>
        </w:rPr>
      </w:pPr>
      <w:r w:rsidRPr="00543C7A">
        <w:rPr>
          <w:rFonts w:ascii="SimHei" w:eastAsia="SimHei" w:hAnsi="SimHei" w:hint="eastAsia"/>
          <w:sz w:val="36"/>
          <w:szCs w:val="36"/>
        </w:rPr>
        <w:lastRenderedPageBreak/>
        <w:t>目</w:t>
      </w:r>
      <w:r>
        <w:rPr>
          <w:rFonts w:ascii="SimHei" w:eastAsia="SimHei" w:hAnsi="SimHei" w:hint="eastAsia"/>
          <w:sz w:val="36"/>
          <w:szCs w:val="36"/>
        </w:rPr>
        <w:t xml:space="preserve"> </w:t>
      </w:r>
      <w:r>
        <w:rPr>
          <w:rFonts w:ascii="SimHei" w:eastAsia="SimHei" w:hAnsi="SimHei"/>
          <w:sz w:val="36"/>
          <w:szCs w:val="36"/>
        </w:rPr>
        <w:t xml:space="preserve"> </w:t>
      </w:r>
      <w:r w:rsidRPr="00543C7A">
        <w:rPr>
          <w:rFonts w:ascii="SimHei" w:eastAsia="SimHei" w:hAnsi="SimHei" w:hint="eastAsia"/>
          <w:sz w:val="36"/>
          <w:szCs w:val="36"/>
        </w:rPr>
        <w:t>录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  <w:id w:val="554516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E72CDC" w14:textId="71E48A22" w:rsidR="005C6229" w:rsidRDefault="00EB0D09">
          <w:pPr>
            <w:pStyle w:val="TOC1"/>
            <w:tabs>
              <w:tab w:val="left" w:pos="1260"/>
              <w:tab w:val="right" w:leader="dot" w:pos="8296"/>
            </w:tabs>
            <w:ind w:firstLine="64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155629402" w:history="1">
            <w:r w:rsidR="005C6229" w:rsidRPr="009032D6">
              <w:rPr>
                <w:rStyle w:val="Hyperlink"/>
                <w:noProof/>
              </w:rPr>
              <w:t>1</w:t>
            </w:r>
            <w:r w:rsidR="005C6229"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="005C6229" w:rsidRPr="009032D6">
              <w:rPr>
                <w:rStyle w:val="Hyperlink"/>
                <w:rFonts w:hint="eastAsia"/>
                <w:noProof/>
              </w:rPr>
              <w:t>简介</w:t>
            </w:r>
            <w:r w:rsidR="005C6229">
              <w:rPr>
                <w:noProof/>
                <w:webHidden/>
              </w:rPr>
              <w:tab/>
            </w:r>
            <w:r w:rsidR="005C6229">
              <w:rPr>
                <w:noProof/>
                <w:webHidden/>
              </w:rPr>
              <w:fldChar w:fldCharType="begin"/>
            </w:r>
            <w:r w:rsidR="005C6229">
              <w:rPr>
                <w:noProof/>
                <w:webHidden/>
              </w:rPr>
              <w:instrText xml:space="preserve"> PAGEREF _Toc155629402 \h </w:instrText>
            </w:r>
            <w:r w:rsidR="005C6229">
              <w:rPr>
                <w:noProof/>
                <w:webHidden/>
              </w:rPr>
            </w:r>
            <w:r w:rsidR="005C6229">
              <w:rPr>
                <w:noProof/>
                <w:webHidden/>
              </w:rPr>
              <w:fldChar w:fldCharType="separate"/>
            </w:r>
            <w:r w:rsidR="005C6229">
              <w:rPr>
                <w:noProof/>
                <w:webHidden/>
              </w:rPr>
              <w:t>1</w:t>
            </w:r>
            <w:r w:rsidR="005C6229">
              <w:rPr>
                <w:noProof/>
                <w:webHidden/>
              </w:rPr>
              <w:fldChar w:fldCharType="end"/>
            </w:r>
          </w:hyperlink>
        </w:p>
        <w:p w14:paraId="18B0BAA8" w14:textId="3323E29B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03" w:history="1">
            <w:r w:rsidRPr="009032D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847D" w14:textId="6EBCC424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04" w:history="1">
            <w:r w:rsidRPr="009032D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97DC" w14:textId="34AC38D4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05" w:history="1">
            <w:r w:rsidRPr="009032D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B4B4" w14:textId="3AC9FD98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06" w:history="1">
            <w:r w:rsidRPr="009032D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设计规格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38CE" w14:textId="3308EF97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07" w:history="1">
            <w:r w:rsidRPr="009032D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0164" w14:textId="22BE1BC9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08" w:history="1">
            <w:r w:rsidRPr="009032D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28E6" w14:textId="2F0FF3DA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09" w:history="1">
            <w:r w:rsidRPr="009032D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功能详述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FC03" w14:textId="1283D392" w:rsidR="005C6229" w:rsidRDefault="005C6229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N"/>
              <w14:ligatures w14:val="standardContextual"/>
            </w:rPr>
          </w:pPr>
          <w:hyperlink w:anchor="_Toc155629410" w:history="1">
            <w:r w:rsidRPr="009032D6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接收</w:t>
            </w:r>
            <w:r w:rsidRPr="009032D6">
              <w:rPr>
                <w:rStyle w:val="Hyperlink"/>
                <w:noProof/>
              </w:rPr>
              <w:t>IFU</w:t>
            </w:r>
            <w:r w:rsidRPr="009032D6">
              <w:rPr>
                <w:rStyle w:val="Hyperlink"/>
                <w:rFonts w:hint="eastAsia"/>
                <w:noProof/>
              </w:rPr>
              <w:t>送入的指令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CDB2" w14:textId="387DE7AE" w:rsidR="005C6229" w:rsidRDefault="005C6229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N"/>
              <w14:ligatures w14:val="standardContextual"/>
            </w:rPr>
          </w:pPr>
          <w:hyperlink w:anchor="_Toc155629411" w:history="1">
            <w:r w:rsidRPr="009032D6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提供给后端</w:t>
            </w:r>
            <w:r w:rsidRPr="009032D6">
              <w:rPr>
                <w:rStyle w:val="Hyperlink"/>
                <w:noProof/>
              </w:rPr>
              <w:t>Decode</w:t>
            </w:r>
            <w:r w:rsidRPr="009032D6">
              <w:rPr>
                <w:rStyle w:val="Hyperlink"/>
                <w:rFonts w:hint="eastAsia"/>
                <w:noProof/>
              </w:rPr>
              <w:t>模块指令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C789" w14:textId="078CF7D1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2" w:history="1">
            <w:r w:rsidRPr="009032D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8A24" w14:textId="29BF425E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3" w:history="1">
            <w:r w:rsidRPr="009032D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整体框图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69D5" w14:textId="6163B897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4" w:history="1">
            <w:r w:rsidRPr="009032D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F9A7" w14:textId="62A5AEFE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5" w:history="1">
            <w:r w:rsidRPr="009032D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接口时序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5D60" w14:textId="27E2E352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6" w:history="1">
            <w:r w:rsidRPr="009032D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时钟复位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0052" w14:textId="04737E96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7" w:history="1">
            <w:r w:rsidRPr="009032D6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寄存器配置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1878" w14:textId="4A33931E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8" w:history="1">
            <w:r w:rsidRPr="009032D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5C6F" w14:textId="29F9D6CD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19" w:history="1">
            <w:r w:rsidRPr="009032D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noProof/>
              </w:rPr>
              <w:t>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C194" w14:textId="06ED9A5E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20" w:history="1">
            <w:r w:rsidRPr="009032D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时序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0787" w14:textId="6EEFCD81" w:rsidR="005C6229" w:rsidRDefault="005C622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21" w:history="1">
            <w:r w:rsidRPr="009032D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D229" w14:textId="2A4BB97F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22" w:history="1">
            <w:r w:rsidRPr="009032D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验证关注点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3BFF" w14:textId="0B17236C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23" w:history="1">
            <w:r w:rsidRPr="009032D6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noProof/>
              </w:rPr>
              <w:t xml:space="preserve">Floorplan </w:t>
            </w:r>
            <w:r w:rsidRPr="009032D6">
              <w:rPr>
                <w:rStyle w:val="Hyperlink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7BF5" w14:textId="4C9DB90D" w:rsidR="005C6229" w:rsidRDefault="005C622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Cs w:val="24"/>
              <w:lang w:val="en-CN"/>
              <w14:ligatures w14:val="standardContextual"/>
            </w:rPr>
          </w:pPr>
          <w:hyperlink w:anchor="_Toc155629424" w:history="1">
            <w:r w:rsidRPr="009032D6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CN"/>
                <w14:ligatures w14:val="standardContextual"/>
              </w:rPr>
              <w:tab/>
            </w:r>
            <w:r w:rsidRPr="009032D6">
              <w:rPr>
                <w:rStyle w:val="Hyperlink"/>
                <w:rFonts w:hint="eastAsia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D782" w14:textId="55302312" w:rsidR="00EB0D09" w:rsidRDefault="00EB0D09" w:rsidP="00EB0D09">
          <w:pPr>
            <w:pStyle w:val="TOCHeading"/>
          </w:pPr>
          <w:r>
            <w:rPr>
              <w:lang w:val="zh-CN"/>
            </w:rPr>
            <w:fldChar w:fldCharType="end"/>
          </w:r>
        </w:p>
      </w:sdtContent>
    </w:sdt>
    <w:p w14:paraId="11D01018" w14:textId="77777777" w:rsidR="008343F4" w:rsidRPr="00A55F6B" w:rsidRDefault="008343F4" w:rsidP="00B433CB">
      <w:pPr>
        <w:ind w:firstLine="720"/>
        <w:rPr>
          <w:rFonts w:ascii="SimHei" w:eastAsia="SimHei" w:hAnsi="SimHei"/>
          <w:sz w:val="36"/>
          <w:szCs w:val="36"/>
        </w:rPr>
      </w:pPr>
    </w:p>
    <w:p w14:paraId="76062230" w14:textId="77777777" w:rsidR="008343F4" w:rsidRPr="00A55F6B" w:rsidRDefault="008343F4" w:rsidP="00B433CB">
      <w:pPr>
        <w:ind w:firstLine="720"/>
        <w:jc w:val="right"/>
        <w:rPr>
          <w:rFonts w:ascii="SimHei" w:eastAsia="SimHei" w:hAnsi="SimHei"/>
          <w:sz w:val="36"/>
          <w:szCs w:val="36"/>
        </w:rPr>
      </w:pPr>
    </w:p>
    <w:p w14:paraId="645A717D" w14:textId="77777777" w:rsidR="008343F4" w:rsidRDefault="008343F4" w:rsidP="00B433CB">
      <w:pPr>
        <w:ind w:firstLine="720"/>
        <w:rPr>
          <w:rFonts w:ascii="SimHei" w:eastAsia="SimHei" w:hAnsi="SimHei"/>
          <w:sz w:val="36"/>
          <w:szCs w:val="36"/>
        </w:rPr>
        <w:sectPr w:rsidR="008343F4" w:rsidSect="00511F3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B613FD5" w14:textId="77777777" w:rsidR="00F96894" w:rsidRDefault="00F96894" w:rsidP="00E707F2">
      <w:pPr>
        <w:pStyle w:val="1-1"/>
      </w:pPr>
      <w:bookmarkStart w:id="0" w:name="_Toc55219227"/>
      <w:bookmarkStart w:id="1" w:name="_Toc55220853"/>
      <w:bookmarkStart w:id="2" w:name="_Toc55226857"/>
      <w:bookmarkStart w:id="3" w:name="_Toc58311711"/>
      <w:bookmarkStart w:id="4" w:name="_Toc58311946"/>
      <w:bookmarkStart w:id="5" w:name="_Toc55226858"/>
      <w:bookmarkStart w:id="6" w:name="_Toc55230025"/>
      <w:bookmarkStart w:id="7" w:name="_Toc55230600"/>
      <w:bookmarkStart w:id="8" w:name="_Toc55230637"/>
      <w:bookmarkStart w:id="9" w:name="_Toc155629402"/>
      <w:bookmarkEnd w:id="0"/>
      <w:bookmarkEnd w:id="1"/>
      <w:bookmarkEnd w:id="2"/>
      <w:r>
        <w:rPr>
          <w:rFonts w:hint="eastAsia"/>
        </w:rPr>
        <w:lastRenderedPageBreak/>
        <w:t>简介</w:t>
      </w:r>
      <w:bookmarkEnd w:id="3"/>
      <w:bookmarkEnd w:id="4"/>
      <w:bookmarkEnd w:id="9"/>
    </w:p>
    <w:p w14:paraId="09DDF392" w14:textId="2A6B3567" w:rsidR="00F96894" w:rsidRDefault="00F96894" w:rsidP="00F96894">
      <w:pPr>
        <w:pStyle w:val="2-1"/>
        <w:spacing w:before="195" w:after="195"/>
      </w:pPr>
      <w:bookmarkStart w:id="10" w:name="_Toc58311712"/>
      <w:bookmarkStart w:id="11" w:name="_Toc58311947"/>
      <w:bookmarkStart w:id="12" w:name="_Toc155629403"/>
      <w:r>
        <w:rPr>
          <w:rFonts w:hint="eastAsia"/>
        </w:rPr>
        <w:t>文档</w:t>
      </w:r>
      <w:bookmarkEnd w:id="10"/>
      <w:bookmarkEnd w:id="11"/>
      <w:r w:rsidR="006A20C9">
        <w:rPr>
          <w:rFonts w:hint="eastAsia"/>
        </w:rPr>
        <w:t>介绍</w:t>
      </w:r>
      <w:bookmarkEnd w:id="12"/>
    </w:p>
    <w:p w14:paraId="004B09BC" w14:textId="1A18CE4F" w:rsidR="00BB1F03" w:rsidRPr="006A20C9" w:rsidRDefault="00B2592C" w:rsidP="00BB1F03">
      <w:pPr>
        <w:ind w:firstLine="480"/>
        <w:rPr>
          <w:rFonts w:hint="eastAsia"/>
        </w:rPr>
      </w:pPr>
      <w:r>
        <w:rPr>
          <w:rFonts w:hint="eastAsia"/>
        </w:rPr>
        <w:t>本文档是昆明湖</w:t>
      </w:r>
      <w:r>
        <w:t>V1</w:t>
      </w:r>
      <w:r>
        <w:rPr>
          <w:rFonts w:hint="eastAsia"/>
        </w:rPr>
        <w:t>项目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RTL</w:t>
      </w:r>
      <w:r>
        <w:t xml:space="preserve"> Freeze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文档，描述前端取指模块中</w:t>
      </w:r>
      <w:proofErr w:type="spellStart"/>
      <w:r>
        <w:rPr>
          <w:rFonts w:hint="eastAsia"/>
        </w:rPr>
        <w:t>IBuffer</w:t>
      </w:r>
      <w:proofErr w:type="spellEnd"/>
      <w:r>
        <w:rPr>
          <w:rFonts w:hint="eastAsia"/>
        </w:rPr>
        <w:t>子模块的架构设计。</w:t>
      </w:r>
    </w:p>
    <w:p w14:paraId="557BE929" w14:textId="59F5944E" w:rsidR="00CC2209" w:rsidRDefault="00F96894" w:rsidP="00BF48D4">
      <w:pPr>
        <w:pStyle w:val="2-1"/>
        <w:spacing w:before="195" w:after="195"/>
      </w:pPr>
      <w:bookmarkStart w:id="13" w:name="_Toc58311713"/>
      <w:bookmarkStart w:id="14" w:name="_Toc58311948"/>
      <w:bookmarkStart w:id="15" w:name="_Toc155629404"/>
      <w:r>
        <w:rPr>
          <w:rFonts w:hint="eastAsia"/>
        </w:rPr>
        <w:t>参考文档</w:t>
      </w:r>
      <w:bookmarkEnd w:id="13"/>
      <w:bookmarkEnd w:id="14"/>
      <w:bookmarkEnd w:id="15"/>
    </w:p>
    <w:p w14:paraId="41B434CA" w14:textId="6BF1FBEB" w:rsidR="00BF48D4" w:rsidRDefault="00BF48D4" w:rsidP="00BF48D4">
      <w:pPr>
        <w:ind w:firstLine="480"/>
        <w:rPr>
          <w:rFonts w:hint="eastAsia"/>
        </w:rPr>
      </w:pPr>
      <w:r>
        <w:t>NA</w:t>
      </w:r>
    </w:p>
    <w:p w14:paraId="098AB6AD" w14:textId="40C4635F" w:rsidR="00F96894" w:rsidRDefault="00F96894" w:rsidP="00E707F2">
      <w:pPr>
        <w:pStyle w:val="2-1"/>
        <w:spacing w:before="195" w:after="195"/>
      </w:pPr>
      <w:bookmarkStart w:id="16" w:name="_Toc58311714"/>
      <w:bookmarkStart w:id="17" w:name="_Toc58311949"/>
      <w:bookmarkStart w:id="18" w:name="_Toc155629405"/>
      <w:r>
        <w:rPr>
          <w:rFonts w:hint="eastAsia"/>
        </w:rPr>
        <w:t>术语说明</w:t>
      </w:r>
      <w:bookmarkEnd w:id="16"/>
      <w:bookmarkEnd w:id="17"/>
      <w:bookmarkEnd w:id="18"/>
    </w:p>
    <w:p w14:paraId="7AD149F6" w14:textId="3CF39B4A" w:rsidR="00512859" w:rsidRPr="0045173F" w:rsidRDefault="00512859" w:rsidP="0045173F">
      <w:pPr>
        <w:ind w:firstLine="360"/>
        <w:jc w:val="center"/>
        <w:rPr>
          <w:rFonts w:ascii="SimHei" w:eastAsia="SimHei" w:hAnsi="SimHei"/>
          <w:sz w:val="18"/>
          <w:szCs w:val="18"/>
        </w:rPr>
      </w:pPr>
      <w:r w:rsidRPr="0045173F">
        <w:rPr>
          <w:rFonts w:ascii="SimHei" w:eastAsia="SimHei" w:hAnsi="SimHei" w:hint="eastAsia"/>
          <w:sz w:val="18"/>
          <w:szCs w:val="18"/>
        </w:rPr>
        <w:t>表</w:t>
      </w:r>
      <w:r w:rsidR="0045173F">
        <w:rPr>
          <w:rFonts w:ascii="SimHei" w:eastAsia="SimHei" w:hAnsi="SimHei"/>
          <w:sz w:val="18"/>
          <w:szCs w:val="18"/>
        </w:rPr>
        <w:t>1</w:t>
      </w:r>
      <w:r w:rsidRPr="0045173F">
        <w:rPr>
          <w:rFonts w:ascii="SimHei" w:eastAsia="SimHei" w:hAnsi="SimHei" w:hint="eastAsia"/>
          <w:sz w:val="18"/>
          <w:szCs w:val="18"/>
        </w:rPr>
        <w:t xml:space="preserve">.1  </w:t>
      </w:r>
      <w:r w:rsidR="0045173F">
        <w:rPr>
          <w:rFonts w:ascii="SimHei" w:eastAsia="SimHei" w:hAnsi="SimHei" w:hint="eastAsia"/>
          <w:sz w:val="18"/>
          <w:szCs w:val="18"/>
        </w:rPr>
        <w:t>术语说明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271"/>
        <w:gridCol w:w="2694"/>
        <w:gridCol w:w="5095"/>
      </w:tblGrid>
      <w:tr w:rsidR="00352267" w:rsidRPr="00D337F1" w14:paraId="2709C16A" w14:textId="77777777" w:rsidTr="00AE48F4">
        <w:trPr>
          <w:jc w:val="center"/>
        </w:trPr>
        <w:tc>
          <w:tcPr>
            <w:tcW w:w="701" w:type="pct"/>
          </w:tcPr>
          <w:p w14:paraId="4A0F5B87" w14:textId="08177800" w:rsidR="00352267" w:rsidRPr="00D337F1" w:rsidRDefault="00352267" w:rsidP="00352267">
            <w:pPr>
              <w:spacing w:line="240" w:lineRule="auto"/>
              <w:ind w:firstLineChars="0" w:firstLine="0"/>
              <w:rPr>
                <w:rFonts w:eastAsia="SimHei"/>
                <w:b/>
                <w:sz w:val="18"/>
                <w:szCs w:val="18"/>
              </w:rPr>
            </w:pPr>
            <w:r>
              <w:rPr>
                <w:rFonts w:eastAsia="SimHei" w:hint="eastAsia"/>
                <w:b/>
                <w:sz w:val="18"/>
                <w:szCs w:val="18"/>
              </w:rPr>
              <w:t>缩写</w:t>
            </w:r>
          </w:p>
        </w:tc>
        <w:tc>
          <w:tcPr>
            <w:tcW w:w="1487" w:type="pct"/>
          </w:tcPr>
          <w:p w14:paraId="4A3718F1" w14:textId="3325598A" w:rsidR="00352267" w:rsidRPr="00D337F1" w:rsidRDefault="00352267" w:rsidP="00352267">
            <w:pPr>
              <w:spacing w:line="240" w:lineRule="auto"/>
              <w:ind w:firstLineChars="0" w:firstLine="0"/>
              <w:rPr>
                <w:rFonts w:eastAsia="SimHei"/>
                <w:b/>
                <w:sz w:val="18"/>
                <w:szCs w:val="18"/>
              </w:rPr>
            </w:pPr>
            <w:r>
              <w:rPr>
                <w:rFonts w:eastAsia="SimHei" w:hint="eastAsia"/>
                <w:b/>
                <w:sz w:val="18"/>
                <w:szCs w:val="18"/>
              </w:rPr>
              <w:t>全称</w:t>
            </w:r>
          </w:p>
        </w:tc>
        <w:tc>
          <w:tcPr>
            <w:tcW w:w="2812" w:type="pct"/>
          </w:tcPr>
          <w:p w14:paraId="3EC4B9A8" w14:textId="2ABFCFCE" w:rsidR="00352267" w:rsidRPr="00D337F1" w:rsidRDefault="00352267" w:rsidP="00352267">
            <w:pPr>
              <w:spacing w:line="240" w:lineRule="auto"/>
              <w:ind w:firstLineChars="0" w:firstLine="0"/>
              <w:rPr>
                <w:rFonts w:eastAsia="SimHei"/>
                <w:b/>
                <w:sz w:val="18"/>
                <w:szCs w:val="18"/>
              </w:rPr>
            </w:pPr>
            <w:r>
              <w:rPr>
                <w:rFonts w:eastAsia="SimHei" w:hint="eastAsia"/>
                <w:b/>
                <w:sz w:val="18"/>
                <w:szCs w:val="18"/>
              </w:rPr>
              <w:t>描述</w:t>
            </w:r>
          </w:p>
        </w:tc>
      </w:tr>
      <w:tr w:rsidR="00FF1621" w:rsidRPr="00D337F1" w14:paraId="47ECBE21" w14:textId="77777777" w:rsidTr="00AE48F4">
        <w:trPr>
          <w:jc w:val="center"/>
        </w:trPr>
        <w:tc>
          <w:tcPr>
            <w:tcW w:w="701" w:type="pct"/>
          </w:tcPr>
          <w:p w14:paraId="2ED41F06" w14:textId="2E90018E" w:rsidR="00FF1621" w:rsidRPr="00D337F1" w:rsidRDefault="00FF1621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Buffer</w:t>
            </w:r>
            <w:proofErr w:type="spellEnd"/>
          </w:p>
        </w:tc>
        <w:tc>
          <w:tcPr>
            <w:tcW w:w="1487" w:type="pct"/>
          </w:tcPr>
          <w:p w14:paraId="1AB70738" w14:textId="65987309" w:rsidR="00FF1621" w:rsidRPr="00D337F1" w:rsidRDefault="00FF1621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nstruction Buffer</w:t>
            </w:r>
          </w:p>
        </w:tc>
        <w:tc>
          <w:tcPr>
            <w:tcW w:w="2812" w:type="pct"/>
          </w:tcPr>
          <w:p w14:paraId="7A9CA13E" w14:textId="248200EE" w:rsidR="00FF1621" w:rsidRPr="00D337F1" w:rsidRDefault="00FF1621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指令缓冲</w:t>
            </w:r>
          </w:p>
        </w:tc>
      </w:tr>
      <w:tr w:rsidR="00FF1621" w:rsidRPr="00D337F1" w14:paraId="6A256A3A" w14:textId="77777777" w:rsidTr="00AE48F4">
        <w:trPr>
          <w:jc w:val="center"/>
        </w:trPr>
        <w:tc>
          <w:tcPr>
            <w:tcW w:w="701" w:type="pct"/>
          </w:tcPr>
          <w:p w14:paraId="6046C550" w14:textId="74DDFB2A" w:rsidR="00FF1621" w:rsidRPr="00D337F1" w:rsidRDefault="00FF1621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487" w:type="pct"/>
          </w:tcPr>
          <w:p w14:paraId="160C794A" w14:textId="02F9749F" w:rsidR="00FF1621" w:rsidRPr="00D337F1" w:rsidRDefault="00FF1621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Counter</w:t>
            </w:r>
          </w:p>
        </w:tc>
        <w:tc>
          <w:tcPr>
            <w:tcW w:w="2812" w:type="pct"/>
          </w:tcPr>
          <w:p w14:paraId="7795BC95" w14:textId="36FB9CB4" w:rsidR="00FF1621" w:rsidRPr="00D337F1" w:rsidRDefault="00FF1621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程序计数器</w:t>
            </w:r>
          </w:p>
        </w:tc>
      </w:tr>
      <w:tr w:rsidR="00FF1621" w:rsidRPr="00D337F1" w14:paraId="2FD90ED5" w14:textId="77777777" w:rsidTr="00AE48F4">
        <w:trPr>
          <w:jc w:val="center"/>
        </w:trPr>
        <w:tc>
          <w:tcPr>
            <w:tcW w:w="701" w:type="pct"/>
          </w:tcPr>
          <w:p w14:paraId="2BC2ABBB" w14:textId="0D812FC8" w:rsidR="00FF1621" w:rsidRPr="00D337F1" w:rsidRDefault="00111113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</w:t>
            </w:r>
            <w:r>
              <w:rPr>
                <w:sz w:val="18"/>
                <w:szCs w:val="18"/>
              </w:rPr>
              <w:t>X</w:t>
            </w:r>
          </w:p>
        </w:tc>
        <w:tc>
          <w:tcPr>
            <w:tcW w:w="1487" w:type="pct"/>
          </w:tcPr>
          <w:p w14:paraId="6642F794" w14:textId="7AEB64C0" w:rsidR="00FF1621" w:rsidRPr="00D337F1" w:rsidRDefault="00111113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Multiplexer</w:t>
            </w:r>
          </w:p>
        </w:tc>
        <w:tc>
          <w:tcPr>
            <w:tcW w:w="2812" w:type="pct"/>
          </w:tcPr>
          <w:p w14:paraId="3220D005" w14:textId="1E8FBFDA" w:rsidR="00FF1621" w:rsidRPr="00D337F1" w:rsidRDefault="00111113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数据选择器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多路复用器</w:t>
            </w:r>
          </w:p>
        </w:tc>
      </w:tr>
      <w:tr w:rsidR="00585336" w:rsidRPr="00D337F1" w14:paraId="1BEB6D05" w14:textId="77777777" w:rsidTr="00AE48F4">
        <w:trPr>
          <w:jc w:val="center"/>
        </w:trPr>
        <w:tc>
          <w:tcPr>
            <w:tcW w:w="701" w:type="pct"/>
          </w:tcPr>
          <w:p w14:paraId="7D35F2E4" w14:textId="77992A7E" w:rsidR="00585336" w:rsidRDefault="00A238E4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87" w:type="pct"/>
          </w:tcPr>
          <w:p w14:paraId="19B406A6" w14:textId="0BD7B70A" w:rsidR="00585336" w:rsidRDefault="00A238E4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A238E4">
              <w:rPr>
                <w:sz w:val="18"/>
                <w:szCs w:val="18"/>
              </w:rPr>
              <w:t>FetchWidth</w:t>
            </w:r>
            <w:proofErr w:type="spellEnd"/>
          </w:p>
        </w:tc>
        <w:tc>
          <w:tcPr>
            <w:tcW w:w="2812" w:type="pct"/>
          </w:tcPr>
          <w:p w14:paraId="2A6FBE7C" w14:textId="5531A1BE" w:rsidR="00585336" w:rsidRDefault="00A238E4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取指宽度（处理器设计参数）</w:t>
            </w:r>
          </w:p>
        </w:tc>
      </w:tr>
      <w:tr w:rsidR="00585336" w:rsidRPr="00D337F1" w14:paraId="26C09744" w14:textId="77777777" w:rsidTr="00AE48F4">
        <w:trPr>
          <w:jc w:val="center"/>
        </w:trPr>
        <w:tc>
          <w:tcPr>
            <w:tcW w:w="701" w:type="pct"/>
          </w:tcPr>
          <w:p w14:paraId="457DBB47" w14:textId="1A79DFC9" w:rsidR="00585336" w:rsidRDefault="00BC4141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87" w:type="pct"/>
          </w:tcPr>
          <w:p w14:paraId="03867986" w14:textId="75FF384A" w:rsidR="00585336" w:rsidRDefault="00A238E4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DecodeWidth</w:t>
            </w:r>
            <w:proofErr w:type="spellEnd"/>
          </w:p>
        </w:tc>
        <w:tc>
          <w:tcPr>
            <w:tcW w:w="2812" w:type="pct"/>
          </w:tcPr>
          <w:p w14:paraId="58F0BE47" w14:textId="220C3895" w:rsidR="00585336" w:rsidRDefault="00A238E4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译码宽度（处理器设计参数）</w:t>
            </w:r>
          </w:p>
        </w:tc>
      </w:tr>
      <w:tr w:rsidR="00AE48F4" w:rsidRPr="00D337F1" w14:paraId="77E17C54" w14:textId="77777777" w:rsidTr="00AE48F4">
        <w:trPr>
          <w:jc w:val="center"/>
        </w:trPr>
        <w:tc>
          <w:tcPr>
            <w:tcW w:w="701" w:type="pct"/>
          </w:tcPr>
          <w:p w14:paraId="633418AA" w14:textId="22803BFF" w:rsidR="00AE48F4" w:rsidRPr="00AE48F4" w:rsidRDefault="00AE48F4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IBuf</w:t>
            </w:r>
            <w:r>
              <w:rPr>
                <w:sz w:val="18"/>
                <w:szCs w:val="18"/>
              </w:rPr>
              <w:t>NBank</w:t>
            </w:r>
            <w:proofErr w:type="spellEnd"/>
          </w:p>
        </w:tc>
        <w:tc>
          <w:tcPr>
            <w:tcW w:w="1487" w:type="pct"/>
          </w:tcPr>
          <w:p w14:paraId="60A32778" w14:textId="14147AD4" w:rsidR="00AE48F4" w:rsidRDefault="00AE48F4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 Buffer Bank Amount</w:t>
            </w:r>
          </w:p>
        </w:tc>
        <w:tc>
          <w:tcPr>
            <w:tcW w:w="2812" w:type="pct"/>
          </w:tcPr>
          <w:p w14:paraId="6E2E0E24" w14:textId="62043F8A" w:rsidR="00AE48F4" w:rsidRDefault="00AE48F4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指令缓冲分</w:t>
            </w:r>
            <w:r>
              <w:rPr>
                <w:rFonts w:hint="eastAsia"/>
                <w:sz w:val="18"/>
                <w:szCs w:val="18"/>
              </w:rPr>
              <w:t>Bank</w:t>
            </w:r>
            <w:r>
              <w:rPr>
                <w:rFonts w:hint="eastAsia"/>
                <w:sz w:val="18"/>
                <w:szCs w:val="18"/>
              </w:rPr>
              <w:t>数量（处理器设计参数）</w:t>
            </w:r>
          </w:p>
        </w:tc>
      </w:tr>
      <w:tr w:rsidR="00AE48F4" w:rsidRPr="00D337F1" w14:paraId="4731430B" w14:textId="77777777" w:rsidTr="00AE48F4">
        <w:trPr>
          <w:jc w:val="center"/>
        </w:trPr>
        <w:tc>
          <w:tcPr>
            <w:tcW w:w="701" w:type="pct"/>
          </w:tcPr>
          <w:p w14:paraId="0AF014BF" w14:textId="51482C20" w:rsidR="00AE48F4" w:rsidRDefault="00AE48F4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AE48F4">
              <w:rPr>
                <w:sz w:val="18"/>
                <w:szCs w:val="18"/>
              </w:rPr>
              <w:t>IBufSize</w:t>
            </w:r>
            <w:proofErr w:type="spellEnd"/>
          </w:p>
        </w:tc>
        <w:tc>
          <w:tcPr>
            <w:tcW w:w="1487" w:type="pct"/>
          </w:tcPr>
          <w:p w14:paraId="37588807" w14:textId="06F957EE" w:rsidR="00AE48F4" w:rsidRDefault="00AE48F4" w:rsidP="00FF162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 Buffer Size</w:t>
            </w:r>
          </w:p>
        </w:tc>
        <w:tc>
          <w:tcPr>
            <w:tcW w:w="2812" w:type="pct"/>
          </w:tcPr>
          <w:p w14:paraId="5A674790" w14:textId="17BB6973" w:rsidR="00AE48F4" w:rsidRDefault="00AE48F4" w:rsidP="00FF1621">
            <w:pPr>
              <w:spacing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指令缓冲大小（处理器设计参数）</w:t>
            </w:r>
          </w:p>
        </w:tc>
      </w:tr>
    </w:tbl>
    <w:p w14:paraId="47DD1688" w14:textId="77777777" w:rsidR="0076513F" w:rsidRPr="0076513F" w:rsidRDefault="0076513F" w:rsidP="008C705E">
      <w:pPr>
        <w:ind w:firstLineChars="0" w:firstLine="0"/>
      </w:pPr>
    </w:p>
    <w:p w14:paraId="298EB243" w14:textId="09D2A3C4" w:rsidR="00F96894" w:rsidRDefault="00F96894" w:rsidP="00E707F2">
      <w:pPr>
        <w:pStyle w:val="1-1"/>
      </w:pPr>
      <w:bookmarkStart w:id="19" w:name="_Toc58311718"/>
      <w:bookmarkStart w:id="20" w:name="_Toc58311953"/>
      <w:bookmarkStart w:id="21" w:name="_Toc155629406"/>
      <w:r>
        <w:rPr>
          <w:rFonts w:hint="eastAsia"/>
        </w:rPr>
        <w:t>设计规格</w:t>
      </w:r>
      <w:bookmarkEnd w:id="19"/>
      <w:bookmarkEnd w:id="20"/>
      <w:bookmarkEnd w:id="21"/>
    </w:p>
    <w:p w14:paraId="471EEB28" w14:textId="5B9B9121" w:rsidR="008C705E" w:rsidRDefault="008C705E" w:rsidP="008C705E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支持从</w:t>
      </w:r>
      <w:r>
        <w:t>IFU</w:t>
      </w:r>
      <w:r>
        <w:rPr>
          <w:rFonts w:hint="eastAsia"/>
        </w:rPr>
        <w:t>模块接收指令</w:t>
      </w:r>
    </w:p>
    <w:p w14:paraId="0B1F6CE1" w14:textId="72FC35D9" w:rsidR="008C705E" w:rsidRDefault="008C705E" w:rsidP="008C705E">
      <w:pPr>
        <w:pStyle w:val="ListParagraph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支持向后端送出指令</w:t>
      </w:r>
    </w:p>
    <w:p w14:paraId="7BAE5DD8" w14:textId="5B96036F" w:rsidR="0024028B" w:rsidRDefault="0024028B" w:rsidP="00E707F2">
      <w:pPr>
        <w:pStyle w:val="1-1"/>
      </w:pPr>
      <w:bookmarkStart w:id="22" w:name="_Toc155629407"/>
      <w:r>
        <w:rPr>
          <w:rFonts w:hint="eastAsia"/>
        </w:rPr>
        <w:t>功能描述</w:t>
      </w:r>
      <w:bookmarkEnd w:id="22"/>
    </w:p>
    <w:p w14:paraId="3C8BE5CA" w14:textId="2AC2001A" w:rsidR="000E2CEF" w:rsidRDefault="000E2CEF" w:rsidP="00585336">
      <w:pPr>
        <w:pStyle w:val="2-1"/>
        <w:spacing w:before="195" w:after="195"/>
      </w:pPr>
      <w:bookmarkStart w:id="23" w:name="_Toc155629408"/>
      <w:r w:rsidRPr="001220EB">
        <w:rPr>
          <w:rFonts w:hint="eastAsia"/>
        </w:rPr>
        <w:t>功能概述</w:t>
      </w:r>
      <w:bookmarkEnd w:id="23"/>
    </w:p>
    <w:p w14:paraId="6A7E9EA6" w14:textId="35C145AD" w:rsidR="00585336" w:rsidRDefault="00585336" w:rsidP="00585336">
      <w:pPr>
        <w:ind w:firstLine="480"/>
      </w:pPr>
      <w:proofErr w:type="spellStart"/>
      <w:r>
        <w:rPr>
          <w:rFonts w:hint="eastAsia"/>
        </w:rPr>
        <w:t>IBuffer</w:t>
      </w:r>
      <w:proofErr w:type="spellEnd"/>
      <w:r>
        <w:rPr>
          <w:rFonts w:hint="eastAsia"/>
        </w:rPr>
        <w:t>模块接收</w:t>
      </w:r>
      <w:r>
        <w:t>IFU</w:t>
      </w:r>
      <w:r>
        <w:rPr>
          <w:rFonts w:hint="eastAsia"/>
        </w:rPr>
        <w:t>模块送入的指令，并存入内部的队列。指令出队后进入后端</w:t>
      </w:r>
      <w:r>
        <w:t>Decode</w:t>
      </w:r>
      <w:r>
        <w:rPr>
          <w:rFonts w:hint="eastAsia"/>
        </w:rPr>
        <w:t>模块。</w:t>
      </w:r>
    </w:p>
    <w:p w14:paraId="65252185" w14:textId="7CEC1752" w:rsidR="006232C2" w:rsidRDefault="006232C2" w:rsidP="00585336">
      <w:pPr>
        <w:ind w:firstLine="480"/>
        <w:rPr>
          <w:rFonts w:hint="eastAsia"/>
        </w:rPr>
      </w:pPr>
      <w:r>
        <w:rPr>
          <w:rFonts w:hint="eastAsia"/>
        </w:rPr>
        <w:lastRenderedPageBreak/>
        <w:t>当收到重定向冲刷信号时，恢复指针至复位值。</w:t>
      </w:r>
    </w:p>
    <w:p w14:paraId="64D4A5E2" w14:textId="29C7A12A" w:rsidR="000E2CEF" w:rsidRPr="001220EB" w:rsidRDefault="000E2CEF" w:rsidP="00585336">
      <w:pPr>
        <w:pStyle w:val="2-1"/>
        <w:spacing w:before="195" w:after="195"/>
      </w:pPr>
      <w:bookmarkStart w:id="24" w:name="_Toc155629409"/>
      <w:r w:rsidRPr="001220EB">
        <w:rPr>
          <w:rFonts w:hint="eastAsia"/>
        </w:rPr>
        <w:t>功能详述</w:t>
      </w:r>
      <w:bookmarkEnd w:id="24"/>
    </w:p>
    <w:p w14:paraId="66A4904F" w14:textId="388D5631" w:rsidR="000E2CEF" w:rsidRDefault="00DC2D04" w:rsidP="00DC2D04">
      <w:pPr>
        <w:pStyle w:val="3-1"/>
        <w:spacing w:before="163" w:after="163"/>
      </w:pPr>
      <w:bookmarkStart w:id="25" w:name="_Toc155629410"/>
      <w:r>
        <w:rPr>
          <w:rFonts w:hint="eastAsia"/>
        </w:rPr>
        <w:t>接收</w:t>
      </w:r>
      <w:r>
        <w:t>IFU</w:t>
      </w:r>
      <w:r>
        <w:rPr>
          <w:rFonts w:hint="eastAsia"/>
        </w:rPr>
        <w:t>送入的指令</w:t>
      </w:r>
      <w:bookmarkEnd w:id="25"/>
    </w:p>
    <w:p w14:paraId="582D3311" w14:textId="0AA3385E" w:rsidR="00DC2D04" w:rsidRPr="001220EB" w:rsidRDefault="00DC2D04" w:rsidP="00DC2D04">
      <w:pPr>
        <w:ind w:firstLine="480"/>
      </w:pPr>
      <w:proofErr w:type="spellStart"/>
      <w:r>
        <w:rPr>
          <w:rFonts w:hint="eastAsia"/>
        </w:rPr>
        <w:t>IBuffer</w:t>
      </w:r>
      <w:proofErr w:type="spellEnd"/>
      <w:r>
        <w:rPr>
          <w:rFonts w:hint="eastAsia"/>
        </w:rPr>
        <w:t>模块可接收从</w:t>
      </w:r>
      <w:r>
        <w:rPr>
          <w:rFonts w:hint="eastAsia"/>
        </w:rPr>
        <w:t>IFU</w:t>
      </w:r>
      <w:r>
        <w:rPr>
          <w:rFonts w:hint="eastAsia"/>
        </w:rPr>
        <w:t>送入的指令，每周期最多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条</w:t>
      </w:r>
      <w:r w:rsidR="00A238E4">
        <w:rPr>
          <w:rFonts w:hint="eastAsia"/>
        </w:rPr>
        <w:t>（</w:t>
      </w:r>
      <w:proofErr w:type="spellStart"/>
      <w:r w:rsidR="00A238E4">
        <w:t>FetchWidth</w:t>
      </w:r>
      <w:proofErr w:type="spellEnd"/>
      <w:r w:rsidR="00A238E4">
        <w:rPr>
          <w:rFonts w:hint="eastAsia"/>
        </w:rPr>
        <w:t>）</w:t>
      </w:r>
      <w:r>
        <w:rPr>
          <w:rFonts w:hint="eastAsia"/>
        </w:rPr>
        <w:t>（如全部为</w:t>
      </w:r>
      <w:r>
        <w:rPr>
          <w:rFonts w:hint="eastAsia"/>
        </w:rPr>
        <w:t>C</w:t>
      </w:r>
      <w:r>
        <w:rPr>
          <w:rFonts w:hint="eastAsia"/>
        </w:rPr>
        <w:t>扩展压缩指令）。</w:t>
      </w:r>
    </w:p>
    <w:p w14:paraId="37916469" w14:textId="049E825E" w:rsidR="00DC2D04" w:rsidRDefault="00DC2D04" w:rsidP="00DC2D04">
      <w:pPr>
        <w:pStyle w:val="3-1"/>
        <w:spacing w:before="163" w:after="163"/>
      </w:pPr>
      <w:bookmarkStart w:id="26" w:name="_Toc155629411"/>
      <w:r>
        <w:rPr>
          <w:rFonts w:hint="eastAsia"/>
        </w:rPr>
        <w:t>提供给后端</w:t>
      </w:r>
      <w:r>
        <w:t>Decode</w:t>
      </w:r>
      <w:r>
        <w:rPr>
          <w:rFonts w:hint="eastAsia"/>
        </w:rPr>
        <w:t>模块指令</w:t>
      </w:r>
      <w:bookmarkEnd w:id="26"/>
    </w:p>
    <w:p w14:paraId="32A18057" w14:textId="344BCEF8" w:rsidR="00DC2D04" w:rsidRPr="001220EB" w:rsidRDefault="00A238E4" w:rsidP="00DC2D04">
      <w:pPr>
        <w:ind w:firstLine="480"/>
        <w:rPr>
          <w:rFonts w:hint="eastAsia"/>
        </w:rPr>
      </w:pPr>
      <w:proofErr w:type="spellStart"/>
      <w:r>
        <w:t>IBuffer</w:t>
      </w:r>
      <w:proofErr w:type="spellEnd"/>
      <w:r>
        <w:rPr>
          <w:rFonts w:hint="eastAsia"/>
        </w:rPr>
        <w:t>模块向后端</w:t>
      </w:r>
      <w:r>
        <w:t>Decode</w:t>
      </w:r>
      <w:r>
        <w:rPr>
          <w:rFonts w:hint="eastAsia"/>
        </w:rPr>
        <w:t>模块提供指令，每周期最多</w:t>
      </w:r>
      <w:r>
        <w:rPr>
          <w:rFonts w:hint="eastAsia"/>
        </w:rPr>
        <w:t>6</w:t>
      </w:r>
      <w:r>
        <w:rPr>
          <w:rFonts w:hint="eastAsia"/>
        </w:rPr>
        <w:t>条</w:t>
      </w:r>
      <w:r w:rsidR="00C916F1">
        <w:rPr>
          <w:rFonts w:hint="eastAsia"/>
        </w:rPr>
        <w:t>（</w:t>
      </w:r>
      <w:proofErr w:type="spellStart"/>
      <w:r w:rsidR="00C916F1">
        <w:rPr>
          <w:rFonts w:hint="eastAsia"/>
        </w:rPr>
        <w:t>D</w:t>
      </w:r>
      <w:r w:rsidR="00C916F1">
        <w:t>ecodeWidth</w:t>
      </w:r>
      <w:proofErr w:type="spellEnd"/>
      <w:r w:rsidR="00C916F1">
        <w:rPr>
          <w:rFonts w:hint="eastAsia"/>
        </w:rPr>
        <w:t>）</w:t>
      </w:r>
      <w:r w:rsidR="002C5FE9">
        <w:rPr>
          <w:rFonts w:hint="eastAsia"/>
        </w:rPr>
        <w:t>。</w:t>
      </w:r>
    </w:p>
    <w:p w14:paraId="62597CA5" w14:textId="7450BC42" w:rsidR="00F96894" w:rsidRDefault="00E20DC7" w:rsidP="00E707F2">
      <w:pPr>
        <w:pStyle w:val="1-1"/>
      </w:pPr>
      <w:bookmarkStart w:id="27" w:name="_Toc155629412"/>
      <w:r>
        <w:rPr>
          <w:rFonts w:hint="eastAsia"/>
        </w:rPr>
        <w:t>总体</w:t>
      </w:r>
      <w:r w:rsidR="0024028B">
        <w:rPr>
          <w:rFonts w:hint="eastAsia"/>
        </w:rPr>
        <w:t>设计</w:t>
      </w:r>
      <w:bookmarkEnd w:id="27"/>
    </w:p>
    <w:p w14:paraId="1B498A65" w14:textId="0C1B2FF6" w:rsidR="005F7993" w:rsidRDefault="005F7993" w:rsidP="005F7993">
      <w:pPr>
        <w:ind w:firstLine="480"/>
        <w:rPr>
          <w:rFonts w:hint="eastAsia"/>
        </w:rPr>
      </w:pPr>
      <w:r>
        <w:rPr>
          <w:rFonts w:hint="eastAsia"/>
        </w:rPr>
        <w:t>总体分为三个重要部分，队列写口，队列读口和指针维护。</w:t>
      </w:r>
    </w:p>
    <w:p w14:paraId="449044CA" w14:textId="30E1256F" w:rsidR="00BD7F17" w:rsidRDefault="00E20DC7" w:rsidP="00BF36F2">
      <w:pPr>
        <w:pStyle w:val="2-1"/>
        <w:spacing w:before="195" w:after="195"/>
      </w:pPr>
      <w:bookmarkStart w:id="28" w:name="_Toc58311720"/>
      <w:bookmarkStart w:id="29" w:name="_Toc58311955"/>
      <w:bookmarkStart w:id="30" w:name="_Toc155629413"/>
      <w:r>
        <w:rPr>
          <w:rFonts w:hint="eastAsia"/>
        </w:rPr>
        <w:t>整体框图</w:t>
      </w:r>
      <w:bookmarkEnd w:id="28"/>
      <w:bookmarkEnd w:id="29"/>
      <w:bookmarkEnd w:id="30"/>
    </w:p>
    <w:p w14:paraId="5DD2B912" w14:textId="77777777" w:rsidR="00AE48F4" w:rsidRDefault="00447FA0" w:rsidP="00AE48F4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7F86614" wp14:editId="60ABD9F8">
            <wp:extent cx="5759450" cy="2435225"/>
            <wp:effectExtent l="0" t="0" r="6350" b="3175"/>
            <wp:docPr id="69193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0890" name="Picture 6919308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488E" w14:textId="0B4D0C10" w:rsidR="00BF36F2" w:rsidRDefault="00AE48F4" w:rsidP="00AE48F4">
      <w:pPr>
        <w:pStyle w:val="Caption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2384E8E" w14:textId="78085960" w:rsidR="0057204D" w:rsidRDefault="00F96894" w:rsidP="0024084E">
      <w:pPr>
        <w:pStyle w:val="2-1"/>
        <w:spacing w:before="195" w:after="195"/>
      </w:pPr>
      <w:bookmarkStart w:id="31" w:name="_Toc58311721"/>
      <w:bookmarkStart w:id="32" w:name="_Toc58311956"/>
      <w:bookmarkStart w:id="33" w:name="_Toc155629414"/>
      <w:r>
        <w:rPr>
          <w:rFonts w:hint="eastAsia"/>
        </w:rPr>
        <w:t>接口列表</w:t>
      </w:r>
      <w:bookmarkStart w:id="34" w:name="_Toc58311722"/>
      <w:bookmarkStart w:id="35" w:name="_Toc58311957"/>
      <w:bookmarkEnd w:id="31"/>
      <w:bookmarkEnd w:id="32"/>
      <w:bookmarkEnd w:id="33"/>
    </w:p>
    <w:p w14:paraId="78804436" w14:textId="02F2D308" w:rsidR="0024084E" w:rsidRPr="0024084E" w:rsidRDefault="0024084E" w:rsidP="00C13C92">
      <w:pPr>
        <w:ind w:firstLine="480"/>
        <w:rPr>
          <w:rFonts w:hint="eastAsia"/>
        </w:rPr>
      </w:pPr>
      <w:r>
        <w:rPr>
          <w:rFonts w:hint="eastAsia"/>
        </w:rPr>
        <w:t>见</w:t>
      </w:r>
      <w:proofErr w:type="spellStart"/>
      <w:r>
        <w:t>IBuffer</w:t>
      </w:r>
      <w:proofErr w:type="spellEnd"/>
      <w:r>
        <w:rPr>
          <w:rFonts w:hint="eastAsia"/>
        </w:rPr>
        <w:t>接口</w:t>
      </w:r>
      <w:r w:rsidR="00C13C92">
        <w:rPr>
          <w:rFonts w:hint="eastAsia"/>
        </w:rPr>
        <w:t>文档</w:t>
      </w:r>
      <w:r>
        <w:rPr>
          <w:rFonts w:hint="eastAsia"/>
        </w:rPr>
        <w:t>。</w:t>
      </w:r>
    </w:p>
    <w:p w14:paraId="0D29A30E" w14:textId="52B4F85F" w:rsidR="00F96894" w:rsidRDefault="00F96894" w:rsidP="00E707F2">
      <w:pPr>
        <w:pStyle w:val="2-1"/>
        <w:spacing w:before="195" w:after="195"/>
      </w:pPr>
      <w:bookmarkStart w:id="36" w:name="_Toc155629415"/>
      <w:r>
        <w:rPr>
          <w:rFonts w:hint="eastAsia"/>
        </w:rPr>
        <w:lastRenderedPageBreak/>
        <w:t>接口时序</w:t>
      </w:r>
      <w:bookmarkEnd w:id="34"/>
      <w:bookmarkEnd w:id="35"/>
      <w:bookmarkEnd w:id="36"/>
    </w:p>
    <w:p w14:paraId="410B5772" w14:textId="5330FFCA" w:rsidR="007B47ED" w:rsidRDefault="0020517B" w:rsidP="00447FA0">
      <w:pPr>
        <w:ind w:firstLine="480"/>
      </w:pPr>
      <w:r>
        <w:rPr>
          <w:rFonts w:hint="eastAsia"/>
          <w:noProof/>
        </w:rPr>
        <w:drawing>
          <wp:inline distT="0" distB="0" distL="0" distR="0" wp14:anchorId="19D1CA8B" wp14:editId="5395A62A">
            <wp:extent cx="5759450" cy="1470025"/>
            <wp:effectExtent l="0" t="0" r="6350" b="3175"/>
            <wp:docPr id="31696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047" name="Picture 316960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A0F5" w14:textId="35C692CF" w:rsidR="0020517B" w:rsidRPr="00615FF7" w:rsidRDefault="0020517B" w:rsidP="00447FA0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FACD18" wp14:editId="7BD5C93A">
            <wp:extent cx="5759450" cy="1784350"/>
            <wp:effectExtent l="0" t="0" r="6350" b="6350"/>
            <wp:docPr id="142523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38602" name="Picture 14252386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F9FD" w14:textId="4A2E3E3D" w:rsidR="00004C27" w:rsidRPr="003055A1" w:rsidRDefault="00CC686E" w:rsidP="003055A1">
      <w:pPr>
        <w:pStyle w:val="2-1"/>
        <w:spacing w:before="195" w:after="195"/>
        <w:rPr>
          <w:rFonts w:hint="eastAsia"/>
        </w:rPr>
      </w:pPr>
      <w:bookmarkStart w:id="37" w:name="_Toc155629416"/>
      <w:r>
        <w:rPr>
          <w:rFonts w:hint="eastAsia"/>
        </w:rPr>
        <w:t>时钟复位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C27" w:rsidRPr="00D750D6" w14:paraId="127F4BA6" w14:textId="77777777" w:rsidTr="008704F5">
        <w:tc>
          <w:tcPr>
            <w:tcW w:w="2765" w:type="dxa"/>
            <w:shd w:val="clear" w:color="auto" w:fill="D9D9D9" w:themeFill="background1" w:themeFillShade="D9"/>
          </w:tcPr>
          <w:p w14:paraId="55AB5F03" w14:textId="77777777" w:rsidR="00004C27" w:rsidRPr="00D750D6" w:rsidRDefault="00004C27" w:rsidP="003055A1">
            <w:pPr>
              <w:ind w:firstLine="480"/>
            </w:pPr>
            <w:r w:rsidRPr="00D750D6">
              <w:t>M</w:t>
            </w:r>
            <w:r w:rsidRPr="00D750D6">
              <w:rPr>
                <w:rFonts w:hint="eastAsia"/>
              </w:rPr>
              <w:t>odule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A68E7FC" w14:textId="77777777" w:rsidR="00004C27" w:rsidRPr="00D750D6" w:rsidRDefault="00004C27" w:rsidP="003055A1">
            <w:pPr>
              <w:ind w:firstLine="480"/>
            </w:pPr>
            <w:r w:rsidRPr="00D750D6">
              <w:t>C</w:t>
            </w:r>
            <w:r w:rsidRPr="00D750D6">
              <w:rPr>
                <w:rFonts w:hint="eastAsia"/>
              </w:rPr>
              <w:t>lock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1598659F" w14:textId="77777777" w:rsidR="00004C27" w:rsidRPr="00D750D6" w:rsidRDefault="00004C27" w:rsidP="003055A1">
            <w:pPr>
              <w:ind w:firstLine="480"/>
            </w:pPr>
            <w:r w:rsidRPr="00D750D6">
              <w:t>R</w:t>
            </w:r>
            <w:r w:rsidRPr="00D750D6">
              <w:rPr>
                <w:rFonts w:hint="eastAsia"/>
              </w:rPr>
              <w:t>eset</w:t>
            </w:r>
          </w:p>
        </w:tc>
      </w:tr>
      <w:tr w:rsidR="00004C27" w:rsidRPr="00D750D6" w14:paraId="605E621D" w14:textId="77777777" w:rsidTr="008704F5">
        <w:tc>
          <w:tcPr>
            <w:tcW w:w="2765" w:type="dxa"/>
          </w:tcPr>
          <w:p w14:paraId="3885CC56" w14:textId="6D897DF0" w:rsidR="00004C27" w:rsidRPr="00D750D6" w:rsidRDefault="003055A1" w:rsidP="003055A1">
            <w:pPr>
              <w:ind w:firstLine="480"/>
            </w:pPr>
            <w:proofErr w:type="spellStart"/>
            <w:r>
              <w:rPr>
                <w:rFonts w:hint="eastAsia"/>
              </w:rPr>
              <w:t>IBuffer</w:t>
            </w:r>
            <w:proofErr w:type="spellEnd"/>
          </w:p>
        </w:tc>
        <w:tc>
          <w:tcPr>
            <w:tcW w:w="2765" w:type="dxa"/>
          </w:tcPr>
          <w:p w14:paraId="7FFCDF72" w14:textId="368EE784" w:rsidR="00004C27" w:rsidRPr="00D750D6" w:rsidRDefault="003055A1" w:rsidP="003055A1">
            <w:pPr>
              <w:ind w:firstLine="480"/>
            </w:pPr>
            <w:r>
              <w:t>clock</w:t>
            </w:r>
          </w:p>
        </w:tc>
        <w:tc>
          <w:tcPr>
            <w:tcW w:w="2766" w:type="dxa"/>
          </w:tcPr>
          <w:p w14:paraId="7CABA824" w14:textId="4ACBBEC7" w:rsidR="00004C27" w:rsidRPr="00D750D6" w:rsidRDefault="003055A1" w:rsidP="003055A1">
            <w:pPr>
              <w:ind w:firstLine="480"/>
            </w:pPr>
            <w:r>
              <w:t>reset</w:t>
            </w:r>
          </w:p>
        </w:tc>
      </w:tr>
    </w:tbl>
    <w:p w14:paraId="025A0257" w14:textId="59D77B6F" w:rsidR="00574EBE" w:rsidRDefault="00574EBE" w:rsidP="00932957">
      <w:pPr>
        <w:pStyle w:val="2-1"/>
        <w:spacing w:before="195" w:after="195"/>
      </w:pPr>
      <w:bookmarkStart w:id="38" w:name="_Toc155629417"/>
      <w:r>
        <w:rPr>
          <w:rFonts w:hint="eastAsia"/>
        </w:rPr>
        <w:t>寄存器配置</w:t>
      </w:r>
      <w:bookmarkEnd w:id="38"/>
    </w:p>
    <w:p w14:paraId="28564EE5" w14:textId="6B600F3F" w:rsidR="007B44CB" w:rsidRDefault="007B44CB" w:rsidP="007B44CB">
      <w:pPr>
        <w:ind w:firstLine="480"/>
      </w:pPr>
      <w:r>
        <w:t>NA</w:t>
      </w:r>
    </w:p>
    <w:p w14:paraId="675DB67B" w14:textId="09F11609" w:rsidR="002D441F" w:rsidRDefault="00462D0F" w:rsidP="002D441F">
      <w:pPr>
        <w:pStyle w:val="1-1"/>
        <w:ind w:left="0" w:firstLine="0"/>
      </w:pPr>
      <w:bookmarkStart w:id="39" w:name="_Toc155629418"/>
      <w:r>
        <w:rPr>
          <w:rFonts w:hint="eastAsia"/>
        </w:rPr>
        <w:t>模块设计</w:t>
      </w:r>
      <w:bookmarkEnd w:id="39"/>
    </w:p>
    <w:p w14:paraId="02017538" w14:textId="1B513184" w:rsidR="004664F7" w:rsidRDefault="004664F7" w:rsidP="004664F7">
      <w:pPr>
        <w:ind w:firstLine="480"/>
      </w:pPr>
      <w:r>
        <w:rPr>
          <w:rFonts w:hint="eastAsia"/>
        </w:rPr>
        <w:t>队列</w:t>
      </w:r>
      <w:r w:rsidR="002158A9">
        <w:rPr>
          <w:rFonts w:hint="eastAsia"/>
        </w:rPr>
        <w:t>大小为</w:t>
      </w:r>
      <w:proofErr w:type="spellStart"/>
      <w:r w:rsidR="002158A9" w:rsidRPr="002158A9">
        <w:t>IBufSize</w:t>
      </w:r>
      <w:proofErr w:type="spellEnd"/>
      <w:r w:rsidR="002158A9">
        <w:rPr>
          <w:rFonts w:hint="eastAsia"/>
        </w:rPr>
        <w:t>，分为</w:t>
      </w:r>
      <w:proofErr w:type="spellStart"/>
      <w:r w:rsidR="002158A9">
        <w:t>IBufNBank</w:t>
      </w:r>
      <w:proofErr w:type="spellEnd"/>
      <w:r w:rsidR="002158A9">
        <w:rPr>
          <w:rFonts w:hint="eastAsia"/>
        </w:rPr>
        <w:t>个</w:t>
      </w:r>
      <w:r w:rsidR="002158A9">
        <w:rPr>
          <w:rFonts w:hint="eastAsia"/>
        </w:rPr>
        <w:t>Bank</w:t>
      </w:r>
      <w:r>
        <w:rPr>
          <w:rFonts w:hint="eastAsia"/>
        </w:rPr>
        <w:t>，使用寄存器实现</w:t>
      </w:r>
      <w:r w:rsidR="002158A9">
        <w:rPr>
          <w:rFonts w:hint="eastAsia"/>
        </w:rPr>
        <w:t>。对于昆明湖，寄存器堆组织形式是</w:t>
      </w:r>
      <w:r w:rsidR="002158A9">
        <w:t>8 Entry * 6 Bank</w:t>
      </w:r>
      <w:r w:rsidR="002158A9">
        <w:rPr>
          <w:rFonts w:hint="eastAsia"/>
        </w:rPr>
        <w:t>。</w:t>
      </w:r>
    </w:p>
    <w:p w14:paraId="6BC10112" w14:textId="0605862A" w:rsidR="004664F7" w:rsidRDefault="004664F7" w:rsidP="004664F7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队列写口：因为每条从</w:t>
      </w:r>
      <w:r>
        <w:rPr>
          <w:rFonts w:hint="eastAsia"/>
        </w:rPr>
        <w:t>IFU</w:t>
      </w:r>
      <w:r>
        <w:rPr>
          <w:rFonts w:hint="eastAsia"/>
        </w:rPr>
        <w:t>进入的指令都有可能写入每一个</w:t>
      </w:r>
      <w:r>
        <w:t>Entry</w:t>
      </w:r>
      <w:r>
        <w:rPr>
          <w:rFonts w:hint="eastAsia"/>
        </w:rPr>
        <w:t>，因此实现形式是每个</w:t>
      </w:r>
      <w:r>
        <w:t>Entry</w:t>
      </w:r>
      <w:r>
        <w:rPr>
          <w:rFonts w:hint="eastAsia"/>
        </w:rPr>
        <w:t>使用一个</w:t>
      </w:r>
      <w:r>
        <w:rPr>
          <w:rFonts w:hint="eastAsia"/>
        </w:rPr>
        <w:t>MUX</w:t>
      </w:r>
      <w:r>
        <w:rPr>
          <w:rFonts w:hint="eastAsia"/>
        </w:rPr>
        <w:t>，从</w:t>
      </w:r>
      <w:r>
        <w:rPr>
          <w:rFonts w:hint="eastAsia"/>
        </w:rPr>
        <w:t>IFU</w:t>
      </w:r>
      <w:r>
        <w:rPr>
          <w:rFonts w:hint="eastAsia"/>
        </w:rPr>
        <w:t>进入的所有指令中，根据指针和</w:t>
      </w:r>
      <w:r>
        <w:rPr>
          <w:rFonts w:hint="eastAsia"/>
        </w:rPr>
        <w:t>IFU</w:t>
      </w:r>
      <w:r>
        <w:rPr>
          <w:rFonts w:hint="eastAsia"/>
        </w:rPr>
        <w:t>传入的</w:t>
      </w:r>
      <w:r>
        <w:rPr>
          <w:rFonts w:hint="eastAsia"/>
        </w:rPr>
        <w:t>valid</w:t>
      </w:r>
      <w:r>
        <w:rPr>
          <w:rFonts w:hint="eastAsia"/>
        </w:rPr>
        <w:t>、</w:t>
      </w:r>
      <w:proofErr w:type="spellStart"/>
      <w:r>
        <w:t>enqOffset</w:t>
      </w:r>
      <w:proofErr w:type="spellEnd"/>
      <w:r>
        <w:rPr>
          <w:rFonts w:hint="eastAsia"/>
        </w:rPr>
        <w:t>等信号</w:t>
      </w:r>
      <w:r w:rsidR="004F0BFF">
        <w:rPr>
          <w:rFonts w:hint="eastAsia"/>
        </w:rPr>
        <w:t>控制写使能和选择数据。</w:t>
      </w:r>
    </w:p>
    <w:p w14:paraId="0D15824E" w14:textId="68C59B0A" w:rsidR="004F0BFF" w:rsidRDefault="004F0BFF" w:rsidP="004664F7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队列读口：因为从</w:t>
      </w:r>
      <w:proofErr w:type="spellStart"/>
      <w:r>
        <w:t>IBuffer</w:t>
      </w:r>
      <w:proofErr w:type="spellEnd"/>
      <w:r>
        <w:rPr>
          <w:rFonts w:hint="eastAsia"/>
        </w:rPr>
        <w:t>出队的指令必然是连续的，因此可以利用这个特点节省组合逻辑。读口根据</w:t>
      </w:r>
      <w:r w:rsidR="009B6925">
        <w:t>Bank</w:t>
      </w:r>
      <w:r w:rsidR="009B6925">
        <w:rPr>
          <w:rFonts w:hint="eastAsia"/>
        </w:rPr>
        <w:t>内</w:t>
      </w:r>
      <w:r>
        <w:rPr>
          <w:rFonts w:hint="eastAsia"/>
        </w:rPr>
        <w:t>指针，首先从</w:t>
      </w:r>
      <w:r>
        <w:rPr>
          <w:rFonts w:hint="eastAsia"/>
        </w:rPr>
        <w:t>Bank</w:t>
      </w:r>
      <w:r>
        <w:rPr>
          <w:rFonts w:hint="eastAsia"/>
        </w:rPr>
        <w:t>内选择</w:t>
      </w:r>
      <w:r>
        <w:t>1</w:t>
      </w:r>
      <w:r>
        <w:rPr>
          <w:rFonts w:hint="eastAsia"/>
        </w:rPr>
        <w:t>条指令，再从所有</w:t>
      </w:r>
      <w:r>
        <w:lastRenderedPageBreak/>
        <w:t>Bank</w:t>
      </w:r>
      <w:r>
        <w:rPr>
          <w:rFonts w:hint="eastAsia"/>
        </w:rPr>
        <w:t>中</w:t>
      </w:r>
      <w:r w:rsidR="009B6925">
        <w:rPr>
          <w:rFonts w:hint="eastAsia"/>
        </w:rPr>
        <w:t>根据</w:t>
      </w:r>
      <w:r w:rsidR="009B6925">
        <w:t>Bank</w:t>
      </w:r>
      <w:r w:rsidR="009B6925">
        <w:rPr>
          <w:rFonts w:hint="eastAsia"/>
        </w:rPr>
        <w:t>间指针对</w:t>
      </w:r>
      <w:r>
        <w:rPr>
          <w:rFonts w:hint="eastAsia"/>
        </w:rPr>
        <w:t>指令</w:t>
      </w:r>
      <w:r w:rsidR="009B6925">
        <w:rPr>
          <w:rFonts w:hint="eastAsia"/>
        </w:rPr>
        <w:t>进行</w:t>
      </w:r>
      <w:r>
        <w:rPr>
          <w:rFonts w:hint="eastAsia"/>
        </w:rPr>
        <w:t>Shuffle</w:t>
      </w:r>
      <w:r w:rsidR="009B6925">
        <w:rPr>
          <w:rFonts w:hint="eastAsia"/>
        </w:rPr>
        <w:t>，最</w:t>
      </w:r>
      <w:r>
        <w:rPr>
          <w:rFonts w:hint="eastAsia"/>
        </w:rPr>
        <w:t>后送到端口。</w:t>
      </w:r>
    </w:p>
    <w:p w14:paraId="5373F91D" w14:textId="5C492B84" w:rsidR="009C69A7" w:rsidRDefault="009B6925" w:rsidP="004664F7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指针维护</w:t>
      </w:r>
    </w:p>
    <w:p w14:paraId="5F0BE72C" w14:textId="6350AB28" w:rsidR="009B6925" w:rsidRDefault="009B6925" w:rsidP="009B6925">
      <w:pPr>
        <w:pStyle w:val="ListParagraph"/>
        <w:numPr>
          <w:ilvl w:val="1"/>
          <w:numId w:val="44"/>
        </w:numPr>
        <w:ind w:firstLineChars="0"/>
      </w:pPr>
      <w:r>
        <w:rPr>
          <w:rFonts w:hint="eastAsia"/>
        </w:rPr>
        <w:t>队列间指针维护：根据后端的</w:t>
      </w:r>
      <w:r>
        <w:rPr>
          <w:rFonts w:hint="eastAsia"/>
        </w:rPr>
        <w:t>ready</w:t>
      </w:r>
      <w:r>
        <w:rPr>
          <w:rFonts w:hint="eastAsia"/>
        </w:rPr>
        <w:t>信号，每周期加</w:t>
      </w:r>
      <w:r>
        <w:rPr>
          <w:rFonts w:hint="eastAsia"/>
        </w:rPr>
        <w:t>6</w:t>
      </w:r>
      <w:r>
        <w:rPr>
          <w:rFonts w:hint="eastAsia"/>
        </w:rPr>
        <w:t>（</w:t>
      </w:r>
      <w:proofErr w:type="spellStart"/>
      <w:r>
        <w:t>DecodeWidth</w:t>
      </w:r>
      <w:proofErr w:type="spellEnd"/>
      <w:r>
        <w:rPr>
          <w:rFonts w:hint="eastAsia"/>
        </w:rPr>
        <w:t>）或</w:t>
      </w:r>
      <w:r>
        <w:rPr>
          <w:rFonts w:hint="eastAsia"/>
        </w:rPr>
        <w:t>0</w:t>
      </w:r>
    </w:p>
    <w:p w14:paraId="5C5EF4C0" w14:textId="5A6C230B" w:rsidR="009B6925" w:rsidRPr="002D441F" w:rsidRDefault="009B6925" w:rsidP="009B6925">
      <w:pPr>
        <w:pStyle w:val="ListParagraph"/>
        <w:numPr>
          <w:ilvl w:val="1"/>
          <w:numId w:val="44"/>
        </w:numPr>
        <w:ind w:firstLineChars="0"/>
        <w:rPr>
          <w:rFonts w:hint="eastAsia"/>
        </w:rPr>
      </w:pPr>
      <w:r>
        <w:rPr>
          <w:rFonts w:hint="eastAsia"/>
        </w:rPr>
        <w:t>队列内指针维护：根据本周期选出的指令是否</w:t>
      </w:r>
      <w:r w:rsidR="00423A9F">
        <w:rPr>
          <w:rFonts w:hint="eastAsia"/>
        </w:rPr>
        <w:t>同时</w:t>
      </w:r>
      <w:r>
        <w:rPr>
          <w:rFonts w:hint="eastAsia"/>
        </w:rPr>
        <w:t>有效和被接受（</w:t>
      </w:r>
      <w:r>
        <w:rPr>
          <w:rFonts w:hint="eastAsia"/>
        </w:rPr>
        <w:t>fire</w:t>
      </w:r>
      <w:r>
        <w:rPr>
          <w:rFonts w:hint="eastAsia"/>
        </w:rPr>
        <w:t>），决定加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14:paraId="401612A9" w14:textId="04EC8531" w:rsidR="00496E0D" w:rsidRDefault="00496E0D" w:rsidP="00932957">
      <w:pPr>
        <w:pStyle w:val="1-1"/>
      </w:pPr>
      <w:bookmarkStart w:id="40" w:name="_Toc58311728"/>
      <w:bookmarkStart w:id="41" w:name="_Toc58311963"/>
      <w:bookmarkStart w:id="42" w:name="_Toc155629419"/>
      <w:r>
        <w:rPr>
          <w:rFonts w:hint="eastAsia"/>
        </w:rPr>
        <w:t>PPA</w:t>
      </w:r>
      <w:bookmarkEnd w:id="42"/>
    </w:p>
    <w:p w14:paraId="04A1413C" w14:textId="0FE93291" w:rsidR="009B6925" w:rsidRDefault="009B6925" w:rsidP="009B6925">
      <w:pPr>
        <w:pStyle w:val="2-1"/>
        <w:spacing w:before="195" w:after="195"/>
      </w:pPr>
      <w:bookmarkStart w:id="43" w:name="_Toc155629420"/>
      <w:r>
        <w:rPr>
          <w:rFonts w:hint="eastAsia"/>
        </w:rPr>
        <w:t>时序</w:t>
      </w:r>
      <w:bookmarkEnd w:id="43"/>
    </w:p>
    <w:p w14:paraId="0C409B6F" w14:textId="0F406B1F" w:rsidR="009B6925" w:rsidRDefault="000A3CD9" w:rsidP="009B6925">
      <w:pPr>
        <w:ind w:firstLine="480"/>
        <w:rPr>
          <w:rFonts w:hint="eastAsia"/>
        </w:rPr>
      </w:pPr>
      <w:r>
        <w:rPr>
          <w:rFonts w:hint="eastAsia"/>
        </w:rPr>
        <w:t>为减少指针扇出（</w:t>
      </w:r>
      <w:r>
        <w:rPr>
          <w:rFonts w:hint="eastAsia"/>
        </w:rPr>
        <w:t>fanout</w:t>
      </w:r>
      <w:r>
        <w:rPr>
          <w:rFonts w:hint="eastAsia"/>
        </w:rPr>
        <w:t>），每个读端口的</w:t>
      </w:r>
      <w:r>
        <w:rPr>
          <w:rFonts w:hint="eastAsia"/>
        </w:rPr>
        <w:t>MUX</w:t>
      </w:r>
      <w:r>
        <w:rPr>
          <w:rFonts w:hint="eastAsia"/>
        </w:rPr>
        <w:t>使用一个寄存器作为指针。</w:t>
      </w:r>
      <w:r w:rsidR="0066356F">
        <w:rPr>
          <w:rFonts w:hint="eastAsia"/>
        </w:rPr>
        <w:t>同样，每个写口的</w:t>
      </w:r>
      <w:r w:rsidR="0066356F">
        <w:rPr>
          <w:rFonts w:hint="eastAsia"/>
        </w:rPr>
        <w:t>MUX</w:t>
      </w:r>
      <w:r w:rsidR="0066356F">
        <w:rPr>
          <w:rFonts w:hint="eastAsia"/>
        </w:rPr>
        <w:t>也使用一个寄存器作为指针。复位时，这些指针复位成</w:t>
      </w:r>
      <w:r w:rsidR="0066356F">
        <w:t>0~N-1</w:t>
      </w:r>
      <w:r w:rsidR="0066356F">
        <w:rPr>
          <w:rFonts w:hint="eastAsia"/>
        </w:rPr>
        <w:t>（</w:t>
      </w:r>
      <w:r w:rsidR="00B310A1">
        <w:rPr>
          <w:rFonts w:hint="eastAsia"/>
        </w:rPr>
        <w:t>对应</w:t>
      </w:r>
      <w:r w:rsidR="00172AE2">
        <w:rPr>
          <w:rFonts w:hint="eastAsia"/>
        </w:rPr>
        <w:t>端</w:t>
      </w:r>
      <w:r w:rsidR="0066356F">
        <w:rPr>
          <w:rFonts w:hint="eastAsia"/>
        </w:rPr>
        <w:t>口数量）</w:t>
      </w:r>
      <w:r w:rsidR="005362DD">
        <w:rPr>
          <w:rFonts w:hint="eastAsia"/>
        </w:rPr>
        <w:t>。</w:t>
      </w:r>
    </w:p>
    <w:p w14:paraId="75F0A547" w14:textId="064F9A5C" w:rsidR="005F6EE5" w:rsidRDefault="005F6EE5" w:rsidP="005F6EE5">
      <w:pPr>
        <w:pStyle w:val="2-1"/>
        <w:spacing w:before="195" w:after="195"/>
      </w:pPr>
      <w:bookmarkStart w:id="44" w:name="_Toc155629421"/>
      <w:r>
        <w:rPr>
          <w:rFonts w:hint="eastAsia"/>
        </w:rPr>
        <w:t>面积</w:t>
      </w:r>
      <w:bookmarkEnd w:id="44"/>
    </w:p>
    <w:p w14:paraId="00F54467" w14:textId="0EFB1C98" w:rsidR="005F6EE5" w:rsidRDefault="005F6EE5" w:rsidP="005F6EE5">
      <w:pPr>
        <w:ind w:firstLine="480"/>
        <w:rPr>
          <w:rFonts w:hint="eastAsia"/>
        </w:rPr>
      </w:pPr>
      <w:r>
        <w:rPr>
          <w:rFonts w:hint="eastAsia"/>
        </w:rPr>
        <w:t>读口使用了分</w:t>
      </w:r>
      <w:r w:rsidR="00192D18">
        <w:rPr>
          <w:rFonts w:hint="eastAsia"/>
        </w:rPr>
        <w:t>B</w:t>
      </w:r>
      <w:r>
        <w:rPr>
          <w:rFonts w:hint="eastAsia"/>
        </w:rPr>
        <w:t>ank</w:t>
      </w:r>
      <w:r>
        <w:rPr>
          <w:rFonts w:hint="eastAsia"/>
        </w:rPr>
        <w:t>设计，相比直接读整个队列的做法，组合逻辑由</w:t>
      </w:r>
      <w:r>
        <w:t>6</w:t>
      </w:r>
      <w:r w:rsidR="001E4445">
        <w:rPr>
          <w:rFonts w:hint="eastAsia"/>
        </w:rPr>
        <w:t>个</w:t>
      </w:r>
      <w:r>
        <w:t>48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减少至</w:t>
      </w:r>
      <w:r>
        <w:t>6</w:t>
      </w:r>
      <w:r w:rsidR="001E4445"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t>+6</w:t>
      </w:r>
      <w:r w:rsidR="001E4445">
        <w:rPr>
          <w:rFonts w:hint="eastAsia"/>
        </w:rPr>
        <w:t>个</w:t>
      </w:r>
      <w:r>
        <w:t>6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，能够节省面积。</w:t>
      </w:r>
    </w:p>
    <w:p w14:paraId="3E64A526" w14:textId="5BF8B7A6" w:rsidR="00932957" w:rsidRDefault="00932957" w:rsidP="00932957">
      <w:pPr>
        <w:pStyle w:val="1-1"/>
      </w:pPr>
      <w:bookmarkStart w:id="45" w:name="_Toc155629422"/>
      <w:r>
        <w:rPr>
          <w:rFonts w:hint="eastAsia"/>
        </w:rPr>
        <w:t>验证关注点</w:t>
      </w:r>
      <w:bookmarkEnd w:id="40"/>
      <w:bookmarkEnd w:id="41"/>
      <w:bookmarkEnd w:id="45"/>
    </w:p>
    <w:p w14:paraId="4590E50F" w14:textId="2E6E3F5E" w:rsidR="00816E7F" w:rsidRDefault="00816E7F" w:rsidP="00816E7F">
      <w:pPr>
        <w:pStyle w:val="ListParagraph"/>
        <w:numPr>
          <w:ilvl w:val="0"/>
          <w:numId w:val="43"/>
        </w:numPr>
        <w:ind w:firstLineChars="0"/>
      </w:pPr>
      <w:r>
        <w:rPr>
          <w:rFonts w:hint="eastAsia"/>
        </w:rPr>
        <w:t>队列的指针维护正确性</w:t>
      </w:r>
    </w:p>
    <w:p w14:paraId="4DFB0069" w14:textId="7C99F638" w:rsidR="00816E7F" w:rsidRDefault="00816E7F" w:rsidP="00816E7F">
      <w:pPr>
        <w:pStyle w:val="ListParagraph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后端接收指令的设计假设</w:t>
      </w:r>
      <w:r w:rsidR="00F453E9">
        <w:rPr>
          <w:rFonts w:hint="eastAsia"/>
        </w:rPr>
        <w:t>，目前</w:t>
      </w:r>
      <w:proofErr w:type="spellStart"/>
      <w:r w:rsidR="00F453E9">
        <w:t>IBuffer</w:t>
      </w:r>
      <w:proofErr w:type="spellEnd"/>
      <w:r w:rsidR="00F453E9">
        <w:rPr>
          <w:rFonts w:hint="eastAsia"/>
        </w:rPr>
        <w:t>设计假设后端</w:t>
      </w:r>
      <w:r w:rsidR="00F453E9">
        <w:rPr>
          <w:rFonts w:hint="eastAsia"/>
        </w:rPr>
        <w:t>ready</w:t>
      </w:r>
      <w:r w:rsidR="00F453E9">
        <w:rPr>
          <w:rFonts w:hint="eastAsia"/>
        </w:rPr>
        <w:t>信号给出的当拍，所有送到端口上的指令都被接收。</w:t>
      </w:r>
    </w:p>
    <w:p w14:paraId="5336A1E8" w14:textId="00E4C95C" w:rsidR="00496E0D" w:rsidRDefault="00496E0D" w:rsidP="00496E0D">
      <w:pPr>
        <w:pStyle w:val="1-1"/>
      </w:pPr>
      <w:bookmarkStart w:id="46" w:name="_Toc155629423"/>
      <w:bookmarkEnd w:id="5"/>
      <w:bookmarkEnd w:id="6"/>
      <w:bookmarkEnd w:id="7"/>
      <w:bookmarkEnd w:id="8"/>
      <w:r>
        <w:t xml:space="preserve">Floorplan </w:t>
      </w:r>
      <w:r>
        <w:rPr>
          <w:rFonts w:hint="eastAsia"/>
        </w:rPr>
        <w:t>建议</w:t>
      </w:r>
      <w:bookmarkEnd w:id="46"/>
    </w:p>
    <w:p w14:paraId="0F3BAD3C" w14:textId="7BF63196" w:rsidR="00E712EB" w:rsidRDefault="00E712EB" w:rsidP="00E712EB">
      <w:pPr>
        <w:ind w:firstLine="480"/>
        <w:rPr>
          <w:rFonts w:hint="eastAsia"/>
        </w:rPr>
      </w:pPr>
      <w:r>
        <w:rPr>
          <w:rFonts w:hint="eastAsia"/>
        </w:rPr>
        <w:t>模块除了接收重定向信号，仅与</w:t>
      </w:r>
      <w:r>
        <w:t>IFU</w:t>
      </w:r>
      <w:r>
        <w:rPr>
          <w:rFonts w:hint="eastAsia"/>
        </w:rPr>
        <w:t>和后端</w:t>
      </w:r>
      <w:r>
        <w:rPr>
          <w:rFonts w:hint="eastAsia"/>
        </w:rPr>
        <w:t>Decode</w:t>
      </w:r>
      <w:r>
        <w:rPr>
          <w:rFonts w:hint="eastAsia"/>
        </w:rPr>
        <w:t>模块交互，因此建议放置在</w:t>
      </w:r>
      <w:r>
        <w:t>Frontend</w:t>
      </w:r>
      <w:r>
        <w:rPr>
          <w:rFonts w:hint="eastAsia"/>
        </w:rPr>
        <w:t>和</w:t>
      </w:r>
      <w:r>
        <w:t>Backend</w:t>
      </w:r>
      <w:r>
        <w:rPr>
          <w:rFonts w:hint="eastAsia"/>
        </w:rPr>
        <w:t>之间，一般情况只需要由</w:t>
      </w:r>
      <w:r>
        <w:rPr>
          <w:rFonts w:hint="eastAsia"/>
        </w:rPr>
        <w:t>EDA</w:t>
      </w:r>
      <w:r>
        <w:rPr>
          <w:rFonts w:hint="eastAsia"/>
        </w:rPr>
        <w:t>工具确定即可，不需要特殊处理。</w:t>
      </w:r>
    </w:p>
    <w:p w14:paraId="4A655D81" w14:textId="2C5CAB40" w:rsidR="00A116BD" w:rsidRDefault="00A116BD" w:rsidP="00A116BD">
      <w:pPr>
        <w:pStyle w:val="1-1"/>
      </w:pPr>
      <w:bookmarkStart w:id="47" w:name="_Toc155629424"/>
      <w:r>
        <w:rPr>
          <w:rFonts w:hint="eastAsia"/>
        </w:rPr>
        <w:t>遗留问题</w:t>
      </w:r>
      <w:bookmarkEnd w:id="47"/>
    </w:p>
    <w:p w14:paraId="115BF7AD" w14:textId="59366B28" w:rsidR="00C1672F" w:rsidRPr="00816E7F" w:rsidRDefault="00816E7F" w:rsidP="00816E7F">
      <w:pPr>
        <w:ind w:firstLine="480"/>
      </w:pPr>
      <w:r>
        <w:rPr>
          <w:rFonts w:hint="eastAsia"/>
        </w:rPr>
        <w:t>NA</w:t>
      </w:r>
    </w:p>
    <w:sectPr w:rsidR="00C1672F" w:rsidRPr="00816E7F" w:rsidSect="00D47444">
      <w:headerReference w:type="first" r:id="rId17"/>
      <w:footerReference w:type="first" r:id="rId18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B05B" w14:textId="77777777" w:rsidR="00C24891" w:rsidRDefault="00C24891" w:rsidP="00BE2F53">
      <w:pPr>
        <w:spacing w:line="240" w:lineRule="auto"/>
        <w:ind w:firstLine="480"/>
      </w:pPr>
      <w:r>
        <w:separator/>
      </w:r>
    </w:p>
    <w:p w14:paraId="7450883E" w14:textId="77777777" w:rsidR="00C24891" w:rsidRDefault="00C24891">
      <w:pPr>
        <w:ind w:firstLine="480"/>
      </w:pPr>
    </w:p>
  </w:endnote>
  <w:endnote w:type="continuationSeparator" w:id="0">
    <w:p w14:paraId="015ED5A2" w14:textId="77777777" w:rsidR="00C24891" w:rsidRDefault="00C24891" w:rsidP="00BE2F53">
      <w:pPr>
        <w:spacing w:line="240" w:lineRule="auto"/>
        <w:ind w:firstLine="480"/>
      </w:pPr>
      <w:r>
        <w:continuationSeparator/>
      </w:r>
    </w:p>
    <w:p w14:paraId="2E3645F9" w14:textId="77777777" w:rsidR="00C24891" w:rsidRDefault="00C24891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029F" w14:textId="77777777" w:rsidR="008259B8" w:rsidRDefault="008259B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329211"/>
      <w:docPartObj>
        <w:docPartGallery w:val="Page Numbers (Bottom of Page)"/>
        <w:docPartUnique/>
      </w:docPartObj>
    </w:sdtPr>
    <w:sdtContent>
      <w:p w14:paraId="097ED150" w14:textId="6445B179" w:rsidR="008259B8" w:rsidRDefault="008259B8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D66" w:rsidRPr="00395D66">
          <w:rPr>
            <w:noProof/>
            <w:lang w:val="zh-CN"/>
          </w:rPr>
          <w:t>11</w:t>
        </w:r>
        <w:r>
          <w:fldChar w:fldCharType="end"/>
        </w:r>
      </w:p>
    </w:sdtContent>
  </w:sdt>
  <w:p w14:paraId="6130A3AE" w14:textId="77777777" w:rsidR="008259B8" w:rsidRDefault="008259B8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8419" w14:textId="15FD9EF1" w:rsidR="008259B8" w:rsidRDefault="008259B8">
    <w:pPr>
      <w:pStyle w:val="Footer"/>
      <w:ind w:firstLine="360"/>
      <w:jc w:val="center"/>
    </w:pPr>
  </w:p>
  <w:p w14:paraId="06D9A0A4" w14:textId="77777777" w:rsidR="008259B8" w:rsidRDefault="008259B8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506468"/>
      <w:docPartObj>
        <w:docPartGallery w:val="Page Numbers (Bottom of Page)"/>
        <w:docPartUnique/>
      </w:docPartObj>
    </w:sdtPr>
    <w:sdtContent>
      <w:p w14:paraId="724EE67C" w14:textId="53508EB3" w:rsidR="008259B8" w:rsidRDefault="008259B8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A67B5">
          <w:rPr>
            <w:noProof/>
            <w:lang w:val="zh-CN"/>
          </w:rPr>
          <w:t>1</w:t>
        </w:r>
        <w:r>
          <w:fldChar w:fldCharType="end"/>
        </w:r>
      </w:p>
    </w:sdtContent>
  </w:sdt>
  <w:p w14:paraId="57ED1B28" w14:textId="77777777" w:rsidR="008259B8" w:rsidRDefault="008259B8">
    <w:pPr>
      <w:pStyle w:val="Footer"/>
      <w:ind w:firstLine="360"/>
    </w:pPr>
  </w:p>
  <w:p w14:paraId="36282C56" w14:textId="77777777" w:rsidR="008259B8" w:rsidRDefault="008259B8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DBD7" w14:textId="77777777" w:rsidR="00C24891" w:rsidRDefault="00C24891" w:rsidP="00BE2F53">
      <w:pPr>
        <w:spacing w:line="240" w:lineRule="auto"/>
        <w:ind w:firstLine="480"/>
      </w:pPr>
      <w:r>
        <w:separator/>
      </w:r>
    </w:p>
    <w:p w14:paraId="4CC6957B" w14:textId="77777777" w:rsidR="00C24891" w:rsidRDefault="00C24891">
      <w:pPr>
        <w:ind w:firstLine="480"/>
      </w:pPr>
    </w:p>
  </w:footnote>
  <w:footnote w:type="continuationSeparator" w:id="0">
    <w:p w14:paraId="29144B9D" w14:textId="77777777" w:rsidR="00C24891" w:rsidRDefault="00C24891" w:rsidP="00BE2F53">
      <w:pPr>
        <w:spacing w:line="240" w:lineRule="auto"/>
        <w:ind w:firstLine="480"/>
      </w:pPr>
      <w:r>
        <w:continuationSeparator/>
      </w:r>
    </w:p>
    <w:p w14:paraId="0AA5814F" w14:textId="77777777" w:rsidR="00C24891" w:rsidRDefault="00C24891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C330" w14:textId="77777777" w:rsidR="008259B8" w:rsidRDefault="00825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375A" w14:textId="77777777" w:rsidR="008259B8" w:rsidRDefault="008259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0B43" w14:textId="1314F049" w:rsidR="008259B8" w:rsidRDefault="008259B8" w:rsidP="00A62B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0FE9" w14:textId="4047936B" w:rsidR="008259B8" w:rsidRDefault="008259B8" w:rsidP="00A62B4E">
    <w:pPr>
      <w:pStyle w:val="Header"/>
    </w:pPr>
    <w:r w:rsidRPr="00D47444">
      <w:rPr>
        <w:rFonts w:hint="eastAsia"/>
      </w:rPr>
      <w:t>XX</w:t>
    </w:r>
    <w:r w:rsidRPr="00D47444">
      <w:rPr>
        <w:rFonts w:hint="eastAsia"/>
      </w:rPr>
      <w:t>项目</w:t>
    </w:r>
    <w:r w:rsidRPr="00D47444">
      <w:rPr>
        <w:rFonts w:hint="eastAsia"/>
      </w:rPr>
      <w:t>XX</w:t>
    </w:r>
    <w:r w:rsidRPr="00D47444">
      <w:rPr>
        <w:rFonts w:hint="eastAsia"/>
      </w:rPr>
      <w:t>集成手册</w:t>
    </w:r>
  </w:p>
  <w:p w14:paraId="396B758E" w14:textId="77777777" w:rsidR="008259B8" w:rsidRDefault="008259B8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467E84"/>
    <w:multiLevelType w:val="hybridMultilevel"/>
    <w:tmpl w:val="4D401FA0"/>
    <w:lvl w:ilvl="0" w:tplc="80E8C5AE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82FF3"/>
    <w:multiLevelType w:val="hybridMultilevel"/>
    <w:tmpl w:val="C5F86372"/>
    <w:lvl w:ilvl="0" w:tplc="3E745FE8">
      <w:start w:val="1"/>
      <w:numFmt w:val="decimal"/>
      <w:pStyle w:val="Heading4"/>
      <w:lvlText w:val="%1)"/>
      <w:lvlJc w:val="left"/>
      <w:pPr>
        <w:ind w:left="520" w:hanging="420"/>
      </w:pPr>
      <w:rPr>
        <w:rFonts w:eastAsia="FangSong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057708"/>
    <w:multiLevelType w:val="hybridMultilevel"/>
    <w:tmpl w:val="608EAFD6"/>
    <w:lvl w:ilvl="0" w:tplc="00B215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F5229D2"/>
    <w:multiLevelType w:val="hybridMultilevel"/>
    <w:tmpl w:val="57D27010"/>
    <w:lvl w:ilvl="0" w:tplc="AD0E94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C350802"/>
    <w:multiLevelType w:val="hybridMultilevel"/>
    <w:tmpl w:val="D480E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CA54AD1"/>
    <w:multiLevelType w:val="multilevel"/>
    <w:tmpl w:val="FDC871B8"/>
    <w:lvl w:ilvl="0">
      <w:start w:val="1"/>
      <w:numFmt w:val="decimal"/>
      <w:pStyle w:val="1-1"/>
      <w:lvlText w:val="%1"/>
      <w:lvlJc w:val="left"/>
      <w:pPr>
        <w:ind w:left="425" w:hanging="425"/>
      </w:pPr>
    </w:lvl>
    <w:lvl w:ilvl="1">
      <w:start w:val="1"/>
      <w:numFmt w:val="decimal"/>
      <w:pStyle w:val="2-1"/>
      <w:lvlText w:val="%1.%2"/>
      <w:lvlJc w:val="left"/>
      <w:pPr>
        <w:ind w:left="992" w:hanging="567"/>
      </w:pPr>
    </w:lvl>
    <w:lvl w:ilvl="2">
      <w:start w:val="1"/>
      <w:numFmt w:val="decimal"/>
      <w:pStyle w:val="3-1"/>
      <w:lvlText w:val="%1.%2.%3"/>
      <w:lvlJc w:val="left"/>
      <w:pPr>
        <w:ind w:left="1418" w:hanging="567"/>
      </w:pPr>
    </w:lvl>
    <w:lvl w:ilvl="3">
      <w:start w:val="1"/>
      <w:numFmt w:val="decimal"/>
      <w:pStyle w:val="4-1"/>
      <w:lvlText w:val="%1.%2.%3.%4"/>
      <w:lvlJc w:val="left"/>
      <w:pPr>
        <w:ind w:left="1984" w:hanging="708"/>
      </w:pPr>
    </w:lvl>
    <w:lvl w:ilvl="4">
      <w:start w:val="1"/>
      <w:numFmt w:val="decimal"/>
      <w:pStyle w:val="5-1"/>
      <w:lvlText w:val="%5)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DA46B9D"/>
    <w:multiLevelType w:val="hybridMultilevel"/>
    <w:tmpl w:val="A822A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166334A"/>
    <w:multiLevelType w:val="hybridMultilevel"/>
    <w:tmpl w:val="59884D7E"/>
    <w:lvl w:ilvl="0" w:tplc="1214CA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1A358F6"/>
    <w:multiLevelType w:val="hybridMultilevel"/>
    <w:tmpl w:val="38D0D1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3962264"/>
    <w:multiLevelType w:val="hybridMultilevel"/>
    <w:tmpl w:val="221E53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97C4BCD"/>
    <w:multiLevelType w:val="hybridMultilevel"/>
    <w:tmpl w:val="8536DF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422649A"/>
    <w:multiLevelType w:val="hybridMultilevel"/>
    <w:tmpl w:val="BCE088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4D078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i w:val="0"/>
        <w:snapToGrid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91C46A0"/>
    <w:multiLevelType w:val="hybridMultilevel"/>
    <w:tmpl w:val="F72624B0"/>
    <w:lvl w:ilvl="0" w:tplc="9FB2D7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5B2C5FCC"/>
    <w:multiLevelType w:val="hybridMultilevel"/>
    <w:tmpl w:val="B2747E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00283A"/>
    <w:multiLevelType w:val="hybridMultilevel"/>
    <w:tmpl w:val="4A0C2234"/>
    <w:lvl w:ilvl="0" w:tplc="75E8BA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616824CC"/>
    <w:multiLevelType w:val="hybridMultilevel"/>
    <w:tmpl w:val="77209F6A"/>
    <w:lvl w:ilvl="0" w:tplc="66E848DA">
      <w:start w:val="1"/>
      <w:numFmt w:val="decimal"/>
      <w:lvlText w:val="FS%1"/>
      <w:lvlJc w:val="left"/>
      <w:pPr>
        <w:ind w:left="1049" w:hanging="629"/>
      </w:pPr>
      <w:rPr>
        <w:rFonts w:hint="eastAsia"/>
      </w:rPr>
    </w:lvl>
    <w:lvl w:ilvl="1" w:tplc="FE0A7788">
      <w:start w:val="1"/>
      <w:numFmt w:val="decimal"/>
      <w:lvlText w:val="%2."/>
      <w:lvlJc w:val="left"/>
      <w:pPr>
        <w:ind w:left="1259" w:hanging="357"/>
      </w:pPr>
      <w:rPr>
        <w:rFonts w:hint="eastAsia"/>
      </w:rPr>
    </w:lvl>
    <w:lvl w:ilvl="2" w:tplc="3AB6C3F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E165B6"/>
    <w:multiLevelType w:val="hybridMultilevel"/>
    <w:tmpl w:val="91FC13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6EF13AB"/>
    <w:multiLevelType w:val="multilevel"/>
    <w:tmpl w:val="AEF8E6C4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7164E52"/>
    <w:multiLevelType w:val="singleLevel"/>
    <w:tmpl w:val="BB2CF7F8"/>
    <w:lvl w:ilvl="0">
      <w:start w:val="1"/>
      <w:numFmt w:val="decimal"/>
      <w:lvlText w:val="%1．"/>
      <w:lvlJc w:val="left"/>
      <w:pPr>
        <w:tabs>
          <w:tab w:val="num" w:pos="645"/>
        </w:tabs>
        <w:ind w:left="645" w:hanging="375"/>
      </w:pPr>
      <w:rPr>
        <w:rFonts w:hint="eastAsia"/>
      </w:rPr>
    </w:lvl>
  </w:abstractNum>
  <w:abstractNum w:abstractNumId="22" w15:restartNumberingAfterBreak="0">
    <w:nsid w:val="7AD76955"/>
    <w:multiLevelType w:val="hybridMultilevel"/>
    <w:tmpl w:val="BE3A51FE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 w16cid:durableId="1925451029">
    <w:abstractNumId w:val="7"/>
  </w:num>
  <w:num w:numId="2" w16cid:durableId="588660020">
    <w:abstractNumId w:val="7"/>
  </w:num>
  <w:num w:numId="3" w16cid:durableId="598946799">
    <w:abstractNumId w:val="7"/>
  </w:num>
  <w:num w:numId="4" w16cid:durableId="2069184986">
    <w:abstractNumId w:val="14"/>
  </w:num>
  <w:num w:numId="5" w16cid:durableId="1916931542">
    <w:abstractNumId w:val="2"/>
  </w:num>
  <w:num w:numId="6" w16cid:durableId="1327780317">
    <w:abstractNumId w:val="3"/>
  </w:num>
  <w:num w:numId="7" w16cid:durableId="38165459">
    <w:abstractNumId w:val="20"/>
  </w:num>
  <w:num w:numId="8" w16cid:durableId="440031040">
    <w:abstractNumId w:val="7"/>
  </w:num>
  <w:num w:numId="9" w16cid:durableId="1012074094">
    <w:abstractNumId w:val="7"/>
  </w:num>
  <w:num w:numId="10" w16cid:durableId="1921480451">
    <w:abstractNumId w:val="21"/>
  </w:num>
  <w:num w:numId="11" w16cid:durableId="1329020086">
    <w:abstractNumId w:val="7"/>
  </w:num>
  <w:num w:numId="12" w16cid:durableId="273634984">
    <w:abstractNumId w:val="7"/>
  </w:num>
  <w:num w:numId="13" w16cid:durableId="1032071356">
    <w:abstractNumId w:val="7"/>
  </w:num>
  <w:num w:numId="14" w16cid:durableId="649990692">
    <w:abstractNumId w:val="12"/>
  </w:num>
  <w:num w:numId="15" w16cid:durableId="1482500853">
    <w:abstractNumId w:val="18"/>
  </w:num>
  <w:num w:numId="16" w16cid:durableId="926696834">
    <w:abstractNumId w:val="19"/>
  </w:num>
  <w:num w:numId="17" w16cid:durableId="1279215306">
    <w:abstractNumId w:val="7"/>
  </w:num>
  <w:num w:numId="18" w16cid:durableId="13676816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5688557">
    <w:abstractNumId w:val="7"/>
  </w:num>
  <w:num w:numId="20" w16cid:durableId="391932565">
    <w:abstractNumId w:val="1"/>
  </w:num>
  <w:num w:numId="21" w16cid:durableId="427434884">
    <w:abstractNumId w:val="16"/>
  </w:num>
  <w:num w:numId="22" w16cid:durableId="144123977">
    <w:abstractNumId w:val="7"/>
  </w:num>
  <w:num w:numId="23" w16cid:durableId="884366647">
    <w:abstractNumId w:val="7"/>
  </w:num>
  <w:num w:numId="24" w16cid:durableId="615335451">
    <w:abstractNumId w:val="7"/>
  </w:num>
  <w:num w:numId="25" w16cid:durableId="1362709958">
    <w:abstractNumId w:val="7"/>
  </w:num>
  <w:num w:numId="26" w16cid:durableId="2019189173">
    <w:abstractNumId w:val="7"/>
  </w:num>
  <w:num w:numId="27" w16cid:durableId="1941139402">
    <w:abstractNumId w:val="7"/>
  </w:num>
  <w:num w:numId="28" w16cid:durableId="911502965">
    <w:abstractNumId w:val="7"/>
  </w:num>
  <w:num w:numId="29" w16cid:durableId="1940480953">
    <w:abstractNumId w:val="7"/>
  </w:num>
  <w:num w:numId="30" w16cid:durableId="880632536">
    <w:abstractNumId w:val="7"/>
  </w:num>
  <w:num w:numId="31" w16cid:durableId="456803622">
    <w:abstractNumId w:val="0"/>
  </w:num>
  <w:num w:numId="32" w16cid:durableId="1422262807">
    <w:abstractNumId w:val="7"/>
  </w:num>
  <w:num w:numId="33" w16cid:durableId="14883978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68750912">
    <w:abstractNumId w:val="10"/>
  </w:num>
  <w:num w:numId="35" w16cid:durableId="1392197410">
    <w:abstractNumId w:val="22"/>
  </w:num>
  <w:num w:numId="36" w16cid:durableId="28577607">
    <w:abstractNumId w:val="13"/>
  </w:num>
  <w:num w:numId="37" w16cid:durableId="1678190786">
    <w:abstractNumId w:val="8"/>
  </w:num>
  <w:num w:numId="38" w16cid:durableId="1036541183">
    <w:abstractNumId w:val="5"/>
  </w:num>
  <w:num w:numId="39" w16cid:durableId="1464734814">
    <w:abstractNumId w:val="11"/>
  </w:num>
  <w:num w:numId="40" w16cid:durableId="1116483057">
    <w:abstractNumId w:val="6"/>
  </w:num>
  <w:num w:numId="41" w16cid:durableId="304965901">
    <w:abstractNumId w:val="9"/>
  </w:num>
  <w:num w:numId="42" w16cid:durableId="636028420">
    <w:abstractNumId w:val="4"/>
  </w:num>
  <w:num w:numId="43" w16cid:durableId="1713650223">
    <w:abstractNumId w:val="15"/>
  </w:num>
  <w:num w:numId="44" w16cid:durableId="14148210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91"/>
    <w:rsid w:val="00004C27"/>
    <w:rsid w:val="00007F64"/>
    <w:rsid w:val="00012A4D"/>
    <w:rsid w:val="00030CF2"/>
    <w:rsid w:val="00042EA5"/>
    <w:rsid w:val="000A11D8"/>
    <w:rsid w:val="000A3CD9"/>
    <w:rsid w:val="000B4F4E"/>
    <w:rsid w:val="000C16FE"/>
    <w:rsid w:val="000C7104"/>
    <w:rsid w:val="000D0C59"/>
    <w:rsid w:val="000E2CEF"/>
    <w:rsid w:val="00111113"/>
    <w:rsid w:val="00112DD4"/>
    <w:rsid w:val="001220EB"/>
    <w:rsid w:val="00147AC9"/>
    <w:rsid w:val="0016560D"/>
    <w:rsid w:val="00166AF3"/>
    <w:rsid w:val="00172AE2"/>
    <w:rsid w:val="0018399B"/>
    <w:rsid w:val="00184A00"/>
    <w:rsid w:val="00190879"/>
    <w:rsid w:val="00191745"/>
    <w:rsid w:val="00192D18"/>
    <w:rsid w:val="001A0A62"/>
    <w:rsid w:val="001A628D"/>
    <w:rsid w:val="001A7889"/>
    <w:rsid w:val="001B368E"/>
    <w:rsid w:val="001B3C94"/>
    <w:rsid w:val="001B46AA"/>
    <w:rsid w:val="001B4D4A"/>
    <w:rsid w:val="001C4FCC"/>
    <w:rsid w:val="001D6A01"/>
    <w:rsid w:val="001E4445"/>
    <w:rsid w:val="001F3591"/>
    <w:rsid w:val="002005C5"/>
    <w:rsid w:val="0020517B"/>
    <w:rsid w:val="00206CF1"/>
    <w:rsid w:val="00213BC4"/>
    <w:rsid w:val="002158A9"/>
    <w:rsid w:val="0021709A"/>
    <w:rsid w:val="0024028B"/>
    <w:rsid w:val="0024084E"/>
    <w:rsid w:val="002537AF"/>
    <w:rsid w:val="002579C5"/>
    <w:rsid w:val="00264CA3"/>
    <w:rsid w:val="00266A7C"/>
    <w:rsid w:val="00271207"/>
    <w:rsid w:val="00290EF1"/>
    <w:rsid w:val="002A6C9F"/>
    <w:rsid w:val="002B7154"/>
    <w:rsid w:val="002C5FE9"/>
    <w:rsid w:val="002D222A"/>
    <w:rsid w:val="002D441F"/>
    <w:rsid w:val="002E1528"/>
    <w:rsid w:val="002E692B"/>
    <w:rsid w:val="003055A1"/>
    <w:rsid w:val="00352267"/>
    <w:rsid w:val="00354BC3"/>
    <w:rsid w:val="00364AE9"/>
    <w:rsid w:val="003803AF"/>
    <w:rsid w:val="003876DB"/>
    <w:rsid w:val="00391BE9"/>
    <w:rsid w:val="00395D66"/>
    <w:rsid w:val="003A02EA"/>
    <w:rsid w:val="003B2C34"/>
    <w:rsid w:val="003B5C06"/>
    <w:rsid w:val="003C1028"/>
    <w:rsid w:val="003D409B"/>
    <w:rsid w:val="003D4A3E"/>
    <w:rsid w:val="0040504F"/>
    <w:rsid w:val="00416F01"/>
    <w:rsid w:val="00423A9F"/>
    <w:rsid w:val="00433488"/>
    <w:rsid w:val="00434FE4"/>
    <w:rsid w:val="00442CB1"/>
    <w:rsid w:val="00447FA0"/>
    <w:rsid w:val="0045173F"/>
    <w:rsid w:val="00462D0F"/>
    <w:rsid w:val="004664F7"/>
    <w:rsid w:val="00472756"/>
    <w:rsid w:val="00496E0D"/>
    <w:rsid w:val="004A038B"/>
    <w:rsid w:val="004A38F7"/>
    <w:rsid w:val="004A5575"/>
    <w:rsid w:val="004B79A5"/>
    <w:rsid w:val="004C511D"/>
    <w:rsid w:val="004F0739"/>
    <w:rsid w:val="004F0BFF"/>
    <w:rsid w:val="00501969"/>
    <w:rsid w:val="00511F3D"/>
    <w:rsid w:val="00512149"/>
    <w:rsid w:val="00512859"/>
    <w:rsid w:val="00513638"/>
    <w:rsid w:val="0051425D"/>
    <w:rsid w:val="0052644D"/>
    <w:rsid w:val="0053563B"/>
    <w:rsid w:val="005362DD"/>
    <w:rsid w:val="0057204D"/>
    <w:rsid w:val="00574EBE"/>
    <w:rsid w:val="005810D6"/>
    <w:rsid w:val="00583559"/>
    <w:rsid w:val="005844B9"/>
    <w:rsid w:val="00585336"/>
    <w:rsid w:val="00587F9E"/>
    <w:rsid w:val="00592D1D"/>
    <w:rsid w:val="005962E2"/>
    <w:rsid w:val="005B61E4"/>
    <w:rsid w:val="005B782D"/>
    <w:rsid w:val="005C2E06"/>
    <w:rsid w:val="005C6229"/>
    <w:rsid w:val="005E494D"/>
    <w:rsid w:val="005E6C2C"/>
    <w:rsid w:val="005F1BD2"/>
    <w:rsid w:val="005F6EE5"/>
    <w:rsid w:val="005F7993"/>
    <w:rsid w:val="00611F3F"/>
    <w:rsid w:val="00615FF7"/>
    <w:rsid w:val="0062177A"/>
    <w:rsid w:val="006232C2"/>
    <w:rsid w:val="0066356F"/>
    <w:rsid w:val="00677DBB"/>
    <w:rsid w:val="006A20C9"/>
    <w:rsid w:val="006A39E0"/>
    <w:rsid w:val="006A5986"/>
    <w:rsid w:val="006E404E"/>
    <w:rsid w:val="00701C41"/>
    <w:rsid w:val="00703D1A"/>
    <w:rsid w:val="007128F2"/>
    <w:rsid w:val="00730676"/>
    <w:rsid w:val="00743888"/>
    <w:rsid w:val="00745D4A"/>
    <w:rsid w:val="0076513F"/>
    <w:rsid w:val="00775F6D"/>
    <w:rsid w:val="007800C7"/>
    <w:rsid w:val="0078799B"/>
    <w:rsid w:val="00790228"/>
    <w:rsid w:val="007A2E18"/>
    <w:rsid w:val="007A67B5"/>
    <w:rsid w:val="007A6A99"/>
    <w:rsid w:val="007A7E2D"/>
    <w:rsid w:val="007B05D5"/>
    <w:rsid w:val="007B44CB"/>
    <w:rsid w:val="007B47ED"/>
    <w:rsid w:val="007C5EE1"/>
    <w:rsid w:val="007E502A"/>
    <w:rsid w:val="007E6E59"/>
    <w:rsid w:val="007F28B8"/>
    <w:rsid w:val="00804AFF"/>
    <w:rsid w:val="00815581"/>
    <w:rsid w:val="00816E7F"/>
    <w:rsid w:val="008259B8"/>
    <w:rsid w:val="008343F4"/>
    <w:rsid w:val="00852C02"/>
    <w:rsid w:val="00853014"/>
    <w:rsid w:val="00855BCF"/>
    <w:rsid w:val="00856154"/>
    <w:rsid w:val="008C51C4"/>
    <w:rsid w:val="008C705E"/>
    <w:rsid w:val="008E44FA"/>
    <w:rsid w:val="008F68C8"/>
    <w:rsid w:val="008F7D7D"/>
    <w:rsid w:val="0090444B"/>
    <w:rsid w:val="009060C0"/>
    <w:rsid w:val="00923466"/>
    <w:rsid w:val="00932957"/>
    <w:rsid w:val="00951681"/>
    <w:rsid w:val="0095630B"/>
    <w:rsid w:val="009B2BC3"/>
    <w:rsid w:val="009B6925"/>
    <w:rsid w:val="009C4155"/>
    <w:rsid w:val="009C69A7"/>
    <w:rsid w:val="009D077D"/>
    <w:rsid w:val="009D28D3"/>
    <w:rsid w:val="009D3B0F"/>
    <w:rsid w:val="009F2415"/>
    <w:rsid w:val="009F3C2A"/>
    <w:rsid w:val="00A106E0"/>
    <w:rsid w:val="00A116BD"/>
    <w:rsid w:val="00A238E4"/>
    <w:rsid w:val="00A23D33"/>
    <w:rsid w:val="00A32F9B"/>
    <w:rsid w:val="00A52915"/>
    <w:rsid w:val="00A53A5E"/>
    <w:rsid w:val="00A565B0"/>
    <w:rsid w:val="00A57C83"/>
    <w:rsid w:val="00A62B4E"/>
    <w:rsid w:val="00A7149F"/>
    <w:rsid w:val="00A72447"/>
    <w:rsid w:val="00A94BD3"/>
    <w:rsid w:val="00AA46DF"/>
    <w:rsid w:val="00AB01AD"/>
    <w:rsid w:val="00AB2545"/>
    <w:rsid w:val="00AD373B"/>
    <w:rsid w:val="00AE48F4"/>
    <w:rsid w:val="00AF0451"/>
    <w:rsid w:val="00AF4749"/>
    <w:rsid w:val="00B04351"/>
    <w:rsid w:val="00B141E0"/>
    <w:rsid w:val="00B2592C"/>
    <w:rsid w:val="00B268D5"/>
    <w:rsid w:val="00B3016C"/>
    <w:rsid w:val="00B310A1"/>
    <w:rsid w:val="00B433CB"/>
    <w:rsid w:val="00B51836"/>
    <w:rsid w:val="00B5342A"/>
    <w:rsid w:val="00B57BF0"/>
    <w:rsid w:val="00B73A10"/>
    <w:rsid w:val="00B75389"/>
    <w:rsid w:val="00B77AFE"/>
    <w:rsid w:val="00B81615"/>
    <w:rsid w:val="00BA1BA8"/>
    <w:rsid w:val="00BA549C"/>
    <w:rsid w:val="00BB1F03"/>
    <w:rsid w:val="00BC4141"/>
    <w:rsid w:val="00BD7F17"/>
    <w:rsid w:val="00BE1753"/>
    <w:rsid w:val="00BE2F53"/>
    <w:rsid w:val="00BF36F2"/>
    <w:rsid w:val="00BF48D4"/>
    <w:rsid w:val="00BF5012"/>
    <w:rsid w:val="00C13C92"/>
    <w:rsid w:val="00C1672F"/>
    <w:rsid w:val="00C24891"/>
    <w:rsid w:val="00C31763"/>
    <w:rsid w:val="00C359BC"/>
    <w:rsid w:val="00C4015B"/>
    <w:rsid w:val="00C50DBA"/>
    <w:rsid w:val="00C83293"/>
    <w:rsid w:val="00C916F1"/>
    <w:rsid w:val="00CA5C51"/>
    <w:rsid w:val="00CB0E93"/>
    <w:rsid w:val="00CB5BB5"/>
    <w:rsid w:val="00CC2209"/>
    <w:rsid w:val="00CC3D42"/>
    <w:rsid w:val="00CC503D"/>
    <w:rsid w:val="00CC686E"/>
    <w:rsid w:val="00CD1782"/>
    <w:rsid w:val="00CF4A58"/>
    <w:rsid w:val="00D13823"/>
    <w:rsid w:val="00D13BB0"/>
    <w:rsid w:val="00D169CA"/>
    <w:rsid w:val="00D32A2F"/>
    <w:rsid w:val="00D47444"/>
    <w:rsid w:val="00D7462D"/>
    <w:rsid w:val="00D817C8"/>
    <w:rsid w:val="00D90486"/>
    <w:rsid w:val="00DC2D04"/>
    <w:rsid w:val="00DD129C"/>
    <w:rsid w:val="00DD262E"/>
    <w:rsid w:val="00DE771A"/>
    <w:rsid w:val="00E01E44"/>
    <w:rsid w:val="00E0219B"/>
    <w:rsid w:val="00E02523"/>
    <w:rsid w:val="00E111C8"/>
    <w:rsid w:val="00E20DC7"/>
    <w:rsid w:val="00E23405"/>
    <w:rsid w:val="00E4275F"/>
    <w:rsid w:val="00E433CC"/>
    <w:rsid w:val="00E43440"/>
    <w:rsid w:val="00E465E9"/>
    <w:rsid w:val="00E523FB"/>
    <w:rsid w:val="00E557BA"/>
    <w:rsid w:val="00E707F2"/>
    <w:rsid w:val="00E712EB"/>
    <w:rsid w:val="00E82CFD"/>
    <w:rsid w:val="00E83EAF"/>
    <w:rsid w:val="00E859BA"/>
    <w:rsid w:val="00E94031"/>
    <w:rsid w:val="00E95AE4"/>
    <w:rsid w:val="00EB0D09"/>
    <w:rsid w:val="00EB4CD6"/>
    <w:rsid w:val="00EC5A51"/>
    <w:rsid w:val="00EF42C0"/>
    <w:rsid w:val="00EF66EC"/>
    <w:rsid w:val="00F07D17"/>
    <w:rsid w:val="00F12FF9"/>
    <w:rsid w:val="00F14D95"/>
    <w:rsid w:val="00F21E81"/>
    <w:rsid w:val="00F2334E"/>
    <w:rsid w:val="00F35765"/>
    <w:rsid w:val="00F453E9"/>
    <w:rsid w:val="00F509C1"/>
    <w:rsid w:val="00F55B0D"/>
    <w:rsid w:val="00F66503"/>
    <w:rsid w:val="00F71DA1"/>
    <w:rsid w:val="00F9305D"/>
    <w:rsid w:val="00F96894"/>
    <w:rsid w:val="00FB4B42"/>
    <w:rsid w:val="00FC1C83"/>
    <w:rsid w:val="00FD0B42"/>
    <w:rsid w:val="00FE3DA8"/>
    <w:rsid w:val="00FE526F"/>
    <w:rsid w:val="00FF0D89"/>
    <w:rsid w:val="00FF1621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EA69"/>
  <w15:chartTrackingRefBased/>
  <w15:docId w15:val="{B2EBE0AA-72E7-4DD4-8E24-9C1AA6C1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F7"/>
    <w:pPr>
      <w:widowControl w:val="0"/>
      <w:spacing w:line="300" w:lineRule="auto"/>
      <w:ind w:firstLineChars="200" w:firstLine="200"/>
      <w:jc w:val="both"/>
    </w:pPr>
    <w:rPr>
      <w:rFonts w:ascii="Times New Roman" w:eastAsia="SimSu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44B"/>
    <w:pPr>
      <w:keepNext/>
      <w:keepLines/>
      <w:numPr>
        <w:numId w:val="7"/>
      </w:numPr>
      <w:adjustRightInd w:val="0"/>
      <w:spacing w:before="312" w:beforeAutospacing="1" w:after="156" w:afterAutospacing="1"/>
      <w:ind w:firstLineChars="0" w:firstLine="0"/>
      <w:jc w:val="left"/>
      <w:outlineLvl w:val="0"/>
    </w:pPr>
    <w:rPr>
      <w:rFonts w:eastAsia="SimHei"/>
      <w:bCs/>
      <w:kern w:val="0"/>
      <w:sz w:val="30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44B"/>
    <w:pPr>
      <w:keepNext/>
      <w:keepLines/>
      <w:numPr>
        <w:numId w:val="5"/>
      </w:numPr>
      <w:spacing w:before="240" w:after="120"/>
      <w:ind w:firstLineChars="0" w:firstLine="0"/>
      <w:outlineLvl w:val="1"/>
    </w:pPr>
    <w:rPr>
      <w:rFonts w:ascii="DengXian Light" w:eastAsia="KaiTi" w:hAnsi="DengXian Light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44B"/>
    <w:pPr>
      <w:keepNext/>
      <w:keepLines/>
      <w:snapToGrid w:val="0"/>
      <w:spacing w:before="100" w:beforeAutospacing="1" w:after="100" w:afterAutospacing="1"/>
      <w:ind w:firstLineChars="0" w:firstLine="0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44B"/>
    <w:pPr>
      <w:keepNext/>
      <w:keepLines/>
      <w:numPr>
        <w:numId w:val="6"/>
      </w:numPr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2B4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2F53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E2F53"/>
    <w:pPr>
      <w:ind w:firstLine="420"/>
    </w:pPr>
  </w:style>
  <w:style w:type="paragraph" w:customStyle="1" w:styleId="1-1">
    <w:name w:val="标题1-1"/>
    <w:basedOn w:val="Heading1"/>
    <w:link w:val="1-10"/>
    <w:qFormat/>
    <w:rsid w:val="00856154"/>
    <w:pPr>
      <w:numPr>
        <w:numId w:val="1"/>
      </w:numPr>
      <w:spacing w:beforeLines="80" w:before="260" w:beforeAutospacing="0" w:afterLines="80" w:after="260" w:afterAutospacing="0" w:line="240" w:lineRule="auto"/>
    </w:pPr>
    <w:rPr>
      <w:rFonts w:ascii="SimHei" w:hAnsi="SimHei"/>
      <w:sz w:val="32"/>
      <w:szCs w:val="36"/>
    </w:rPr>
  </w:style>
  <w:style w:type="paragraph" w:customStyle="1" w:styleId="2-1">
    <w:name w:val="标题2-1"/>
    <w:basedOn w:val="Heading2"/>
    <w:link w:val="2-10"/>
    <w:qFormat/>
    <w:rsid w:val="007E502A"/>
    <w:pPr>
      <w:numPr>
        <w:ilvl w:val="1"/>
        <w:numId w:val="1"/>
      </w:numPr>
      <w:spacing w:beforeLines="60" w:before="60" w:afterLines="60" w:after="60" w:line="240" w:lineRule="auto"/>
      <w:ind w:left="567"/>
    </w:pPr>
    <w:rPr>
      <w:rFonts w:ascii="KaiTi" w:eastAsia="SimHei" w:hAnsi="KaiTi"/>
      <w:sz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2149"/>
  </w:style>
  <w:style w:type="character" w:customStyle="1" w:styleId="1-10">
    <w:name w:val="标题1-1 字符"/>
    <w:basedOn w:val="ListParagraphChar"/>
    <w:link w:val="1-1"/>
    <w:rsid w:val="00856154"/>
    <w:rPr>
      <w:rFonts w:ascii="SimHei" w:eastAsia="SimHei" w:hAnsi="SimHei" w:cs="Times New Roman"/>
      <w:bCs/>
      <w:kern w:val="0"/>
      <w:sz w:val="32"/>
      <w:szCs w:val="36"/>
    </w:rPr>
  </w:style>
  <w:style w:type="paragraph" w:customStyle="1" w:styleId="3-1">
    <w:name w:val="标题3-1"/>
    <w:basedOn w:val="Heading3"/>
    <w:link w:val="3-10"/>
    <w:qFormat/>
    <w:rsid w:val="007E502A"/>
    <w:pPr>
      <w:numPr>
        <w:ilvl w:val="2"/>
        <w:numId w:val="1"/>
      </w:numPr>
      <w:spacing w:beforeLines="50" w:before="50" w:beforeAutospacing="0" w:afterLines="50" w:after="50" w:afterAutospacing="0" w:line="240" w:lineRule="auto"/>
      <w:ind w:left="0" w:firstLine="0"/>
    </w:pPr>
    <w:rPr>
      <w:rFonts w:ascii="SimSun" w:eastAsia="SimHei" w:hAnsi="SimSun"/>
      <w:b w:val="0"/>
      <w:szCs w:val="28"/>
    </w:rPr>
  </w:style>
  <w:style w:type="character" w:customStyle="1" w:styleId="2-10">
    <w:name w:val="标题2-1 字符"/>
    <w:basedOn w:val="ListParagraphChar"/>
    <w:link w:val="2-1"/>
    <w:rsid w:val="007E502A"/>
    <w:rPr>
      <w:rFonts w:ascii="KaiTi" w:eastAsia="SimHei" w:hAnsi="KaiTi" w:cs="Times New Roman"/>
      <w:bCs/>
      <w:sz w:val="30"/>
      <w:szCs w:val="32"/>
    </w:rPr>
  </w:style>
  <w:style w:type="paragraph" w:customStyle="1" w:styleId="4-1">
    <w:name w:val="标题4-1"/>
    <w:basedOn w:val="Heading4"/>
    <w:link w:val="4-10"/>
    <w:qFormat/>
    <w:rsid w:val="007E502A"/>
    <w:pPr>
      <w:numPr>
        <w:ilvl w:val="3"/>
        <w:numId w:val="1"/>
      </w:numPr>
      <w:spacing w:beforeLines="30" w:before="30" w:afterLines="30" w:after="30" w:line="240" w:lineRule="auto"/>
      <w:ind w:left="0" w:firstLine="0"/>
    </w:pPr>
    <w:rPr>
      <w:rFonts w:ascii="FangSong" w:eastAsia="SimHei" w:hAnsi="FangSong"/>
      <w:b w:val="0"/>
      <w:szCs w:val="24"/>
    </w:rPr>
  </w:style>
  <w:style w:type="character" w:customStyle="1" w:styleId="3-10">
    <w:name w:val="标题3-1 字符"/>
    <w:basedOn w:val="ListParagraphChar"/>
    <w:link w:val="3-1"/>
    <w:rsid w:val="007E502A"/>
    <w:rPr>
      <w:rFonts w:ascii="SimSun" w:eastAsia="SimHei" w:hAnsi="SimSun" w:cs="Times New Roman"/>
      <w:bCs/>
      <w:sz w:val="28"/>
      <w:szCs w:val="28"/>
    </w:rPr>
  </w:style>
  <w:style w:type="paragraph" w:customStyle="1" w:styleId="5-1">
    <w:name w:val="标题5-1"/>
    <w:basedOn w:val="Heading5"/>
    <w:link w:val="5-10"/>
    <w:qFormat/>
    <w:rsid w:val="00191745"/>
    <w:pPr>
      <w:numPr>
        <w:ilvl w:val="4"/>
        <w:numId w:val="1"/>
      </w:numPr>
      <w:spacing w:beforeLines="30" w:before="30" w:afterLines="30" w:after="30" w:line="240" w:lineRule="auto"/>
      <w:ind w:leftChars="200" w:left="200" w:firstLineChars="0" w:firstLine="0"/>
    </w:pPr>
    <w:rPr>
      <w:rFonts w:ascii="FangSong" w:hAnsi="FangSong"/>
      <w:sz w:val="24"/>
      <w:szCs w:val="24"/>
    </w:rPr>
  </w:style>
  <w:style w:type="character" w:customStyle="1" w:styleId="4-10">
    <w:name w:val="标题4-1 字符"/>
    <w:basedOn w:val="ListParagraphChar"/>
    <w:link w:val="4-1"/>
    <w:rsid w:val="007E502A"/>
    <w:rPr>
      <w:rFonts w:ascii="FangSong" w:eastAsia="SimHei" w:hAnsi="FangSong" w:cstheme="majorBidi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444B"/>
    <w:rPr>
      <w:rFonts w:ascii="Times New Roman" w:eastAsia="SimHei" w:hAnsi="Times New Roman" w:cs="Times New Roman"/>
      <w:bCs/>
      <w:kern w:val="0"/>
      <w:sz w:val="30"/>
      <w:szCs w:val="44"/>
    </w:rPr>
  </w:style>
  <w:style w:type="character" w:customStyle="1" w:styleId="5-10">
    <w:name w:val="标题5-1 字符"/>
    <w:basedOn w:val="ListParagraphChar"/>
    <w:link w:val="5-1"/>
    <w:rsid w:val="00191745"/>
    <w:rPr>
      <w:rFonts w:ascii="FangSong" w:eastAsia="SimSun" w:hAnsi="FangSong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44B"/>
    <w:rPr>
      <w:rFonts w:ascii="DengXian Light" w:eastAsia="KaiTi" w:hAnsi="DengXian Light" w:cs="Times New Roman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444B"/>
    <w:rPr>
      <w:rFonts w:ascii="Times New Roman" w:eastAsia="SimSu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0444B"/>
    <w:rPr>
      <w:rFonts w:asciiTheme="majorHAnsi" w:eastAsia="FangSong" w:hAnsiTheme="majorHAnsi" w:cstheme="majorBidi"/>
      <w:b/>
      <w:b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0444B"/>
  </w:style>
  <w:style w:type="paragraph" w:styleId="TOC2">
    <w:name w:val="toc 2"/>
    <w:basedOn w:val="Normal"/>
    <w:next w:val="Normal"/>
    <w:autoRedefine/>
    <w:uiPriority w:val="39"/>
    <w:unhideWhenUsed/>
    <w:rsid w:val="0090444B"/>
    <w:pPr>
      <w:ind w:leftChars="200" w:left="420"/>
    </w:pPr>
  </w:style>
  <w:style w:type="character" w:styleId="Hyperlink">
    <w:name w:val="Hyperlink"/>
    <w:uiPriority w:val="99"/>
    <w:unhideWhenUsed/>
    <w:rsid w:val="0090444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0444B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NoSpacing">
    <w:name w:val="No Spacing"/>
    <w:uiPriority w:val="1"/>
    <w:rsid w:val="0090444B"/>
    <w:pPr>
      <w:widowControl w:val="0"/>
      <w:jc w:val="both"/>
    </w:pPr>
    <w:rPr>
      <w:rFonts w:ascii="DengXian" w:eastAsia="DengXian" w:hAnsi="DengXian" w:cs="Times New Roman"/>
    </w:rPr>
  </w:style>
  <w:style w:type="character" w:styleId="CommentReference">
    <w:name w:val="annotation reference"/>
    <w:uiPriority w:val="99"/>
    <w:semiHidden/>
    <w:unhideWhenUsed/>
    <w:rsid w:val="0090444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44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44B"/>
    <w:rPr>
      <w:rFonts w:ascii="Times New Roman" w:eastAsia="FangSong" w:hAnsi="Times New Roman" w:cs="Times New Roman"/>
      <w:sz w:val="24"/>
    </w:rPr>
  </w:style>
  <w:style w:type="table" w:styleId="TableGrid">
    <w:name w:val="Table Grid"/>
    <w:basedOn w:val="TableNormal"/>
    <w:uiPriority w:val="39"/>
    <w:qFormat/>
    <w:rsid w:val="00904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D373B"/>
    <w:pPr>
      <w:adjustRightInd w:val="0"/>
      <w:spacing w:before="400" w:after="40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373B"/>
    <w:rPr>
      <w:rFonts w:asciiTheme="majorHAnsi" w:eastAsiaTheme="majorEastAsia" w:hAnsiTheme="majorHAnsi" w:cstheme="majorBidi"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44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44B"/>
    <w:rPr>
      <w:rFonts w:ascii="Times New Roman" w:eastAsia="FangSong" w:hAnsi="Times New Roman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28"/>
    <w:rPr>
      <w:rFonts w:ascii="Times New Roman" w:eastAsia="FangSong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268D5"/>
    <w:pPr>
      <w:ind w:leftChars="600" w:left="1260"/>
    </w:pPr>
  </w:style>
  <w:style w:type="paragraph" w:customStyle="1" w:styleId="a">
    <w:name w:val="图"/>
    <w:basedOn w:val="Normal"/>
    <w:link w:val="a0"/>
    <w:rsid w:val="00B268D5"/>
    <w:pPr>
      <w:spacing w:line="240" w:lineRule="auto"/>
      <w:ind w:firstLineChars="0" w:firstLine="420"/>
    </w:pPr>
    <w:rPr>
      <w:rFonts w:cs="SimSun"/>
      <w:sz w:val="21"/>
      <w:szCs w:val="24"/>
    </w:rPr>
  </w:style>
  <w:style w:type="character" w:customStyle="1" w:styleId="a0">
    <w:name w:val="图 字符"/>
    <w:basedOn w:val="DefaultParagraphFont"/>
    <w:link w:val="a"/>
    <w:rsid w:val="00B268D5"/>
    <w:rPr>
      <w:rFonts w:ascii="Times New Roman" w:eastAsia="SimSun" w:hAnsi="Times New Roman" w:cs="SimSun"/>
      <w:szCs w:val="24"/>
    </w:rPr>
  </w:style>
  <w:style w:type="paragraph" w:customStyle="1" w:styleId="a1">
    <w:name w:val="图注表注"/>
    <w:basedOn w:val="a"/>
    <w:link w:val="a2"/>
    <w:qFormat/>
    <w:rsid w:val="00A62B4E"/>
    <w:pPr>
      <w:spacing w:beforeLines="50" w:before="50" w:afterLines="50" w:after="50"/>
      <w:ind w:firstLine="0"/>
      <w:jc w:val="center"/>
    </w:pPr>
    <w:rPr>
      <w:rFonts w:ascii="SimHei" w:eastAsia="SimHei" w:hAnsi="SimHei"/>
      <w:sz w:val="18"/>
      <w:szCs w:val="18"/>
    </w:rPr>
  </w:style>
  <w:style w:type="character" w:customStyle="1" w:styleId="a2">
    <w:name w:val="图注表注 字符"/>
    <w:basedOn w:val="a0"/>
    <w:link w:val="a1"/>
    <w:rsid w:val="00A62B4E"/>
    <w:rPr>
      <w:rFonts w:ascii="SimHei" w:eastAsia="SimHei" w:hAnsi="SimHei" w:cs="SimSun"/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BB1F0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512859"/>
    <w:rPr>
      <w:rFonts w:asciiTheme="majorHAnsi" w:eastAsia="SimHei" w:hAnsiTheme="majorHAnsi" w:cstheme="majorBid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0D09"/>
    <w:pPr>
      <w:widowControl/>
      <w:numPr>
        <w:numId w:val="0"/>
      </w:numPr>
      <w:adjustRightInd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  <w:style w:type="paragraph" w:customStyle="1" w:styleId="10">
    <w:name w:val="正文1"/>
    <w:basedOn w:val="Normal"/>
    <w:link w:val="Char"/>
    <w:rsid w:val="006A20C9"/>
    <w:pPr>
      <w:spacing w:line="360" w:lineRule="auto"/>
    </w:pPr>
    <w:rPr>
      <w:szCs w:val="21"/>
    </w:rPr>
  </w:style>
  <w:style w:type="character" w:customStyle="1" w:styleId="Char">
    <w:name w:val="正文 Char"/>
    <w:basedOn w:val="DefaultParagraphFont"/>
    <w:link w:val="10"/>
    <w:rsid w:val="006A20C9"/>
    <w:rPr>
      <w:rFonts w:ascii="Times New Roman" w:eastAsia="SimSun" w:hAnsi="Times New Roman" w:cs="Times New Roman"/>
      <w:sz w:val="24"/>
      <w:szCs w:val="21"/>
    </w:rPr>
  </w:style>
  <w:style w:type="table" w:customStyle="1" w:styleId="11">
    <w:name w:val="网格型1"/>
    <w:basedOn w:val="TableNormal"/>
    <w:next w:val="TableGrid"/>
    <w:uiPriority w:val="39"/>
    <w:qFormat/>
    <w:rsid w:val="000E2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053B5-9397-41D8-9F3E-39921CB4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彭艳华</dc:creator>
  <cp:keywords/>
  <dc:description/>
  <cp:lastModifiedBy>Yang Man</cp:lastModifiedBy>
  <cp:revision>83</cp:revision>
  <cp:lastPrinted>2020-11-04T09:10:00Z</cp:lastPrinted>
  <dcterms:created xsi:type="dcterms:W3CDTF">2022-06-28T08:09:00Z</dcterms:created>
  <dcterms:modified xsi:type="dcterms:W3CDTF">2024-01-08T10:03:00Z</dcterms:modified>
</cp:coreProperties>
</file>