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01E8D" w14:textId="323955AC" w:rsidR="00D71209" w:rsidRDefault="00D71209" w:rsidP="00D71209">
      <w:pPr>
        <w:pStyle w:val="1"/>
        <w:spacing w:before="200" w:after="200"/>
      </w:pPr>
      <w:r>
        <w:t>Introduction:</w:t>
      </w:r>
    </w:p>
    <w:p w14:paraId="01A0E51D" w14:textId="1CD56B1E" w:rsidR="00D71209" w:rsidRPr="00D71209"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 xml:space="preserve">Hello everyone, today we will </w:t>
      </w:r>
      <w:r w:rsidR="004543EC">
        <w:rPr>
          <w:rFonts w:ascii="Times New Roman" w:hAnsi="Times New Roman" w:cs="Times New Roman" w:hint="eastAsia"/>
          <w:sz w:val="24"/>
          <w:szCs w:val="24"/>
        </w:rPr>
        <w:t>talk about</w:t>
      </w:r>
      <w:r w:rsidRPr="00D71209">
        <w:rPr>
          <w:rFonts w:ascii="Times New Roman" w:hAnsi="Times New Roman" w:cs="Times New Roman"/>
          <w:sz w:val="24"/>
          <w:szCs w:val="24"/>
        </w:rPr>
        <w:t xml:space="preserve"> our analysis on the film adaptation of Jane Austen's </w:t>
      </w:r>
      <w:r w:rsidRPr="00D71209">
        <w:rPr>
          <w:rFonts w:ascii="Times New Roman" w:hAnsi="Times New Roman" w:cs="Times New Roman"/>
          <w:i/>
          <w:iCs/>
          <w:sz w:val="24"/>
          <w:szCs w:val="24"/>
        </w:rPr>
        <w:t>Northanger Abbey</w:t>
      </w:r>
      <w:r w:rsidRPr="00D71209">
        <w:rPr>
          <w:rFonts w:ascii="Times New Roman" w:hAnsi="Times New Roman" w:cs="Times New Roman"/>
          <w:sz w:val="24"/>
          <w:szCs w:val="24"/>
        </w:rPr>
        <w:t>.</w:t>
      </w:r>
    </w:p>
    <w:p w14:paraId="61186888" w14:textId="77777777" w:rsidR="00D71209" w:rsidRPr="00D71209" w:rsidRDefault="00D71209" w:rsidP="00D71209">
      <w:pPr>
        <w:spacing w:line="360" w:lineRule="auto"/>
        <w:ind w:firstLineChars="200" w:firstLine="480"/>
        <w:rPr>
          <w:rFonts w:ascii="Times New Roman" w:hAnsi="Times New Roman" w:cs="Times New Roman"/>
          <w:sz w:val="24"/>
          <w:szCs w:val="24"/>
        </w:rPr>
      </w:pPr>
    </w:p>
    <w:p w14:paraId="006F175E" w14:textId="14A2643C" w:rsidR="00D71209" w:rsidRPr="00D71209" w:rsidRDefault="00D71209" w:rsidP="00D71209">
      <w:pPr>
        <w:pStyle w:val="1"/>
        <w:spacing w:before="200" w:after="200"/>
      </w:pPr>
      <w:r w:rsidRPr="00D71209">
        <w:t xml:space="preserve">Content: </w:t>
      </w:r>
    </w:p>
    <w:p w14:paraId="40E026CC" w14:textId="77777777" w:rsidR="00D71209" w:rsidRPr="00D71209"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Our presentation is divided into two main parts:</w:t>
      </w:r>
    </w:p>
    <w:p w14:paraId="323578CB" w14:textId="0DB58CD4" w:rsidR="00D71209" w:rsidRPr="00D71209"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The first part is:</w:t>
      </w:r>
      <w:r>
        <w:rPr>
          <w:rFonts w:ascii="Times New Roman" w:hAnsi="Times New Roman" w:cs="Times New Roman" w:hint="eastAsia"/>
          <w:sz w:val="24"/>
          <w:szCs w:val="24"/>
        </w:rPr>
        <w:t xml:space="preserve"> </w:t>
      </w:r>
      <w:r w:rsidRPr="00D71209">
        <w:rPr>
          <w:rFonts w:ascii="Times New Roman" w:hAnsi="Times New Roman" w:cs="Times New Roman"/>
          <w:sz w:val="24"/>
          <w:szCs w:val="24"/>
        </w:rPr>
        <w:t>Exploring Catherine's character portrayal and her conflict between fantasy and reality.</w:t>
      </w:r>
    </w:p>
    <w:p w14:paraId="7FCE849B" w14:textId="08E869ED" w:rsidR="001C5695"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 xml:space="preserve">While the second part is: </w:t>
      </w:r>
      <w:r>
        <w:rPr>
          <w:rFonts w:ascii="Times New Roman" w:hAnsi="Times New Roman" w:cs="Times New Roman" w:hint="eastAsia"/>
          <w:sz w:val="24"/>
          <w:szCs w:val="24"/>
        </w:rPr>
        <w:t xml:space="preserve"> </w:t>
      </w:r>
      <w:r w:rsidRPr="00D71209">
        <w:rPr>
          <w:rFonts w:ascii="Times New Roman" w:hAnsi="Times New Roman" w:cs="Times New Roman"/>
          <w:sz w:val="24"/>
          <w:szCs w:val="24"/>
        </w:rPr>
        <w:t>Analysis of the divergent themes in movie and novel.</w:t>
      </w:r>
    </w:p>
    <w:p w14:paraId="1732D62B" w14:textId="77777777" w:rsidR="006F0861" w:rsidRDefault="006F0861" w:rsidP="00D71209">
      <w:pPr>
        <w:spacing w:line="360" w:lineRule="auto"/>
        <w:ind w:firstLineChars="200" w:firstLine="480"/>
        <w:rPr>
          <w:rFonts w:ascii="Times New Roman" w:hAnsi="Times New Roman" w:cs="Times New Roman"/>
          <w:sz w:val="24"/>
          <w:szCs w:val="24"/>
        </w:rPr>
      </w:pPr>
    </w:p>
    <w:p w14:paraId="185D4535" w14:textId="3393C837" w:rsidR="006F0861" w:rsidRPr="006F0861" w:rsidRDefault="006F0861" w:rsidP="006F0861">
      <w:pPr>
        <w:pStyle w:val="1"/>
        <w:spacing w:before="200" w:after="200"/>
      </w:pPr>
      <w:r w:rsidRPr="006F0861">
        <w:t xml:space="preserve">Catherine Morland in the Film </w:t>
      </w:r>
      <w:proofErr w:type="gramStart"/>
      <w:r w:rsidRPr="006F0861">
        <w:t>Adaptation :</w:t>
      </w:r>
      <w:proofErr w:type="gramEnd"/>
      <w:r w:rsidRPr="006F0861">
        <w:t xml:space="preserve"> Conflict Between Fantasy and Reality</w:t>
      </w:r>
    </w:p>
    <w:p w14:paraId="0CA6E1B0" w14:textId="77777777" w:rsidR="006F0861" w:rsidRDefault="006F0861" w:rsidP="006F0861">
      <w:pPr>
        <w:spacing w:line="360" w:lineRule="auto"/>
        <w:rPr>
          <w:rFonts w:ascii="Times New Roman" w:hAnsi="Times New Roman" w:cs="Times New Roman"/>
          <w:sz w:val="24"/>
          <w:szCs w:val="24"/>
        </w:rPr>
      </w:pPr>
    </w:p>
    <w:p w14:paraId="03278155" w14:textId="5ABB4F02" w:rsidR="006F0861" w:rsidRPr="006F0861" w:rsidRDefault="006F0861" w:rsidP="006F0861">
      <w:pPr>
        <w:spacing w:line="360" w:lineRule="auto"/>
        <w:ind w:firstLineChars="200" w:firstLine="480"/>
        <w:rPr>
          <w:rFonts w:ascii="Times New Roman" w:hAnsi="Times New Roman" w:cs="Times New Roman"/>
        </w:rPr>
      </w:pPr>
      <w:r w:rsidRPr="006F0861">
        <w:rPr>
          <w:rFonts w:ascii="Times New Roman" w:hAnsi="Times New Roman" w:cs="Times New Roman"/>
          <w:sz w:val="24"/>
          <w:szCs w:val="24"/>
        </w:rPr>
        <w:t xml:space="preserve">First, let's discuss </w:t>
      </w:r>
      <w:r w:rsidRPr="006F0861">
        <w:rPr>
          <w:rFonts w:ascii="Times New Roman" w:hAnsi="Times New Roman" w:cs="Times New Roman"/>
        </w:rPr>
        <w:t>Catherine Morland in the Film Adaptation:</w:t>
      </w:r>
    </w:p>
    <w:p w14:paraId="439407E9" w14:textId="77777777" w:rsidR="006F0861" w:rsidRPr="006F0861" w:rsidRDefault="006F0861" w:rsidP="006F0861">
      <w:pPr>
        <w:spacing w:line="360" w:lineRule="auto"/>
        <w:ind w:firstLineChars="200" w:firstLine="420"/>
        <w:rPr>
          <w:rFonts w:ascii="Times New Roman" w:hAnsi="Times New Roman" w:cs="Times New Roman"/>
          <w:b/>
          <w:bCs/>
        </w:rPr>
      </w:pPr>
    </w:p>
    <w:p w14:paraId="7C198A5A" w14:textId="134958C8" w:rsidR="006F0861" w:rsidRPr="006F0861" w:rsidRDefault="006F0861" w:rsidP="006F0861">
      <w:pPr>
        <w:pStyle w:val="1"/>
        <w:spacing w:before="200" w:after="200"/>
      </w:pPr>
      <w:r w:rsidRPr="006F0861">
        <w:t>Analysis of the Divergent Themes in Movie and Novel</w:t>
      </w:r>
    </w:p>
    <w:p w14:paraId="3530DC4D" w14:textId="1D995680" w:rsidR="006F0861" w:rsidRPr="006F0861" w:rsidRDefault="006F0861" w:rsidP="00D71209">
      <w:pPr>
        <w:spacing w:line="360" w:lineRule="auto"/>
        <w:ind w:firstLineChars="200" w:firstLine="480"/>
        <w:rPr>
          <w:rFonts w:ascii="Times New Roman" w:hAnsi="Times New Roman" w:cs="Times New Roman"/>
          <w:sz w:val="24"/>
          <w:szCs w:val="24"/>
        </w:rPr>
      </w:pPr>
    </w:p>
    <w:p w14:paraId="3BF5E589" w14:textId="37613855" w:rsidR="006F0861" w:rsidRPr="006F0861" w:rsidRDefault="006F0861" w:rsidP="006F0861">
      <w:pPr>
        <w:spacing w:line="360" w:lineRule="auto"/>
        <w:ind w:firstLineChars="200" w:firstLine="480"/>
        <w:rPr>
          <w:rFonts w:ascii="Times New Roman" w:hAnsi="Times New Roman" w:cs="Times New Roman"/>
        </w:rPr>
      </w:pPr>
      <w:r w:rsidRPr="006F0861">
        <w:rPr>
          <w:rFonts w:ascii="Times New Roman" w:hAnsi="Times New Roman" w:cs="Times New Roman" w:hint="eastAsia"/>
          <w:sz w:val="24"/>
          <w:szCs w:val="24"/>
        </w:rPr>
        <w:t>Next</w:t>
      </w:r>
      <w:r w:rsidRPr="006F0861">
        <w:rPr>
          <w:rFonts w:ascii="Times New Roman" w:hAnsi="Times New Roman" w:cs="Times New Roman"/>
          <w:sz w:val="24"/>
          <w:szCs w:val="24"/>
        </w:rPr>
        <w:t>,</w:t>
      </w:r>
      <w:r w:rsidRPr="006F0861">
        <w:rPr>
          <w:rFonts w:ascii="Times New Roman" w:hAnsi="Times New Roman" w:cs="Times New Roman" w:hint="eastAsia"/>
          <w:sz w:val="24"/>
          <w:szCs w:val="24"/>
        </w:rPr>
        <w:t xml:space="preserve"> I</w:t>
      </w:r>
      <w:r w:rsidRPr="006F0861">
        <w:rPr>
          <w:rFonts w:ascii="Times New Roman" w:hAnsi="Times New Roman" w:cs="Times New Roman"/>
          <w:sz w:val="24"/>
          <w:szCs w:val="24"/>
        </w:rPr>
        <w:t>’</w:t>
      </w:r>
      <w:r w:rsidRPr="006F0861">
        <w:rPr>
          <w:rFonts w:ascii="Times New Roman" w:hAnsi="Times New Roman" w:cs="Times New Roman" w:hint="eastAsia"/>
          <w:sz w:val="24"/>
          <w:szCs w:val="24"/>
        </w:rPr>
        <w:t>ll</w:t>
      </w:r>
      <w:r w:rsidRPr="006F0861">
        <w:rPr>
          <w:rFonts w:ascii="Times New Roman" w:hAnsi="Times New Roman" w:cs="Times New Roman"/>
          <w:sz w:val="24"/>
          <w:szCs w:val="24"/>
        </w:rPr>
        <w:t xml:space="preserve"> discuss </w:t>
      </w:r>
      <w:r w:rsidRPr="006F0861">
        <w:rPr>
          <w:rFonts w:ascii="Times New Roman" w:hAnsi="Times New Roman" w:cs="Times New Roman" w:hint="eastAsia"/>
        </w:rPr>
        <w:t>the divergent themes</w:t>
      </w:r>
      <w:r w:rsidRPr="006F0861">
        <w:rPr>
          <w:rFonts w:ascii="Times New Roman" w:hAnsi="Times New Roman" w:cs="Times New Roman"/>
        </w:rPr>
        <w:t>:</w:t>
      </w:r>
    </w:p>
    <w:p w14:paraId="5D9A7730" w14:textId="77777777" w:rsidR="006F0861" w:rsidRDefault="006F0861" w:rsidP="00D71209">
      <w:pPr>
        <w:spacing w:line="360" w:lineRule="auto"/>
        <w:ind w:firstLineChars="200" w:firstLine="480"/>
        <w:rPr>
          <w:rFonts w:ascii="Times New Roman" w:hAnsi="Times New Roman" w:cs="Times New Roman"/>
          <w:sz w:val="24"/>
          <w:szCs w:val="24"/>
        </w:rPr>
      </w:pPr>
    </w:p>
    <w:p w14:paraId="22931A22" w14:textId="77777777" w:rsidR="006F0861" w:rsidRPr="006F0861" w:rsidRDefault="006F0861" w:rsidP="006F0861">
      <w:pPr>
        <w:pStyle w:val="1"/>
        <w:spacing w:before="200" w:after="200"/>
      </w:pPr>
      <w:r w:rsidRPr="006F0861">
        <w:lastRenderedPageBreak/>
        <w:t>What Does the Movie Convey?</w:t>
      </w:r>
    </w:p>
    <w:p w14:paraId="10E8BC6A" w14:textId="37DC3ADF" w:rsidR="00FD11BC" w:rsidRPr="00FD11BC" w:rsidRDefault="00FD11BC" w:rsidP="00FD11BC">
      <w:pPr>
        <w:spacing w:line="360" w:lineRule="auto"/>
        <w:ind w:firstLineChars="200" w:firstLine="480"/>
        <w:rPr>
          <w:rFonts w:ascii="Times New Roman" w:hAnsi="Times New Roman" w:cs="Times New Roman"/>
          <w:sz w:val="24"/>
          <w:szCs w:val="24"/>
        </w:rPr>
      </w:pPr>
      <w:r w:rsidRPr="00FD11BC">
        <w:rPr>
          <w:rFonts w:ascii="Times New Roman" w:hAnsi="Times New Roman" w:cs="Times New Roman"/>
          <w:sz w:val="24"/>
          <w:szCs w:val="24"/>
        </w:rPr>
        <w:t>Th</w:t>
      </w:r>
      <w:r>
        <w:rPr>
          <w:rFonts w:ascii="Times New Roman" w:hAnsi="Times New Roman" w:cs="Times New Roman" w:hint="eastAsia"/>
          <w:sz w:val="24"/>
          <w:szCs w:val="24"/>
        </w:rPr>
        <w:t>e</w:t>
      </w:r>
      <w:r w:rsidRPr="00FD11BC">
        <w:rPr>
          <w:rFonts w:ascii="Times New Roman" w:hAnsi="Times New Roman" w:cs="Times New Roman"/>
          <w:sz w:val="24"/>
          <w:szCs w:val="24"/>
        </w:rPr>
        <w:t xml:space="preserve"> theme is highlighted in a</w:t>
      </w:r>
      <w:r>
        <w:rPr>
          <w:rFonts w:ascii="Times New Roman" w:hAnsi="Times New Roman" w:cs="Times New Roman" w:hint="eastAsia"/>
          <w:sz w:val="24"/>
          <w:szCs w:val="24"/>
        </w:rPr>
        <w:t xml:space="preserve"> meaningful</w:t>
      </w:r>
      <w:r w:rsidRPr="00FD11BC">
        <w:rPr>
          <w:rFonts w:ascii="Times New Roman" w:hAnsi="Times New Roman" w:cs="Times New Roman"/>
          <w:sz w:val="24"/>
          <w:szCs w:val="24"/>
        </w:rPr>
        <w:t xml:space="preserve"> conversation between Catherine's parents</w:t>
      </w:r>
      <w:r>
        <w:rPr>
          <w:rFonts w:ascii="Times New Roman" w:hAnsi="Times New Roman" w:cs="Times New Roman" w:hint="eastAsia"/>
          <w:sz w:val="24"/>
          <w:szCs w:val="24"/>
        </w:rPr>
        <w:t xml:space="preserve"> at the beginning of the film</w:t>
      </w:r>
      <w:r w:rsidRPr="00FD11BC">
        <w:rPr>
          <w:rFonts w:ascii="Times New Roman" w:hAnsi="Times New Roman" w:cs="Times New Roman"/>
          <w:sz w:val="24"/>
          <w:szCs w:val="24"/>
        </w:rPr>
        <w:t>:</w:t>
      </w:r>
    </w:p>
    <w:p w14:paraId="72D5DFD0" w14:textId="17C9A72A" w:rsidR="00FD11BC" w:rsidRDefault="00872EA1" w:rsidP="00FD11BC">
      <w:pPr>
        <w:pStyle w:val="a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Her m</w:t>
      </w:r>
      <w:r w:rsidR="00FD11BC" w:rsidRPr="00FD11BC">
        <w:rPr>
          <w:rFonts w:ascii="Times New Roman" w:hAnsi="Times New Roman" w:cs="Times New Roman"/>
          <w:sz w:val="24"/>
          <w:szCs w:val="24"/>
        </w:rPr>
        <w:t>other</w:t>
      </w:r>
      <w:r>
        <w:rPr>
          <w:rFonts w:ascii="Times New Roman" w:hAnsi="Times New Roman" w:cs="Times New Roman" w:hint="eastAsia"/>
          <w:sz w:val="24"/>
          <w:szCs w:val="24"/>
        </w:rPr>
        <w:t xml:space="preserve"> says</w:t>
      </w:r>
      <w:r w:rsidR="00FD11BC" w:rsidRPr="00FD11BC">
        <w:rPr>
          <w:rFonts w:ascii="Times New Roman" w:hAnsi="Times New Roman" w:cs="Times New Roman"/>
          <w:sz w:val="24"/>
          <w:szCs w:val="24"/>
        </w:rPr>
        <w:t>: "I wonder if it can be good for her, my dear, to read quite so many novels?"</w:t>
      </w:r>
    </w:p>
    <w:p w14:paraId="61ED4F9E" w14:textId="64C23CB6" w:rsidR="006F0861" w:rsidRDefault="00872EA1" w:rsidP="00FD11BC">
      <w:pPr>
        <w:pStyle w:val="a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Her f</w:t>
      </w:r>
      <w:r w:rsidR="00FD11BC" w:rsidRPr="00FD11BC">
        <w:rPr>
          <w:rFonts w:ascii="Times New Roman" w:hAnsi="Times New Roman" w:cs="Times New Roman"/>
          <w:sz w:val="24"/>
          <w:szCs w:val="24"/>
        </w:rPr>
        <w:t>ather</w:t>
      </w:r>
      <w:r>
        <w:rPr>
          <w:rFonts w:ascii="Times New Roman" w:hAnsi="Times New Roman" w:cs="Times New Roman" w:hint="eastAsia"/>
          <w:sz w:val="24"/>
          <w:szCs w:val="24"/>
        </w:rPr>
        <w:t xml:space="preserve"> answers</w:t>
      </w:r>
      <w:r w:rsidR="00FD11BC" w:rsidRPr="00FD11BC">
        <w:rPr>
          <w:rFonts w:ascii="Times New Roman" w:hAnsi="Times New Roman" w:cs="Times New Roman"/>
          <w:sz w:val="24"/>
          <w:szCs w:val="24"/>
        </w:rPr>
        <w:t>: "What could be a more innocent or harmless pastime for a young girl than reading?"</w:t>
      </w:r>
    </w:p>
    <w:p w14:paraId="2D109134" w14:textId="77777777" w:rsidR="00872EA1" w:rsidRPr="00872EA1" w:rsidRDefault="00872EA1" w:rsidP="00872EA1">
      <w:pPr>
        <w:spacing w:line="360" w:lineRule="auto"/>
        <w:rPr>
          <w:rFonts w:ascii="Times New Roman" w:hAnsi="Times New Roman" w:cs="Times New Roman" w:hint="eastAsia"/>
          <w:sz w:val="24"/>
          <w:szCs w:val="24"/>
        </w:rPr>
      </w:pPr>
    </w:p>
    <w:p w14:paraId="6317D8E5" w14:textId="77777777" w:rsidR="00FD11BC" w:rsidRDefault="00FD11BC" w:rsidP="00FD1D57">
      <w:pPr>
        <w:spacing w:line="360" w:lineRule="auto"/>
        <w:ind w:firstLine="420"/>
        <w:rPr>
          <w:rFonts w:ascii="Times New Roman" w:hAnsi="Times New Roman" w:cs="Times New Roman"/>
          <w:b/>
          <w:bCs/>
          <w:sz w:val="24"/>
          <w:szCs w:val="24"/>
        </w:rPr>
      </w:pPr>
      <w:r>
        <w:rPr>
          <w:rFonts w:ascii="Times New Roman" w:hAnsi="Times New Roman" w:cs="Times New Roman" w:hint="eastAsia"/>
          <w:sz w:val="24"/>
          <w:szCs w:val="24"/>
        </w:rPr>
        <w:t xml:space="preserve">So, the film basically discusses </w:t>
      </w:r>
      <w:r w:rsidRPr="00FD11BC">
        <w:rPr>
          <w:rFonts w:ascii="Times New Roman" w:hAnsi="Times New Roman" w:cs="Times New Roman" w:hint="eastAsia"/>
          <w:b/>
          <w:bCs/>
          <w:sz w:val="24"/>
          <w:szCs w:val="24"/>
        </w:rPr>
        <w:t xml:space="preserve">the </w:t>
      </w:r>
      <w:r w:rsidRPr="00FD11BC">
        <w:rPr>
          <w:rFonts w:ascii="Times New Roman" w:hAnsi="Times New Roman" w:cs="Times New Roman"/>
          <w:b/>
          <w:bCs/>
          <w:sz w:val="24"/>
          <w:szCs w:val="24"/>
        </w:rPr>
        <w:t xml:space="preserve">Impact of Emotional Overindulgence in </w:t>
      </w:r>
      <w:r>
        <w:rPr>
          <w:rFonts w:ascii="Times New Roman" w:hAnsi="Times New Roman" w:cs="Times New Roman" w:hint="eastAsia"/>
          <w:b/>
          <w:bCs/>
          <w:sz w:val="24"/>
          <w:szCs w:val="24"/>
        </w:rPr>
        <w:t xml:space="preserve">Novels. </w:t>
      </w:r>
    </w:p>
    <w:p w14:paraId="22A23863" w14:textId="77777777" w:rsidR="00FD1D57" w:rsidRPr="00FD1D57" w:rsidRDefault="00FD1D57" w:rsidP="00FD1D57">
      <w:pPr>
        <w:spacing w:line="360" w:lineRule="auto"/>
        <w:rPr>
          <w:rFonts w:ascii="Times New Roman" w:hAnsi="Times New Roman" w:cs="Times New Roman"/>
        </w:rPr>
      </w:pPr>
    </w:p>
    <w:p w14:paraId="3095E757" w14:textId="2C5A61FA" w:rsidR="00FD1D57" w:rsidRDefault="00FD1D57" w:rsidP="00FD1D57">
      <w:pPr>
        <w:spacing w:line="360" w:lineRule="auto"/>
        <w:ind w:firstLineChars="200" w:firstLine="480"/>
        <w:rPr>
          <w:rFonts w:ascii="Times New Roman" w:hAnsi="Times New Roman" w:cs="Times New Roman"/>
          <w:sz w:val="24"/>
          <w:szCs w:val="24"/>
        </w:rPr>
      </w:pPr>
      <w:r w:rsidRPr="00FD1D57">
        <w:rPr>
          <w:rFonts w:ascii="Times New Roman" w:hAnsi="Times New Roman" w:cs="Times New Roman"/>
          <w:sz w:val="24"/>
          <w:szCs w:val="24"/>
        </w:rPr>
        <w:t>As my partner previously discussed, the film brilliantly uses visual and auditory elements to enhance the Gothic atmosphere present in the novel. This effectively highlights how deeply Catherine is obsessed with the Gothic novels she reads.</w:t>
      </w:r>
    </w:p>
    <w:p w14:paraId="5D53DB6C" w14:textId="77777777" w:rsidR="00FD1D57" w:rsidRPr="00FD1D57" w:rsidRDefault="00FD1D57" w:rsidP="00FD1D57">
      <w:pPr>
        <w:spacing w:line="360" w:lineRule="auto"/>
        <w:ind w:firstLineChars="200" w:firstLine="480"/>
        <w:rPr>
          <w:rFonts w:ascii="Times New Roman" w:hAnsi="Times New Roman" w:cs="Times New Roman"/>
          <w:sz w:val="24"/>
          <w:szCs w:val="24"/>
        </w:rPr>
      </w:pPr>
    </w:p>
    <w:p w14:paraId="730AB8E3" w14:textId="4459E809" w:rsidR="00FD1D57" w:rsidRDefault="00FD1D57" w:rsidP="00FD1D57">
      <w:pPr>
        <w:spacing w:line="360" w:lineRule="auto"/>
        <w:ind w:firstLineChars="200" w:firstLine="480"/>
        <w:rPr>
          <w:rFonts w:ascii="Times New Roman" w:hAnsi="Times New Roman" w:cs="Times New Roman"/>
          <w:sz w:val="24"/>
          <w:szCs w:val="24"/>
        </w:rPr>
      </w:pPr>
      <w:r w:rsidRPr="00FD1D57">
        <w:rPr>
          <w:rFonts w:ascii="Times New Roman" w:hAnsi="Times New Roman" w:cs="Times New Roman"/>
          <w:sz w:val="24"/>
          <w:szCs w:val="24"/>
        </w:rPr>
        <w:t>Furthermore, the film employs a more direct and explicit approach to showcase Catherine's transition and growth from imagination to reality.</w:t>
      </w:r>
    </w:p>
    <w:p w14:paraId="40246B18" w14:textId="77777777" w:rsidR="00872EA1" w:rsidRDefault="00872EA1" w:rsidP="00FD1D57">
      <w:pPr>
        <w:spacing w:line="360" w:lineRule="auto"/>
        <w:ind w:firstLineChars="200" w:firstLine="480"/>
        <w:rPr>
          <w:rFonts w:ascii="Times New Roman" w:hAnsi="Times New Roman" w:cs="Times New Roman"/>
          <w:sz w:val="24"/>
          <w:szCs w:val="24"/>
        </w:rPr>
      </w:pPr>
    </w:p>
    <w:p w14:paraId="681CAF64" w14:textId="57F57CB6" w:rsidR="00872EA1" w:rsidRPr="00872EA1" w:rsidRDefault="00872EA1" w:rsidP="00FD1D57">
      <w:pPr>
        <w:spacing w:line="360" w:lineRule="auto"/>
        <w:ind w:firstLineChars="200" w:firstLine="480"/>
        <w:rPr>
          <w:rFonts w:ascii="Times New Roman" w:hAnsi="Times New Roman" w:cs="Times New Roman"/>
          <w:b/>
          <w:bCs/>
          <w:sz w:val="24"/>
          <w:szCs w:val="24"/>
        </w:rPr>
      </w:pPr>
      <w:r w:rsidRPr="00872EA1">
        <w:rPr>
          <w:rFonts w:ascii="Times New Roman" w:hAnsi="Times New Roman" w:cs="Times New Roman" w:hint="eastAsia"/>
          <w:b/>
          <w:bCs/>
          <w:sz w:val="24"/>
          <w:szCs w:val="24"/>
        </w:rPr>
        <w:t>Let</w:t>
      </w:r>
      <w:r w:rsidRPr="00872EA1">
        <w:rPr>
          <w:rFonts w:ascii="Times New Roman" w:hAnsi="Times New Roman" w:cs="Times New Roman"/>
          <w:b/>
          <w:bCs/>
          <w:sz w:val="24"/>
          <w:szCs w:val="24"/>
        </w:rPr>
        <w:t>’</w:t>
      </w:r>
      <w:r w:rsidRPr="00872EA1">
        <w:rPr>
          <w:rFonts w:ascii="Times New Roman" w:hAnsi="Times New Roman" w:cs="Times New Roman" w:hint="eastAsia"/>
          <w:b/>
          <w:bCs/>
          <w:sz w:val="24"/>
          <w:szCs w:val="24"/>
        </w:rPr>
        <w:t>s watch a video clip.</w:t>
      </w:r>
    </w:p>
    <w:p w14:paraId="770E9C10" w14:textId="0010EDFC" w:rsidR="00872EA1" w:rsidRPr="00FD1D57" w:rsidRDefault="00872EA1" w:rsidP="00872EA1">
      <w:pPr>
        <w:spacing w:line="360" w:lineRule="auto"/>
        <w:ind w:firstLineChars="200" w:firstLine="480"/>
        <w:rPr>
          <w:rFonts w:ascii="Times New Roman" w:hAnsi="Times New Roman" w:cs="Times New Roman" w:hint="eastAsia"/>
          <w:sz w:val="24"/>
          <w:szCs w:val="24"/>
        </w:rPr>
      </w:pP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play</w:t>
      </w:r>
      <w:r w:rsidRPr="00872EA1">
        <w:rPr>
          <w:rFonts w:ascii="Times New Roman" w:hAnsi="Times New Roman" w:cs="Times New Roman" w:hint="eastAsia"/>
          <w:b/>
          <w:bCs/>
          <w:sz w:val="24"/>
          <w:szCs w:val="24"/>
        </w:rPr>
        <w:t>】</w:t>
      </w:r>
      <w:r>
        <w:rPr>
          <w:rFonts w:ascii="Times New Roman" w:hAnsi="Times New Roman" w:cs="Times New Roman" w:hint="eastAsia"/>
          <w:sz w:val="24"/>
          <w:szCs w:val="24"/>
        </w:rPr>
        <w:t xml:space="preserve"> and </w:t>
      </w: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pause</w:t>
      </w:r>
      <w:r w:rsidRPr="00872EA1">
        <w:rPr>
          <w:rFonts w:ascii="Times New Roman" w:hAnsi="Times New Roman" w:cs="Times New Roman" w:hint="eastAsia"/>
          <w:b/>
          <w:bCs/>
          <w:sz w:val="24"/>
          <w:szCs w:val="24"/>
        </w:rPr>
        <w:t>】</w:t>
      </w:r>
    </w:p>
    <w:p w14:paraId="7B910F4E" w14:textId="15B3F95E" w:rsidR="00FD1D57" w:rsidRDefault="00872EA1" w:rsidP="00FD1D5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This is a</w:t>
      </w:r>
      <w:r w:rsidR="00FD1D57" w:rsidRPr="00FD1D57">
        <w:rPr>
          <w:rFonts w:ascii="Times New Roman" w:hAnsi="Times New Roman" w:cs="Times New Roman"/>
          <w:sz w:val="24"/>
          <w:szCs w:val="24"/>
        </w:rPr>
        <w:t xml:space="preserve"> key scene in the novel, where Henry Tilney gently but firmly corrects Catherine's wild suspicions, is altered in the film. In the book, Henry’s speech appeals to Catherine’s understanding and sense of the probable. However, in the movie, his rebuke is more pointed, emphasizing the dangers of letting her imagination run wild and explicitly stating that she reads too many novels.</w:t>
      </w:r>
    </w:p>
    <w:p w14:paraId="0E31AC07" w14:textId="77777777" w:rsidR="00872EA1" w:rsidRDefault="00872EA1" w:rsidP="00FD1D57">
      <w:pPr>
        <w:spacing w:line="360" w:lineRule="auto"/>
        <w:ind w:firstLineChars="200" w:firstLine="480"/>
        <w:rPr>
          <w:rFonts w:ascii="Times New Roman" w:hAnsi="Times New Roman" w:cs="Times New Roman"/>
          <w:sz w:val="24"/>
          <w:szCs w:val="24"/>
        </w:rPr>
      </w:pPr>
    </w:p>
    <w:p w14:paraId="1E37E11D" w14:textId="5C93DB58" w:rsidR="00872EA1" w:rsidRPr="00872EA1" w:rsidRDefault="00872EA1" w:rsidP="00FD1D57">
      <w:pPr>
        <w:spacing w:line="360" w:lineRule="auto"/>
        <w:ind w:firstLineChars="200" w:firstLine="480"/>
        <w:rPr>
          <w:rFonts w:ascii="Times New Roman" w:hAnsi="Times New Roman" w:cs="Times New Roman" w:hint="eastAsia"/>
          <w:b/>
          <w:bCs/>
          <w:sz w:val="24"/>
          <w:szCs w:val="24"/>
        </w:rPr>
      </w:pPr>
      <w:r w:rsidRPr="00872EA1">
        <w:rPr>
          <w:rFonts w:ascii="Times New Roman" w:hAnsi="Times New Roman" w:cs="Times New Roman" w:hint="eastAsia"/>
          <w:b/>
          <w:bCs/>
          <w:sz w:val="24"/>
          <w:szCs w:val="24"/>
        </w:rPr>
        <w:t>Here</w:t>
      </w:r>
      <w:r w:rsidRPr="00872EA1">
        <w:rPr>
          <w:rFonts w:ascii="Times New Roman" w:hAnsi="Times New Roman" w:cs="Times New Roman"/>
          <w:b/>
          <w:bCs/>
          <w:sz w:val="24"/>
          <w:szCs w:val="24"/>
        </w:rPr>
        <w:t>’</w:t>
      </w:r>
      <w:r w:rsidRPr="00872EA1">
        <w:rPr>
          <w:rFonts w:ascii="Times New Roman" w:hAnsi="Times New Roman" w:cs="Times New Roman" w:hint="eastAsia"/>
          <w:b/>
          <w:bCs/>
          <w:sz w:val="24"/>
          <w:szCs w:val="24"/>
        </w:rPr>
        <w:t>s another one.</w:t>
      </w:r>
    </w:p>
    <w:p w14:paraId="232C082E" w14:textId="60C3C8DC" w:rsidR="00872EA1" w:rsidRDefault="00872EA1" w:rsidP="00872EA1">
      <w:pPr>
        <w:spacing w:line="360" w:lineRule="auto"/>
        <w:ind w:firstLineChars="200" w:firstLine="480"/>
        <w:rPr>
          <w:rFonts w:ascii="Times New Roman" w:hAnsi="Times New Roman" w:cs="Times New Roman" w:hint="eastAsia"/>
          <w:sz w:val="24"/>
          <w:szCs w:val="24"/>
        </w:rPr>
      </w:pP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play</w:t>
      </w:r>
      <w:r w:rsidRPr="00872EA1">
        <w:rPr>
          <w:rFonts w:ascii="Times New Roman" w:hAnsi="Times New Roman" w:cs="Times New Roman" w:hint="eastAsia"/>
          <w:b/>
          <w:bCs/>
          <w:sz w:val="24"/>
          <w:szCs w:val="24"/>
        </w:rPr>
        <w:t>】</w:t>
      </w:r>
      <w:r>
        <w:rPr>
          <w:rFonts w:ascii="Times New Roman" w:hAnsi="Times New Roman" w:cs="Times New Roman" w:hint="eastAsia"/>
          <w:sz w:val="24"/>
          <w:szCs w:val="24"/>
        </w:rPr>
        <w:t xml:space="preserve"> and </w:t>
      </w: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pause</w:t>
      </w:r>
      <w:r w:rsidRPr="00872EA1">
        <w:rPr>
          <w:rFonts w:ascii="Times New Roman" w:hAnsi="Times New Roman" w:cs="Times New Roman" w:hint="eastAsia"/>
          <w:b/>
          <w:bCs/>
          <w:sz w:val="24"/>
          <w:szCs w:val="24"/>
        </w:rPr>
        <w:t>】</w:t>
      </w:r>
    </w:p>
    <w:p w14:paraId="19CFE179" w14:textId="112FB2AE" w:rsidR="00892779" w:rsidRDefault="00FD1D57" w:rsidP="00872EA1">
      <w:pPr>
        <w:spacing w:line="360" w:lineRule="auto"/>
        <w:ind w:firstLineChars="200" w:firstLine="480"/>
        <w:rPr>
          <w:rFonts w:ascii="Times New Roman" w:hAnsi="Times New Roman" w:cs="Times New Roman" w:hint="eastAsia"/>
          <w:sz w:val="24"/>
          <w:szCs w:val="24"/>
        </w:rPr>
      </w:pPr>
      <w:r w:rsidRPr="00FD1D57">
        <w:rPr>
          <w:rFonts w:ascii="Times New Roman" w:hAnsi="Times New Roman" w:cs="Times New Roman"/>
          <w:sz w:val="24"/>
          <w:szCs w:val="24"/>
        </w:rPr>
        <w:t>Another symbolic scene added in the film shows Catherine throwing her "</w:t>
      </w:r>
      <w:proofErr w:type="spellStart"/>
      <w:r w:rsidRPr="00FD1D57">
        <w:rPr>
          <w:rFonts w:ascii="Times New Roman" w:hAnsi="Times New Roman" w:cs="Times New Roman"/>
          <w:sz w:val="24"/>
          <w:szCs w:val="24"/>
        </w:rPr>
        <w:t>Udolpho</w:t>
      </w:r>
      <w:proofErr w:type="spellEnd"/>
      <w:r w:rsidRPr="00FD1D57">
        <w:rPr>
          <w:rFonts w:ascii="Times New Roman" w:hAnsi="Times New Roman" w:cs="Times New Roman"/>
          <w:sz w:val="24"/>
          <w:szCs w:val="24"/>
        </w:rPr>
        <w:t>" into the fire. This dramatic gesture, not present in the book, suggests a more emphatic rejection of her previous fantasies and marks a significant moment in her character development.</w:t>
      </w:r>
    </w:p>
    <w:p w14:paraId="2CE233BC" w14:textId="77777777" w:rsidR="00892779" w:rsidRPr="00892779" w:rsidRDefault="00892779" w:rsidP="00892779">
      <w:pPr>
        <w:pStyle w:val="1"/>
        <w:spacing w:before="200" w:after="200"/>
      </w:pPr>
      <w:r w:rsidRPr="00892779">
        <w:lastRenderedPageBreak/>
        <w:t>What Does the Novel Convey?</w:t>
      </w:r>
    </w:p>
    <w:p w14:paraId="6AFBB822" w14:textId="6DE68690" w:rsidR="008C1730" w:rsidRDefault="00180652" w:rsidP="00FD1D57">
      <w:pPr>
        <w:spacing w:line="360" w:lineRule="auto"/>
        <w:ind w:firstLineChars="200" w:firstLine="480"/>
        <w:rPr>
          <w:rFonts w:ascii="Times New Roman" w:hAnsi="Times New Roman" w:cs="Times New Roman"/>
          <w:sz w:val="24"/>
          <w:szCs w:val="24"/>
        </w:rPr>
      </w:pPr>
      <w:r w:rsidRPr="00180652">
        <w:rPr>
          <w:rFonts w:ascii="Times New Roman" w:hAnsi="Times New Roman" w:cs="Times New Roman"/>
          <w:sz w:val="24"/>
          <w:szCs w:val="24"/>
        </w:rPr>
        <w:t>Next, let’s discuss what the novel conveys.</w:t>
      </w:r>
    </w:p>
    <w:p w14:paraId="2EC54E73" w14:textId="1A6C6DDD" w:rsidR="008C1730" w:rsidRPr="008C1730" w:rsidRDefault="008C1730" w:rsidP="008C1730">
      <w:pPr>
        <w:pStyle w:val="1"/>
        <w:spacing w:before="200" w:after="200"/>
      </w:pPr>
      <w:r w:rsidRPr="008C1730">
        <w:t>Critique of Marriage Based on Wealth and Status</w:t>
      </w:r>
    </w:p>
    <w:p w14:paraId="4890E8DA" w14:textId="2B8A1701" w:rsidR="008C1730" w:rsidRDefault="008C1730" w:rsidP="0084318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novel </w:t>
      </w:r>
      <w:r w:rsidRPr="008C1730">
        <w:rPr>
          <w:rFonts w:ascii="Times New Roman" w:hAnsi="Times New Roman" w:cs="Times New Roman"/>
          <w:sz w:val="24"/>
          <w:szCs w:val="24"/>
        </w:rPr>
        <w:t>critiques the pursuit of marriage based on wealth and social status, illustrating the moral and emotional pitfalls of such motivations through the characters of General Tilney.</w:t>
      </w:r>
      <w:r w:rsidR="00843180" w:rsidRPr="00843180">
        <w:rPr>
          <w:rFonts w:ascii="Times New Roman" w:hAnsi="Times New Roman" w:cs="Times New Roman" w:hint="eastAsia"/>
          <w:sz w:val="24"/>
          <w:szCs w:val="24"/>
        </w:rPr>
        <w:t xml:space="preserve"> </w:t>
      </w:r>
      <w:r w:rsidR="00843180">
        <w:rPr>
          <w:rFonts w:ascii="Times New Roman" w:hAnsi="Times New Roman" w:cs="Times New Roman" w:hint="eastAsia"/>
          <w:sz w:val="24"/>
          <w:szCs w:val="24"/>
        </w:rPr>
        <w:t>His</w:t>
      </w:r>
      <w:r w:rsidR="00843180" w:rsidRPr="008C1730">
        <w:rPr>
          <w:rFonts w:ascii="Times New Roman" w:hAnsi="Times New Roman" w:cs="Times New Roman"/>
          <w:sz w:val="24"/>
          <w:szCs w:val="24"/>
        </w:rPr>
        <w:t xml:space="preserve"> behavior exemplifies the attitudes of the social elite, who seek to maintain their privileged status by ensuring their children marry into wealth. </w:t>
      </w:r>
    </w:p>
    <w:p w14:paraId="1DA8D307" w14:textId="77777777" w:rsidR="003F314B" w:rsidRPr="00843180" w:rsidRDefault="003F314B" w:rsidP="00843180">
      <w:pPr>
        <w:spacing w:line="360" w:lineRule="auto"/>
        <w:ind w:firstLineChars="200" w:firstLine="480"/>
        <w:rPr>
          <w:rFonts w:ascii="Times New Roman" w:hAnsi="Times New Roman" w:cs="Times New Roman"/>
          <w:sz w:val="24"/>
          <w:szCs w:val="24"/>
        </w:rPr>
      </w:pPr>
    </w:p>
    <w:p w14:paraId="662938F1" w14:textId="5E8AF523" w:rsidR="008C1730" w:rsidRPr="003F314B" w:rsidRDefault="003F314B" w:rsidP="00FD1D57">
      <w:pPr>
        <w:spacing w:line="360" w:lineRule="auto"/>
        <w:ind w:firstLineChars="200" w:firstLine="480"/>
        <w:rPr>
          <w:rFonts w:ascii="Times New Roman" w:hAnsi="Times New Roman" w:cs="Times New Roman"/>
          <w:b/>
          <w:bCs/>
          <w:sz w:val="24"/>
          <w:szCs w:val="24"/>
        </w:rPr>
      </w:pPr>
      <w:r w:rsidRPr="003F314B">
        <w:rPr>
          <w:rFonts w:ascii="Times New Roman" w:hAnsi="Times New Roman" w:cs="Times New Roman" w:hint="eastAsia"/>
          <w:b/>
          <w:bCs/>
          <w:sz w:val="24"/>
          <w:szCs w:val="24"/>
        </w:rPr>
        <w:t>【</w:t>
      </w:r>
      <w:r w:rsidRPr="003F314B">
        <w:rPr>
          <w:rFonts w:ascii="Times New Roman" w:hAnsi="Times New Roman" w:cs="Times New Roman" w:hint="eastAsia"/>
          <w:b/>
          <w:bCs/>
          <w:sz w:val="24"/>
          <w:szCs w:val="24"/>
        </w:rPr>
        <w:t>1</w:t>
      </w:r>
      <w:r w:rsidRPr="003F314B">
        <w:rPr>
          <w:rFonts w:ascii="Times New Roman" w:hAnsi="Times New Roman" w:cs="Times New Roman" w:hint="eastAsia"/>
          <w:b/>
          <w:bCs/>
          <w:sz w:val="24"/>
          <w:szCs w:val="24"/>
        </w:rPr>
        <w:t>】</w:t>
      </w:r>
    </w:p>
    <w:p w14:paraId="78862690" w14:textId="7CD41C0A" w:rsidR="008C1730" w:rsidRDefault="008C1730" w:rsidP="00FD1D5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These pictures of General Tilney</w:t>
      </w:r>
      <w:r>
        <w:rPr>
          <w:rFonts w:ascii="Times New Roman" w:hAnsi="Times New Roman" w:cs="Times New Roman"/>
          <w:sz w:val="24"/>
          <w:szCs w:val="24"/>
        </w:rPr>
        <w:t>’</w:t>
      </w:r>
      <w:r>
        <w:rPr>
          <w:rFonts w:ascii="Times New Roman" w:hAnsi="Times New Roman" w:cs="Times New Roman" w:hint="eastAsia"/>
          <w:sz w:val="24"/>
          <w:szCs w:val="24"/>
        </w:rPr>
        <w:t xml:space="preserve">s remarks show that </w:t>
      </w:r>
      <w:r w:rsidRPr="008C1730">
        <w:rPr>
          <w:rFonts w:ascii="Times New Roman" w:hAnsi="Times New Roman" w:cs="Times New Roman"/>
          <w:sz w:val="24"/>
          <w:szCs w:val="24"/>
        </w:rPr>
        <w:t xml:space="preserve">General Tilney frequently asks </w:t>
      </w:r>
      <w:r>
        <w:rPr>
          <w:rFonts w:ascii="Times New Roman" w:hAnsi="Times New Roman" w:cs="Times New Roman" w:hint="eastAsia"/>
          <w:sz w:val="24"/>
          <w:szCs w:val="24"/>
        </w:rPr>
        <w:t>Catherine</w:t>
      </w:r>
      <w:r w:rsidRPr="008C1730">
        <w:rPr>
          <w:rFonts w:ascii="Times New Roman" w:hAnsi="Times New Roman" w:cs="Times New Roman"/>
          <w:sz w:val="24"/>
          <w:szCs w:val="24"/>
        </w:rPr>
        <w:t xml:space="preserve"> </w:t>
      </w:r>
      <w:r w:rsidR="00843180">
        <w:rPr>
          <w:rFonts w:ascii="Times New Roman" w:hAnsi="Times New Roman" w:cs="Times New Roman" w:hint="eastAsia"/>
          <w:sz w:val="24"/>
          <w:szCs w:val="24"/>
        </w:rPr>
        <w:t>whether</w:t>
      </w:r>
      <w:r w:rsidRPr="008C1730">
        <w:rPr>
          <w:rFonts w:ascii="Times New Roman" w:hAnsi="Times New Roman" w:cs="Times New Roman"/>
          <w:sz w:val="24"/>
          <w:szCs w:val="24"/>
        </w:rPr>
        <w:t xml:space="preserve"> </w:t>
      </w:r>
      <w:r>
        <w:rPr>
          <w:rFonts w:ascii="Times New Roman" w:hAnsi="Times New Roman" w:cs="Times New Roman" w:hint="eastAsia"/>
          <w:sz w:val="24"/>
          <w:szCs w:val="24"/>
        </w:rPr>
        <w:t xml:space="preserve">her </w:t>
      </w:r>
      <w:r>
        <w:rPr>
          <w:rFonts w:ascii="Times New Roman" w:hAnsi="Times New Roman" w:cs="Times New Roman"/>
          <w:sz w:val="24"/>
          <w:szCs w:val="24"/>
        </w:rPr>
        <w:t>relative</w:t>
      </w:r>
      <w:r>
        <w:rPr>
          <w:rFonts w:ascii="Times New Roman" w:hAnsi="Times New Roman" w:cs="Times New Roman" w:hint="eastAsia"/>
          <w:sz w:val="24"/>
          <w:szCs w:val="24"/>
        </w:rPr>
        <w:t xml:space="preserve">, </w:t>
      </w:r>
      <w:r w:rsidRPr="008C1730">
        <w:rPr>
          <w:rFonts w:ascii="Times New Roman" w:hAnsi="Times New Roman" w:cs="Times New Roman"/>
          <w:sz w:val="24"/>
          <w:szCs w:val="24"/>
        </w:rPr>
        <w:t>Mr. Allen’s possessions are as impressive as his own</w:t>
      </w:r>
      <w:r>
        <w:rPr>
          <w:rFonts w:ascii="Times New Roman" w:hAnsi="Times New Roman" w:cs="Times New Roman" w:hint="eastAsia"/>
          <w:sz w:val="24"/>
          <w:szCs w:val="24"/>
        </w:rPr>
        <w:t>. These words</w:t>
      </w:r>
      <w:r w:rsidRPr="008C1730">
        <w:rPr>
          <w:rFonts w:ascii="Times New Roman" w:hAnsi="Times New Roman" w:cs="Times New Roman"/>
          <w:sz w:val="24"/>
          <w:szCs w:val="24"/>
        </w:rPr>
        <w:t xml:space="preserve"> reveal his preoccupation with material wealth and his desire to secure an advantageous marriage for his family.</w:t>
      </w:r>
    </w:p>
    <w:p w14:paraId="5B938E39" w14:textId="77777777" w:rsidR="003F314B" w:rsidRDefault="003F314B" w:rsidP="00FD1D57">
      <w:pPr>
        <w:spacing w:line="360" w:lineRule="auto"/>
        <w:ind w:firstLineChars="200" w:firstLine="480"/>
        <w:rPr>
          <w:rFonts w:ascii="Times New Roman" w:hAnsi="Times New Roman" w:cs="Times New Roman"/>
          <w:sz w:val="24"/>
          <w:szCs w:val="24"/>
        </w:rPr>
      </w:pPr>
    </w:p>
    <w:p w14:paraId="56DB7F74" w14:textId="73C23532" w:rsidR="008C1730" w:rsidRPr="003F314B" w:rsidRDefault="003F314B" w:rsidP="003F314B">
      <w:pPr>
        <w:spacing w:line="360" w:lineRule="auto"/>
        <w:ind w:firstLineChars="200" w:firstLine="480"/>
        <w:rPr>
          <w:rFonts w:ascii="Times New Roman" w:hAnsi="Times New Roman" w:cs="Times New Roman" w:hint="eastAsia"/>
          <w:b/>
          <w:bCs/>
          <w:sz w:val="24"/>
          <w:szCs w:val="24"/>
        </w:rPr>
      </w:pPr>
      <w:r w:rsidRPr="003F314B">
        <w:rPr>
          <w:rFonts w:ascii="Times New Roman" w:hAnsi="Times New Roman" w:cs="Times New Roman" w:hint="eastAsia"/>
          <w:b/>
          <w:bCs/>
          <w:sz w:val="24"/>
          <w:szCs w:val="24"/>
        </w:rPr>
        <w:t>【</w:t>
      </w:r>
      <w:r>
        <w:rPr>
          <w:rFonts w:ascii="Times New Roman" w:hAnsi="Times New Roman" w:cs="Times New Roman" w:hint="eastAsia"/>
          <w:b/>
          <w:bCs/>
          <w:sz w:val="24"/>
          <w:szCs w:val="24"/>
        </w:rPr>
        <w:t>2</w:t>
      </w:r>
      <w:r w:rsidRPr="003F314B">
        <w:rPr>
          <w:rFonts w:ascii="Times New Roman" w:hAnsi="Times New Roman" w:cs="Times New Roman" w:hint="eastAsia"/>
          <w:b/>
          <w:bCs/>
          <w:sz w:val="24"/>
          <w:szCs w:val="24"/>
        </w:rPr>
        <w:t>】</w:t>
      </w:r>
    </w:p>
    <w:p w14:paraId="04F4B280" w14:textId="564B23DC" w:rsidR="00843180" w:rsidRDefault="00EC63C8" w:rsidP="00FD1D57">
      <w:pPr>
        <w:spacing w:line="360" w:lineRule="auto"/>
        <w:ind w:firstLineChars="200" w:firstLine="480"/>
        <w:rPr>
          <w:rFonts w:ascii="Times New Roman" w:hAnsi="Times New Roman" w:cs="Times New Roman"/>
          <w:sz w:val="24"/>
          <w:szCs w:val="24"/>
        </w:rPr>
      </w:pPr>
      <w:r w:rsidRPr="00EC63C8">
        <w:rPr>
          <w:rFonts w:ascii="Times New Roman" w:hAnsi="Times New Roman" w:cs="Times New Roman"/>
          <w:sz w:val="24"/>
          <w:szCs w:val="24"/>
        </w:rPr>
        <w:t>Misled by John Thorpe into believing Catherine is an heiress, General Tilney welcomes her into his home, seeing her as a suitable match for his son. However, when he discovers the truth about Catherine's modest financial situation, his hospitality turns to hostility, and he expels her from his house, highlighting his obsession with wealth and status.</w:t>
      </w:r>
    </w:p>
    <w:p w14:paraId="6A3E3E33" w14:textId="77777777" w:rsidR="003F314B" w:rsidRDefault="003F314B" w:rsidP="00FD1D57">
      <w:pPr>
        <w:spacing w:line="360" w:lineRule="auto"/>
        <w:ind w:firstLineChars="200" w:firstLine="480"/>
        <w:rPr>
          <w:rFonts w:ascii="Times New Roman" w:hAnsi="Times New Roman" w:cs="Times New Roman"/>
          <w:sz w:val="24"/>
          <w:szCs w:val="24"/>
        </w:rPr>
      </w:pPr>
    </w:p>
    <w:p w14:paraId="21D22E2C" w14:textId="340E7B1F" w:rsidR="00EC63C8" w:rsidRPr="003F314B" w:rsidRDefault="003F314B" w:rsidP="003F314B">
      <w:pPr>
        <w:spacing w:line="360" w:lineRule="auto"/>
        <w:ind w:firstLineChars="200" w:firstLine="480"/>
        <w:rPr>
          <w:rFonts w:ascii="Times New Roman" w:hAnsi="Times New Roman" w:cs="Times New Roman" w:hint="eastAsia"/>
          <w:b/>
          <w:bCs/>
          <w:sz w:val="24"/>
          <w:szCs w:val="24"/>
        </w:rPr>
      </w:pPr>
      <w:r w:rsidRPr="003F314B">
        <w:rPr>
          <w:rFonts w:ascii="Times New Roman" w:hAnsi="Times New Roman" w:cs="Times New Roman" w:hint="eastAsia"/>
          <w:b/>
          <w:bCs/>
          <w:sz w:val="24"/>
          <w:szCs w:val="24"/>
        </w:rPr>
        <w:t>【</w:t>
      </w:r>
      <w:r>
        <w:rPr>
          <w:rFonts w:ascii="Times New Roman" w:hAnsi="Times New Roman" w:cs="Times New Roman" w:hint="eastAsia"/>
          <w:b/>
          <w:bCs/>
          <w:sz w:val="24"/>
          <w:szCs w:val="24"/>
        </w:rPr>
        <w:t>3</w:t>
      </w:r>
      <w:r w:rsidRPr="003F314B">
        <w:rPr>
          <w:rFonts w:ascii="Times New Roman" w:hAnsi="Times New Roman" w:cs="Times New Roman" w:hint="eastAsia"/>
          <w:b/>
          <w:bCs/>
          <w:sz w:val="24"/>
          <w:szCs w:val="24"/>
        </w:rPr>
        <w:t>】</w:t>
      </w:r>
    </w:p>
    <w:p w14:paraId="1F4E3928" w14:textId="70B48164" w:rsidR="00180652" w:rsidRDefault="00843180" w:rsidP="00EC63C8">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EC63C8" w:rsidRPr="00EC63C8">
        <w:rPr>
          <w:rFonts w:ascii="Times New Roman" w:hAnsi="Times New Roman" w:cs="Times New Roman"/>
          <w:sz w:val="24"/>
          <w:szCs w:val="24"/>
        </w:rPr>
        <w:t xml:space="preserve">His </w:t>
      </w:r>
      <w:r w:rsidR="00EC63C8">
        <w:rPr>
          <w:rFonts w:ascii="Times New Roman" w:hAnsi="Times New Roman" w:cs="Times New Roman" w:hint="eastAsia"/>
          <w:sz w:val="24"/>
          <w:szCs w:val="24"/>
        </w:rPr>
        <w:t>d</w:t>
      </w:r>
      <w:r w:rsidR="00EC63C8" w:rsidRPr="00EC63C8">
        <w:rPr>
          <w:rFonts w:ascii="Times New Roman" w:hAnsi="Times New Roman" w:cs="Times New Roman"/>
          <w:sz w:val="24"/>
          <w:szCs w:val="24"/>
        </w:rPr>
        <w:t xml:space="preserve">istorted values are further reflected in his changing attitude towards his daughter, Eleanor. Once servile to her father, Eleanor is suddenly </w:t>
      </w:r>
      <w:r w:rsidR="00EC63C8">
        <w:rPr>
          <w:rFonts w:ascii="Times New Roman" w:hAnsi="Times New Roman" w:cs="Times New Roman" w:hint="eastAsia"/>
          <w:sz w:val="24"/>
          <w:szCs w:val="24"/>
        </w:rPr>
        <w:t>called</w:t>
      </w:r>
      <w:r w:rsidR="00EC63C8" w:rsidRPr="00EC63C8">
        <w:rPr>
          <w:rFonts w:ascii="Times New Roman" w:hAnsi="Times New Roman" w:cs="Times New Roman"/>
          <w:sz w:val="24"/>
          <w:szCs w:val="24"/>
        </w:rPr>
        <w:t xml:space="preserve"> "</w:t>
      </w:r>
      <w:r w:rsidR="00EC63C8">
        <w:rPr>
          <w:rFonts w:ascii="Times New Roman" w:hAnsi="Times New Roman" w:cs="Times New Roman" w:hint="eastAsia"/>
          <w:sz w:val="24"/>
          <w:szCs w:val="24"/>
        </w:rPr>
        <w:t>Your Ladyship</w:t>
      </w:r>
      <w:r w:rsidR="00EC63C8" w:rsidRPr="00EC63C8">
        <w:rPr>
          <w:rFonts w:ascii="Times New Roman" w:hAnsi="Times New Roman" w:cs="Times New Roman"/>
          <w:sz w:val="24"/>
          <w:szCs w:val="24"/>
        </w:rPr>
        <w:t xml:space="preserve">" after marrying a wealthy and influential man. This </w:t>
      </w:r>
      <w:r w:rsidR="00EC63C8">
        <w:rPr>
          <w:rFonts w:ascii="Times New Roman" w:hAnsi="Times New Roman" w:cs="Times New Roman" w:hint="eastAsia"/>
          <w:sz w:val="24"/>
          <w:szCs w:val="24"/>
        </w:rPr>
        <w:t>sharp</w:t>
      </w:r>
      <w:r w:rsidR="00EC63C8" w:rsidRPr="00EC63C8">
        <w:rPr>
          <w:rFonts w:ascii="Times New Roman" w:hAnsi="Times New Roman" w:cs="Times New Roman"/>
          <w:sz w:val="24"/>
          <w:szCs w:val="24"/>
        </w:rPr>
        <w:t xml:space="preserve"> contrast critiques societal norms that prioritize wealth and status over love and personal compatibility in marriage.</w:t>
      </w:r>
    </w:p>
    <w:p w14:paraId="1791D20D" w14:textId="5033F0A6" w:rsidR="00180652" w:rsidRDefault="0018065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A41488A" w14:textId="51BB813E" w:rsidR="00180652" w:rsidRPr="00180652" w:rsidRDefault="00180652" w:rsidP="00180652">
      <w:pPr>
        <w:pStyle w:val="1"/>
        <w:spacing w:before="200" w:after="200"/>
      </w:pPr>
      <w:r w:rsidRPr="00180652">
        <w:lastRenderedPageBreak/>
        <w:t>Satire of Men's Egotistical Preference for Intellectual Inferiority</w:t>
      </w:r>
    </w:p>
    <w:p w14:paraId="0DE46273" w14:textId="0C880CD8" w:rsidR="003F314B" w:rsidRPr="003F314B" w:rsidRDefault="003F314B" w:rsidP="003F314B">
      <w:pPr>
        <w:spacing w:line="360" w:lineRule="auto"/>
        <w:ind w:firstLineChars="200" w:firstLine="480"/>
        <w:rPr>
          <w:rFonts w:ascii="Times New Roman" w:hAnsi="Times New Roman" w:cs="Times New Roman" w:hint="eastAsia"/>
          <w:b/>
          <w:bCs/>
          <w:sz w:val="24"/>
          <w:szCs w:val="24"/>
        </w:rPr>
      </w:pPr>
      <w:r w:rsidRPr="003F314B">
        <w:rPr>
          <w:rFonts w:ascii="Times New Roman" w:hAnsi="Times New Roman" w:cs="Times New Roman" w:hint="eastAsia"/>
          <w:b/>
          <w:bCs/>
          <w:sz w:val="24"/>
          <w:szCs w:val="24"/>
        </w:rPr>
        <w:t>【</w:t>
      </w:r>
      <w:r w:rsidRPr="003F314B">
        <w:rPr>
          <w:rFonts w:ascii="Times New Roman" w:hAnsi="Times New Roman" w:cs="Times New Roman" w:hint="eastAsia"/>
          <w:b/>
          <w:bCs/>
          <w:sz w:val="24"/>
          <w:szCs w:val="24"/>
        </w:rPr>
        <w:t>1</w:t>
      </w:r>
      <w:r w:rsidRPr="003F314B">
        <w:rPr>
          <w:rFonts w:ascii="Times New Roman" w:hAnsi="Times New Roman" w:cs="Times New Roman" w:hint="eastAsia"/>
          <w:b/>
          <w:bCs/>
          <w:sz w:val="24"/>
          <w:szCs w:val="24"/>
        </w:rPr>
        <w:t>】</w:t>
      </w:r>
    </w:p>
    <w:p w14:paraId="097F1679" w14:textId="28422DD1" w:rsidR="00F6032B"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Our male protagonist, Henry Tilney, is portrayed in the film as a rather positive figure, even a model boyfriend. However, is he truly flawless in the novel? Not quite.</w:t>
      </w:r>
    </w:p>
    <w:p w14:paraId="48B88449" w14:textId="77777777" w:rsidR="003F314B" w:rsidRPr="00F6032B" w:rsidRDefault="003F314B" w:rsidP="00F6032B">
      <w:pPr>
        <w:spacing w:line="360" w:lineRule="auto"/>
        <w:ind w:firstLineChars="200" w:firstLine="480"/>
        <w:rPr>
          <w:rFonts w:ascii="Times New Roman" w:hAnsi="Times New Roman" w:cs="Times New Roman"/>
          <w:sz w:val="24"/>
          <w:szCs w:val="24"/>
        </w:rPr>
      </w:pPr>
    </w:p>
    <w:p w14:paraId="6B8DD2E8" w14:textId="29B778A6" w:rsidR="00F6032B" w:rsidRPr="003F314B" w:rsidRDefault="003F314B" w:rsidP="003F314B">
      <w:pPr>
        <w:spacing w:line="360" w:lineRule="auto"/>
        <w:ind w:firstLineChars="200" w:firstLine="480"/>
        <w:rPr>
          <w:rFonts w:ascii="Times New Roman" w:hAnsi="Times New Roman" w:cs="Times New Roman" w:hint="eastAsia"/>
          <w:b/>
          <w:bCs/>
          <w:sz w:val="24"/>
          <w:szCs w:val="24"/>
        </w:rPr>
      </w:pPr>
      <w:r w:rsidRPr="003F314B">
        <w:rPr>
          <w:rFonts w:ascii="Times New Roman" w:hAnsi="Times New Roman" w:cs="Times New Roman" w:hint="eastAsia"/>
          <w:b/>
          <w:bCs/>
          <w:sz w:val="24"/>
          <w:szCs w:val="24"/>
        </w:rPr>
        <w:t>【</w:t>
      </w:r>
      <w:r>
        <w:rPr>
          <w:rFonts w:ascii="Times New Roman" w:hAnsi="Times New Roman" w:cs="Times New Roman" w:hint="eastAsia"/>
          <w:b/>
          <w:bCs/>
          <w:sz w:val="24"/>
          <w:szCs w:val="24"/>
        </w:rPr>
        <w:t>2</w:t>
      </w:r>
      <w:r w:rsidRPr="003F314B">
        <w:rPr>
          <w:rFonts w:ascii="Times New Roman" w:hAnsi="Times New Roman" w:cs="Times New Roman" w:hint="eastAsia"/>
          <w:b/>
          <w:bCs/>
          <w:sz w:val="24"/>
          <w:szCs w:val="24"/>
        </w:rPr>
        <w:t>】</w:t>
      </w:r>
    </w:p>
    <w:p w14:paraId="3AE0FBE7" w14:textId="77777777" w:rsidR="00F6032B" w:rsidRPr="00F6032B"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In Chapter 14, the narrator makes a sardonic observation about the societal preference for beautiful but "stupid" women. The narrator’s seemingly sympathetic defense of men slyly satirizes their egotistical preference for intellectually inferior women, even implying that Henry is "too reasonable and too well-informed to desire anything more in a woman than ignorance."</w:t>
      </w:r>
    </w:p>
    <w:p w14:paraId="642C9CDD" w14:textId="77777777" w:rsidR="00F6032B" w:rsidRPr="00F6032B" w:rsidRDefault="00F6032B" w:rsidP="00F6032B">
      <w:pPr>
        <w:spacing w:line="360" w:lineRule="auto"/>
        <w:ind w:firstLineChars="200" w:firstLine="480"/>
        <w:rPr>
          <w:rFonts w:ascii="Times New Roman" w:hAnsi="Times New Roman" w:cs="Times New Roman"/>
          <w:sz w:val="24"/>
          <w:szCs w:val="24"/>
        </w:rPr>
      </w:pPr>
    </w:p>
    <w:p w14:paraId="1E8AC339" w14:textId="77777777" w:rsidR="00F6032B" w:rsidRPr="00F6032B"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Henry himself reveals his biases against women, noting they may lack "observation, discernment, judgment, fire, genius, and wit." His ironic detachment and awareness of human flaws remind readers of Mr. Bennet from "Pride and Prejudice," who similarly exhibits superiority over his less discerning family members.</w:t>
      </w:r>
    </w:p>
    <w:p w14:paraId="4C701BA0" w14:textId="77777777" w:rsidR="00F6032B" w:rsidRPr="00F6032B" w:rsidRDefault="00F6032B" w:rsidP="00F6032B">
      <w:pPr>
        <w:spacing w:line="360" w:lineRule="auto"/>
        <w:ind w:firstLineChars="200" w:firstLine="480"/>
        <w:rPr>
          <w:rFonts w:ascii="Times New Roman" w:hAnsi="Times New Roman" w:cs="Times New Roman"/>
          <w:sz w:val="24"/>
          <w:szCs w:val="24"/>
        </w:rPr>
      </w:pPr>
    </w:p>
    <w:p w14:paraId="5B8B7043" w14:textId="03E0B2A1" w:rsidR="00071EA4"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Through Henry's multifaceted characters, Austen critiques the egotistical and patronizing attitudes of men who prefer intellectually inferior women, challenging readers to recognize and question these societal norms.</w:t>
      </w:r>
    </w:p>
    <w:p w14:paraId="59C57723" w14:textId="077855A8" w:rsidR="00F40AA4" w:rsidRDefault="000B74F5" w:rsidP="000B74F5">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4C3DF9BA" w14:textId="00A22D24" w:rsidR="00F40AA4" w:rsidRDefault="00F40AA4" w:rsidP="00F40AA4">
      <w:pPr>
        <w:pStyle w:val="1"/>
        <w:spacing w:before="200" w:after="200"/>
      </w:pPr>
      <w:r w:rsidRPr="00F40AA4">
        <w:rPr>
          <w:rFonts w:hint="eastAsia"/>
        </w:rPr>
        <w:lastRenderedPageBreak/>
        <w:t>Summary</w:t>
      </w:r>
    </w:p>
    <w:p w14:paraId="173F0223" w14:textId="3097A22C" w:rsidR="009C256A" w:rsidRPr="009C256A" w:rsidRDefault="009C256A" w:rsidP="009C256A">
      <w:pPr>
        <w:spacing w:line="360" w:lineRule="auto"/>
        <w:ind w:firstLineChars="200" w:firstLine="480"/>
        <w:rPr>
          <w:rFonts w:ascii="Times New Roman" w:hAnsi="Times New Roman" w:cs="Times New Roman"/>
          <w:sz w:val="24"/>
          <w:szCs w:val="24"/>
        </w:rPr>
      </w:pPr>
      <w:r w:rsidRPr="009C256A">
        <w:rPr>
          <w:rFonts w:ascii="Times New Roman" w:hAnsi="Times New Roman" w:cs="Times New Roman"/>
          <w:sz w:val="24"/>
          <w:szCs w:val="24"/>
        </w:rPr>
        <w:t xml:space="preserve">In summary, the novel and film adaptation of </w:t>
      </w:r>
      <w:r w:rsidRPr="009C256A">
        <w:rPr>
          <w:rFonts w:ascii="Times New Roman" w:hAnsi="Times New Roman" w:cs="Times New Roman"/>
          <w:i/>
          <w:iCs/>
          <w:sz w:val="24"/>
          <w:szCs w:val="24"/>
        </w:rPr>
        <w:t>Northanger Abbey</w:t>
      </w:r>
      <w:r w:rsidRPr="009C256A">
        <w:rPr>
          <w:rFonts w:ascii="Times New Roman" w:hAnsi="Times New Roman" w:cs="Times New Roman"/>
          <w:sz w:val="24"/>
          <w:szCs w:val="24"/>
        </w:rPr>
        <w:t xml:space="preserve"> differ in how they express their themes. The film employs a more direct and visually dramatic approach, effectively conveying the major themes through explicit visual and auditory elements. This method highlights Catherine's obsession with Gothic novels and her subsequent growth from imagination to reality.</w:t>
      </w:r>
    </w:p>
    <w:p w14:paraId="6741C19E" w14:textId="77777777" w:rsidR="009C256A" w:rsidRPr="009C256A" w:rsidRDefault="009C256A" w:rsidP="009C256A">
      <w:pPr>
        <w:spacing w:line="360" w:lineRule="auto"/>
        <w:ind w:firstLineChars="200" w:firstLine="480"/>
        <w:rPr>
          <w:rFonts w:ascii="Times New Roman" w:hAnsi="Times New Roman" w:cs="Times New Roman"/>
          <w:sz w:val="24"/>
          <w:szCs w:val="24"/>
        </w:rPr>
      </w:pPr>
    </w:p>
    <w:p w14:paraId="60ADC07C" w14:textId="7F44A3C5" w:rsidR="009C256A" w:rsidRPr="009C256A" w:rsidRDefault="009C256A" w:rsidP="009C256A">
      <w:pPr>
        <w:spacing w:line="360" w:lineRule="auto"/>
        <w:ind w:firstLineChars="200" w:firstLine="480"/>
        <w:rPr>
          <w:rFonts w:ascii="Times New Roman" w:hAnsi="Times New Roman" w:cs="Times New Roman"/>
          <w:sz w:val="24"/>
          <w:szCs w:val="24"/>
        </w:rPr>
      </w:pPr>
      <w:r w:rsidRPr="009C256A">
        <w:rPr>
          <w:rFonts w:ascii="Times New Roman" w:hAnsi="Times New Roman" w:cs="Times New Roman"/>
          <w:sz w:val="24"/>
          <w:szCs w:val="24"/>
        </w:rPr>
        <w:t>On the other hand, the novel uses a detailed narrative and exquisite character depictions to provide a richer exploration of themes, particularly in its critique of social norms. Through multifaceted</w:t>
      </w:r>
      <w:r>
        <w:rPr>
          <w:rFonts w:ascii="Times New Roman" w:hAnsi="Times New Roman" w:cs="Times New Roman" w:hint="eastAsia"/>
          <w:sz w:val="24"/>
          <w:szCs w:val="24"/>
        </w:rPr>
        <w:t xml:space="preserve"> </w:t>
      </w:r>
      <w:r w:rsidRPr="009C256A">
        <w:rPr>
          <w:rFonts w:ascii="Times New Roman" w:hAnsi="Times New Roman" w:cs="Times New Roman"/>
          <w:sz w:val="24"/>
          <w:szCs w:val="24"/>
        </w:rPr>
        <w:t>characters like General Tilney and Henry Tilney, Austen critiques the societal emphasis on wealth and status in marriage and the egotistical attitudes of men who prefer intellectually inferior women.</w:t>
      </w:r>
    </w:p>
    <w:p w14:paraId="04BE3915" w14:textId="77777777" w:rsidR="009C256A" w:rsidRPr="009C256A" w:rsidRDefault="009C256A" w:rsidP="009C256A">
      <w:pPr>
        <w:spacing w:line="360" w:lineRule="auto"/>
        <w:ind w:firstLineChars="200" w:firstLine="480"/>
        <w:rPr>
          <w:rFonts w:ascii="Times New Roman" w:hAnsi="Times New Roman" w:cs="Times New Roman"/>
          <w:sz w:val="24"/>
          <w:szCs w:val="24"/>
        </w:rPr>
      </w:pPr>
    </w:p>
    <w:p w14:paraId="636B750E" w14:textId="64DCB0AA" w:rsidR="00F40AA4" w:rsidRPr="009C256A" w:rsidRDefault="009C256A" w:rsidP="009C256A">
      <w:pPr>
        <w:spacing w:line="360" w:lineRule="auto"/>
        <w:ind w:firstLineChars="200" w:firstLine="480"/>
        <w:rPr>
          <w:rFonts w:ascii="Times New Roman" w:hAnsi="Times New Roman" w:cs="Times New Roman"/>
          <w:sz w:val="24"/>
          <w:szCs w:val="24"/>
        </w:rPr>
      </w:pPr>
      <w:r w:rsidRPr="009C256A">
        <w:rPr>
          <w:rFonts w:ascii="Times New Roman" w:hAnsi="Times New Roman" w:cs="Times New Roman"/>
          <w:sz w:val="24"/>
          <w:szCs w:val="24"/>
        </w:rPr>
        <w:t xml:space="preserve">Through this analysis, we have gained valuable insights into the </w:t>
      </w:r>
      <w:r>
        <w:rPr>
          <w:rFonts w:ascii="Times New Roman" w:hAnsi="Times New Roman" w:cs="Times New Roman" w:hint="eastAsia"/>
          <w:sz w:val="24"/>
          <w:szCs w:val="24"/>
        </w:rPr>
        <w:t xml:space="preserve">different </w:t>
      </w:r>
      <w:r w:rsidRPr="009C256A">
        <w:rPr>
          <w:rFonts w:ascii="Times New Roman" w:hAnsi="Times New Roman" w:cs="Times New Roman"/>
          <w:sz w:val="24"/>
          <w:szCs w:val="24"/>
        </w:rPr>
        <w:t xml:space="preserve">methods of storytelling in literature and film. We have also deepened our understanding of Austen's nuanced </w:t>
      </w:r>
      <w:r>
        <w:rPr>
          <w:rFonts w:ascii="Times New Roman" w:hAnsi="Times New Roman" w:cs="Times New Roman" w:hint="eastAsia"/>
          <w:sz w:val="24"/>
          <w:szCs w:val="24"/>
        </w:rPr>
        <w:t>depiction of</w:t>
      </w:r>
      <w:r w:rsidRPr="009C256A">
        <w:rPr>
          <w:rFonts w:ascii="Times New Roman" w:hAnsi="Times New Roman" w:cs="Times New Roman"/>
          <w:sz w:val="24"/>
          <w:szCs w:val="24"/>
        </w:rPr>
        <w:t xml:space="preserve"> the complexities of character</w:t>
      </w:r>
      <w:r>
        <w:rPr>
          <w:rFonts w:ascii="Times New Roman" w:hAnsi="Times New Roman" w:cs="Times New Roman" w:hint="eastAsia"/>
          <w:sz w:val="24"/>
          <w:szCs w:val="24"/>
        </w:rPr>
        <w:t>s and her intention.</w:t>
      </w:r>
    </w:p>
    <w:sectPr w:rsidR="00F40AA4" w:rsidRPr="009C256A" w:rsidSect="00DB6D4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62F16"/>
    <w:multiLevelType w:val="hybridMultilevel"/>
    <w:tmpl w:val="52AE6A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6296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12425"/>
    <w:rsid w:val="00071EA4"/>
    <w:rsid w:val="00084C41"/>
    <w:rsid w:val="000A561E"/>
    <w:rsid w:val="000B74F5"/>
    <w:rsid w:val="00180652"/>
    <w:rsid w:val="001C5695"/>
    <w:rsid w:val="00394A7B"/>
    <w:rsid w:val="003F2EFF"/>
    <w:rsid w:val="003F314B"/>
    <w:rsid w:val="004543EC"/>
    <w:rsid w:val="00492C44"/>
    <w:rsid w:val="00513144"/>
    <w:rsid w:val="00516B78"/>
    <w:rsid w:val="006F0861"/>
    <w:rsid w:val="00816AA3"/>
    <w:rsid w:val="00843180"/>
    <w:rsid w:val="00872EA1"/>
    <w:rsid w:val="00892779"/>
    <w:rsid w:val="008B056F"/>
    <w:rsid w:val="008C1730"/>
    <w:rsid w:val="00930911"/>
    <w:rsid w:val="009B62AA"/>
    <w:rsid w:val="009C256A"/>
    <w:rsid w:val="00B332CB"/>
    <w:rsid w:val="00C11832"/>
    <w:rsid w:val="00C12425"/>
    <w:rsid w:val="00D71209"/>
    <w:rsid w:val="00DB6D45"/>
    <w:rsid w:val="00EC63C8"/>
    <w:rsid w:val="00F40AA4"/>
    <w:rsid w:val="00F6032B"/>
    <w:rsid w:val="00FA6997"/>
    <w:rsid w:val="00FD11BC"/>
    <w:rsid w:val="00FD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A55"/>
  <w15:chartTrackingRefBased/>
  <w15:docId w15:val="{67218457-7E6E-4D8D-8EB6-DF962C6D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12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209"/>
    <w:rPr>
      <w:b/>
      <w:bCs/>
      <w:kern w:val="44"/>
      <w:sz w:val="44"/>
      <w:szCs w:val="44"/>
    </w:rPr>
  </w:style>
  <w:style w:type="paragraph" w:styleId="a3">
    <w:name w:val="Normal (Web)"/>
    <w:basedOn w:val="a"/>
    <w:uiPriority w:val="99"/>
    <w:semiHidden/>
    <w:unhideWhenUsed/>
    <w:rsid w:val="006F086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D11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78299">
      <w:bodyDiv w:val="1"/>
      <w:marLeft w:val="0"/>
      <w:marRight w:val="0"/>
      <w:marTop w:val="0"/>
      <w:marBottom w:val="0"/>
      <w:divBdr>
        <w:top w:val="none" w:sz="0" w:space="0" w:color="auto"/>
        <w:left w:val="none" w:sz="0" w:space="0" w:color="auto"/>
        <w:bottom w:val="none" w:sz="0" w:space="0" w:color="auto"/>
        <w:right w:val="none" w:sz="0" w:space="0" w:color="auto"/>
      </w:divBdr>
    </w:div>
    <w:div w:id="313534718">
      <w:bodyDiv w:val="1"/>
      <w:marLeft w:val="0"/>
      <w:marRight w:val="0"/>
      <w:marTop w:val="0"/>
      <w:marBottom w:val="0"/>
      <w:divBdr>
        <w:top w:val="none" w:sz="0" w:space="0" w:color="auto"/>
        <w:left w:val="none" w:sz="0" w:space="0" w:color="auto"/>
        <w:bottom w:val="none" w:sz="0" w:space="0" w:color="auto"/>
        <w:right w:val="none" w:sz="0" w:space="0" w:color="auto"/>
      </w:divBdr>
    </w:div>
    <w:div w:id="405763744">
      <w:bodyDiv w:val="1"/>
      <w:marLeft w:val="0"/>
      <w:marRight w:val="0"/>
      <w:marTop w:val="0"/>
      <w:marBottom w:val="0"/>
      <w:divBdr>
        <w:top w:val="none" w:sz="0" w:space="0" w:color="auto"/>
        <w:left w:val="none" w:sz="0" w:space="0" w:color="auto"/>
        <w:bottom w:val="none" w:sz="0" w:space="0" w:color="auto"/>
        <w:right w:val="none" w:sz="0" w:space="0" w:color="auto"/>
      </w:divBdr>
    </w:div>
    <w:div w:id="1079332167">
      <w:bodyDiv w:val="1"/>
      <w:marLeft w:val="0"/>
      <w:marRight w:val="0"/>
      <w:marTop w:val="0"/>
      <w:marBottom w:val="0"/>
      <w:divBdr>
        <w:top w:val="none" w:sz="0" w:space="0" w:color="auto"/>
        <w:left w:val="none" w:sz="0" w:space="0" w:color="auto"/>
        <w:bottom w:val="none" w:sz="0" w:space="0" w:color="auto"/>
        <w:right w:val="none" w:sz="0" w:space="0" w:color="auto"/>
      </w:divBdr>
    </w:div>
    <w:div w:id="1204714681">
      <w:bodyDiv w:val="1"/>
      <w:marLeft w:val="0"/>
      <w:marRight w:val="0"/>
      <w:marTop w:val="0"/>
      <w:marBottom w:val="0"/>
      <w:divBdr>
        <w:top w:val="none" w:sz="0" w:space="0" w:color="auto"/>
        <w:left w:val="none" w:sz="0" w:space="0" w:color="auto"/>
        <w:bottom w:val="none" w:sz="0" w:space="0" w:color="auto"/>
        <w:right w:val="none" w:sz="0" w:space="0" w:color="auto"/>
      </w:divBdr>
    </w:div>
    <w:div w:id="1543787952">
      <w:bodyDiv w:val="1"/>
      <w:marLeft w:val="0"/>
      <w:marRight w:val="0"/>
      <w:marTop w:val="0"/>
      <w:marBottom w:val="0"/>
      <w:divBdr>
        <w:top w:val="none" w:sz="0" w:space="0" w:color="auto"/>
        <w:left w:val="none" w:sz="0" w:space="0" w:color="auto"/>
        <w:bottom w:val="none" w:sz="0" w:space="0" w:color="auto"/>
        <w:right w:val="none" w:sz="0" w:space="0" w:color="auto"/>
      </w:divBdr>
    </w:div>
    <w:div w:id="1855263856">
      <w:bodyDiv w:val="1"/>
      <w:marLeft w:val="0"/>
      <w:marRight w:val="0"/>
      <w:marTop w:val="0"/>
      <w:marBottom w:val="0"/>
      <w:divBdr>
        <w:top w:val="none" w:sz="0" w:space="0" w:color="auto"/>
        <w:left w:val="none" w:sz="0" w:space="0" w:color="auto"/>
        <w:bottom w:val="none" w:sz="0" w:space="0" w:color="auto"/>
        <w:right w:val="none" w:sz="0" w:space="0" w:color="auto"/>
      </w:divBdr>
    </w:div>
    <w:div w:id="20657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14</cp:revision>
  <cp:lastPrinted>2024-05-30T06:35:00Z</cp:lastPrinted>
  <dcterms:created xsi:type="dcterms:W3CDTF">2024-05-30T03:36:00Z</dcterms:created>
  <dcterms:modified xsi:type="dcterms:W3CDTF">2024-05-30T07:06:00Z</dcterms:modified>
</cp:coreProperties>
</file>