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pPr w:leftFromText="141" w:rightFromText="141" w:vertAnchor="text" w:tblpY="1"/>
        <w:tblOverlap w:val="never"/>
        <w:tblW w:w="0" w:type="auto"/>
        <w:tblLook w:val="04A0" w:firstRow="1" w:lastRow="0" w:firstColumn="1" w:lastColumn="0" w:noHBand="0" w:noVBand="1"/>
      </w:tblPr>
      <w:tblGrid>
        <w:gridCol w:w="620"/>
        <w:gridCol w:w="620"/>
        <w:gridCol w:w="620"/>
        <w:gridCol w:w="620"/>
        <w:gridCol w:w="620"/>
        <w:gridCol w:w="620"/>
      </w:tblGrid>
      <w:tr w:rsidR="00A66961" w14:paraId="4D20623C" w14:textId="77777777" w:rsidTr="00A66961">
        <w:trPr>
          <w:trHeight w:val="534"/>
        </w:trPr>
        <w:tc>
          <w:tcPr>
            <w:tcW w:w="1240" w:type="dxa"/>
            <w:gridSpan w:val="2"/>
            <w:vMerge w:val="restart"/>
            <w:tcBorders>
              <w:right w:val="single" w:sz="4" w:space="0" w:color="auto"/>
              <w:tl2br w:val="single" w:sz="4" w:space="0" w:color="auto"/>
            </w:tcBorders>
          </w:tcPr>
          <w:p w14:paraId="665396ED" w14:textId="405210A2" w:rsidR="00A66961" w:rsidRDefault="00A66961" w:rsidP="00A66961">
            <w:r>
              <w:t xml:space="preserve"> </w:t>
            </w:r>
          </w:p>
        </w:tc>
        <w:tc>
          <w:tcPr>
            <w:tcW w:w="2480" w:type="dxa"/>
            <w:gridSpan w:val="4"/>
            <w:tcBorders>
              <w:left w:val="single" w:sz="4" w:space="0" w:color="auto"/>
            </w:tcBorders>
            <w:vAlign w:val="center"/>
          </w:tcPr>
          <w:p w14:paraId="1B775C65" w14:textId="71623936" w:rsidR="00A66961" w:rsidRDefault="00A66961" w:rsidP="00A66961">
            <w:pPr>
              <w:jc w:val="center"/>
            </w:pPr>
            <w:r>
              <w:t>İşler</w:t>
            </w:r>
          </w:p>
        </w:tc>
      </w:tr>
      <w:tr w:rsidR="00A66961" w14:paraId="1F56D265" w14:textId="77777777" w:rsidTr="00A66961">
        <w:trPr>
          <w:trHeight w:val="505"/>
        </w:trPr>
        <w:tc>
          <w:tcPr>
            <w:tcW w:w="1240" w:type="dxa"/>
            <w:gridSpan w:val="2"/>
            <w:vMerge/>
            <w:tcBorders>
              <w:bottom w:val="single" w:sz="4" w:space="0" w:color="auto"/>
              <w:right w:val="single" w:sz="4" w:space="0" w:color="auto"/>
            </w:tcBorders>
          </w:tcPr>
          <w:p w14:paraId="47D048D7" w14:textId="77777777" w:rsidR="00A66961" w:rsidRDefault="00A66961" w:rsidP="00A66961"/>
        </w:tc>
        <w:tc>
          <w:tcPr>
            <w:tcW w:w="620" w:type="dxa"/>
            <w:tcBorders>
              <w:left w:val="single" w:sz="4" w:space="0" w:color="auto"/>
            </w:tcBorders>
          </w:tcPr>
          <w:p w14:paraId="1C87354D" w14:textId="52DDF85E" w:rsidR="00A66961" w:rsidRDefault="00A66961" w:rsidP="00A66961">
            <w:r>
              <w:t>1</w:t>
            </w:r>
          </w:p>
        </w:tc>
        <w:tc>
          <w:tcPr>
            <w:tcW w:w="620" w:type="dxa"/>
          </w:tcPr>
          <w:p w14:paraId="0A14929C" w14:textId="288E0046" w:rsidR="00A66961" w:rsidRDefault="00A66961" w:rsidP="00A66961">
            <w:r>
              <w:t>2</w:t>
            </w:r>
          </w:p>
        </w:tc>
        <w:tc>
          <w:tcPr>
            <w:tcW w:w="620" w:type="dxa"/>
          </w:tcPr>
          <w:p w14:paraId="524910A9" w14:textId="6AAD33E6" w:rsidR="00A66961" w:rsidRDefault="00A66961" w:rsidP="00A66961">
            <w:r>
              <w:t>3</w:t>
            </w:r>
          </w:p>
        </w:tc>
        <w:tc>
          <w:tcPr>
            <w:tcW w:w="620" w:type="dxa"/>
          </w:tcPr>
          <w:p w14:paraId="581100C1" w14:textId="11AD00C9" w:rsidR="00A66961" w:rsidRDefault="00A66961" w:rsidP="00A66961">
            <w:r>
              <w:t>4</w:t>
            </w:r>
          </w:p>
        </w:tc>
      </w:tr>
      <w:tr w:rsidR="00A66961" w14:paraId="622DE1F3" w14:textId="77777777" w:rsidTr="00A66961">
        <w:trPr>
          <w:trHeight w:val="534"/>
        </w:trPr>
        <w:tc>
          <w:tcPr>
            <w:tcW w:w="620" w:type="dxa"/>
            <w:vMerge w:val="restart"/>
            <w:tcBorders>
              <w:top w:val="single" w:sz="4" w:space="0" w:color="auto"/>
            </w:tcBorders>
            <w:textDirection w:val="btLr"/>
            <w:vAlign w:val="center"/>
          </w:tcPr>
          <w:p w14:paraId="60D21DD8" w14:textId="47248AD9" w:rsidR="00A66961" w:rsidRDefault="00A66961" w:rsidP="00A66961">
            <w:pPr>
              <w:ind w:left="113" w:right="113"/>
              <w:jc w:val="center"/>
            </w:pPr>
            <w:r>
              <w:t>İşçiler</w:t>
            </w:r>
          </w:p>
        </w:tc>
        <w:tc>
          <w:tcPr>
            <w:tcW w:w="620" w:type="dxa"/>
            <w:tcBorders>
              <w:top w:val="single" w:sz="4" w:space="0" w:color="auto"/>
            </w:tcBorders>
          </w:tcPr>
          <w:p w14:paraId="77CFC74D" w14:textId="04F6F406" w:rsidR="00A66961" w:rsidRDefault="00A66961" w:rsidP="00A66961">
            <w:r>
              <w:t>1</w:t>
            </w:r>
          </w:p>
        </w:tc>
        <w:tc>
          <w:tcPr>
            <w:tcW w:w="620" w:type="dxa"/>
          </w:tcPr>
          <w:p w14:paraId="791DBB06" w14:textId="3BD7A9C3" w:rsidR="00A66961" w:rsidRDefault="000C4C96" w:rsidP="00A66961">
            <w:r>
              <w:t>65</w:t>
            </w:r>
          </w:p>
        </w:tc>
        <w:tc>
          <w:tcPr>
            <w:tcW w:w="620" w:type="dxa"/>
          </w:tcPr>
          <w:p w14:paraId="049CBE4F" w14:textId="46B76EDD" w:rsidR="00A66961" w:rsidRDefault="000C4C96" w:rsidP="00A66961">
            <w:r>
              <w:t>65</w:t>
            </w:r>
          </w:p>
        </w:tc>
        <w:tc>
          <w:tcPr>
            <w:tcW w:w="620" w:type="dxa"/>
          </w:tcPr>
          <w:p w14:paraId="0C3D8A2F" w14:textId="3B4DF591" w:rsidR="00A66961" w:rsidRDefault="000C79AA" w:rsidP="00A66961">
            <w:r>
              <w:t>-----</w:t>
            </w:r>
          </w:p>
        </w:tc>
        <w:tc>
          <w:tcPr>
            <w:tcW w:w="620" w:type="dxa"/>
          </w:tcPr>
          <w:p w14:paraId="2FEAEA5E" w14:textId="5B228D21" w:rsidR="00A66961" w:rsidRDefault="000C4C96" w:rsidP="00A66961">
            <w:r>
              <w:t>35</w:t>
            </w:r>
          </w:p>
        </w:tc>
      </w:tr>
      <w:tr w:rsidR="00A66961" w14:paraId="59C78C9D" w14:textId="77777777" w:rsidTr="00A66961">
        <w:trPr>
          <w:trHeight w:val="505"/>
        </w:trPr>
        <w:tc>
          <w:tcPr>
            <w:tcW w:w="620" w:type="dxa"/>
            <w:vMerge/>
            <w:tcBorders>
              <w:top w:val="nil"/>
            </w:tcBorders>
          </w:tcPr>
          <w:p w14:paraId="15422443" w14:textId="77777777" w:rsidR="00A66961" w:rsidRDefault="00A66961" w:rsidP="00A66961"/>
        </w:tc>
        <w:tc>
          <w:tcPr>
            <w:tcW w:w="620" w:type="dxa"/>
          </w:tcPr>
          <w:p w14:paraId="2575D0EB" w14:textId="52C1617B" w:rsidR="00A66961" w:rsidRDefault="00A66961" w:rsidP="00A66961">
            <w:r>
              <w:t>2</w:t>
            </w:r>
          </w:p>
        </w:tc>
        <w:tc>
          <w:tcPr>
            <w:tcW w:w="620" w:type="dxa"/>
          </w:tcPr>
          <w:p w14:paraId="33DC9227" w14:textId="3808E8D8" w:rsidR="00A66961" w:rsidRDefault="000C4C96" w:rsidP="00A66961">
            <w:r>
              <w:t>85</w:t>
            </w:r>
          </w:p>
        </w:tc>
        <w:tc>
          <w:tcPr>
            <w:tcW w:w="620" w:type="dxa"/>
          </w:tcPr>
          <w:p w14:paraId="2FDFA049" w14:textId="20F2510B" w:rsidR="00A66961" w:rsidRDefault="000C4C96" w:rsidP="00A66961">
            <w:r>
              <w:t>55</w:t>
            </w:r>
          </w:p>
        </w:tc>
        <w:tc>
          <w:tcPr>
            <w:tcW w:w="620" w:type="dxa"/>
          </w:tcPr>
          <w:p w14:paraId="3114DA40" w14:textId="1217B413" w:rsidR="00A66961" w:rsidRDefault="000C4C96" w:rsidP="00A66961">
            <w:r>
              <w:t>35</w:t>
            </w:r>
          </w:p>
        </w:tc>
        <w:tc>
          <w:tcPr>
            <w:tcW w:w="620" w:type="dxa"/>
          </w:tcPr>
          <w:p w14:paraId="080598E7" w14:textId="7FC53738" w:rsidR="00A66961" w:rsidRDefault="000C4C96" w:rsidP="00A66961">
            <w:r>
              <w:t>45</w:t>
            </w:r>
          </w:p>
        </w:tc>
      </w:tr>
      <w:tr w:rsidR="00A66961" w14:paraId="494921AE" w14:textId="77777777" w:rsidTr="00A66961">
        <w:trPr>
          <w:trHeight w:val="534"/>
        </w:trPr>
        <w:tc>
          <w:tcPr>
            <w:tcW w:w="620" w:type="dxa"/>
            <w:vMerge/>
            <w:tcBorders>
              <w:top w:val="nil"/>
            </w:tcBorders>
          </w:tcPr>
          <w:p w14:paraId="576A53CD" w14:textId="77777777" w:rsidR="00A66961" w:rsidRDefault="00A66961" w:rsidP="00A66961"/>
        </w:tc>
        <w:tc>
          <w:tcPr>
            <w:tcW w:w="620" w:type="dxa"/>
          </w:tcPr>
          <w:p w14:paraId="251DC77A" w14:textId="7FFAC76B" w:rsidR="00A66961" w:rsidRDefault="00A66961" w:rsidP="00A66961">
            <w:r>
              <w:t>3</w:t>
            </w:r>
          </w:p>
        </w:tc>
        <w:tc>
          <w:tcPr>
            <w:tcW w:w="620" w:type="dxa"/>
          </w:tcPr>
          <w:p w14:paraId="027A4B4C" w14:textId="3A68A752" w:rsidR="00A66961" w:rsidRDefault="000C4C96" w:rsidP="00A66961">
            <w:r>
              <w:t>105</w:t>
            </w:r>
          </w:p>
        </w:tc>
        <w:tc>
          <w:tcPr>
            <w:tcW w:w="620" w:type="dxa"/>
          </w:tcPr>
          <w:p w14:paraId="28A74A06" w14:textId="760A1D0D" w:rsidR="00A66961" w:rsidRDefault="000C4C96" w:rsidP="00A66961">
            <w:r>
              <w:t>45</w:t>
            </w:r>
          </w:p>
        </w:tc>
        <w:tc>
          <w:tcPr>
            <w:tcW w:w="620" w:type="dxa"/>
          </w:tcPr>
          <w:p w14:paraId="34CF907D" w14:textId="12211FA0" w:rsidR="00A66961" w:rsidRDefault="000C4C96" w:rsidP="00A66961">
            <w:r>
              <w:t>65</w:t>
            </w:r>
          </w:p>
        </w:tc>
        <w:tc>
          <w:tcPr>
            <w:tcW w:w="620" w:type="dxa"/>
          </w:tcPr>
          <w:p w14:paraId="19E6E0C2" w14:textId="4A256425" w:rsidR="00A66961" w:rsidRDefault="000C79AA" w:rsidP="00A66961">
            <w:r>
              <w:t>-----</w:t>
            </w:r>
          </w:p>
        </w:tc>
      </w:tr>
      <w:tr w:rsidR="00A66961" w14:paraId="47292CCF" w14:textId="77777777" w:rsidTr="00A66961">
        <w:trPr>
          <w:trHeight w:val="505"/>
        </w:trPr>
        <w:tc>
          <w:tcPr>
            <w:tcW w:w="620" w:type="dxa"/>
            <w:vMerge/>
            <w:tcBorders>
              <w:top w:val="nil"/>
            </w:tcBorders>
          </w:tcPr>
          <w:p w14:paraId="159DFAB0" w14:textId="77777777" w:rsidR="00A66961" w:rsidRDefault="00A66961" w:rsidP="00A66961"/>
        </w:tc>
        <w:tc>
          <w:tcPr>
            <w:tcW w:w="620" w:type="dxa"/>
          </w:tcPr>
          <w:p w14:paraId="68A6E9AF" w14:textId="00A61EDD" w:rsidR="00A66961" w:rsidRDefault="00A66961" w:rsidP="00A66961">
            <w:r>
              <w:t>4</w:t>
            </w:r>
          </w:p>
        </w:tc>
        <w:tc>
          <w:tcPr>
            <w:tcW w:w="620" w:type="dxa"/>
          </w:tcPr>
          <w:p w14:paraId="665FBDCE" w14:textId="619384CC" w:rsidR="00A66961" w:rsidRDefault="000C4C96" w:rsidP="00A66961">
            <w:r>
              <w:t>85</w:t>
            </w:r>
          </w:p>
        </w:tc>
        <w:tc>
          <w:tcPr>
            <w:tcW w:w="620" w:type="dxa"/>
          </w:tcPr>
          <w:p w14:paraId="020182DF" w14:textId="4FB96DB6" w:rsidR="00A66961" w:rsidRDefault="000C4C96" w:rsidP="00A66961">
            <w:r>
              <w:t>35</w:t>
            </w:r>
          </w:p>
        </w:tc>
        <w:tc>
          <w:tcPr>
            <w:tcW w:w="620" w:type="dxa"/>
          </w:tcPr>
          <w:p w14:paraId="0F06623B" w14:textId="7265FEAC" w:rsidR="00A66961" w:rsidRDefault="000C4C96" w:rsidP="00A66961">
            <w:r>
              <w:t>75</w:t>
            </w:r>
          </w:p>
        </w:tc>
        <w:tc>
          <w:tcPr>
            <w:tcW w:w="620" w:type="dxa"/>
          </w:tcPr>
          <w:p w14:paraId="02F33447" w14:textId="57921032" w:rsidR="00A66961" w:rsidRDefault="000C4C96" w:rsidP="00A66961">
            <w:r>
              <w:t>85</w:t>
            </w:r>
          </w:p>
        </w:tc>
      </w:tr>
    </w:tbl>
    <w:p w14:paraId="32E94263" w14:textId="4F6BDF46" w:rsidR="0006541C" w:rsidRDefault="00A66961">
      <w:r>
        <w:t xml:space="preserve">JS Mağazalarında 4 İş 4 işçiye yaptırılacaktır. Değişik ustalık derecelerine sahip olan işçilere farklı ücretler ödenecektir. Tabloda bu atamalarla ilgili maliyetler görülmektedir. Tablodaki verilerden anlaşıldığına göre, 1. İşçi 3. İşi, 3. İşçi de 4. İşi yapamamaktadır. </w:t>
      </w:r>
      <w:r w:rsidR="00F2769E">
        <w:t>Bu verilere göre minimum ve maksimum toplamlı eşlemeleri bulup gösteriniz.</w:t>
      </w:r>
    </w:p>
    <w:sectPr w:rsidR="00065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TM1NTc1NDM1tjRQ0lEKTi0uzszPAykwrgUAt/5M4SwAAAA="/>
  </w:docVars>
  <w:rsids>
    <w:rsidRoot w:val="000F0E24"/>
    <w:rsid w:val="000C4C96"/>
    <w:rsid w:val="000C79AA"/>
    <w:rsid w:val="000F0E24"/>
    <w:rsid w:val="002A235D"/>
    <w:rsid w:val="002D2BD6"/>
    <w:rsid w:val="007E5C95"/>
    <w:rsid w:val="00A66961"/>
    <w:rsid w:val="00F276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6E98"/>
  <w15:chartTrackingRefBased/>
  <w15:docId w15:val="{A75429EF-04C7-4352-BD6A-281A1CEA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F0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66</Words>
  <Characters>378</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Demirci</dc:creator>
  <cp:keywords/>
  <dc:description/>
  <cp:lastModifiedBy>Hüseyin Demirci</cp:lastModifiedBy>
  <cp:revision>4</cp:revision>
  <dcterms:created xsi:type="dcterms:W3CDTF">2022-05-17T07:35:00Z</dcterms:created>
  <dcterms:modified xsi:type="dcterms:W3CDTF">2022-05-18T07:27:00Z</dcterms:modified>
</cp:coreProperties>
</file>