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5D55" w:rsidRDefault="00075D55">
      <w:pPr>
        <w:ind w:rightChars="12" w:right="25"/>
        <w:jc w:val="center"/>
        <w:rPr>
          <w:rFonts w:eastAsia="黑体"/>
          <w:sz w:val="44"/>
          <w:szCs w:val="44"/>
        </w:rPr>
      </w:pPr>
      <w:r>
        <w:rPr>
          <w:rFonts w:eastAsia="黑体"/>
          <w:sz w:val="44"/>
          <w:szCs w:val="44"/>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51" type="#_x0000_t75" alt="XH-2" style="position:absolute;left:0;text-align:left;margin-left:-32.15pt;margin-top:7.15pt;width:84.15pt;height:78.35pt;z-index:251657728;mso-wrap-style:square">
            <v:imagedata r:id="rId7" o:title="XH-2"/>
            <w10:wrap type="square"/>
          </v:shape>
        </w:pict>
      </w:r>
      <w:r>
        <w:rPr>
          <w:rFonts w:eastAsia="黑体"/>
          <w:sz w:val="44"/>
          <w:szCs w:val="44"/>
        </w:rPr>
        <w:t>云南大学软件学院期末</w:t>
      </w:r>
      <w:r>
        <w:rPr>
          <w:rFonts w:eastAsia="黑体" w:hint="eastAsia"/>
          <w:sz w:val="44"/>
          <w:szCs w:val="44"/>
        </w:rPr>
        <w:t>课程</w:t>
      </w:r>
      <w:r>
        <w:rPr>
          <w:rFonts w:eastAsia="黑体"/>
          <w:sz w:val="44"/>
          <w:szCs w:val="44"/>
        </w:rPr>
        <w:t>报告</w:t>
      </w:r>
    </w:p>
    <w:p w:rsidR="00075D55" w:rsidRDefault="00075D55">
      <w:pPr>
        <w:ind w:firstLineChars="445" w:firstLine="1072"/>
        <w:jc w:val="center"/>
        <w:rPr>
          <w:rFonts w:ascii="宋体" w:hAnsi="宋体"/>
          <w:b/>
          <w:sz w:val="24"/>
        </w:rPr>
      </w:pPr>
      <w:r>
        <w:rPr>
          <w:rFonts w:ascii="宋体" w:hAnsi="宋体" w:hint="eastAsia"/>
          <w:b/>
          <w:sz w:val="24"/>
        </w:rPr>
        <w:t>Final</w:t>
      </w:r>
      <w:r>
        <w:rPr>
          <w:rFonts w:ascii="宋体" w:hAnsi="宋体"/>
          <w:b/>
          <w:sz w:val="24"/>
        </w:rPr>
        <w:t xml:space="preserve"> </w:t>
      </w:r>
      <w:r>
        <w:rPr>
          <w:rFonts w:ascii="宋体" w:hAnsi="宋体" w:hint="eastAsia"/>
          <w:b/>
          <w:sz w:val="24"/>
        </w:rPr>
        <w:t>Course</w:t>
      </w:r>
      <w:r>
        <w:rPr>
          <w:rFonts w:ascii="宋体" w:hAnsi="宋体"/>
          <w:b/>
          <w:sz w:val="24"/>
        </w:rPr>
        <w:t xml:space="preserve"> Report</w:t>
      </w:r>
    </w:p>
    <w:p w:rsidR="00075D55" w:rsidRDefault="00075D55">
      <w:pPr>
        <w:ind w:firstLineChars="445" w:firstLine="1072"/>
        <w:jc w:val="center"/>
        <w:rPr>
          <w:rFonts w:ascii="宋体" w:hAnsi="宋体" w:hint="eastAsia"/>
          <w:b/>
          <w:sz w:val="24"/>
        </w:rPr>
      </w:pPr>
      <w:r>
        <w:rPr>
          <w:rFonts w:ascii="宋体" w:hAnsi="宋体"/>
          <w:b/>
          <w:sz w:val="24"/>
        </w:rPr>
        <w:t>School of Software, Yunnan University</w:t>
      </w:r>
    </w:p>
    <w:p w:rsidR="00075D55" w:rsidRDefault="00075D55">
      <w:pPr>
        <w:ind w:firstLineChars="445" w:firstLine="1966"/>
        <w:rPr>
          <w:rFonts w:ascii="宋体" w:hAnsi="宋体"/>
          <w:b/>
          <w:sz w:val="44"/>
          <w:szCs w:val="44"/>
        </w:rPr>
      </w:pPr>
    </w:p>
    <w:p w:rsidR="00075D55" w:rsidRDefault="00075D55">
      <w:pPr>
        <w:ind w:firstLineChars="445" w:firstLine="1966"/>
        <w:rPr>
          <w:rFonts w:ascii="宋体" w:hAnsi="宋体" w:hint="eastAsia"/>
          <w:b/>
          <w:sz w:val="44"/>
          <w:szCs w:val="44"/>
        </w:rPr>
      </w:pPr>
    </w:p>
    <w:p w:rsidR="00075D55" w:rsidRDefault="00075D55">
      <w:pPr>
        <w:jc w:val="center"/>
        <w:rPr>
          <w:rFonts w:ascii="宋体" w:hAnsi="宋体" w:hint="eastAsia"/>
          <w:b/>
          <w:sz w:val="44"/>
          <w:szCs w:val="44"/>
        </w:rPr>
      </w:pPr>
      <w:r>
        <w:rPr>
          <w:rFonts w:ascii="宋体" w:hAnsi="宋体" w:hint="eastAsia"/>
          <w:b/>
          <w:sz w:val="44"/>
          <w:szCs w:val="44"/>
        </w:rPr>
        <w:t>个人成绩</w:t>
      </w:r>
    </w:p>
    <w:tbl>
      <w:tblPr>
        <w:tblW w:w="759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0"/>
        <w:gridCol w:w="1924"/>
        <w:gridCol w:w="1880"/>
        <w:gridCol w:w="1880"/>
      </w:tblGrid>
      <w:tr w:rsidR="00000000">
        <w:trPr>
          <w:trHeight w:val="23"/>
          <w:jc w:val="center"/>
        </w:trPr>
        <w:tc>
          <w:tcPr>
            <w:tcW w:w="1910" w:type="dxa"/>
            <w:vAlign w:val="center"/>
          </w:tcPr>
          <w:p w:rsidR="00075D55" w:rsidRDefault="00075D55">
            <w:pPr>
              <w:jc w:val="center"/>
              <w:rPr>
                <w:rFonts w:ascii="宋体" w:hAnsi="宋体" w:hint="eastAsia"/>
                <w:b/>
                <w:sz w:val="28"/>
                <w:szCs w:val="44"/>
              </w:rPr>
            </w:pPr>
            <w:r>
              <w:rPr>
                <w:rFonts w:ascii="宋体" w:hAnsi="宋体" w:hint="eastAsia"/>
                <w:b/>
                <w:sz w:val="28"/>
                <w:szCs w:val="44"/>
              </w:rPr>
              <w:t>学号</w:t>
            </w:r>
          </w:p>
        </w:tc>
        <w:tc>
          <w:tcPr>
            <w:tcW w:w="1924" w:type="dxa"/>
            <w:vAlign w:val="center"/>
          </w:tcPr>
          <w:p w:rsidR="00075D55" w:rsidRDefault="00075D55">
            <w:pPr>
              <w:jc w:val="center"/>
              <w:rPr>
                <w:rFonts w:ascii="宋体" w:hAnsi="宋体" w:hint="eastAsia"/>
                <w:b/>
                <w:sz w:val="28"/>
                <w:szCs w:val="44"/>
              </w:rPr>
            </w:pPr>
            <w:r>
              <w:rPr>
                <w:rFonts w:ascii="宋体" w:hAnsi="宋体" w:hint="eastAsia"/>
                <w:b/>
                <w:sz w:val="28"/>
                <w:szCs w:val="44"/>
              </w:rPr>
              <w:t>姓名</w:t>
            </w:r>
          </w:p>
        </w:tc>
        <w:tc>
          <w:tcPr>
            <w:tcW w:w="1880" w:type="dxa"/>
            <w:vAlign w:val="center"/>
          </w:tcPr>
          <w:p w:rsidR="00075D55" w:rsidRDefault="00075D55">
            <w:pPr>
              <w:jc w:val="center"/>
              <w:rPr>
                <w:rFonts w:ascii="宋体" w:hAnsi="宋体" w:hint="eastAsia"/>
                <w:b/>
                <w:sz w:val="28"/>
                <w:szCs w:val="44"/>
              </w:rPr>
            </w:pPr>
            <w:r>
              <w:rPr>
                <w:rFonts w:ascii="宋体" w:hAnsi="宋体" w:hint="eastAsia"/>
                <w:b/>
                <w:sz w:val="28"/>
                <w:szCs w:val="44"/>
              </w:rPr>
              <w:t>专业</w:t>
            </w:r>
          </w:p>
        </w:tc>
        <w:tc>
          <w:tcPr>
            <w:tcW w:w="1880" w:type="dxa"/>
            <w:vAlign w:val="center"/>
          </w:tcPr>
          <w:p w:rsidR="00075D55" w:rsidRDefault="00075D55">
            <w:pPr>
              <w:jc w:val="center"/>
              <w:rPr>
                <w:rFonts w:ascii="宋体" w:hAnsi="宋体" w:hint="eastAsia"/>
                <w:b/>
                <w:sz w:val="28"/>
                <w:szCs w:val="44"/>
              </w:rPr>
            </w:pPr>
            <w:r>
              <w:rPr>
                <w:rFonts w:ascii="宋体" w:hAnsi="宋体" w:hint="eastAsia"/>
                <w:b/>
                <w:sz w:val="28"/>
                <w:szCs w:val="44"/>
              </w:rPr>
              <w:t>成绩</w:t>
            </w:r>
          </w:p>
        </w:tc>
      </w:tr>
      <w:tr w:rsidR="00000000">
        <w:trPr>
          <w:trHeight w:val="23"/>
          <w:jc w:val="center"/>
        </w:trPr>
        <w:tc>
          <w:tcPr>
            <w:tcW w:w="1910" w:type="dxa"/>
            <w:vAlign w:val="center"/>
          </w:tcPr>
          <w:p w:rsidR="00075D55" w:rsidRDefault="00075D55">
            <w:pPr>
              <w:jc w:val="center"/>
              <w:rPr>
                <w:rFonts w:ascii="宋体" w:hAnsi="宋体" w:hint="eastAsia"/>
                <w:b/>
                <w:sz w:val="28"/>
                <w:szCs w:val="44"/>
              </w:rPr>
            </w:pPr>
          </w:p>
        </w:tc>
        <w:tc>
          <w:tcPr>
            <w:tcW w:w="1924" w:type="dxa"/>
            <w:vAlign w:val="center"/>
          </w:tcPr>
          <w:p w:rsidR="00075D55" w:rsidRDefault="00075D55">
            <w:pPr>
              <w:jc w:val="center"/>
              <w:rPr>
                <w:rFonts w:ascii="宋体" w:hAnsi="宋体" w:hint="eastAsia"/>
                <w:b/>
                <w:sz w:val="28"/>
                <w:szCs w:val="44"/>
              </w:rPr>
            </w:pPr>
          </w:p>
        </w:tc>
        <w:tc>
          <w:tcPr>
            <w:tcW w:w="1880" w:type="dxa"/>
            <w:vAlign w:val="center"/>
          </w:tcPr>
          <w:p w:rsidR="00075D55" w:rsidRDefault="00075D55">
            <w:pPr>
              <w:jc w:val="center"/>
              <w:rPr>
                <w:rFonts w:ascii="宋体" w:hAnsi="宋体" w:hint="eastAsia"/>
                <w:b/>
                <w:sz w:val="28"/>
                <w:szCs w:val="44"/>
              </w:rPr>
            </w:pPr>
          </w:p>
        </w:tc>
        <w:tc>
          <w:tcPr>
            <w:tcW w:w="1880" w:type="dxa"/>
            <w:vAlign w:val="center"/>
          </w:tcPr>
          <w:p w:rsidR="00075D55" w:rsidRDefault="00075D55">
            <w:pPr>
              <w:jc w:val="center"/>
              <w:rPr>
                <w:rFonts w:ascii="宋体" w:hAnsi="宋体" w:hint="eastAsia"/>
                <w:b/>
                <w:sz w:val="28"/>
                <w:szCs w:val="44"/>
              </w:rPr>
            </w:pPr>
          </w:p>
        </w:tc>
      </w:tr>
    </w:tbl>
    <w:p w:rsidR="00075D55" w:rsidRDefault="00075D55">
      <w:pPr>
        <w:spacing w:line="700" w:lineRule="exact"/>
        <w:ind w:leftChars="400" w:left="840"/>
        <w:rPr>
          <w:rFonts w:ascii="宋体" w:hAnsi="宋体"/>
          <w:sz w:val="36"/>
          <w:szCs w:val="44"/>
        </w:rPr>
      </w:pPr>
    </w:p>
    <w:p w:rsidR="00075D55" w:rsidRDefault="00075D55">
      <w:pPr>
        <w:spacing w:line="700" w:lineRule="exact"/>
        <w:ind w:leftChars="400" w:left="840"/>
        <w:rPr>
          <w:rFonts w:ascii="宋体" w:hAnsi="宋体" w:hint="eastAsia"/>
          <w:sz w:val="36"/>
          <w:szCs w:val="44"/>
        </w:rPr>
      </w:pPr>
    </w:p>
    <w:p w:rsidR="00075D55" w:rsidRDefault="00075D55">
      <w:pPr>
        <w:spacing w:line="700" w:lineRule="exact"/>
        <w:ind w:leftChars="400" w:left="840"/>
        <w:rPr>
          <w:rFonts w:ascii="宋体" w:hAnsi="宋体" w:hint="eastAsia"/>
          <w:sz w:val="36"/>
          <w:szCs w:val="44"/>
        </w:rPr>
      </w:pPr>
    </w:p>
    <w:p w:rsidR="00075D55" w:rsidRDefault="00075D55">
      <w:pPr>
        <w:spacing w:line="700" w:lineRule="exact"/>
        <w:ind w:leftChars="400" w:left="840"/>
        <w:rPr>
          <w:rFonts w:ascii="宋体" w:hAnsi="宋体" w:hint="eastAsia"/>
          <w:sz w:val="36"/>
          <w:szCs w:val="44"/>
          <w:u w:val="single"/>
        </w:rPr>
      </w:pPr>
      <w:r>
        <w:rPr>
          <w:rFonts w:ascii="宋体" w:hAnsi="宋体" w:hint="eastAsia"/>
          <w:sz w:val="36"/>
          <w:szCs w:val="44"/>
        </w:rPr>
        <w:t xml:space="preserve">学　</w:t>
      </w:r>
      <w:r>
        <w:rPr>
          <w:rFonts w:ascii="宋体" w:hAnsi="宋体" w:hint="eastAsia"/>
          <w:sz w:val="36"/>
          <w:szCs w:val="44"/>
        </w:rPr>
        <w:t xml:space="preserve">  </w:t>
      </w:r>
      <w:r>
        <w:rPr>
          <w:rFonts w:ascii="宋体" w:hAnsi="宋体" w:hint="eastAsia"/>
          <w:sz w:val="36"/>
          <w:szCs w:val="44"/>
        </w:rPr>
        <w:t>期：</w:t>
      </w:r>
      <w:r>
        <w:rPr>
          <w:rFonts w:ascii="宋体" w:hAnsi="宋体" w:hint="eastAsia"/>
          <w:sz w:val="36"/>
          <w:szCs w:val="44"/>
          <w:u w:val="single"/>
        </w:rPr>
        <w:t xml:space="preserve"> 2026</w:t>
      </w:r>
      <w:r>
        <w:rPr>
          <w:rFonts w:ascii="宋体" w:hAnsi="宋体" w:hint="eastAsia"/>
          <w:sz w:val="36"/>
          <w:szCs w:val="44"/>
          <w:u w:val="single"/>
        </w:rPr>
        <w:t>年春季学期</w:t>
      </w:r>
      <w:r>
        <w:rPr>
          <w:rFonts w:ascii="宋体" w:hAnsi="宋体" w:hint="eastAsia"/>
          <w:sz w:val="36"/>
          <w:szCs w:val="44"/>
          <w:u w:val="single"/>
        </w:rPr>
        <w:t xml:space="preserve">         </w:t>
      </w:r>
    </w:p>
    <w:p w:rsidR="00075D55" w:rsidRDefault="00075D55">
      <w:pPr>
        <w:spacing w:line="700" w:lineRule="exact"/>
        <w:ind w:leftChars="400" w:left="840"/>
        <w:rPr>
          <w:rFonts w:ascii="宋体" w:hAnsi="宋体"/>
          <w:sz w:val="36"/>
          <w:szCs w:val="44"/>
          <w:u w:val="single"/>
        </w:rPr>
      </w:pPr>
      <w:r>
        <w:rPr>
          <w:rFonts w:ascii="宋体" w:hAnsi="宋体" w:hint="eastAsia"/>
          <w:sz w:val="36"/>
          <w:szCs w:val="44"/>
        </w:rPr>
        <w:t>课程名称</w:t>
      </w:r>
      <w:r>
        <w:rPr>
          <w:rFonts w:ascii="宋体" w:hAnsi="宋体" w:hint="eastAsia"/>
          <w:sz w:val="36"/>
          <w:szCs w:val="44"/>
        </w:rPr>
        <w:t>:</w:t>
      </w:r>
      <w:r>
        <w:rPr>
          <w:rFonts w:ascii="宋体" w:hAnsi="宋体" w:hint="eastAsia"/>
          <w:sz w:val="36"/>
          <w:szCs w:val="44"/>
        </w:rPr>
        <w:tab/>
      </w:r>
      <w:r>
        <w:rPr>
          <w:rFonts w:ascii="宋体" w:hAnsi="宋体" w:hint="eastAsia"/>
          <w:sz w:val="36"/>
          <w:szCs w:val="44"/>
          <w:u w:val="single"/>
        </w:rPr>
        <w:t xml:space="preserve"> </w:t>
      </w:r>
      <w:r>
        <w:rPr>
          <w:rFonts w:ascii="宋体" w:hAnsi="宋体" w:hint="eastAsia"/>
          <w:sz w:val="36"/>
          <w:szCs w:val="44"/>
          <w:u w:val="single"/>
        </w:rPr>
        <w:t>网络空间安全实训（初级）</w:t>
      </w:r>
    </w:p>
    <w:p w:rsidR="00075D55" w:rsidRDefault="00075D55">
      <w:pPr>
        <w:spacing w:line="700" w:lineRule="exact"/>
        <w:ind w:leftChars="400" w:left="840"/>
        <w:rPr>
          <w:rFonts w:ascii="宋体" w:hAnsi="宋体" w:hint="eastAsia"/>
          <w:sz w:val="36"/>
          <w:u w:val="single"/>
        </w:rPr>
      </w:pPr>
      <w:r>
        <w:rPr>
          <w:rFonts w:ascii="宋体" w:hAnsi="宋体" w:hint="eastAsia"/>
          <w:sz w:val="36"/>
          <w:szCs w:val="44"/>
        </w:rPr>
        <w:t>任课教师</w:t>
      </w:r>
      <w:r>
        <w:rPr>
          <w:rFonts w:ascii="宋体" w:hAnsi="宋体" w:hint="eastAsia"/>
          <w:sz w:val="36"/>
          <w:szCs w:val="44"/>
        </w:rPr>
        <w:t>:</w:t>
      </w:r>
      <w:r>
        <w:rPr>
          <w:rFonts w:ascii="宋体" w:hAnsi="宋体" w:hint="eastAsia"/>
          <w:sz w:val="36"/>
          <w:szCs w:val="44"/>
        </w:rPr>
        <w:tab/>
      </w:r>
      <w:r>
        <w:rPr>
          <w:rFonts w:ascii="宋体" w:hAnsi="宋体" w:hint="eastAsia"/>
          <w:sz w:val="36"/>
          <w:szCs w:val="44"/>
          <w:u w:val="single"/>
        </w:rPr>
        <w:t xml:space="preserve">                         </w:t>
      </w:r>
    </w:p>
    <w:p w:rsidR="00075D55" w:rsidRDefault="00075D55">
      <w:pPr>
        <w:spacing w:line="700" w:lineRule="exact"/>
        <w:ind w:leftChars="400" w:left="840"/>
        <w:rPr>
          <w:rFonts w:ascii="宋体" w:hAnsi="宋体" w:hint="eastAsia"/>
          <w:sz w:val="36"/>
          <w:szCs w:val="44"/>
        </w:rPr>
      </w:pPr>
      <w:r>
        <w:rPr>
          <w:rFonts w:ascii="宋体" w:hAnsi="宋体" w:hint="eastAsia"/>
          <w:sz w:val="36"/>
          <w:szCs w:val="44"/>
        </w:rPr>
        <w:t>题</w:t>
      </w:r>
      <w:r>
        <w:rPr>
          <w:rFonts w:ascii="宋体" w:hAnsi="宋体" w:hint="eastAsia"/>
          <w:sz w:val="36"/>
          <w:szCs w:val="44"/>
        </w:rPr>
        <w:t xml:space="preserve">    </w:t>
      </w:r>
      <w:r>
        <w:rPr>
          <w:rFonts w:ascii="宋体" w:hAnsi="宋体" w:hint="eastAsia"/>
          <w:sz w:val="36"/>
          <w:szCs w:val="44"/>
        </w:rPr>
        <w:t>目</w:t>
      </w:r>
      <w:r>
        <w:rPr>
          <w:rFonts w:ascii="宋体" w:hAnsi="宋体" w:hint="eastAsia"/>
          <w:sz w:val="36"/>
          <w:szCs w:val="44"/>
        </w:rPr>
        <w:t>:</w:t>
      </w:r>
      <w:r>
        <w:rPr>
          <w:rFonts w:ascii="宋体" w:hAnsi="宋体" w:hint="eastAsia"/>
          <w:sz w:val="36"/>
          <w:szCs w:val="44"/>
        </w:rPr>
        <w:tab/>
      </w:r>
      <w:r>
        <w:rPr>
          <w:rFonts w:ascii="宋体" w:hAnsi="宋体" w:hint="eastAsia"/>
          <w:sz w:val="36"/>
          <w:szCs w:val="44"/>
          <w:u w:val="single"/>
        </w:rPr>
        <w:t xml:space="preserve">                        </w:t>
      </w:r>
    </w:p>
    <w:p w:rsidR="00075D55" w:rsidRDefault="00075D55">
      <w:pPr>
        <w:tabs>
          <w:tab w:val="left" w:pos="2520"/>
        </w:tabs>
        <w:spacing w:line="700" w:lineRule="exact"/>
        <w:ind w:leftChars="400" w:left="840"/>
        <w:rPr>
          <w:rFonts w:ascii="宋体" w:hAnsi="宋体" w:hint="eastAsia"/>
          <w:sz w:val="36"/>
          <w:szCs w:val="44"/>
        </w:rPr>
      </w:pPr>
      <w:r>
        <w:rPr>
          <w:rFonts w:ascii="宋体" w:hAnsi="宋体" w:hint="eastAsia"/>
          <w:sz w:val="36"/>
          <w:szCs w:val="44"/>
        </w:rPr>
        <w:t>联系电话</w:t>
      </w:r>
      <w:r>
        <w:rPr>
          <w:rFonts w:ascii="宋体" w:hAnsi="宋体" w:hint="eastAsia"/>
          <w:sz w:val="36"/>
          <w:szCs w:val="44"/>
        </w:rPr>
        <w:t>:</w:t>
      </w:r>
      <w:r>
        <w:rPr>
          <w:rFonts w:ascii="宋体" w:hAnsi="宋体" w:hint="eastAsia"/>
          <w:sz w:val="36"/>
          <w:szCs w:val="44"/>
        </w:rPr>
        <w:tab/>
      </w:r>
      <w:r>
        <w:rPr>
          <w:rFonts w:ascii="宋体" w:hAnsi="宋体" w:hint="eastAsia"/>
          <w:sz w:val="36"/>
          <w:szCs w:val="44"/>
          <w:u w:val="single"/>
        </w:rPr>
        <w:t xml:space="preserve">                        </w:t>
      </w:r>
    </w:p>
    <w:p w:rsidR="00075D55" w:rsidRDefault="00075D55">
      <w:pPr>
        <w:tabs>
          <w:tab w:val="left" w:pos="2520"/>
        </w:tabs>
        <w:spacing w:line="700" w:lineRule="exact"/>
        <w:ind w:leftChars="400" w:left="840"/>
        <w:rPr>
          <w:rFonts w:ascii="宋体" w:hAnsi="宋体" w:hint="eastAsia"/>
          <w:sz w:val="36"/>
          <w:szCs w:val="44"/>
        </w:rPr>
      </w:pPr>
      <w:r>
        <w:rPr>
          <w:rFonts w:ascii="宋体" w:hAnsi="宋体" w:hint="eastAsia"/>
          <w:sz w:val="36"/>
          <w:szCs w:val="44"/>
        </w:rPr>
        <w:t>电子邮件</w:t>
      </w:r>
      <w:r>
        <w:rPr>
          <w:rFonts w:ascii="宋体" w:hAnsi="宋体" w:hint="eastAsia"/>
          <w:sz w:val="36"/>
          <w:szCs w:val="44"/>
        </w:rPr>
        <w:t>:</w:t>
      </w:r>
      <w:r>
        <w:rPr>
          <w:rFonts w:ascii="宋体" w:hAnsi="宋体" w:hint="eastAsia"/>
          <w:sz w:val="36"/>
          <w:szCs w:val="44"/>
        </w:rPr>
        <w:tab/>
      </w:r>
      <w:r>
        <w:rPr>
          <w:rFonts w:ascii="宋体" w:hAnsi="宋体" w:hint="eastAsia"/>
          <w:sz w:val="36"/>
          <w:szCs w:val="44"/>
          <w:u w:val="single"/>
        </w:rPr>
        <w:t xml:space="preserve"> </w:t>
      </w:r>
      <w:hyperlink r:id="rId8" w:history="1"/>
      <w:r>
        <w:rPr>
          <w:rFonts w:ascii="宋体" w:hAnsi="宋体" w:hint="eastAsia"/>
          <w:sz w:val="36"/>
          <w:szCs w:val="44"/>
          <w:u w:val="single"/>
        </w:rPr>
        <w:t xml:space="preserve">                       </w:t>
      </w:r>
    </w:p>
    <w:p w:rsidR="00075D55" w:rsidRDefault="00075D55">
      <w:pPr>
        <w:ind w:firstLineChars="204" w:firstLine="898"/>
        <w:rPr>
          <w:rFonts w:ascii="宋体" w:hAnsi="宋体"/>
          <w:sz w:val="44"/>
          <w:szCs w:val="44"/>
        </w:rPr>
      </w:pPr>
    </w:p>
    <w:p w:rsidR="00075D55" w:rsidRDefault="00075D55">
      <w:pPr>
        <w:ind w:firstLineChars="204" w:firstLine="898"/>
        <w:rPr>
          <w:rFonts w:ascii="宋体" w:hAnsi="宋体"/>
          <w:sz w:val="44"/>
          <w:szCs w:val="44"/>
        </w:rPr>
      </w:pPr>
    </w:p>
    <w:p w:rsidR="00075D55" w:rsidRDefault="00075D55">
      <w:pPr>
        <w:ind w:firstLineChars="204" w:firstLine="898"/>
        <w:rPr>
          <w:rFonts w:ascii="宋体" w:hAnsi="宋体" w:hint="eastAsia"/>
          <w:sz w:val="44"/>
          <w:szCs w:val="44"/>
        </w:rPr>
      </w:pPr>
    </w:p>
    <w:p w:rsidR="00075D55" w:rsidRDefault="00075D55">
      <w:pPr>
        <w:tabs>
          <w:tab w:val="left" w:pos="2520"/>
        </w:tabs>
        <w:spacing w:line="700" w:lineRule="exact"/>
        <w:ind w:leftChars="400" w:left="840"/>
        <w:rPr>
          <w:rFonts w:ascii="宋体" w:hAnsi="宋体" w:hint="eastAsia"/>
          <w:sz w:val="36"/>
          <w:szCs w:val="44"/>
        </w:rPr>
      </w:pPr>
      <w:r>
        <w:rPr>
          <w:rFonts w:ascii="宋体" w:hAnsi="宋体" w:hint="eastAsia"/>
          <w:sz w:val="36"/>
          <w:szCs w:val="44"/>
        </w:rPr>
        <w:t>报告完成时间：</w:t>
      </w:r>
      <w:r>
        <w:rPr>
          <w:rFonts w:ascii="宋体" w:hAnsi="宋体" w:hint="eastAsia"/>
          <w:sz w:val="36"/>
          <w:szCs w:val="44"/>
        </w:rPr>
        <w:t xml:space="preserve"> 2025 </w:t>
      </w:r>
      <w:r>
        <w:rPr>
          <w:rFonts w:ascii="宋体" w:hAnsi="宋体" w:hint="eastAsia"/>
          <w:sz w:val="36"/>
          <w:szCs w:val="44"/>
        </w:rPr>
        <w:t>年</w:t>
      </w:r>
      <w:r>
        <w:rPr>
          <w:rFonts w:ascii="宋体" w:hAnsi="宋体" w:hint="eastAsia"/>
          <w:sz w:val="36"/>
          <w:szCs w:val="44"/>
        </w:rPr>
        <w:t xml:space="preserve"> 6 </w:t>
      </w:r>
      <w:r>
        <w:rPr>
          <w:rFonts w:ascii="宋体" w:hAnsi="宋体" w:hint="eastAsia"/>
          <w:sz w:val="36"/>
          <w:szCs w:val="44"/>
        </w:rPr>
        <w:t>月</w:t>
      </w:r>
      <w:r>
        <w:rPr>
          <w:rFonts w:ascii="宋体" w:hAnsi="宋体" w:hint="eastAsia"/>
          <w:sz w:val="36"/>
          <w:szCs w:val="44"/>
        </w:rPr>
        <w:t xml:space="preserve"> 30  </w:t>
      </w:r>
      <w:r>
        <w:rPr>
          <w:rFonts w:ascii="宋体" w:hAnsi="宋体" w:hint="eastAsia"/>
          <w:sz w:val="36"/>
          <w:szCs w:val="44"/>
        </w:rPr>
        <w:t>日</w:t>
      </w:r>
    </w:p>
    <w:p w:rsidR="00075D55" w:rsidRDefault="00075D55">
      <w:pPr>
        <w:tabs>
          <w:tab w:val="left" w:pos="2520"/>
        </w:tabs>
        <w:spacing w:line="700" w:lineRule="exact"/>
        <w:ind w:leftChars="400" w:left="840"/>
        <w:rPr>
          <w:rFonts w:ascii="宋体" w:hAnsi="宋体" w:hint="eastAsia"/>
          <w:sz w:val="36"/>
          <w:szCs w:val="44"/>
        </w:rPr>
        <w:sectPr w:rsidR="00000000">
          <w:headerReference w:type="even" r:id="rId9"/>
          <w:footerReference w:type="even" r:id="rId10"/>
          <w:pgSz w:w="11906" w:h="16838"/>
          <w:pgMar w:top="1440" w:right="1797" w:bottom="1440" w:left="1797" w:header="851" w:footer="992" w:gutter="0"/>
          <w:pgNumType w:start="1"/>
          <w:cols w:space="720"/>
          <w:titlePg/>
          <w:docGrid w:type="lines" w:linePitch="312"/>
        </w:sectPr>
      </w:pPr>
    </w:p>
    <w:p w:rsidR="00075D55" w:rsidRDefault="00075D55">
      <w:pPr>
        <w:pageBreakBefore/>
        <w:adjustRightInd w:val="0"/>
        <w:snapToGrid w:val="0"/>
        <w:ind w:leftChars="-257" w:left="-540"/>
        <w:jc w:val="center"/>
        <w:rPr>
          <w:rFonts w:ascii="宋体" w:hAnsi="宋体" w:cs="宋体" w:hint="eastAsia"/>
          <w:b/>
          <w:bCs/>
          <w:sz w:val="30"/>
          <w:szCs w:val="30"/>
        </w:rPr>
      </w:pPr>
      <w:r>
        <w:rPr>
          <w:rFonts w:ascii="宋体" w:hAnsi="宋体" w:cs="宋体" w:hint="eastAsia"/>
          <w:b/>
          <w:bCs/>
          <w:sz w:val="30"/>
          <w:szCs w:val="30"/>
        </w:rPr>
        <w:lastRenderedPageBreak/>
        <w:t>期末报告成绩考核表</w:t>
      </w:r>
    </w:p>
    <w:p w:rsidR="00075D55" w:rsidRDefault="00075D55">
      <w:pPr>
        <w:ind w:leftChars="-257" w:left="-540" w:firstLine="482"/>
        <w:rPr>
          <w:rFonts w:ascii="宋体" w:hAnsi="宋体" w:hint="eastAsia"/>
          <w:b/>
          <w:sz w:val="24"/>
          <w:u w:val="single"/>
        </w:rPr>
      </w:pPr>
    </w:p>
    <w:tbl>
      <w:tblPr>
        <w:tblW w:w="4994"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2"/>
        <w:gridCol w:w="1217"/>
        <w:gridCol w:w="1352"/>
        <w:gridCol w:w="1425"/>
        <w:gridCol w:w="1020"/>
        <w:gridCol w:w="1390"/>
        <w:gridCol w:w="902"/>
      </w:tblGrid>
      <w:tr w:rsidR="00000000">
        <w:trPr>
          <w:cantSplit/>
          <w:trHeight w:val="360"/>
          <w:jc w:val="center"/>
        </w:trPr>
        <w:tc>
          <w:tcPr>
            <w:tcW w:w="1212" w:type="dxa"/>
            <w:vAlign w:val="center"/>
          </w:tcPr>
          <w:p w:rsidR="00075D55" w:rsidRDefault="00075D55">
            <w:pPr>
              <w:adjustRightInd w:val="0"/>
              <w:snapToGrid w:val="0"/>
              <w:ind w:leftChars="-50" w:left="-105" w:rightChars="-65" w:right="-136"/>
              <w:jc w:val="center"/>
              <w:rPr>
                <w:rFonts w:ascii="宋体" w:hAnsi="宋体" w:cs="宋体" w:hint="eastAsia"/>
                <w:b/>
                <w:szCs w:val="21"/>
              </w:rPr>
            </w:pPr>
            <w:r>
              <w:rPr>
                <w:rFonts w:ascii="宋体" w:hAnsi="宋体" w:hint="eastAsia"/>
                <w:b/>
                <w:sz w:val="18"/>
                <w:szCs w:val="18"/>
              </w:rPr>
              <w:t>指标内容</w:t>
            </w:r>
          </w:p>
        </w:tc>
        <w:tc>
          <w:tcPr>
            <w:tcW w:w="1217" w:type="dxa"/>
            <w:vAlign w:val="center"/>
          </w:tcPr>
          <w:p w:rsidR="00075D55" w:rsidRDefault="00075D55">
            <w:pPr>
              <w:adjustRightInd w:val="0"/>
              <w:snapToGrid w:val="0"/>
              <w:jc w:val="center"/>
              <w:rPr>
                <w:rFonts w:ascii="宋体" w:hAnsi="宋体" w:cs="宋体" w:hint="eastAsia"/>
                <w:b/>
                <w:szCs w:val="21"/>
              </w:rPr>
            </w:pPr>
            <w:r>
              <w:rPr>
                <w:rFonts w:ascii="宋体" w:hAnsi="宋体" w:hint="eastAsia"/>
                <w:b/>
                <w:sz w:val="18"/>
                <w:szCs w:val="18"/>
              </w:rPr>
              <w:t>分值</w:t>
            </w:r>
          </w:p>
        </w:tc>
        <w:tc>
          <w:tcPr>
            <w:tcW w:w="5187" w:type="dxa"/>
            <w:gridSpan w:val="4"/>
            <w:vAlign w:val="center"/>
          </w:tcPr>
          <w:p w:rsidR="00075D55" w:rsidRDefault="00075D55">
            <w:pPr>
              <w:adjustRightInd w:val="0"/>
              <w:snapToGrid w:val="0"/>
              <w:jc w:val="center"/>
              <w:rPr>
                <w:rFonts w:ascii="宋体" w:hAnsi="宋体" w:cs="宋体" w:hint="eastAsia"/>
                <w:b/>
                <w:szCs w:val="21"/>
              </w:rPr>
            </w:pPr>
            <w:r>
              <w:rPr>
                <w:rFonts w:ascii="宋体" w:hAnsi="宋体" w:hint="eastAsia"/>
                <w:b/>
                <w:sz w:val="18"/>
                <w:szCs w:val="18"/>
              </w:rPr>
              <w:t>指标内涵及评估标准</w:t>
            </w:r>
          </w:p>
        </w:tc>
        <w:tc>
          <w:tcPr>
            <w:tcW w:w="902" w:type="dxa"/>
            <w:vAlign w:val="center"/>
          </w:tcPr>
          <w:p w:rsidR="00075D55" w:rsidRDefault="00075D55">
            <w:pPr>
              <w:adjustRightInd w:val="0"/>
              <w:snapToGrid w:val="0"/>
              <w:jc w:val="center"/>
              <w:rPr>
                <w:rFonts w:ascii="宋体" w:hAnsi="宋体" w:cs="宋体" w:hint="eastAsia"/>
                <w:b/>
                <w:color w:val="000000"/>
                <w:szCs w:val="21"/>
              </w:rPr>
            </w:pPr>
            <w:r>
              <w:rPr>
                <w:rFonts w:ascii="宋体" w:hAnsi="宋体" w:hint="eastAsia"/>
                <w:b/>
                <w:color w:val="000000"/>
                <w:sz w:val="18"/>
                <w:szCs w:val="18"/>
              </w:rPr>
              <w:t>得分</w:t>
            </w:r>
          </w:p>
        </w:tc>
      </w:tr>
      <w:tr w:rsidR="00000000">
        <w:trPr>
          <w:trHeight w:val="670"/>
          <w:jc w:val="center"/>
        </w:trPr>
        <w:tc>
          <w:tcPr>
            <w:tcW w:w="1212" w:type="dxa"/>
            <w:vAlign w:val="center"/>
          </w:tcPr>
          <w:p w:rsidR="00075D55" w:rsidRDefault="00075D55">
            <w:pPr>
              <w:adjustRightInd w:val="0"/>
              <w:snapToGrid w:val="0"/>
              <w:jc w:val="left"/>
              <w:rPr>
                <w:rFonts w:ascii="宋体" w:hAnsi="宋体" w:cs="宋体" w:hint="eastAsia"/>
                <w:color w:val="000000"/>
                <w:sz w:val="18"/>
                <w:szCs w:val="18"/>
              </w:rPr>
            </w:pPr>
            <w:r>
              <w:rPr>
                <w:rFonts w:ascii="宋体" w:hAnsi="宋体" w:hint="eastAsia"/>
                <w:color w:val="000000"/>
                <w:sz w:val="18"/>
                <w:szCs w:val="18"/>
              </w:rPr>
              <w:t>技术路线的可行程度</w:t>
            </w: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10</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合理可行，具体且有创新</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合理可行，具体</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基本合理可行</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不够合理或不够具体</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trHeight w:val="670"/>
          <w:jc w:val="center"/>
        </w:trPr>
        <w:tc>
          <w:tcPr>
            <w:tcW w:w="1212" w:type="dxa"/>
            <w:vAlign w:val="center"/>
          </w:tcPr>
          <w:p w:rsidR="00075D55" w:rsidRDefault="00075D55">
            <w:pPr>
              <w:adjustRightInd w:val="0"/>
              <w:snapToGrid w:val="0"/>
              <w:jc w:val="left"/>
              <w:rPr>
                <w:rFonts w:ascii="宋体" w:hAnsi="宋体" w:cs="宋体" w:hint="eastAsia"/>
                <w:color w:val="000000"/>
                <w:sz w:val="18"/>
                <w:szCs w:val="18"/>
              </w:rPr>
            </w:pPr>
            <w:r>
              <w:rPr>
                <w:rFonts w:ascii="宋体" w:hAnsi="宋体" w:hint="eastAsia"/>
                <w:color w:val="000000"/>
                <w:sz w:val="18"/>
                <w:szCs w:val="18"/>
              </w:rPr>
              <w:t>项目解决方案的设计思路</w:t>
            </w: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1</w:t>
            </w:r>
            <w:r>
              <w:rPr>
                <w:rFonts w:ascii="宋体" w:hAnsi="宋体"/>
                <w:color w:val="000000"/>
                <w:sz w:val="18"/>
                <w:szCs w:val="18"/>
              </w:rPr>
              <w:t>5</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思路非常清晰、运行正确</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思路基本清晰、运行正确</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思路清晰、环境配置错误无法运行</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思路不清晰，程序无法运行</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trHeight w:val="670"/>
          <w:jc w:val="center"/>
        </w:trPr>
        <w:tc>
          <w:tcPr>
            <w:tcW w:w="1212" w:type="dxa"/>
            <w:vAlign w:val="center"/>
          </w:tcPr>
          <w:p w:rsidR="00075D55" w:rsidRDefault="00075D55">
            <w:pPr>
              <w:adjustRightInd w:val="0"/>
              <w:snapToGrid w:val="0"/>
              <w:jc w:val="left"/>
              <w:rPr>
                <w:rFonts w:ascii="宋体" w:hAnsi="宋体" w:cs="宋体" w:hint="eastAsia"/>
                <w:color w:val="000000"/>
                <w:sz w:val="18"/>
                <w:szCs w:val="18"/>
              </w:rPr>
            </w:pPr>
            <w:r>
              <w:rPr>
                <w:rFonts w:ascii="宋体" w:hAnsi="宋体" w:cs="宋体" w:hint="eastAsia"/>
                <w:color w:val="000000"/>
                <w:sz w:val="18"/>
                <w:szCs w:val="18"/>
              </w:rPr>
              <w:t>小组整体的工作量</w:t>
            </w: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15</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高出平均要求工作量的</w:t>
            </w:r>
            <w:r>
              <w:rPr>
                <w:rFonts w:ascii="宋体" w:hAnsi="宋体" w:hint="eastAsia"/>
                <w:color w:val="000000"/>
                <w:sz w:val="18"/>
                <w:szCs w:val="18"/>
              </w:rPr>
              <w:t>15%</w:t>
            </w:r>
            <w:r>
              <w:rPr>
                <w:rFonts w:ascii="宋体" w:hAnsi="宋体" w:hint="eastAsia"/>
                <w:color w:val="000000"/>
                <w:sz w:val="18"/>
                <w:szCs w:val="18"/>
              </w:rPr>
              <w:t>以上</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高出平均要求工作量</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达到平均要求工作量</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低于平均要求的工作量</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trHeight w:val="1111"/>
          <w:jc w:val="center"/>
        </w:trPr>
        <w:tc>
          <w:tcPr>
            <w:tcW w:w="1212" w:type="dxa"/>
            <w:vAlign w:val="center"/>
          </w:tcPr>
          <w:p w:rsidR="00075D55" w:rsidRDefault="00075D55">
            <w:pPr>
              <w:adjustRightInd w:val="0"/>
              <w:snapToGrid w:val="0"/>
              <w:jc w:val="left"/>
              <w:rPr>
                <w:rFonts w:ascii="宋体" w:hAnsi="宋体" w:cs="宋体" w:hint="eastAsia"/>
                <w:color w:val="000000"/>
                <w:sz w:val="18"/>
                <w:szCs w:val="18"/>
              </w:rPr>
            </w:pPr>
            <w:r>
              <w:rPr>
                <w:rFonts w:ascii="宋体" w:hAnsi="宋体" w:hint="eastAsia"/>
                <w:color w:val="000000"/>
                <w:sz w:val="18"/>
                <w:szCs w:val="18"/>
              </w:rPr>
              <w:t>理论知识应用水平</w:t>
            </w: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15</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用理论知识对软件项目管理进行详尽、准确地分析和总结</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用理论知识对软件项目管理进行较准确地分析和总结</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理论知识应用一般</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理论知识差</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trHeight w:val="449"/>
          <w:jc w:val="center"/>
        </w:trPr>
        <w:tc>
          <w:tcPr>
            <w:tcW w:w="1212" w:type="dxa"/>
            <w:vAlign w:val="center"/>
          </w:tcPr>
          <w:p w:rsidR="00075D55" w:rsidRDefault="00075D55">
            <w:pPr>
              <w:adjustRightInd w:val="0"/>
              <w:snapToGrid w:val="0"/>
              <w:jc w:val="left"/>
              <w:rPr>
                <w:rFonts w:ascii="宋体" w:hAnsi="宋体" w:cs="宋体" w:hint="eastAsia"/>
                <w:color w:val="000000"/>
                <w:sz w:val="18"/>
                <w:szCs w:val="18"/>
              </w:rPr>
            </w:pPr>
            <w:r>
              <w:rPr>
                <w:rFonts w:ascii="宋体" w:hAnsi="宋体" w:hint="eastAsia"/>
                <w:color w:val="000000"/>
                <w:sz w:val="18"/>
                <w:szCs w:val="18"/>
              </w:rPr>
              <w:t>达到预期目标的程度</w:t>
            </w: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1</w:t>
            </w:r>
            <w:r>
              <w:rPr>
                <w:rFonts w:ascii="宋体" w:hAnsi="宋体"/>
                <w:color w:val="000000"/>
                <w:sz w:val="18"/>
                <w:szCs w:val="18"/>
              </w:rPr>
              <w:t>5</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完全达到</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基本达到</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无法预见</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未能达到</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cantSplit/>
          <w:trHeight w:val="449"/>
          <w:jc w:val="center"/>
        </w:trPr>
        <w:tc>
          <w:tcPr>
            <w:tcW w:w="1212" w:type="dxa"/>
            <w:vMerge w:val="restart"/>
            <w:vAlign w:val="center"/>
          </w:tcPr>
          <w:p w:rsidR="00075D55" w:rsidRDefault="00075D55">
            <w:pPr>
              <w:adjustRightInd w:val="0"/>
              <w:snapToGrid w:val="0"/>
              <w:jc w:val="left"/>
              <w:rPr>
                <w:rFonts w:ascii="宋体" w:hAnsi="宋体" w:hint="eastAsia"/>
                <w:color w:val="000000"/>
                <w:sz w:val="18"/>
                <w:szCs w:val="18"/>
              </w:rPr>
            </w:pPr>
            <w:r>
              <w:rPr>
                <w:rFonts w:ascii="宋体" w:hAnsi="宋体" w:hint="eastAsia"/>
                <w:color w:val="000000"/>
                <w:sz w:val="18"/>
                <w:szCs w:val="18"/>
              </w:rPr>
              <w:t>报告撰写质量</w:t>
            </w: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5</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报告非常完整</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报告比较完整</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完整程度一般</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报告不完整</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cantSplit/>
          <w:trHeight w:val="449"/>
          <w:jc w:val="center"/>
        </w:trPr>
        <w:tc>
          <w:tcPr>
            <w:tcW w:w="1212" w:type="dxa"/>
            <w:vMerge/>
            <w:vAlign w:val="center"/>
          </w:tcPr>
          <w:p w:rsidR="00075D55" w:rsidRDefault="00075D55">
            <w:pPr>
              <w:adjustRightInd w:val="0"/>
              <w:snapToGrid w:val="0"/>
              <w:rPr>
                <w:rFonts w:ascii="宋体" w:hAnsi="宋体" w:cs="宋体" w:hint="eastAsia"/>
                <w:color w:val="000000"/>
                <w:sz w:val="18"/>
                <w:szCs w:val="18"/>
              </w:rPr>
            </w:pP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5</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逻辑结构清晰</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逻辑组织较好</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逻辑组织一般</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逻辑不清</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cantSplit/>
          <w:trHeight w:val="360"/>
          <w:jc w:val="center"/>
        </w:trPr>
        <w:tc>
          <w:tcPr>
            <w:tcW w:w="1212" w:type="dxa"/>
            <w:vMerge/>
            <w:vAlign w:val="center"/>
          </w:tcPr>
          <w:p w:rsidR="00075D55" w:rsidRDefault="00075D55">
            <w:pPr>
              <w:adjustRightInd w:val="0"/>
              <w:snapToGrid w:val="0"/>
              <w:rPr>
                <w:rFonts w:ascii="宋体" w:hAnsi="宋体" w:cs="宋体" w:hint="eastAsia"/>
                <w:color w:val="000000"/>
                <w:sz w:val="18"/>
                <w:szCs w:val="18"/>
              </w:rPr>
            </w:pP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5</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内容非常丰富</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内容较丰富</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内容一般</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内容欠缺</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cantSplit/>
          <w:trHeight w:val="670"/>
          <w:jc w:val="center"/>
        </w:trPr>
        <w:tc>
          <w:tcPr>
            <w:tcW w:w="1212" w:type="dxa"/>
            <w:vMerge/>
            <w:vAlign w:val="center"/>
          </w:tcPr>
          <w:p w:rsidR="00075D55" w:rsidRDefault="00075D55">
            <w:pPr>
              <w:adjustRightInd w:val="0"/>
              <w:snapToGrid w:val="0"/>
              <w:rPr>
                <w:rFonts w:ascii="宋体" w:hAnsi="宋体" w:cs="宋体" w:hint="eastAsia"/>
                <w:color w:val="000000"/>
                <w:sz w:val="18"/>
                <w:szCs w:val="18"/>
              </w:rPr>
            </w:pP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5</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文字表达非常好</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文字表达较好</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文字表达一般</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文字表达差，意思不明了</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cantSplit/>
          <w:trHeight w:val="449"/>
          <w:jc w:val="center"/>
        </w:trPr>
        <w:tc>
          <w:tcPr>
            <w:tcW w:w="1212" w:type="dxa"/>
            <w:vMerge/>
            <w:vAlign w:val="center"/>
          </w:tcPr>
          <w:p w:rsidR="00075D55" w:rsidRDefault="00075D55">
            <w:pPr>
              <w:adjustRightInd w:val="0"/>
              <w:snapToGrid w:val="0"/>
              <w:rPr>
                <w:rFonts w:ascii="宋体" w:hAnsi="宋体" w:cs="宋体" w:hint="eastAsia"/>
                <w:color w:val="000000"/>
                <w:sz w:val="18"/>
                <w:szCs w:val="18"/>
              </w:rPr>
            </w:pP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5</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图表制作非常专业化</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图件制作良好</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图件制作一般</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图件制作效果差</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cantSplit/>
          <w:trHeight w:val="449"/>
          <w:jc w:val="center"/>
        </w:trPr>
        <w:tc>
          <w:tcPr>
            <w:tcW w:w="1212" w:type="dxa"/>
            <w:vMerge/>
            <w:vAlign w:val="center"/>
          </w:tcPr>
          <w:p w:rsidR="00075D55" w:rsidRDefault="00075D55">
            <w:pPr>
              <w:adjustRightInd w:val="0"/>
              <w:snapToGrid w:val="0"/>
              <w:rPr>
                <w:rFonts w:ascii="宋体" w:hAnsi="宋体" w:cs="宋体" w:hint="eastAsia"/>
                <w:color w:val="000000"/>
                <w:sz w:val="18"/>
                <w:szCs w:val="18"/>
              </w:rPr>
            </w:pPr>
          </w:p>
        </w:tc>
        <w:tc>
          <w:tcPr>
            <w:tcW w:w="1217" w:type="dxa"/>
            <w:vAlign w:val="center"/>
          </w:tcPr>
          <w:p w:rsidR="00075D55" w:rsidRDefault="00075D55">
            <w:pPr>
              <w:adjustRightInd w:val="0"/>
              <w:snapToGrid w:val="0"/>
              <w:jc w:val="center"/>
              <w:rPr>
                <w:rFonts w:ascii="宋体" w:hAnsi="宋体" w:cs="宋体" w:hint="eastAsia"/>
                <w:color w:val="000000"/>
                <w:sz w:val="18"/>
                <w:szCs w:val="18"/>
              </w:rPr>
            </w:pPr>
            <w:r>
              <w:rPr>
                <w:rFonts w:ascii="宋体" w:hAnsi="宋体" w:hint="eastAsia"/>
                <w:color w:val="000000"/>
                <w:sz w:val="18"/>
                <w:szCs w:val="18"/>
              </w:rPr>
              <w:t>5</w:t>
            </w:r>
          </w:p>
        </w:tc>
        <w:tc>
          <w:tcPr>
            <w:tcW w:w="1352"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整体效果很好</w:t>
            </w:r>
          </w:p>
        </w:tc>
        <w:tc>
          <w:tcPr>
            <w:tcW w:w="1425"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整体效果良好</w:t>
            </w:r>
          </w:p>
        </w:tc>
        <w:tc>
          <w:tcPr>
            <w:tcW w:w="102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整体效果一般</w:t>
            </w:r>
          </w:p>
        </w:tc>
        <w:tc>
          <w:tcPr>
            <w:tcW w:w="1390" w:type="dxa"/>
            <w:vAlign w:val="center"/>
          </w:tcPr>
          <w:p w:rsidR="00075D55" w:rsidRDefault="00075D55">
            <w:pPr>
              <w:adjustRightInd w:val="0"/>
              <w:snapToGrid w:val="0"/>
              <w:rPr>
                <w:rFonts w:ascii="宋体" w:hAnsi="宋体" w:cs="宋体" w:hint="eastAsia"/>
                <w:color w:val="000000"/>
                <w:sz w:val="18"/>
                <w:szCs w:val="18"/>
              </w:rPr>
            </w:pPr>
            <w:r>
              <w:rPr>
                <w:rFonts w:ascii="宋体" w:hAnsi="宋体" w:hint="eastAsia"/>
                <w:color w:val="000000"/>
                <w:sz w:val="18"/>
                <w:szCs w:val="18"/>
              </w:rPr>
              <w:t>整体效果差</w:t>
            </w:r>
          </w:p>
        </w:tc>
        <w:tc>
          <w:tcPr>
            <w:tcW w:w="902" w:type="dxa"/>
            <w:vAlign w:val="center"/>
          </w:tcPr>
          <w:p w:rsidR="00075D55" w:rsidRDefault="00075D55">
            <w:pPr>
              <w:adjustRightInd w:val="0"/>
              <w:snapToGrid w:val="0"/>
              <w:jc w:val="center"/>
              <w:rPr>
                <w:rFonts w:ascii="宋体" w:hAnsi="宋体" w:cs="宋体" w:hint="eastAsia"/>
                <w:color w:val="000000"/>
                <w:szCs w:val="21"/>
              </w:rPr>
            </w:pPr>
          </w:p>
        </w:tc>
      </w:tr>
      <w:tr w:rsidR="00000000">
        <w:trPr>
          <w:cantSplit/>
          <w:trHeight w:val="360"/>
          <w:jc w:val="center"/>
        </w:trPr>
        <w:tc>
          <w:tcPr>
            <w:tcW w:w="2429" w:type="dxa"/>
            <w:gridSpan w:val="2"/>
            <w:vAlign w:val="center"/>
          </w:tcPr>
          <w:p w:rsidR="00075D55" w:rsidRDefault="00075D55">
            <w:pPr>
              <w:adjustRightInd w:val="0"/>
              <w:snapToGrid w:val="0"/>
              <w:jc w:val="center"/>
              <w:rPr>
                <w:rFonts w:ascii="宋体" w:hAnsi="宋体" w:cs="宋体" w:hint="eastAsia"/>
                <w:color w:val="000000"/>
                <w:szCs w:val="21"/>
              </w:rPr>
            </w:pPr>
            <w:r>
              <w:rPr>
                <w:rFonts w:ascii="宋体" w:hAnsi="宋体" w:cs="宋体" w:hint="eastAsia"/>
                <w:color w:val="000000"/>
                <w:szCs w:val="21"/>
              </w:rPr>
              <w:t>综合得分（满分</w:t>
            </w:r>
            <w:r>
              <w:rPr>
                <w:rFonts w:ascii="宋体" w:hAnsi="宋体" w:cs="宋体" w:hint="eastAsia"/>
                <w:color w:val="000000"/>
                <w:szCs w:val="21"/>
              </w:rPr>
              <w:t>100</w:t>
            </w:r>
            <w:r>
              <w:rPr>
                <w:rFonts w:ascii="宋体" w:hAnsi="宋体" w:cs="宋体" w:hint="eastAsia"/>
                <w:color w:val="000000"/>
                <w:szCs w:val="21"/>
              </w:rPr>
              <w:t>分）</w:t>
            </w:r>
          </w:p>
        </w:tc>
        <w:tc>
          <w:tcPr>
            <w:tcW w:w="6089" w:type="dxa"/>
            <w:gridSpan w:val="5"/>
            <w:vAlign w:val="center"/>
          </w:tcPr>
          <w:p w:rsidR="00075D55" w:rsidRDefault="00075D55">
            <w:pPr>
              <w:adjustRightInd w:val="0"/>
              <w:snapToGrid w:val="0"/>
              <w:jc w:val="center"/>
              <w:rPr>
                <w:rFonts w:ascii="宋体" w:hAnsi="宋体" w:cs="宋体" w:hint="eastAsia"/>
                <w:color w:val="000000"/>
                <w:szCs w:val="21"/>
              </w:rPr>
            </w:pPr>
          </w:p>
        </w:tc>
      </w:tr>
      <w:tr w:rsidR="00000000">
        <w:trPr>
          <w:cantSplit/>
          <w:trHeight w:val="3620"/>
          <w:jc w:val="center"/>
        </w:trPr>
        <w:tc>
          <w:tcPr>
            <w:tcW w:w="2429" w:type="dxa"/>
            <w:gridSpan w:val="2"/>
            <w:tcBorders>
              <w:bottom w:val="single" w:sz="4" w:space="0" w:color="auto"/>
            </w:tcBorders>
            <w:vAlign w:val="center"/>
          </w:tcPr>
          <w:p w:rsidR="00075D55" w:rsidRDefault="00075D55">
            <w:pPr>
              <w:adjustRightInd w:val="0"/>
              <w:snapToGrid w:val="0"/>
              <w:jc w:val="center"/>
              <w:rPr>
                <w:rFonts w:ascii="宋体" w:hAnsi="宋体" w:cs="宋体" w:hint="eastAsia"/>
                <w:color w:val="000000"/>
                <w:szCs w:val="21"/>
              </w:rPr>
            </w:pPr>
            <w:r>
              <w:rPr>
                <w:rFonts w:ascii="宋体" w:hAnsi="宋体" w:cs="宋体" w:hint="eastAsia"/>
                <w:color w:val="000000"/>
                <w:szCs w:val="21"/>
              </w:rPr>
              <w:t>评语</w:t>
            </w:r>
          </w:p>
        </w:tc>
        <w:tc>
          <w:tcPr>
            <w:tcW w:w="6089" w:type="dxa"/>
            <w:gridSpan w:val="5"/>
            <w:tcBorders>
              <w:bottom w:val="single" w:sz="4" w:space="0" w:color="auto"/>
            </w:tcBorders>
          </w:tcPr>
          <w:p w:rsidR="00075D55" w:rsidRDefault="00075D55">
            <w:pPr>
              <w:adjustRightInd w:val="0"/>
              <w:snapToGrid w:val="0"/>
              <w:rPr>
                <w:rFonts w:ascii="宋体" w:hAnsi="宋体" w:cs="宋体" w:hint="eastAsia"/>
                <w:color w:val="000000"/>
                <w:szCs w:val="21"/>
              </w:rPr>
            </w:pPr>
            <w:r>
              <w:rPr>
                <w:rFonts w:ascii="宋体" w:hAnsi="宋体" w:cs="宋体" w:hint="eastAsia"/>
                <w:color w:val="000000"/>
                <w:szCs w:val="21"/>
              </w:rPr>
              <w:t xml:space="preserve"> </w:t>
            </w:r>
          </w:p>
          <w:p w:rsidR="00075D55" w:rsidRDefault="00075D55">
            <w:pPr>
              <w:adjustRightInd w:val="0"/>
              <w:snapToGrid w:val="0"/>
              <w:rPr>
                <w:rFonts w:ascii="宋体" w:hAnsi="宋体" w:cs="宋体" w:hint="eastAsia"/>
                <w:color w:val="000000"/>
                <w:szCs w:val="21"/>
              </w:rPr>
            </w:pPr>
          </w:p>
          <w:p w:rsidR="00075D55" w:rsidRDefault="00075D55">
            <w:pPr>
              <w:adjustRightInd w:val="0"/>
              <w:snapToGrid w:val="0"/>
              <w:rPr>
                <w:rFonts w:ascii="宋体" w:hAnsi="宋体" w:cs="宋体" w:hint="eastAsia"/>
                <w:color w:val="000000"/>
                <w:szCs w:val="21"/>
              </w:rPr>
            </w:pPr>
          </w:p>
          <w:p w:rsidR="00075D55" w:rsidRDefault="00075D55">
            <w:pPr>
              <w:adjustRightInd w:val="0"/>
              <w:snapToGrid w:val="0"/>
              <w:rPr>
                <w:rFonts w:ascii="宋体" w:hAnsi="宋体" w:cs="宋体" w:hint="eastAsia"/>
                <w:color w:val="000000"/>
                <w:szCs w:val="21"/>
              </w:rPr>
            </w:pPr>
          </w:p>
          <w:p w:rsidR="00075D55" w:rsidRDefault="00075D55">
            <w:pPr>
              <w:adjustRightInd w:val="0"/>
              <w:snapToGrid w:val="0"/>
              <w:rPr>
                <w:rFonts w:ascii="宋体" w:hAnsi="宋体" w:cs="宋体" w:hint="eastAsia"/>
                <w:color w:val="000000"/>
                <w:szCs w:val="21"/>
              </w:rPr>
            </w:pPr>
          </w:p>
          <w:p w:rsidR="00075D55" w:rsidRDefault="00075D55">
            <w:pPr>
              <w:adjustRightInd w:val="0"/>
              <w:snapToGrid w:val="0"/>
              <w:rPr>
                <w:rFonts w:ascii="宋体" w:hAnsi="宋体" w:cs="宋体" w:hint="eastAsia"/>
                <w:color w:val="000000"/>
                <w:szCs w:val="21"/>
              </w:rPr>
            </w:pPr>
          </w:p>
          <w:p w:rsidR="00075D55" w:rsidRDefault="00075D55">
            <w:pPr>
              <w:adjustRightInd w:val="0"/>
              <w:snapToGrid w:val="0"/>
              <w:rPr>
                <w:rFonts w:ascii="宋体" w:hAnsi="宋体" w:cs="宋体" w:hint="eastAsia"/>
                <w:color w:val="000000"/>
                <w:szCs w:val="21"/>
              </w:rPr>
            </w:pPr>
          </w:p>
          <w:p w:rsidR="00075D55" w:rsidRDefault="00075D55">
            <w:pPr>
              <w:adjustRightInd w:val="0"/>
              <w:snapToGrid w:val="0"/>
              <w:rPr>
                <w:rFonts w:ascii="宋体" w:hAnsi="宋体" w:cs="宋体" w:hint="eastAsia"/>
                <w:color w:val="000000"/>
                <w:szCs w:val="21"/>
              </w:rPr>
            </w:pPr>
          </w:p>
          <w:p w:rsidR="00075D55" w:rsidRDefault="00075D55">
            <w:pPr>
              <w:adjustRightInd w:val="0"/>
              <w:snapToGrid w:val="0"/>
              <w:rPr>
                <w:rFonts w:ascii="宋体" w:hAnsi="宋体" w:cs="宋体" w:hint="eastAsia"/>
                <w:color w:val="000000"/>
                <w:szCs w:val="21"/>
              </w:rPr>
            </w:pPr>
          </w:p>
          <w:p w:rsidR="00075D55" w:rsidRDefault="00075D55">
            <w:pPr>
              <w:adjustRightInd w:val="0"/>
              <w:snapToGrid w:val="0"/>
              <w:ind w:firstLineChars="1000" w:firstLine="2108"/>
              <w:rPr>
                <w:rFonts w:ascii="宋体" w:hAnsi="宋体" w:cs="宋体" w:hint="eastAsia"/>
                <w:color w:val="000000"/>
                <w:szCs w:val="21"/>
              </w:rPr>
            </w:pPr>
            <w:r>
              <w:rPr>
                <w:rFonts w:ascii="宋体" w:hAnsi="宋体" w:cs="宋体" w:hint="eastAsia"/>
                <w:b/>
                <w:szCs w:val="21"/>
              </w:rPr>
              <w:t>任课教师签名：</w:t>
            </w:r>
          </w:p>
          <w:p w:rsidR="00075D55" w:rsidRDefault="00075D55">
            <w:pPr>
              <w:adjustRightInd w:val="0"/>
              <w:snapToGrid w:val="0"/>
              <w:rPr>
                <w:rFonts w:ascii="宋体" w:hAnsi="宋体" w:cs="宋体" w:hint="eastAsia"/>
                <w:color w:val="000000"/>
                <w:szCs w:val="21"/>
              </w:rPr>
            </w:pPr>
            <w:r>
              <w:rPr>
                <w:rFonts w:ascii="宋体" w:hAnsi="宋体" w:cs="宋体" w:hint="eastAsia"/>
                <w:color w:val="000000"/>
                <w:szCs w:val="21"/>
              </w:rPr>
              <w:t xml:space="preserve">                            </w:t>
            </w:r>
            <w:r>
              <w:rPr>
                <w:rFonts w:ascii="宋体" w:hAnsi="宋体" w:cs="宋体" w:hint="eastAsia"/>
                <w:b/>
                <w:szCs w:val="21"/>
              </w:rPr>
              <w:t>日期：</w:t>
            </w:r>
          </w:p>
        </w:tc>
      </w:tr>
    </w:tbl>
    <w:p w:rsidR="00075D55" w:rsidRDefault="00075D55">
      <w:pPr>
        <w:ind w:firstLineChars="204" w:firstLine="428"/>
        <w:rPr>
          <w:rFonts w:ascii="宋体" w:hAnsi="宋体" w:cs="宋体"/>
          <w:szCs w:val="21"/>
        </w:rPr>
      </w:pPr>
    </w:p>
    <w:p w:rsidR="00075D55" w:rsidRDefault="00075D55">
      <w:pPr>
        <w:ind w:firstLineChars="204" w:firstLine="428"/>
        <w:rPr>
          <w:rFonts w:ascii="宋体" w:hAnsi="宋体" w:cs="宋体"/>
          <w:szCs w:val="21"/>
        </w:rPr>
      </w:pPr>
    </w:p>
    <w:p w:rsidR="00075D55" w:rsidRDefault="00075D55">
      <w:pPr>
        <w:ind w:firstLineChars="204" w:firstLine="428"/>
        <w:rPr>
          <w:rFonts w:ascii="宋体" w:hAnsi="宋体" w:cs="宋体"/>
          <w:szCs w:val="21"/>
        </w:rPr>
      </w:pPr>
    </w:p>
    <w:p w:rsidR="00075D55" w:rsidRDefault="00075D55">
      <w:pPr>
        <w:jc w:val="center"/>
        <w:rPr>
          <w:rFonts w:hint="eastAsia"/>
          <w:b/>
          <w:bCs/>
          <w:kern w:val="44"/>
          <w:sz w:val="36"/>
          <w:szCs w:val="36"/>
        </w:rPr>
      </w:pPr>
      <w:r>
        <w:rPr>
          <w:rFonts w:hint="eastAsia"/>
          <w:b/>
          <w:bCs/>
          <w:kern w:val="44"/>
          <w:sz w:val="36"/>
          <w:szCs w:val="36"/>
        </w:rPr>
        <w:br w:type="page"/>
      </w:r>
      <w:r>
        <w:rPr>
          <w:rFonts w:hint="eastAsia"/>
          <w:b/>
          <w:bCs/>
          <w:kern w:val="44"/>
          <w:sz w:val="36"/>
          <w:szCs w:val="36"/>
        </w:rPr>
        <w:t>2026</w:t>
      </w:r>
      <w:r>
        <w:rPr>
          <w:rFonts w:hint="eastAsia"/>
          <w:b/>
          <w:bCs/>
          <w:kern w:val="44"/>
          <w:sz w:val="36"/>
          <w:szCs w:val="36"/>
        </w:rPr>
        <w:t>年春季学期《网络空间安全实训（初级）》期末课程报告要求</w:t>
      </w:r>
    </w:p>
    <w:p w:rsidR="00075D55" w:rsidRDefault="00075D55">
      <w:pPr>
        <w:spacing w:line="360" w:lineRule="auto"/>
        <w:ind w:firstLineChars="200" w:firstLine="480"/>
        <w:rPr>
          <w:rFonts w:cs="宋体" w:hint="eastAsia"/>
          <w:color w:val="000000"/>
          <w:kern w:val="0"/>
          <w:sz w:val="24"/>
        </w:rPr>
      </w:pPr>
      <w:r>
        <w:rPr>
          <w:rFonts w:cs="宋体" w:hint="eastAsia"/>
          <w:color w:val="000000"/>
          <w:kern w:val="0"/>
          <w:sz w:val="24"/>
        </w:rPr>
        <w:t>《网络空间安全实训（初级）》是网络空间安全专业的必修课程，要求学生对常见的网络攻击及防御有较为深刻的理解和掌握，是对课程理论和课程实验的综合和加强。它主要培养学生综合运用已学过的理论和技能去分析和解决实际问题的能力，对加深课程理论的理解和应用、切实加强学生的实践动手能力和创新能力具有重要意义。</w:t>
      </w:r>
    </w:p>
    <w:p w:rsidR="00075D55" w:rsidRDefault="00075D55">
      <w:pPr>
        <w:spacing w:line="360" w:lineRule="auto"/>
        <w:ind w:firstLineChars="200" w:firstLine="480"/>
        <w:rPr>
          <w:rFonts w:cs="宋体" w:hint="eastAsia"/>
          <w:color w:val="000000"/>
          <w:kern w:val="0"/>
          <w:sz w:val="24"/>
        </w:rPr>
      </w:pPr>
      <w:r>
        <w:rPr>
          <w:rFonts w:cs="宋体" w:hint="eastAsia"/>
          <w:color w:val="000000"/>
          <w:kern w:val="0"/>
          <w:sz w:val="24"/>
        </w:rPr>
        <w:t>《网络空间安全实训（初级）》以</w:t>
      </w:r>
      <w:r>
        <w:rPr>
          <w:rFonts w:cs="宋体" w:hint="eastAsia"/>
          <w:color w:val="000000"/>
          <w:kern w:val="0"/>
          <w:sz w:val="24"/>
          <w:lang w:eastAsia="zh-Hans"/>
        </w:rPr>
        <w:t>网络空间安全</w:t>
      </w:r>
      <w:r>
        <w:rPr>
          <w:rFonts w:cs="宋体" w:hint="eastAsia"/>
          <w:color w:val="000000"/>
          <w:kern w:val="0"/>
          <w:sz w:val="24"/>
        </w:rPr>
        <w:t>综合应用的主要领域或技术方向为选题背景，在内容设计或技术实现上需有一定的创新性。课程任务主要强化学生在</w:t>
      </w:r>
      <w:r>
        <w:rPr>
          <w:rFonts w:cs="宋体" w:hint="eastAsia"/>
          <w:color w:val="000000"/>
          <w:kern w:val="0"/>
          <w:sz w:val="24"/>
          <w:lang w:eastAsia="zh-Hans"/>
        </w:rPr>
        <w:t>网络攻防</w:t>
      </w:r>
      <w:r>
        <w:rPr>
          <w:rFonts w:cs="宋体" w:hint="eastAsia"/>
          <w:color w:val="000000"/>
          <w:kern w:val="0"/>
          <w:sz w:val="24"/>
        </w:rPr>
        <w:t>、</w:t>
      </w:r>
      <w:r>
        <w:rPr>
          <w:rFonts w:cs="宋体" w:hint="eastAsia"/>
          <w:color w:val="000000"/>
          <w:kern w:val="0"/>
          <w:sz w:val="24"/>
          <w:lang w:eastAsia="zh-Hans"/>
        </w:rPr>
        <w:t>网络信息收集</w:t>
      </w:r>
      <w:r>
        <w:rPr>
          <w:rFonts w:cs="宋体" w:hint="eastAsia"/>
          <w:color w:val="000000"/>
          <w:kern w:val="0"/>
          <w:sz w:val="24"/>
        </w:rPr>
        <w:t>、</w:t>
      </w:r>
      <w:r>
        <w:rPr>
          <w:rFonts w:cs="宋体" w:hint="eastAsia"/>
          <w:color w:val="000000"/>
          <w:kern w:val="0"/>
          <w:sz w:val="24"/>
          <w:lang w:eastAsia="zh-Hans"/>
        </w:rPr>
        <w:t>通信安全</w:t>
      </w:r>
      <w:r>
        <w:rPr>
          <w:rFonts w:cs="宋体" w:hint="eastAsia"/>
          <w:color w:val="000000"/>
          <w:kern w:val="0"/>
          <w:sz w:val="24"/>
        </w:rPr>
        <w:t>、</w:t>
      </w:r>
      <w:r>
        <w:rPr>
          <w:rFonts w:cs="宋体" w:hint="eastAsia"/>
          <w:color w:val="000000"/>
          <w:kern w:val="0"/>
          <w:sz w:val="24"/>
          <w:lang w:eastAsia="zh-Hans"/>
        </w:rPr>
        <w:t>系统安全</w:t>
      </w:r>
      <w:r>
        <w:rPr>
          <w:rFonts w:cs="宋体" w:hint="eastAsia"/>
          <w:color w:val="000000"/>
          <w:kern w:val="0"/>
          <w:sz w:val="24"/>
        </w:rPr>
        <w:t>、</w:t>
      </w:r>
      <w:r>
        <w:rPr>
          <w:rFonts w:cs="宋体" w:hint="eastAsia"/>
          <w:color w:val="000000"/>
          <w:kern w:val="0"/>
          <w:sz w:val="24"/>
          <w:lang w:eastAsia="zh-Hans"/>
        </w:rPr>
        <w:t>网络爬虫及应用</w:t>
      </w:r>
      <w:r>
        <w:rPr>
          <w:rFonts w:cs="宋体" w:hint="eastAsia"/>
          <w:color w:val="000000"/>
          <w:kern w:val="0"/>
          <w:sz w:val="24"/>
        </w:rPr>
        <w:t>等方面的项目开发能力和团队精神，为进一步学习奠定基础。</w:t>
      </w:r>
    </w:p>
    <w:p w:rsidR="00075D55" w:rsidRDefault="00075D55">
      <w:pPr>
        <w:widowControl/>
        <w:spacing w:before="100" w:beforeAutospacing="1" w:after="100" w:afterAutospacing="1" w:line="360" w:lineRule="auto"/>
        <w:ind w:firstLine="432"/>
        <w:jc w:val="left"/>
        <w:rPr>
          <w:rFonts w:ascii="宋体" w:hAnsi="宋体" w:cs="宋体"/>
          <w:color w:val="000000"/>
          <w:spacing w:val="20"/>
          <w:kern w:val="0"/>
          <w:sz w:val="32"/>
        </w:rPr>
      </w:pPr>
      <w:r>
        <w:rPr>
          <w:rFonts w:ascii="宋体" w:hAnsi="宋体" w:cs="宋体"/>
          <w:color w:val="000000"/>
          <w:spacing w:val="20"/>
          <w:kern w:val="0"/>
          <w:sz w:val="24"/>
        </w:rPr>
        <w:t> </w:t>
      </w:r>
      <w:r>
        <w:rPr>
          <w:rFonts w:ascii="黑体" w:eastAsia="黑体" w:hAnsi="宋体" w:cs="宋体" w:hint="eastAsia"/>
          <w:color w:val="000000"/>
          <w:spacing w:val="20"/>
          <w:kern w:val="0"/>
          <w:sz w:val="32"/>
        </w:rPr>
        <w:t>一、选题内容和要求</w:t>
      </w:r>
    </w:p>
    <w:p w:rsidR="00075D55" w:rsidRDefault="00075D55">
      <w:pPr>
        <w:spacing w:line="360" w:lineRule="auto"/>
        <w:ind w:firstLineChars="200" w:firstLine="480"/>
        <w:rPr>
          <w:rFonts w:cs="宋体" w:hint="eastAsia"/>
          <w:color w:val="000000"/>
          <w:kern w:val="0"/>
          <w:sz w:val="24"/>
        </w:rPr>
      </w:pPr>
      <w:r>
        <w:rPr>
          <w:rFonts w:cs="宋体" w:hint="eastAsia"/>
          <w:color w:val="000000"/>
          <w:kern w:val="0"/>
          <w:sz w:val="24"/>
        </w:rPr>
        <w:t>题目采用教师建议</w:t>
      </w:r>
      <w:r>
        <w:rPr>
          <w:rFonts w:cs="宋体" w:hint="eastAsia"/>
          <w:color w:val="000000"/>
          <w:kern w:val="0"/>
          <w:sz w:val="24"/>
        </w:rPr>
        <w:t>+</w:t>
      </w:r>
      <w:r>
        <w:rPr>
          <w:rFonts w:cs="宋体" w:hint="eastAsia"/>
          <w:color w:val="000000"/>
          <w:kern w:val="0"/>
          <w:sz w:val="24"/>
        </w:rPr>
        <w:t>学生自选的形式，注重项目构思，在深度调研的基础上进行项目的需求分析、可行性分析、设计实现、结果验证等。学生选题应通过任课教师批准后方可进行。</w:t>
      </w:r>
    </w:p>
    <w:p w:rsidR="00075D55" w:rsidRDefault="00075D55">
      <w:pPr>
        <w:widowControl/>
        <w:spacing w:before="100" w:beforeAutospacing="1" w:after="100" w:afterAutospacing="1" w:line="360" w:lineRule="auto"/>
        <w:ind w:firstLineChars="200" w:firstLine="480"/>
        <w:jc w:val="left"/>
        <w:rPr>
          <w:rFonts w:ascii="宋体" w:hAnsi="宋体" w:cs="宋体"/>
          <w:color w:val="000000"/>
          <w:kern w:val="0"/>
          <w:sz w:val="24"/>
        </w:rPr>
      </w:pPr>
      <w:r>
        <w:rPr>
          <w:rFonts w:ascii="宋体" w:hAnsi="宋体" w:cs="宋体"/>
          <w:color w:val="000000"/>
          <w:kern w:val="0"/>
          <w:sz w:val="24"/>
        </w:rPr>
        <w:t>1</w:t>
      </w:r>
      <w:r>
        <w:rPr>
          <w:rFonts w:cs="宋体" w:hint="eastAsia"/>
          <w:color w:val="000000"/>
          <w:kern w:val="0"/>
          <w:sz w:val="24"/>
        </w:rPr>
        <w:t>、选题内容</w:t>
      </w:r>
    </w:p>
    <w:p w:rsidR="00075D55" w:rsidRDefault="00075D55">
      <w:pPr>
        <w:spacing w:line="360" w:lineRule="auto"/>
        <w:ind w:firstLineChars="200" w:firstLine="480"/>
        <w:rPr>
          <w:rFonts w:ascii="宋体" w:hAnsi="宋体" w:hint="eastAsia"/>
          <w:sz w:val="24"/>
        </w:rPr>
      </w:pPr>
      <w:r>
        <w:rPr>
          <w:rFonts w:cs="宋体" w:hint="eastAsia"/>
          <w:color w:val="000000"/>
          <w:kern w:val="0"/>
          <w:sz w:val="24"/>
        </w:rPr>
        <w:t>选题要符合该课程的教学要求，</w:t>
      </w:r>
      <w:r>
        <w:rPr>
          <w:rFonts w:ascii="宋体" w:hAnsi="宋体" w:hint="eastAsia"/>
          <w:sz w:val="24"/>
        </w:rPr>
        <w:t>建议选题如下：</w:t>
      </w:r>
    </w:p>
    <w:p w:rsidR="00075D55" w:rsidRDefault="00075D55">
      <w:pPr>
        <w:tabs>
          <w:tab w:val="left" w:pos="420"/>
        </w:tabs>
        <w:spacing w:line="360" w:lineRule="auto"/>
        <w:rPr>
          <w:rFonts w:cs="宋体" w:hint="eastAsia"/>
          <w:color w:val="000000"/>
          <w:kern w:val="0"/>
          <w:sz w:val="24"/>
        </w:rPr>
      </w:pPr>
      <w:r>
        <w:rPr>
          <w:rFonts w:cs="宋体"/>
          <w:color w:val="000000"/>
          <w:kern w:val="0"/>
          <w:sz w:val="24"/>
        </w:rPr>
        <w:tab/>
      </w:r>
      <w:r>
        <w:rPr>
          <w:rFonts w:cs="宋体" w:hint="eastAsia"/>
          <w:color w:val="000000"/>
          <w:kern w:val="0"/>
          <w:sz w:val="24"/>
        </w:rPr>
        <w:t>网络安全靶场攻防实践，安全前沿论文复现，</w:t>
      </w:r>
      <w:r>
        <w:rPr>
          <w:rFonts w:cs="宋体" w:hint="eastAsia"/>
          <w:color w:val="000000"/>
          <w:kern w:val="0"/>
          <w:sz w:val="24"/>
          <w:lang w:eastAsia="zh-Hans"/>
        </w:rPr>
        <w:t>网络攻防</w:t>
      </w:r>
      <w:r>
        <w:rPr>
          <w:rFonts w:cs="宋体" w:hint="eastAsia"/>
          <w:color w:val="000000"/>
          <w:kern w:val="0"/>
          <w:sz w:val="24"/>
        </w:rPr>
        <w:t>，网络编程</w:t>
      </w:r>
      <w:r>
        <w:rPr>
          <w:rFonts w:cs="宋体" w:hint="eastAsia"/>
          <w:color w:val="000000"/>
          <w:kern w:val="0"/>
          <w:sz w:val="24"/>
        </w:rPr>
        <w:t>,</w:t>
      </w:r>
      <w:r>
        <w:rPr>
          <w:rFonts w:cs="宋体" w:hint="eastAsia"/>
          <w:color w:val="000000"/>
          <w:kern w:val="0"/>
          <w:sz w:val="24"/>
        </w:rPr>
        <w:t>网络爬虫，网络协议分析与仿真，分布式系统开发，网络数据应用开发，网络数据内容分析与利用</w:t>
      </w:r>
    </w:p>
    <w:p w:rsidR="00075D55" w:rsidRDefault="00075D55">
      <w:pPr>
        <w:widowControl/>
        <w:spacing w:before="100" w:beforeAutospacing="1" w:after="100" w:afterAutospacing="1" w:line="360" w:lineRule="auto"/>
        <w:ind w:firstLineChars="200" w:firstLine="480"/>
        <w:jc w:val="left"/>
        <w:rPr>
          <w:rFonts w:ascii="宋体" w:hAnsi="宋体" w:cs="宋体"/>
          <w:color w:val="000000"/>
          <w:kern w:val="0"/>
          <w:sz w:val="24"/>
        </w:rPr>
      </w:pPr>
      <w:r>
        <w:rPr>
          <w:rFonts w:ascii="宋体" w:hAnsi="宋体" w:cs="宋体"/>
          <w:color w:val="000000"/>
          <w:kern w:val="0"/>
          <w:sz w:val="24"/>
        </w:rPr>
        <w:t>2</w:t>
      </w:r>
      <w:r>
        <w:rPr>
          <w:rFonts w:cs="宋体" w:hint="eastAsia"/>
          <w:color w:val="000000"/>
          <w:kern w:val="0"/>
          <w:sz w:val="24"/>
        </w:rPr>
        <w:t>、选题要求</w:t>
      </w:r>
    </w:p>
    <w:p w:rsidR="00075D55" w:rsidRDefault="00075D55">
      <w:pPr>
        <w:widowControl/>
        <w:spacing w:before="100" w:beforeAutospacing="1" w:after="100" w:afterAutospacing="1" w:line="360" w:lineRule="auto"/>
        <w:ind w:firstLineChars="300" w:firstLine="720"/>
        <w:jc w:val="left"/>
        <w:rPr>
          <w:rFonts w:ascii="宋体" w:hAnsi="宋体" w:cs="宋体"/>
          <w:color w:val="000000"/>
          <w:kern w:val="0"/>
          <w:sz w:val="24"/>
        </w:rPr>
      </w:pPr>
      <w:r>
        <w:rPr>
          <w:rFonts w:cs="宋体" w:hint="eastAsia"/>
          <w:color w:val="000000"/>
          <w:kern w:val="0"/>
          <w:sz w:val="24"/>
        </w:rPr>
        <w:t>⑴</w:t>
      </w:r>
      <w:r>
        <w:rPr>
          <w:rFonts w:ascii="宋体" w:hAnsi="宋体" w:cs="宋体"/>
          <w:color w:val="000000"/>
          <w:kern w:val="0"/>
          <w:sz w:val="24"/>
        </w:rPr>
        <w:t xml:space="preserve"> </w:t>
      </w:r>
      <w:r>
        <w:rPr>
          <w:rFonts w:cs="宋体" w:hint="eastAsia"/>
          <w:color w:val="000000"/>
          <w:kern w:val="0"/>
          <w:sz w:val="24"/>
        </w:rPr>
        <w:t>注意选题的内容的先进性、综合性、实践性，应适合实践教学和启发创新，选题内容不应太简单，难度要适中；</w:t>
      </w:r>
    </w:p>
    <w:p w:rsidR="00075D55" w:rsidRDefault="00075D55">
      <w:pPr>
        <w:spacing w:line="360" w:lineRule="auto"/>
        <w:ind w:firstLineChars="300" w:firstLine="720"/>
        <w:rPr>
          <w:rFonts w:ascii="宋体" w:hAnsi="宋体" w:cs="宋体"/>
          <w:color w:val="000000"/>
          <w:kern w:val="0"/>
          <w:sz w:val="24"/>
        </w:rPr>
      </w:pPr>
      <w:r>
        <w:rPr>
          <w:rFonts w:cs="宋体" w:hint="eastAsia"/>
          <w:color w:val="000000"/>
          <w:kern w:val="0"/>
          <w:sz w:val="24"/>
        </w:rPr>
        <w:t>⑵</w:t>
      </w:r>
      <w:r>
        <w:rPr>
          <w:rFonts w:ascii="宋体" w:hAnsi="宋体" w:cs="宋体"/>
          <w:color w:val="000000"/>
          <w:kern w:val="0"/>
          <w:sz w:val="24"/>
        </w:rPr>
        <w:t xml:space="preserve"> </w:t>
      </w:r>
      <w:r>
        <w:rPr>
          <w:rFonts w:ascii="宋体" w:hAnsi="宋体" w:hint="eastAsia"/>
          <w:b/>
          <w:sz w:val="24"/>
        </w:rPr>
        <w:t>学生</w:t>
      </w:r>
      <w:r>
        <w:rPr>
          <w:rFonts w:ascii="宋体" w:hAnsi="宋体"/>
          <w:b/>
          <w:sz w:val="24"/>
        </w:rPr>
        <w:t>在</w:t>
      </w:r>
      <w:r>
        <w:rPr>
          <w:rFonts w:ascii="宋体" w:hAnsi="宋体" w:hint="eastAsia"/>
          <w:b/>
          <w:sz w:val="24"/>
        </w:rPr>
        <w:t>选题</w:t>
      </w:r>
      <w:r>
        <w:rPr>
          <w:rFonts w:ascii="宋体" w:hAnsi="宋体"/>
          <w:b/>
          <w:sz w:val="24"/>
        </w:rPr>
        <w:t>时，应</w:t>
      </w:r>
      <w:r>
        <w:rPr>
          <w:rFonts w:ascii="宋体" w:hAnsi="宋体" w:hint="eastAsia"/>
          <w:b/>
          <w:sz w:val="24"/>
        </w:rPr>
        <w:t>完成网络数据采集及网络数据分析和挖掘，并以不少于</w:t>
      </w:r>
      <w:r>
        <w:rPr>
          <w:rFonts w:ascii="宋体" w:hAnsi="宋体" w:hint="eastAsia"/>
          <w:b/>
          <w:sz w:val="24"/>
        </w:rPr>
        <w:t>3</w:t>
      </w:r>
      <w:r>
        <w:rPr>
          <w:rFonts w:ascii="宋体" w:hAnsi="宋体" w:hint="eastAsia"/>
          <w:b/>
          <w:sz w:val="24"/>
        </w:rPr>
        <w:t>种形式展示</w:t>
      </w:r>
      <w:r>
        <w:rPr>
          <w:rFonts w:cs="宋体" w:hint="eastAsia"/>
          <w:color w:val="000000"/>
          <w:kern w:val="0"/>
          <w:sz w:val="24"/>
        </w:rPr>
        <w:t>；</w:t>
      </w:r>
    </w:p>
    <w:p w:rsidR="00075D55" w:rsidRDefault="00075D55">
      <w:pPr>
        <w:widowControl/>
        <w:spacing w:before="100" w:beforeAutospacing="1" w:after="100" w:afterAutospacing="1" w:line="360" w:lineRule="auto"/>
        <w:ind w:firstLineChars="300" w:firstLine="720"/>
        <w:jc w:val="left"/>
        <w:rPr>
          <w:rFonts w:ascii="宋体" w:hAnsi="宋体" w:cs="宋体"/>
          <w:color w:val="000000"/>
          <w:kern w:val="0"/>
          <w:sz w:val="24"/>
        </w:rPr>
      </w:pPr>
      <w:r>
        <w:rPr>
          <w:rFonts w:cs="宋体" w:hint="eastAsia"/>
          <w:color w:val="000000"/>
          <w:kern w:val="0"/>
          <w:sz w:val="24"/>
        </w:rPr>
        <w:t>⑶</w:t>
      </w:r>
      <w:r>
        <w:rPr>
          <w:rFonts w:ascii="宋体" w:hAnsi="宋体" w:cs="宋体"/>
          <w:color w:val="000000"/>
          <w:kern w:val="0"/>
          <w:sz w:val="24"/>
        </w:rPr>
        <w:t xml:space="preserve"> </w:t>
      </w:r>
      <w:r>
        <w:rPr>
          <w:rFonts w:cs="宋体" w:hint="eastAsia"/>
          <w:color w:val="000000"/>
          <w:kern w:val="0"/>
          <w:sz w:val="24"/>
        </w:rPr>
        <w:t>题目成果应具有相对完整功能。</w:t>
      </w:r>
    </w:p>
    <w:p w:rsidR="00075D55" w:rsidRDefault="00075D55">
      <w:pPr>
        <w:widowControl/>
        <w:spacing w:before="100" w:beforeAutospacing="1" w:after="100" w:afterAutospacing="1" w:line="360" w:lineRule="auto"/>
        <w:ind w:left="420"/>
        <w:jc w:val="left"/>
        <w:rPr>
          <w:rFonts w:ascii="宋体" w:hAnsi="宋体" w:cs="宋体"/>
          <w:color w:val="000000"/>
          <w:spacing w:val="20"/>
          <w:kern w:val="0"/>
          <w:sz w:val="32"/>
        </w:rPr>
      </w:pPr>
      <w:r>
        <w:rPr>
          <w:rFonts w:ascii="宋体" w:hAnsi="宋体" w:cs="宋体"/>
          <w:color w:val="000000"/>
          <w:spacing w:val="20"/>
          <w:kern w:val="0"/>
          <w:sz w:val="24"/>
        </w:rPr>
        <w:t> </w:t>
      </w:r>
      <w:r>
        <w:rPr>
          <w:rFonts w:ascii="黑体" w:eastAsia="黑体" w:hAnsi="宋体" w:cs="宋体" w:hint="eastAsia"/>
          <w:color w:val="000000"/>
          <w:spacing w:val="20"/>
          <w:kern w:val="0"/>
          <w:sz w:val="32"/>
        </w:rPr>
        <w:t>二、课程报告撰写规范</w:t>
      </w:r>
    </w:p>
    <w:p w:rsidR="00075D55" w:rsidRDefault="00075D55">
      <w:pPr>
        <w:widowControl/>
        <w:spacing w:before="100" w:beforeAutospacing="1" w:after="100" w:afterAutospacing="1" w:line="360" w:lineRule="auto"/>
        <w:ind w:firstLineChars="200" w:firstLine="480"/>
        <w:jc w:val="left"/>
        <w:rPr>
          <w:rFonts w:ascii="宋体" w:hAnsi="宋体" w:cs="宋体"/>
          <w:color w:val="000000"/>
          <w:kern w:val="0"/>
          <w:sz w:val="24"/>
        </w:rPr>
      </w:pPr>
      <w:r>
        <w:rPr>
          <w:rFonts w:cs="宋体" w:hint="eastAsia"/>
          <w:color w:val="000000"/>
          <w:kern w:val="0"/>
          <w:sz w:val="24"/>
        </w:rPr>
        <w:t>课程总结报告是在完成设计、安装、调试后，学生对归纳技术文档、撰写科学技术总结报告能力的训练，培养学生严谨的作风和科学的态度。通过撰写总结报告，不仅可以把设计、安装、调试及技术参考等内容进行全面总结，而且还可以把实践内容提升到理论高度。总结报告按如下内容顺序用</w:t>
      </w:r>
      <w:r>
        <w:rPr>
          <w:rFonts w:ascii="宋体" w:hAnsi="宋体" w:cs="宋体"/>
          <w:color w:val="000000"/>
          <w:kern w:val="0"/>
          <w:sz w:val="24"/>
        </w:rPr>
        <w:t>A4</w:t>
      </w:r>
      <w:r>
        <w:rPr>
          <w:rFonts w:cs="宋体" w:hint="eastAsia"/>
          <w:color w:val="000000"/>
          <w:kern w:val="0"/>
          <w:sz w:val="24"/>
        </w:rPr>
        <w:t>纸进行打印（撰写）并装订成册（正文双面打印）：</w:t>
      </w:r>
    </w:p>
    <w:p w:rsidR="00075D55" w:rsidRDefault="00075D55">
      <w:pPr>
        <w:widowControl/>
        <w:numPr>
          <w:ilvl w:val="0"/>
          <w:numId w:val="1"/>
        </w:numPr>
        <w:spacing w:before="100" w:beforeAutospacing="1" w:after="100" w:afterAutospacing="1" w:line="360" w:lineRule="auto"/>
        <w:ind w:left="851" w:hanging="425"/>
        <w:jc w:val="left"/>
        <w:rPr>
          <w:rFonts w:cs="宋体" w:hint="eastAsia"/>
          <w:color w:val="000000"/>
          <w:kern w:val="0"/>
          <w:sz w:val="24"/>
        </w:rPr>
      </w:pPr>
      <w:r>
        <w:rPr>
          <w:rFonts w:cs="宋体" w:hint="eastAsia"/>
          <w:color w:val="000000"/>
          <w:kern w:val="0"/>
          <w:sz w:val="24"/>
        </w:rPr>
        <w:t>统一的封面；</w:t>
      </w:r>
    </w:p>
    <w:p w:rsidR="00075D55" w:rsidRDefault="00075D55">
      <w:pPr>
        <w:widowControl/>
        <w:numPr>
          <w:ilvl w:val="0"/>
          <w:numId w:val="1"/>
        </w:numPr>
        <w:spacing w:before="100" w:beforeAutospacing="1" w:after="100" w:afterAutospacing="1" w:line="360" w:lineRule="auto"/>
        <w:ind w:left="851" w:hanging="425"/>
        <w:jc w:val="left"/>
        <w:rPr>
          <w:rFonts w:cs="宋体" w:hint="eastAsia"/>
          <w:color w:val="000000"/>
          <w:kern w:val="0"/>
          <w:sz w:val="24"/>
        </w:rPr>
      </w:pPr>
      <w:r>
        <w:rPr>
          <w:rFonts w:cs="宋体" w:hint="eastAsia"/>
          <w:color w:val="000000"/>
          <w:kern w:val="0"/>
          <w:sz w:val="24"/>
        </w:rPr>
        <w:t>课程期末课程报告要求</w:t>
      </w:r>
    </w:p>
    <w:p w:rsidR="00075D55" w:rsidRDefault="00075D55">
      <w:pPr>
        <w:widowControl/>
        <w:numPr>
          <w:ilvl w:val="0"/>
          <w:numId w:val="1"/>
        </w:numPr>
        <w:spacing w:before="100" w:beforeAutospacing="1" w:after="100" w:afterAutospacing="1" w:line="360" w:lineRule="auto"/>
        <w:ind w:left="851" w:hanging="425"/>
        <w:jc w:val="left"/>
        <w:rPr>
          <w:rFonts w:cs="宋体"/>
          <w:color w:val="000000"/>
          <w:kern w:val="0"/>
          <w:sz w:val="24"/>
        </w:rPr>
      </w:pPr>
      <w:r>
        <w:rPr>
          <w:rFonts w:cs="宋体" w:hint="eastAsia"/>
          <w:color w:val="000000"/>
          <w:kern w:val="0"/>
          <w:sz w:val="24"/>
        </w:rPr>
        <w:t>课程期末课程报告个人成绩考核表</w:t>
      </w:r>
    </w:p>
    <w:p w:rsidR="00075D55" w:rsidRDefault="00075D55">
      <w:pPr>
        <w:widowControl/>
        <w:numPr>
          <w:ilvl w:val="0"/>
          <w:numId w:val="1"/>
        </w:numPr>
        <w:spacing w:before="100" w:beforeAutospacing="1" w:after="100" w:afterAutospacing="1" w:line="360" w:lineRule="auto"/>
        <w:ind w:left="851" w:hanging="425"/>
        <w:jc w:val="left"/>
        <w:rPr>
          <w:rFonts w:cs="宋体"/>
          <w:color w:val="000000"/>
          <w:kern w:val="0"/>
          <w:sz w:val="24"/>
        </w:rPr>
      </w:pPr>
      <w:r>
        <w:rPr>
          <w:rFonts w:cs="宋体" w:hint="eastAsia"/>
          <w:color w:val="000000"/>
          <w:kern w:val="0"/>
          <w:sz w:val="24"/>
        </w:rPr>
        <w:t>题目、作者、内容摘要和关键字</w:t>
      </w:r>
    </w:p>
    <w:p w:rsidR="00075D55" w:rsidRDefault="00075D55">
      <w:pPr>
        <w:widowControl/>
        <w:numPr>
          <w:ilvl w:val="0"/>
          <w:numId w:val="1"/>
        </w:numPr>
        <w:spacing w:before="100" w:beforeAutospacing="1" w:after="100" w:afterAutospacing="1" w:line="360" w:lineRule="auto"/>
        <w:ind w:left="851" w:hanging="425"/>
        <w:jc w:val="left"/>
        <w:rPr>
          <w:rFonts w:cs="宋体"/>
          <w:color w:val="000000"/>
          <w:kern w:val="0"/>
          <w:sz w:val="24"/>
        </w:rPr>
      </w:pPr>
      <w:r>
        <w:rPr>
          <w:rFonts w:cs="宋体" w:hint="eastAsia"/>
          <w:color w:val="000000"/>
          <w:kern w:val="0"/>
          <w:sz w:val="24"/>
        </w:rPr>
        <w:t>目录</w:t>
      </w:r>
    </w:p>
    <w:p w:rsidR="00075D55" w:rsidRDefault="00075D55">
      <w:pPr>
        <w:widowControl/>
        <w:spacing w:before="100" w:beforeAutospacing="1" w:after="100" w:afterAutospacing="1" w:line="360" w:lineRule="auto"/>
        <w:ind w:firstLineChars="200" w:firstLine="480"/>
        <w:jc w:val="left"/>
        <w:rPr>
          <w:rFonts w:cs="宋体" w:hint="eastAsia"/>
          <w:color w:val="000000"/>
          <w:kern w:val="0"/>
          <w:sz w:val="24"/>
        </w:rPr>
      </w:pPr>
      <w:r>
        <w:rPr>
          <w:rFonts w:ascii="宋体" w:hAnsi="宋体" w:cs="宋体" w:hint="eastAsia"/>
          <w:color w:val="000000"/>
          <w:kern w:val="0"/>
          <w:sz w:val="24"/>
        </w:rPr>
        <w:t>8</w:t>
      </w:r>
      <w:r>
        <w:rPr>
          <w:rFonts w:cs="宋体" w:hint="eastAsia"/>
          <w:color w:val="000000"/>
          <w:kern w:val="0"/>
          <w:sz w:val="24"/>
        </w:rPr>
        <w:t>、期末总结报告正文，正文可按章节来撰写，应包含以下内容：</w:t>
      </w:r>
    </w:p>
    <w:p w:rsidR="00075D55" w:rsidRDefault="00075D55">
      <w:pPr>
        <w:widowControl/>
        <w:spacing w:before="100" w:beforeAutospacing="1" w:after="100" w:afterAutospacing="1" w:line="360" w:lineRule="auto"/>
        <w:ind w:firstLineChars="300" w:firstLine="723"/>
        <w:jc w:val="left"/>
        <w:rPr>
          <w:rFonts w:ascii="宋体" w:hAnsi="宋体" w:cs="宋体"/>
          <w:color w:val="000000"/>
          <w:kern w:val="0"/>
          <w:sz w:val="24"/>
        </w:rPr>
      </w:pPr>
      <w:r>
        <w:rPr>
          <w:rFonts w:ascii="宋体" w:hAnsi="宋体" w:cs="宋体" w:hint="eastAsia"/>
          <w:b/>
          <w:bCs/>
          <w:color w:val="000000"/>
          <w:kern w:val="0"/>
          <w:sz w:val="24"/>
        </w:rPr>
        <w:t>（一）选题背景与意义</w:t>
      </w:r>
      <w:r>
        <w:rPr>
          <w:rFonts w:ascii="宋体" w:hAnsi="宋体" w:cs="宋体" w:hint="eastAsia"/>
          <w:bCs/>
          <w:color w:val="000000"/>
          <w:kern w:val="0"/>
          <w:sz w:val="24"/>
        </w:rPr>
        <w:t>（以选题报告的内容为基础，更新和补充后期变动）</w:t>
      </w:r>
    </w:p>
    <w:p w:rsidR="00075D55" w:rsidRDefault="00075D55">
      <w:pPr>
        <w:widowControl/>
        <w:spacing w:before="100" w:beforeAutospacing="1" w:after="100" w:afterAutospacing="1" w:line="360" w:lineRule="auto"/>
        <w:ind w:firstLineChars="300" w:firstLine="723"/>
        <w:jc w:val="left"/>
        <w:rPr>
          <w:rFonts w:ascii="宋体" w:hAnsi="宋体" w:cs="宋体"/>
          <w:color w:val="000000"/>
          <w:kern w:val="0"/>
          <w:sz w:val="24"/>
        </w:rPr>
      </w:pPr>
      <w:r>
        <w:rPr>
          <w:rFonts w:ascii="宋体" w:hAnsi="宋体" w:cs="宋体" w:hint="eastAsia"/>
          <w:b/>
          <w:bCs/>
          <w:color w:val="000000"/>
          <w:kern w:val="0"/>
          <w:sz w:val="24"/>
        </w:rPr>
        <w:t>（二）文献综述</w:t>
      </w:r>
      <w:r>
        <w:rPr>
          <w:rFonts w:ascii="宋体" w:hAnsi="宋体" w:cs="宋体" w:hint="eastAsia"/>
          <w:bCs/>
          <w:color w:val="000000"/>
          <w:kern w:val="0"/>
          <w:sz w:val="24"/>
        </w:rPr>
        <w:t>（研究、开发和应用或现有系统的现状综述）</w:t>
      </w:r>
    </w:p>
    <w:p w:rsidR="00075D55" w:rsidRDefault="00075D55">
      <w:pPr>
        <w:widowControl/>
        <w:spacing w:before="100" w:beforeAutospacing="1" w:after="100" w:afterAutospacing="1" w:line="360" w:lineRule="auto"/>
        <w:ind w:firstLineChars="300" w:firstLine="723"/>
        <w:jc w:val="left"/>
        <w:rPr>
          <w:rFonts w:ascii="宋体" w:hAnsi="宋体" w:cs="宋体"/>
          <w:color w:val="000000"/>
          <w:kern w:val="0"/>
          <w:sz w:val="24"/>
        </w:rPr>
      </w:pPr>
      <w:r>
        <w:rPr>
          <w:rFonts w:ascii="宋体" w:hAnsi="宋体" w:cs="宋体" w:hint="eastAsia"/>
          <w:b/>
          <w:bCs/>
          <w:color w:val="000000"/>
          <w:kern w:val="0"/>
          <w:sz w:val="24"/>
        </w:rPr>
        <w:t>（三）研究（开发）的目的</w:t>
      </w:r>
      <w:r>
        <w:rPr>
          <w:rFonts w:ascii="宋体" w:hAnsi="宋体" w:cs="宋体" w:hint="eastAsia"/>
          <w:bCs/>
          <w:color w:val="000000"/>
          <w:kern w:val="0"/>
          <w:sz w:val="24"/>
        </w:rPr>
        <w:t>（选题时提出的研究目标）</w:t>
      </w:r>
    </w:p>
    <w:p w:rsidR="00075D55" w:rsidRDefault="00075D55">
      <w:pPr>
        <w:widowControl/>
        <w:spacing w:before="100" w:beforeAutospacing="1" w:after="100" w:afterAutospacing="1" w:line="360" w:lineRule="auto"/>
        <w:ind w:firstLineChars="300" w:firstLine="723"/>
        <w:jc w:val="left"/>
        <w:rPr>
          <w:rFonts w:ascii="宋体" w:hAnsi="宋体" w:cs="宋体"/>
          <w:color w:val="000000"/>
          <w:kern w:val="0"/>
          <w:sz w:val="24"/>
        </w:rPr>
      </w:pPr>
      <w:r>
        <w:rPr>
          <w:rFonts w:ascii="宋体" w:hAnsi="宋体" w:cs="宋体" w:hint="eastAsia"/>
          <w:b/>
          <w:bCs/>
          <w:color w:val="000000"/>
          <w:kern w:val="0"/>
          <w:sz w:val="24"/>
        </w:rPr>
        <w:t>（四）需求分析</w:t>
      </w:r>
    </w:p>
    <w:p w:rsidR="00075D55" w:rsidRDefault="00075D55">
      <w:pPr>
        <w:widowControl/>
        <w:spacing w:before="100" w:beforeAutospacing="1" w:after="100" w:afterAutospacing="1" w:line="360" w:lineRule="auto"/>
        <w:ind w:firstLineChars="300" w:firstLine="723"/>
        <w:jc w:val="left"/>
        <w:rPr>
          <w:rFonts w:ascii="宋体" w:hAnsi="宋体" w:cs="宋体"/>
          <w:color w:val="000000"/>
          <w:kern w:val="0"/>
          <w:sz w:val="24"/>
        </w:rPr>
      </w:pPr>
      <w:r>
        <w:rPr>
          <w:rFonts w:ascii="宋体" w:hAnsi="宋体" w:cs="宋体" w:hint="eastAsia"/>
          <w:b/>
          <w:bCs/>
          <w:color w:val="000000"/>
          <w:kern w:val="0"/>
          <w:sz w:val="24"/>
        </w:rPr>
        <w:t>（五）总体（概要）设计、详细设计</w:t>
      </w:r>
      <w:r>
        <w:rPr>
          <w:rFonts w:ascii="宋体" w:hAnsi="宋体" w:cs="宋体" w:hint="eastAsia"/>
          <w:bCs/>
          <w:color w:val="000000"/>
          <w:kern w:val="0"/>
          <w:sz w:val="24"/>
        </w:rPr>
        <w:t>（概要、详细设计）</w:t>
      </w:r>
    </w:p>
    <w:p w:rsidR="00075D55" w:rsidRDefault="00075D55">
      <w:pPr>
        <w:widowControl/>
        <w:spacing w:before="100" w:beforeAutospacing="1" w:after="100" w:afterAutospacing="1" w:line="360" w:lineRule="auto"/>
        <w:ind w:firstLineChars="300" w:firstLine="723"/>
        <w:jc w:val="left"/>
        <w:rPr>
          <w:rFonts w:ascii="宋体" w:hAnsi="宋体" w:cs="宋体"/>
          <w:b/>
          <w:color w:val="000000"/>
          <w:kern w:val="0"/>
          <w:sz w:val="24"/>
        </w:rPr>
      </w:pPr>
      <w:r>
        <w:rPr>
          <w:rFonts w:ascii="宋体" w:hAnsi="宋体" w:cs="宋体" w:hint="eastAsia"/>
          <w:b/>
          <w:bCs/>
          <w:color w:val="000000"/>
          <w:kern w:val="0"/>
          <w:sz w:val="24"/>
        </w:rPr>
        <w:t>（六）系统设计与实现（包括编码、测试、调试及部署，</w:t>
      </w:r>
      <w:r>
        <w:rPr>
          <w:rFonts w:ascii="宋体" w:hAnsi="宋体" w:cs="宋体" w:hint="eastAsia"/>
          <w:b/>
          <w:color w:val="000000"/>
          <w:kern w:val="0"/>
          <w:sz w:val="24"/>
        </w:rPr>
        <w:t>结果分析、成果展示等内容）</w:t>
      </w:r>
    </w:p>
    <w:p w:rsidR="00075D55" w:rsidRDefault="00075D55">
      <w:pPr>
        <w:widowControl/>
        <w:spacing w:before="100" w:beforeAutospacing="1" w:after="100" w:afterAutospacing="1" w:line="360" w:lineRule="auto"/>
        <w:ind w:firstLineChars="300" w:firstLine="723"/>
        <w:jc w:val="left"/>
        <w:rPr>
          <w:rFonts w:ascii="宋体" w:hAnsi="宋体" w:cs="宋体"/>
          <w:color w:val="000000"/>
          <w:kern w:val="0"/>
          <w:sz w:val="24"/>
        </w:rPr>
      </w:pPr>
      <w:r>
        <w:rPr>
          <w:rFonts w:ascii="宋体" w:hAnsi="宋体" w:cs="宋体" w:hint="eastAsia"/>
          <w:b/>
          <w:bCs/>
          <w:color w:val="000000"/>
          <w:kern w:val="0"/>
          <w:sz w:val="24"/>
        </w:rPr>
        <w:t>（七）</w:t>
      </w:r>
      <w:r>
        <w:rPr>
          <w:rFonts w:ascii="宋体" w:hAnsi="宋体" w:cs="宋体" w:hint="eastAsia"/>
          <w:b/>
          <w:bCs/>
          <w:color w:val="000000"/>
          <w:kern w:val="0"/>
          <w:sz w:val="24"/>
        </w:rPr>
        <w:t xml:space="preserve"> </w:t>
      </w:r>
      <w:r>
        <w:rPr>
          <w:rFonts w:ascii="宋体" w:hAnsi="宋体" w:cs="宋体" w:hint="eastAsia"/>
          <w:b/>
          <w:bCs/>
          <w:color w:val="000000"/>
          <w:kern w:val="0"/>
          <w:sz w:val="24"/>
        </w:rPr>
        <w:t>总结</w:t>
      </w:r>
      <w:r>
        <w:rPr>
          <w:rFonts w:cs="宋体" w:hint="eastAsia"/>
          <w:color w:val="000000"/>
          <w:kern w:val="0"/>
          <w:sz w:val="24"/>
        </w:rPr>
        <w:t>（项目核心内容简介及使用价值、研究或设计的特点和优缺点、改进方向和意见等方面的总结）</w:t>
      </w:r>
    </w:p>
    <w:p w:rsidR="00075D55" w:rsidRDefault="00075D55">
      <w:pPr>
        <w:widowControl/>
        <w:spacing w:before="100" w:beforeAutospacing="1" w:after="100" w:afterAutospacing="1" w:line="360" w:lineRule="auto"/>
        <w:ind w:firstLineChars="300" w:firstLine="723"/>
        <w:jc w:val="left"/>
        <w:rPr>
          <w:rFonts w:ascii="宋体" w:hAnsi="宋体" w:cs="宋体"/>
          <w:color w:val="000000"/>
          <w:kern w:val="0"/>
          <w:sz w:val="24"/>
        </w:rPr>
        <w:sectPr w:rsidR="00000000">
          <w:pgSz w:w="11906" w:h="16838"/>
          <w:pgMar w:top="1440" w:right="1797" w:bottom="1440" w:left="1797" w:header="851" w:footer="992" w:gutter="0"/>
          <w:pgNumType w:start="1"/>
          <w:cols w:space="720"/>
          <w:titlePg/>
          <w:docGrid w:type="lines" w:linePitch="312"/>
        </w:sectPr>
      </w:pPr>
      <w:r>
        <w:rPr>
          <w:rFonts w:ascii="宋体" w:hAnsi="宋体" w:cs="宋体" w:hint="eastAsia"/>
          <w:b/>
          <w:bCs/>
          <w:color w:val="000000"/>
          <w:kern w:val="0"/>
          <w:sz w:val="24"/>
        </w:rPr>
        <w:t>（八）主要参考文</w:t>
      </w:r>
    </w:p>
    <w:p w:rsidR="00075D55" w:rsidRDefault="00075D55">
      <w:pPr>
        <w:rPr>
          <w:rFonts w:ascii="宋体" w:hAnsi="宋体" w:cs="宋体" w:hint="eastAsia"/>
          <w:b/>
          <w:szCs w:val="21"/>
        </w:rPr>
      </w:pPr>
    </w:p>
    <w:sectPr w:rsidR="00075D55">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5D55" w:rsidRDefault="00075D55">
      <w:r>
        <w:separator/>
      </w:r>
    </w:p>
  </w:endnote>
  <w:endnote w:type="continuationSeparator" w:id="0">
    <w:p w:rsidR="00075D55" w:rsidRDefault="00075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5D55" w:rsidRDefault="00075D5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lang w:val="en-US" w:eastAsia="zh-CN"/>
      </w:rPr>
      <w:t>2</w:t>
    </w:r>
    <w:r>
      <w:rPr>
        <w:rStyle w:val="af0"/>
      </w:rPr>
      <w:fldChar w:fldCharType="end"/>
    </w:r>
  </w:p>
  <w:p w:rsidR="00075D55" w:rsidRDefault="00075D55">
    <w:pPr>
      <w:pStyle w:val="a9"/>
      <w:jc w:val="right"/>
      <w:rPr>
        <w:rFonts w:hint="eastAsia"/>
      </w:rPr>
    </w:pPr>
    <w:r>
      <w:rPr>
        <w:lang w:val="en-US" w:eastAsia="zh-CN"/>
      </w:rPr>
      <w:pict>
        <v:line id="直线 2" o:spid="_x0000_s1026" style="position:absolute;left:0;text-align:left;z-index:251657728;mso-wrap-style:square" from="0,.05pt" to="414pt,.05pt"/>
      </w:pict>
    </w:r>
    <w:r>
      <w:rPr>
        <w:rFonts w:hint="eastAsia"/>
      </w:rPr>
      <w:t xml:space="preserve">School of Software, </w:t>
    </w:r>
    <w:r>
      <w:t>Yunnan University</w:t>
    </w:r>
    <w:r>
      <w:rPr>
        <w:rFonts w:hint="eastAsia"/>
      </w:rPr>
      <w:t>. (</w:t>
    </w:r>
    <w:r>
      <w:t>200</w:t>
    </w:r>
    <w:r>
      <w:rPr>
        <w:rFonts w:hint="eastAsia"/>
      </w:rPr>
      <w:t>7)</w:t>
    </w:r>
  </w:p>
  <w:p w:rsidR="00075D55" w:rsidRDefault="00075D5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5D55" w:rsidRDefault="00075D55">
      <w:r>
        <w:separator/>
      </w:r>
    </w:p>
  </w:footnote>
  <w:footnote w:type="continuationSeparator" w:id="0">
    <w:p w:rsidR="00075D55" w:rsidRDefault="00075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5D55" w:rsidRDefault="00075D55">
    <w:pPr>
      <w:pStyle w:val="ab"/>
      <w:jc w:val="both"/>
      <w:rPr>
        <w:rFonts w:hint="eastAsia"/>
        <w:b/>
      </w:rPr>
    </w:pPr>
    <w:r>
      <w:rPr>
        <w:rFonts w:hint="eastAsia"/>
        <w:b/>
      </w:rPr>
      <w:t>Term Examination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B01D95"/>
    <w:multiLevelType w:val="multilevel"/>
    <w:tmpl w:val="6EB01D95"/>
    <w:lvl w:ilvl="0">
      <w:start w:val="1"/>
      <w:numFmt w:val="decimal"/>
      <w:lvlText w:val="%1、"/>
      <w:lvlJc w:val="left"/>
      <w:pPr>
        <w:ind w:left="1320" w:hanging="840"/>
      </w:pPr>
      <w:rPr>
        <w:rFonts w:ascii="宋体" w:hAnsi="宋体"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796948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jAzODhhOWFjZTJjZDA2NTRmYWZhYzUwZmVhMTg2ZWQifQ=="/>
  </w:docVars>
  <w:rsids>
    <w:rsidRoot w:val="00525766"/>
    <w:rsid w:val="00036D2F"/>
    <w:rsid w:val="000418D2"/>
    <w:rsid w:val="00061798"/>
    <w:rsid w:val="00075D55"/>
    <w:rsid w:val="000A53F2"/>
    <w:rsid w:val="000B3019"/>
    <w:rsid w:val="000C00DA"/>
    <w:rsid w:val="000C3B11"/>
    <w:rsid w:val="000D79AF"/>
    <w:rsid w:val="000E3446"/>
    <w:rsid w:val="00122A13"/>
    <w:rsid w:val="0012782E"/>
    <w:rsid w:val="00140954"/>
    <w:rsid w:val="001472C7"/>
    <w:rsid w:val="00161364"/>
    <w:rsid w:val="00165752"/>
    <w:rsid w:val="00190348"/>
    <w:rsid w:val="001A3BBD"/>
    <w:rsid w:val="001A581D"/>
    <w:rsid w:val="001B2DC1"/>
    <w:rsid w:val="001E3CD3"/>
    <w:rsid w:val="001E6813"/>
    <w:rsid w:val="001F5625"/>
    <w:rsid w:val="001F729C"/>
    <w:rsid w:val="002023CA"/>
    <w:rsid w:val="00215410"/>
    <w:rsid w:val="002327BE"/>
    <w:rsid w:val="00232D19"/>
    <w:rsid w:val="00244D0C"/>
    <w:rsid w:val="00254B93"/>
    <w:rsid w:val="00291004"/>
    <w:rsid w:val="00291C3C"/>
    <w:rsid w:val="00295013"/>
    <w:rsid w:val="0029542A"/>
    <w:rsid w:val="002B7A73"/>
    <w:rsid w:val="002E6454"/>
    <w:rsid w:val="00330F3A"/>
    <w:rsid w:val="00346575"/>
    <w:rsid w:val="0035258F"/>
    <w:rsid w:val="003A4815"/>
    <w:rsid w:val="003A67AA"/>
    <w:rsid w:val="003B5EF5"/>
    <w:rsid w:val="003C2678"/>
    <w:rsid w:val="003E7073"/>
    <w:rsid w:val="003F0E6D"/>
    <w:rsid w:val="00402514"/>
    <w:rsid w:val="00404A63"/>
    <w:rsid w:val="00425B46"/>
    <w:rsid w:val="00490DF7"/>
    <w:rsid w:val="004C5045"/>
    <w:rsid w:val="004C685E"/>
    <w:rsid w:val="004E7C0F"/>
    <w:rsid w:val="00500EB6"/>
    <w:rsid w:val="00525766"/>
    <w:rsid w:val="00530CCE"/>
    <w:rsid w:val="00540F71"/>
    <w:rsid w:val="00547BEE"/>
    <w:rsid w:val="005B2C0F"/>
    <w:rsid w:val="005C750F"/>
    <w:rsid w:val="005D026D"/>
    <w:rsid w:val="005D7DC6"/>
    <w:rsid w:val="0062071F"/>
    <w:rsid w:val="00652C2D"/>
    <w:rsid w:val="00672B62"/>
    <w:rsid w:val="006826DC"/>
    <w:rsid w:val="00683D86"/>
    <w:rsid w:val="006A650F"/>
    <w:rsid w:val="006F1976"/>
    <w:rsid w:val="0073218D"/>
    <w:rsid w:val="007569C9"/>
    <w:rsid w:val="007E2F38"/>
    <w:rsid w:val="00801047"/>
    <w:rsid w:val="00813479"/>
    <w:rsid w:val="008252FE"/>
    <w:rsid w:val="00826335"/>
    <w:rsid w:val="00830EE8"/>
    <w:rsid w:val="008418CA"/>
    <w:rsid w:val="0085351F"/>
    <w:rsid w:val="0085794B"/>
    <w:rsid w:val="008648BB"/>
    <w:rsid w:val="008C3078"/>
    <w:rsid w:val="008C5620"/>
    <w:rsid w:val="008E0C92"/>
    <w:rsid w:val="00974BFE"/>
    <w:rsid w:val="00975BE2"/>
    <w:rsid w:val="0098063D"/>
    <w:rsid w:val="00982848"/>
    <w:rsid w:val="009D73FF"/>
    <w:rsid w:val="00A0152B"/>
    <w:rsid w:val="00A40970"/>
    <w:rsid w:val="00A653E1"/>
    <w:rsid w:val="00AA1C6D"/>
    <w:rsid w:val="00AF594E"/>
    <w:rsid w:val="00B008B7"/>
    <w:rsid w:val="00B276FF"/>
    <w:rsid w:val="00B31D7A"/>
    <w:rsid w:val="00B51F76"/>
    <w:rsid w:val="00B533F1"/>
    <w:rsid w:val="00BB3660"/>
    <w:rsid w:val="00BD50E6"/>
    <w:rsid w:val="00BE2ED8"/>
    <w:rsid w:val="00C0737E"/>
    <w:rsid w:val="00C4790F"/>
    <w:rsid w:val="00C54CCE"/>
    <w:rsid w:val="00C565AE"/>
    <w:rsid w:val="00C65F31"/>
    <w:rsid w:val="00C76562"/>
    <w:rsid w:val="00C962B3"/>
    <w:rsid w:val="00CA370C"/>
    <w:rsid w:val="00CE2848"/>
    <w:rsid w:val="00D257EC"/>
    <w:rsid w:val="00D33102"/>
    <w:rsid w:val="00D34A4B"/>
    <w:rsid w:val="00D3761A"/>
    <w:rsid w:val="00D71017"/>
    <w:rsid w:val="00D818A4"/>
    <w:rsid w:val="00DA7AF5"/>
    <w:rsid w:val="00DB7043"/>
    <w:rsid w:val="00DC2DE6"/>
    <w:rsid w:val="00DE38C9"/>
    <w:rsid w:val="00E83F04"/>
    <w:rsid w:val="00E95894"/>
    <w:rsid w:val="00EB7AB1"/>
    <w:rsid w:val="00EC20DE"/>
    <w:rsid w:val="00EC354A"/>
    <w:rsid w:val="00ED0357"/>
    <w:rsid w:val="00ED26DC"/>
    <w:rsid w:val="00F370C2"/>
    <w:rsid w:val="00F6236F"/>
    <w:rsid w:val="00F71DF8"/>
    <w:rsid w:val="00F7340D"/>
    <w:rsid w:val="00F8577A"/>
    <w:rsid w:val="00F96AFA"/>
    <w:rsid w:val="00FD2FAC"/>
    <w:rsid w:val="32390AF4"/>
    <w:rsid w:val="37AFC7F6"/>
    <w:rsid w:val="4FD3DD81"/>
    <w:rsid w:val="6FC78456"/>
    <w:rsid w:val="7F73A76B"/>
    <w:rsid w:val="7FE35336"/>
    <w:rsid w:val="7FFFF471"/>
    <w:rsid w:val="9BFB8D31"/>
    <w:rsid w:val="CD9FBC52"/>
    <w:rsid w:val="D7DF4156"/>
    <w:rsid w:val="E70F27D7"/>
    <w:rsid w:val="F6F7F70D"/>
    <w:rsid w:val="FC02860D"/>
    <w:rsid w:val="FD6922C2"/>
    <w:rsid w:val="FFD7AEA0"/>
    <w:rsid w:val="FFE3C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5:chartTrackingRefBased/>
  <w15:docId w15:val="{14769826-7957-4358-A58A-6024564A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nhideWhenUsed="1"/>
    <w:lsdException w:name="List Paragraph"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rPr>
      <w:rFonts w:ascii="宋体"/>
      <w:sz w:val="18"/>
      <w:szCs w:val="18"/>
    </w:rPr>
  </w:style>
  <w:style w:type="character" w:customStyle="1" w:styleId="a4">
    <w:name w:val="文档结构图 字符"/>
    <w:link w:val="a3"/>
    <w:uiPriority w:val="99"/>
    <w:semiHidden/>
    <w:rPr>
      <w:rFonts w:ascii="宋体" w:hAnsi="Times New Roman"/>
      <w:kern w:val="2"/>
      <w:sz w:val="18"/>
      <w:szCs w:val="18"/>
    </w:rPr>
  </w:style>
  <w:style w:type="paragraph" w:styleId="a5">
    <w:name w:val="annotation text"/>
    <w:basedOn w:val="a"/>
    <w:link w:val="a6"/>
    <w:uiPriority w:val="99"/>
    <w:unhideWhenUsed/>
    <w:pPr>
      <w:jc w:val="left"/>
    </w:pPr>
  </w:style>
  <w:style w:type="character" w:customStyle="1" w:styleId="a6">
    <w:name w:val="批注文字 字符"/>
    <w:link w:val="a5"/>
    <w:uiPriority w:val="99"/>
    <w:semiHidden/>
    <w:rPr>
      <w:rFonts w:ascii="Times New Roman" w:hAnsi="Times New Roman"/>
      <w:kern w:val="2"/>
      <w:sz w:val="21"/>
      <w:szCs w:val="24"/>
    </w:rPr>
  </w:style>
  <w:style w:type="paragraph" w:styleId="a7">
    <w:name w:val="Balloon Text"/>
    <w:basedOn w:val="a"/>
    <w:link w:val="a8"/>
    <w:uiPriority w:val="99"/>
    <w:unhideWhenUsed/>
    <w:rPr>
      <w:sz w:val="18"/>
      <w:szCs w:val="18"/>
    </w:rPr>
  </w:style>
  <w:style w:type="character" w:customStyle="1" w:styleId="a8">
    <w:name w:val="批注框文本 字符"/>
    <w:link w:val="a7"/>
    <w:uiPriority w:val="99"/>
    <w:semiHidden/>
    <w:rPr>
      <w:rFonts w:ascii="Times New Roman" w:hAnsi="Times New Roman"/>
      <w:kern w:val="2"/>
      <w:sz w:val="18"/>
      <w:szCs w:val="18"/>
    </w:rPr>
  </w:style>
  <w:style w:type="paragraph" w:styleId="a9">
    <w:name w:val="footer"/>
    <w:basedOn w:val="a"/>
    <w:link w:val="aa"/>
    <w:unhideWhenUsed/>
    <w:pPr>
      <w:tabs>
        <w:tab w:val="center" w:pos="4153"/>
        <w:tab w:val="right" w:pos="8306"/>
      </w:tabs>
      <w:snapToGrid w:val="0"/>
      <w:jc w:val="left"/>
    </w:pPr>
    <w:rPr>
      <w:sz w:val="18"/>
      <w:szCs w:val="18"/>
    </w:rPr>
  </w:style>
  <w:style w:type="character" w:customStyle="1" w:styleId="aa">
    <w:name w:val="页脚 字符"/>
    <w:link w:val="a9"/>
    <w:uiPriority w:val="99"/>
    <w:semiHidden/>
    <w:rPr>
      <w:sz w:val="18"/>
      <w:szCs w:val="18"/>
    </w:rPr>
  </w:style>
  <w:style w:type="paragraph" w:styleId="ab">
    <w:name w:val="header"/>
    <w:basedOn w:val="a"/>
    <w:link w:val="ac"/>
    <w:unhideWhenUsed/>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semiHidden/>
    <w:rPr>
      <w:sz w:val="18"/>
      <w:szCs w:val="18"/>
    </w:rPr>
  </w:style>
  <w:style w:type="paragraph" w:styleId="ad">
    <w:name w:val="annotation subject"/>
    <w:basedOn w:val="a5"/>
    <w:next w:val="a5"/>
    <w:link w:val="ae"/>
    <w:uiPriority w:val="99"/>
    <w:unhideWhenUsed/>
    <w:rPr>
      <w:b/>
      <w:bCs/>
    </w:rPr>
  </w:style>
  <w:style w:type="character" w:customStyle="1" w:styleId="ae">
    <w:name w:val="批注主题 字符"/>
    <w:link w:val="ad"/>
    <w:uiPriority w:val="99"/>
    <w:semiHidden/>
    <w:rPr>
      <w:rFonts w:ascii="Times New Roman" w:hAnsi="Times New Roman"/>
      <w:b/>
      <w:bCs/>
      <w:kern w:val="2"/>
      <w:sz w:val="21"/>
      <w:szCs w:val="24"/>
    </w:rPr>
  </w:style>
  <w:style w:type="table" w:styleId="af">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page number"/>
  </w:style>
  <w:style w:type="character" w:styleId="af1">
    <w:name w:val="annotation reference"/>
    <w:uiPriority w:val="99"/>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216"/>
</w:webSettings>
</file>

<file path=word/_rels/document.xml.rels><?xml version="1.0" encoding="UTF-8" standalone="yes"?>
<Relationships xmlns="http://schemas.openxmlformats.org/package/2006/relationships"><Relationship Id="rId8" Type="http://schemas.openxmlformats.org/officeDocument/2006/relationships/hyperlink" Target="mailto:vinceray@126.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1738</Characters>
  <Application>Microsoft Office Word</Application>
  <DocSecurity>0</DocSecurity>
  <Lines>14</Lines>
  <Paragraphs>4</Paragraphs>
  <ScaleCrop>false</ScaleCrop>
  <Company>Yunnan University</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李震雄</dc:creator>
  <cp:keywords/>
  <cp:lastModifiedBy>Enoch liu</cp:lastModifiedBy>
  <cp:revision>2</cp:revision>
  <cp:lastPrinted>2024-06-19T02:22:00Z</cp:lastPrinted>
  <dcterms:created xsi:type="dcterms:W3CDTF">2026-06-27T11:27:00Z</dcterms:created>
  <dcterms:modified xsi:type="dcterms:W3CDTF">2026-06-27T11:27:00Z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507DBE2763AF1FEF51F57466836E5A18_43</vt:lpwstr>
  </property>
</Properties>
</file>