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Envisioned and rationalized MVPs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aleway" w:cs="Raleway" w:eastAsia="Raleway" w:hAnsi="Raleway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  <w:t xml:space="preserve">Meeting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.2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functional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1. Interface to display information.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2.Database for information.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3.Matching system.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4.Log out and log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Technical/performance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1.Website should be available for users 24hrs a day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2. A search for another person to potentially match should not take more than 2s.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3. Users under 18 cannot be matched with users 18 or older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aleway" w:cs="Raleway" w:eastAsia="Raleway" w:hAnsi="Raleway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