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Stakeholder Analysis</w:t>
      </w:r>
      <w:r w:rsidDel="00000000" w:rsidR="00000000" w:rsidRPr="00000000">
        <w:rPr>
          <w:rtl w:val="0"/>
        </w:rPr>
      </w:r>
    </w:p>
    <w:tbl>
      <w:tblPr>
        <w:tblStyle w:val="Table1"/>
        <w:tblW w:w="11655.0" w:type="dxa"/>
        <w:jc w:val="left"/>
        <w:tblInd w:w="-1130.0" w:type="dxa"/>
        <w:tblLayout w:type="fixed"/>
        <w:tblLook w:val="0600"/>
      </w:tblPr>
      <w:tblGrid>
        <w:gridCol w:w="2220"/>
        <w:gridCol w:w="3705"/>
        <w:gridCol w:w="1860"/>
        <w:gridCol w:w="1590"/>
        <w:gridCol w:w="2280"/>
        <w:tblGridChange w:id="0">
          <w:tblGrid>
            <w:gridCol w:w="2220"/>
            <w:gridCol w:w="3705"/>
            <w:gridCol w:w="1860"/>
            <w:gridCol w:w="1590"/>
            <w:gridCol w:w="228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befor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Meeting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rtl w:val="0"/>
              </w:rPr>
              <w:t xml:space="preserve">Project role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rtl w:val="0"/>
              </w:rPr>
              <w:t xml:space="preserve">Power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rtl w:val="0"/>
              </w:rPr>
              <w:t xml:space="preserve">Interest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rtl w:val="0"/>
              </w:rPr>
              <w:t xml:space="preserve">Level of support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Tim Maciag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Project sponsor / 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Neutral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Bryden Trakalo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Honorary Project manager (Developer)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Supportive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Raleway" w:cs="Raleway" w:eastAsia="Raleway" w:hAnsi="Raleway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Hayden Jin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team member (Developer)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Supportive</w:t>
            </w:r>
          </w:p>
        </w:tc>
      </w:tr>
      <w:tr>
        <w:trPr>
          <w:trHeight w:val="545.0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Dhruv Modi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team member (Developer)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Supportive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aleway" w:cs="Raleway" w:eastAsia="Raleway" w:hAnsi="Raleway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Ziwen 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team member (Developer)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Supportive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Customer type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Customer(meeting) - Interested in making new friends and meeting people with similar interests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Unsupportive(development)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Supportive(Deployment)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Customer 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Customer(Dating) - Interested in potentially finding a significant other, 18+ years old. Also uses the meeting aspect of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Unsupportive(development)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Supportive(Deployment)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after="320" w:lineRule="auto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[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center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Stakeholder Management Plan</w:t>
      </w:r>
      <w:r w:rsidDel="00000000" w:rsidR="00000000" w:rsidRPr="00000000">
        <w:rPr>
          <w:rtl w:val="0"/>
        </w:rPr>
      </w:r>
    </w:p>
    <w:tbl>
      <w:tblPr>
        <w:tblStyle w:val="Table2"/>
        <w:tblW w:w="11685.0" w:type="dxa"/>
        <w:jc w:val="left"/>
        <w:tblInd w:w="-1130.0" w:type="dxa"/>
        <w:tblLayout w:type="fixed"/>
        <w:tblLook w:val="0600"/>
      </w:tblPr>
      <w:tblGrid>
        <w:gridCol w:w="2220"/>
        <w:gridCol w:w="4650"/>
        <w:gridCol w:w="255"/>
        <w:gridCol w:w="4560"/>
        <w:tblGridChange w:id="0">
          <w:tblGrid>
            <w:gridCol w:w="2220"/>
            <w:gridCol w:w="4650"/>
            <w:gridCol w:w="255"/>
            <w:gridCol w:w="4560"/>
          </w:tblGrid>
        </w:tblGridChange>
      </w:tblGrid>
      <w:tr>
        <w:trPr>
          <w:trHeight w:val="506.76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Meeting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rtl w:val="0"/>
              </w:rPr>
              <w:t xml:space="preserve">About the stakeholder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rtl w:val="0"/>
              </w:rPr>
              <w:t xml:space="preserve">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Tim Maciag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His decisions control the project, he also maintains the salary of $0/hr for 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Keep up to date with project details in presentations every two weeks. Contact for input on major project decisions.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Bryden Trakalo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 of development team, very supportive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Keep informed about any project decisions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Give (virtual) high fives on regular basis</w:t>
            </w:r>
          </w:p>
        </w:tc>
      </w:tr>
      <w:tr>
        <w:trPr>
          <w:trHeight w:val="664.599999999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Raleway" w:cs="Raleway" w:eastAsia="Raleway" w:hAnsi="Raleway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Hayden Jin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 of development team, high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Keep informed about any project decisions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Respectfully respect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32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Dhruv Modi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 of development team, exceptionally supportive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Keep informed about any project decisions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Give (virtual) pats on the back frequently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320" w:lineRule="auto"/>
              <w:rPr>
                <w:rFonts w:ascii="Raleway" w:cs="Raleway" w:eastAsia="Raleway" w:hAnsi="Raleway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highlight w:val="white"/>
                <w:rtl w:val="0"/>
              </w:rPr>
              <w:t xml:space="preserve">Ziwen 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 of development team, excessively interested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Keep informed about any project decisions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Compliment occasionally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320" w:lineRule="auto"/>
              <w:rPr>
                <w:rFonts w:ascii="Raleway" w:cs="Raleway" w:eastAsia="Raleway" w:hAnsi="Raleway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highlight w:val="white"/>
                <w:rtl w:val="0"/>
              </w:rPr>
              <w:t xml:space="preserve">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base for our product is interested in and concerned with the outcome of our product and will play a major role in it’s success and ability to self sustain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Make advertisements for the release date of our functional product to the public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Give out newsletters for upcoming changes to the product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after="320" w:lineRule="auto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