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17" w:type="dxa"/>
      </w:tblPr>
      <w:tblGrid>
        <w:gridCol w:w="2251"/>
        <w:gridCol w:w="7109"/>
      </w:tblGrid>
      <w:tr>
        <w:trPr>
          <w:trHeight w:val="68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b7b7b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7" w:after="0" w:line="240"/>
              <w:ind w:right="3212" w:left="323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STAKEHOLDER ANALYSIS</w:t>
            </w:r>
          </w:p>
        </w:tc>
      </w:tr>
      <w:tr>
        <w:trPr>
          <w:trHeight w:val="623" w:hRule="auto"/>
          <w:jc w:val="left"/>
        </w:trPr>
        <w:tc>
          <w:tcPr>
            <w:tcW w:w="2251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</w:p>
        </w:tc>
        <w:tc>
          <w:tcPr>
            <w:tcW w:w="7109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1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  <w:t xml:space="preserve">Online Student Planner</w:t>
            </w:r>
          </w:p>
        </w:tc>
      </w:tr>
      <w:tr>
        <w:trPr>
          <w:trHeight w:val="786" w:hRule="auto"/>
          <w:jc w:val="left"/>
        </w:trPr>
        <w:tc>
          <w:tcPr>
            <w:tcW w:w="2251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7109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3633" w:leader="none"/>
                <w:tab w:val="left" w:pos="4521" w:leader="none"/>
                <w:tab w:val="left" w:pos="5905" w:leader="none"/>
              </w:tabs>
              <w:spacing w:before="102" w:after="0" w:line="240"/>
              <w:ind w:right="414" w:left="5894" w:hanging="5784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Carlito" w:hAnsi="Carlito" w:cs="Carlito" w:eastAsia="Carlito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Role</w:t>
              <w:tab/>
              <w:t xml:space="preserve">Power</w:t>
              <w:tab/>
              <w:t xml:space="preserve">Interest</w:t>
              <w:tab/>
              <w:tab/>
              <w:t xml:space="preserve">Level</w:t>
            </w:r>
            <w:r>
              <w:rPr>
                <w:rFonts w:ascii="Carlito" w:hAnsi="Carlito" w:cs="Carlito" w:eastAsia="Carlito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of Support</w:t>
            </w:r>
          </w:p>
        </w:tc>
      </w:tr>
    </w:tbl>
    <w:p>
      <w:pPr>
        <w:spacing w:before="0" w:after="0" w:line="254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7"/>
          <w:shd w:fill="auto" w:val="clear"/>
        </w:rPr>
      </w:pPr>
    </w:p>
    <w:p>
      <w:pPr>
        <w:spacing w:before="0" w:after="0" w:line="240"/>
        <w:ind w:right="0" w:left="104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"/>
          <w:shd w:fill="auto" w:val="clear"/>
        </w:rPr>
      </w:pPr>
    </w:p>
    <w:p>
      <w:pPr>
        <w:spacing w:before="8" w:after="1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</w:p>
    <w:tbl>
      <w:tblPr>
        <w:tblInd w:w="186" w:type="dxa"/>
      </w:tblPr>
      <w:tblGrid>
        <w:gridCol w:w="2237"/>
        <w:gridCol w:w="3403"/>
        <w:gridCol w:w="993"/>
        <w:gridCol w:w="988"/>
        <w:gridCol w:w="1703"/>
      </w:tblGrid>
      <w:tr>
        <w:trPr>
          <w:trHeight w:val="417" w:hRule="auto"/>
          <w:jc w:val="left"/>
        </w:trPr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  <w:t xml:space="preserve">Timothy Maciag</w:t>
            </w:r>
          </w:p>
        </w:tc>
        <w:tc>
          <w:tcPr>
            <w:tcW w:w="3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  <w:t xml:space="preserve">Scrum Master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  <w:t xml:space="preserve">High</w:t>
            </w:r>
          </w:p>
        </w:tc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  <w:t xml:space="preserve">High</w:t>
            </w: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  <w:t xml:space="preserve">Supportive</w:t>
            </w:r>
          </w:p>
        </w:tc>
      </w:tr>
      <w:tr>
        <w:trPr>
          <w:trHeight w:val="417" w:hRule="auto"/>
          <w:jc w:val="left"/>
        </w:trPr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  <w:t xml:space="preserve">Adhanna Hiyas</w:t>
            </w:r>
          </w:p>
        </w:tc>
        <w:tc>
          <w:tcPr>
            <w:tcW w:w="3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  <w:t xml:space="preserve">Developer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  <w:t xml:space="preserve">High</w:t>
            </w:r>
          </w:p>
        </w:tc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  <w:t xml:space="preserve">High</w:t>
            </w: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  <w:t xml:space="preserve">Supportive</w:t>
            </w:r>
          </w:p>
        </w:tc>
      </w:tr>
      <w:tr>
        <w:trPr>
          <w:trHeight w:val="417" w:hRule="auto"/>
          <w:jc w:val="left"/>
        </w:trPr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  <w:t xml:space="preserve">Kristoffersen Garces</w:t>
            </w:r>
          </w:p>
        </w:tc>
        <w:tc>
          <w:tcPr>
            <w:tcW w:w="3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  <w:t xml:space="preserve">Developer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  <w:t xml:space="preserve">High</w:t>
            </w:r>
          </w:p>
        </w:tc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  <w:t xml:space="preserve">High</w:t>
            </w: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  <w:t xml:space="preserve">Supportive</w:t>
            </w:r>
          </w:p>
        </w:tc>
      </w:tr>
      <w:tr>
        <w:trPr>
          <w:trHeight w:val="417" w:hRule="auto"/>
          <w:jc w:val="left"/>
        </w:trPr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  <w:t xml:space="preserve">Khelan Natha</w:t>
            </w:r>
          </w:p>
        </w:tc>
        <w:tc>
          <w:tcPr>
            <w:tcW w:w="3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  <w:t xml:space="preserve">Developer 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  <w:t xml:space="preserve">Medium</w:t>
            </w:r>
          </w:p>
        </w:tc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  <w:t xml:space="preserve">High</w:t>
            </w: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  <w:t xml:space="preserve">Supportive</w:t>
            </w:r>
          </w:p>
        </w:tc>
      </w:tr>
      <w:tr>
        <w:trPr>
          <w:trHeight w:val="489" w:hRule="auto"/>
          <w:jc w:val="left"/>
        </w:trPr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  <w:t xml:space="preserve">College Students</w:t>
            </w:r>
          </w:p>
        </w:tc>
        <w:tc>
          <w:tcPr>
            <w:tcW w:w="3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5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  <w:t xml:space="preserve">College students are our intended</w:t>
            </w:r>
          </w:p>
          <w:p>
            <w:pPr>
              <w:spacing w:before="13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  <w:t xml:space="preserve">users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  <w:t xml:space="preserve">High</w:t>
            </w:r>
          </w:p>
        </w:tc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  <w:t xml:space="preserve">TBD</w:t>
            </w: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  <w:t xml:space="preserve">Neutral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1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19"/>
          <w:shd w:fill="auto" w:val="clear"/>
        </w:rPr>
      </w:pPr>
    </w:p>
    <w:tbl>
      <w:tblPr>
        <w:tblInd w:w="126" w:type="dxa"/>
      </w:tblPr>
      <w:tblGrid>
        <w:gridCol w:w="1978"/>
        <w:gridCol w:w="7368"/>
      </w:tblGrid>
      <w:tr>
        <w:trPr>
          <w:trHeight w:val="700" w:hRule="auto"/>
          <w:jc w:val="left"/>
        </w:trPr>
        <w:tc>
          <w:tcPr>
            <w:tcW w:w="9346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b7b7b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7" w:after="0" w:line="240"/>
              <w:ind w:right="2541" w:left="254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STAKEHOLDER MANAGEMENT PLAN</w:t>
            </w:r>
          </w:p>
        </w:tc>
      </w:tr>
      <w:tr>
        <w:trPr>
          <w:trHeight w:val="651" w:hRule="auto"/>
          <w:jc w:val="left"/>
        </w:trPr>
        <w:tc>
          <w:tcPr>
            <w:tcW w:w="1978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</w:p>
        </w:tc>
        <w:tc>
          <w:tcPr>
            <w:tcW w:w="7368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  <w:t xml:space="preserve">Online Student Planner</w:t>
            </w:r>
          </w:p>
        </w:tc>
      </w:tr>
      <w:tr>
        <w:trPr>
          <w:trHeight w:val="599" w:hRule="auto"/>
          <w:jc w:val="left"/>
        </w:trPr>
        <w:tc>
          <w:tcPr>
            <w:tcW w:w="9346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2073" w:leader="none"/>
                <w:tab w:val="left" w:pos="5625" w:leader="none"/>
              </w:tabs>
              <w:spacing w:before="102" w:after="0" w:line="240"/>
              <w:ind w:right="0" w:left="69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  <w:tab/>
              <w:t xml:space="preserve">About</w:t>
            </w:r>
            <w:r>
              <w:rPr>
                <w:rFonts w:ascii="Carlito" w:hAnsi="Carlito" w:cs="Carlito" w:eastAsia="Carlito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the Stakeholder</w:t>
              <w:tab/>
              <w:t xml:space="preserve">Plan</w:t>
            </w:r>
          </w:p>
        </w:tc>
      </w:tr>
    </w:tbl>
    <w:p>
      <w:pPr>
        <w:spacing w:before="8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5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10" w:after="1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104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4"/>
          <w:shd w:fill="auto" w:val="clear"/>
        </w:rPr>
      </w:pPr>
    </w:p>
    <w:tbl>
      <w:tblPr>
        <w:tblInd w:w="129" w:type="dxa"/>
      </w:tblPr>
      <w:tblGrid>
        <w:gridCol w:w="1954"/>
        <w:gridCol w:w="3543"/>
        <w:gridCol w:w="3927"/>
      </w:tblGrid>
      <w:tr>
        <w:trPr>
          <w:trHeight w:val="1684" w:hRule="auto"/>
          <w:jc w:val="left"/>
        </w:trPr>
        <w:tc>
          <w:tcPr>
            <w:tcW w:w="1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  <w:t xml:space="preserve">Timothy Maciag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90"/>
              <w:ind w:right="172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  <w:t xml:space="preserve">Stakeholder is our class professor. Plays the role of Scrum Master and has a high level of authority over the project and its outcomes.</w:t>
            </w:r>
          </w:p>
        </w:tc>
        <w:tc>
          <w:tcPr>
            <w:tcW w:w="3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90"/>
              <w:ind w:right="133" w:left="104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  <w:t xml:space="preserve">Consult with this stakeholder regularly as per his given deadlines to update on plans to move forward and day-to-day activity progress reports. May also reach out to this person as a source of help when we</w:t>
            </w:r>
          </w:p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  <w:t xml:space="preserve">encounter major roadbloacks.</w:t>
            </w:r>
          </w:p>
        </w:tc>
      </w:tr>
      <w:tr>
        <w:trPr>
          <w:trHeight w:val="839" w:hRule="auto"/>
          <w:jc w:val="left"/>
        </w:trPr>
        <w:tc>
          <w:tcPr>
            <w:tcW w:w="1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  <w:t xml:space="preserve">Adhanna Hiyas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88"/>
              <w:ind w:right="861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  <w:t xml:space="preserve">Stakeholder is a member of the developer team.</w:t>
            </w:r>
          </w:p>
        </w:tc>
        <w:tc>
          <w:tcPr>
            <w:tcW w:w="3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88"/>
              <w:ind w:right="183" w:left="104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  <w:t xml:space="preserve">Heavily involved with the day-to-day activity and active development of the project. Keep</w:t>
            </w:r>
          </w:p>
          <w:p>
            <w:pPr>
              <w:spacing w:before="5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  <w:t xml:space="preserve">involved during all stages.</w:t>
            </w:r>
          </w:p>
        </w:tc>
      </w:tr>
      <w:tr>
        <w:trPr>
          <w:trHeight w:val="282" w:hRule="auto"/>
          <w:jc w:val="left"/>
        </w:trPr>
        <w:tc>
          <w:tcPr>
            <w:tcW w:w="1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  <w:t xml:space="preserve">Kristoffersen Garces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  <w:t xml:space="preserve">Stakeholder is a member of the developer team.</w:t>
            </w:r>
          </w:p>
        </w:tc>
        <w:tc>
          <w:tcPr>
            <w:tcW w:w="3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88"/>
              <w:ind w:right="183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  <w:t xml:space="preserve">Heavily involved with the day-to-day activity and active development of the project. Keep involved during all stages.</w:t>
            </w:r>
          </w:p>
        </w:tc>
      </w:tr>
      <w:tr>
        <w:trPr>
          <w:trHeight w:val="282" w:hRule="auto"/>
          <w:jc w:val="left"/>
        </w:trPr>
        <w:tc>
          <w:tcPr>
            <w:tcW w:w="1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0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  <w:t xml:space="preserve">Khelan Natha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5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  <w:t xml:space="preserve">Stakeholder is a member of the</w:t>
            </w:r>
          </w:p>
          <w:p>
            <w:pPr>
              <w:spacing w:before="3" w:after="0" w:line="280"/>
              <w:ind w:right="225" w:left="105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  <w:t xml:space="preserve">developer team.</w:t>
            </w:r>
          </w:p>
        </w:tc>
        <w:tc>
          <w:tcPr>
            <w:tcW w:w="3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4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  <w:t xml:space="preserve">Heavily involved with the day-to-day activity</w:t>
            </w:r>
          </w:p>
          <w:p>
            <w:pPr>
              <w:spacing w:before="6" w:after="0" w:line="288"/>
              <w:ind w:right="183" w:left="104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19"/>
                <w:shd w:fill="auto" w:val="clear"/>
              </w:rPr>
              <w:t xml:space="preserve">and active development of the project. Keep involved during all stages. Keep in contact constantly to make sure he is up to date with the progress and plan.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