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A9" w:rsidRDefault="00833867" w:rsidP="008338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 Principles</w:t>
      </w:r>
    </w:p>
    <w:p w:rsidR="00BA1082" w:rsidRDefault="00BA1082" w:rsidP="00BA10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MVP:</w:t>
      </w:r>
    </w:p>
    <w:p w:rsidR="00833867" w:rsidRDefault="00BA1082" w:rsidP="00833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33867" w:rsidRPr="00833867">
        <w:rPr>
          <w:rFonts w:ascii="Times New Roman" w:hAnsi="Times New Roman" w:cs="Times New Roman"/>
        </w:rPr>
        <w:t>design links to the following t</w:t>
      </w:r>
      <w:r>
        <w:rPr>
          <w:rFonts w:ascii="Times New Roman" w:hAnsi="Times New Roman" w:cs="Times New Roman"/>
        </w:rPr>
        <w:t xml:space="preserve">opics of human-centered design. These are very similar to the </w:t>
      </w:r>
      <w:r w:rsidR="000546D6">
        <w:rPr>
          <w:rFonts w:ascii="Times New Roman" w:hAnsi="Times New Roman" w:cs="Times New Roman"/>
        </w:rPr>
        <w:t>design principles of deliverable-3</w:t>
      </w:r>
      <w:r w:rsidR="001B7C1C">
        <w:rPr>
          <w:rFonts w:ascii="Times New Roman" w:hAnsi="Times New Roman" w:cs="Times New Roman"/>
        </w:rPr>
        <w:t xml:space="preserve"> with some addition</w:t>
      </w:r>
      <w:r w:rsidR="000546D6">
        <w:rPr>
          <w:rFonts w:ascii="Times New Roman" w:hAnsi="Times New Roman" w:cs="Times New Roman"/>
        </w:rPr>
        <w:t>.</w:t>
      </w:r>
    </w:p>
    <w:p w:rsidR="00833867" w:rsidRPr="005C77CC" w:rsidRDefault="00833867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Affordances: </w:t>
      </w:r>
      <w:r w:rsidR="00A0146C">
        <w:rPr>
          <w:rFonts w:ascii="Times New Roman" w:hAnsi="Times New Roman" w:cs="Times New Roman"/>
        </w:rPr>
        <w:t>The four</w:t>
      </w:r>
      <w:r w:rsidR="005C77CC">
        <w:rPr>
          <w:rFonts w:ascii="Times New Roman" w:hAnsi="Times New Roman" w:cs="Times New Roman"/>
        </w:rPr>
        <w:t xml:space="preserve"> options, “Home, Stories, Guide, Missions” at the top of the website are affordances as they afford clicking on it and provide</w:t>
      </w:r>
      <w:r w:rsidR="004450CC">
        <w:rPr>
          <w:rFonts w:ascii="Times New Roman" w:hAnsi="Times New Roman" w:cs="Times New Roman"/>
        </w:rPr>
        <w:t>s</w:t>
      </w:r>
      <w:r w:rsidR="005C77CC">
        <w:rPr>
          <w:rFonts w:ascii="Times New Roman" w:hAnsi="Times New Roman" w:cs="Times New Roman"/>
        </w:rPr>
        <w:t xml:space="preserve"> the range of functionalities and information the website can provide like fire-safety information, phone-call simulation etc.</w:t>
      </w:r>
    </w:p>
    <w:p w:rsidR="00222165" w:rsidRPr="00222165" w:rsidRDefault="005C77CC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Signifiers: </w:t>
      </w:r>
      <w:r w:rsidR="00487DE6">
        <w:rPr>
          <w:rFonts w:ascii="Times New Roman" w:hAnsi="Times New Roman" w:cs="Times New Roman"/>
        </w:rPr>
        <w:t>In the phone-simulation, once you</w:t>
      </w:r>
      <w:r w:rsidR="003A6842">
        <w:rPr>
          <w:rFonts w:ascii="Times New Roman" w:hAnsi="Times New Roman" w:cs="Times New Roman"/>
        </w:rPr>
        <w:t xml:space="preserve"> are inside the emergency call</w:t>
      </w:r>
      <w:r w:rsidR="00487DE6">
        <w:rPr>
          <w:rFonts w:ascii="Times New Roman" w:hAnsi="Times New Roman" w:cs="Times New Roman"/>
        </w:rPr>
        <w:t>, the displaying of the number key</w:t>
      </w:r>
      <w:r w:rsidR="003A6842">
        <w:rPr>
          <w:rFonts w:ascii="Times New Roman" w:hAnsi="Times New Roman" w:cs="Times New Roman"/>
        </w:rPr>
        <w:t xml:space="preserve">s are signifiers as they provide signals on how to call 911.In the first step, keys from 1-8 are displayed red meaning they are forbidden and key 9 is displayed green indicating it should be pressed. Then in the second and third step all the keys are displayed red except 1 </w:t>
      </w:r>
      <w:r w:rsidR="00222165">
        <w:rPr>
          <w:rFonts w:ascii="Times New Roman" w:hAnsi="Times New Roman" w:cs="Times New Roman"/>
        </w:rPr>
        <w:t>(</w:t>
      </w:r>
      <w:r w:rsidR="003A6842">
        <w:rPr>
          <w:rFonts w:ascii="Times New Roman" w:hAnsi="Times New Roman" w:cs="Times New Roman"/>
        </w:rPr>
        <w:t>which is displayed green</w:t>
      </w:r>
      <w:r w:rsidR="00222165">
        <w:rPr>
          <w:rFonts w:ascii="Times New Roman" w:hAnsi="Times New Roman" w:cs="Times New Roman"/>
        </w:rPr>
        <w:t>)</w:t>
      </w:r>
      <w:r w:rsidR="003A6842">
        <w:rPr>
          <w:rFonts w:ascii="Times New Roman" w:hAnsi="Times New Roman" w:cs="Times New Roman"/>
        </w:rPr>
        <w:t xml:space="preserve">. Once you are done with the process of dialing 911, the call button becomes green indicating that the call can be placed now. </w:t>
      </w:r>
    </w:p>
    <w:p w:rsidR="005C77CC" w:rsidRPr="00222165" w:rsidRDefault="00222165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Feedback:</w:t>
      </w:r>
      <w:r w:rsidR="003A68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every correct action the kid performs there will be a “Good job” message displayed which will serve as the positive reinforcement</w:t>
      </w:r>
      <w:r w:rsidR="00CA0EE8">
        <w:rPr>
          <w:rFonts w:ascii="Times New Roman" w:hAnsi="Times New Roman" w:cs="Times New Roman"/>
        </w:rPr>
        <w:t>. Another feedback is that</w:t>
      </w:r>
      <w:r w:rsidR="007A4C1B">
        <w:rPr>
          <w:rFonts w:ascii="Times New Roman" w:hAnsi="Times New Roman" w:cs="Times New Roman"/>
        </w:rPr>
        <w:t xml:space="preserve"> after successfully completing the procedure for calling 911, the user or kid will be redirected to the fire-safety website as a prize.</w:t>
      </w:r>
    </w:p>
    <w:p w:rsidR="00222165" w:rsidRPr="00A24BA1" w:rsidRDefault="00A24BA1" w:rsidP="0083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Constraints: </w:t>
      </w:r>
      <w:r>
        <w:rPr>
          <w:rFonts w:ascii="Times New Roman" w:hAnsi="Times New Roman" w:cs="Times New Roman"/>
        </w:rPr>
        <w:t>One possible constraint could be the cultural constraint in a way that the instructions to go to the emergency call</w:t>
      </w:r>
      <w:r w:rsidR="00E059B1">
        <w:rPr>
          <w:rFonts w:ascii="Times New Roman" w:hAnsi="Times New Roman" w:cs="Times New Roman"/>
        </w:rPr>
        <w:t xml:space="preserve"> or any other fire-safety information</w:t>
      </w:r>
      <w:r>
        <w:rPr>
          <w:rFonts w:ascii="Times New Roman" w:hAnsi="Times New Roman" w:cs="Times New Roman"/>
        </w:rPr>
        <w:t xml:space="preserve"> are provided</w:t>
      </w:r>
      <w:r w:rsidR="00E059B1">
        <w:rPr>
          <w:rFonts w:ascii="Times New Roman" w:hAnsi="Times New Roman" w:cs="Times New Roman"/>
        </w:rPr>
        <w:t xml:space="preserve"> from left to right which can only be understood by people who read from left-to-right, top-to-bottom</w:t>
      </w:r>
      <w:r w:rsidR="00C977F6">
        <w:rPr>
          <w:rFonts w:ascii="Times New Roman" w:hAnsi="Times New Roman" w:cs="Times New Roman"/>
        </w:rPr>
        <w:t>. Another constraint could be for someone who is color-blind. The displaying of keys with red and green color describes the restricted/allowable action which could not be understood by someone who is color-blind.</w:t>
      </w:r>
    </w:p>
    <w:p w:rsidR="00A24BA1" w:rsidRPr="00CA0EE8" w:rsidRDefault="00A24BA1" w:rsidP="00E17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Gestalt Principles: </w:t>
      </w:r>
      <w:r w:rsidR="00E17F22">
        <w:rPr>
          <w:rFonts w:ascii="Times New Roman" w:hAnsi="Times New Roman" w:cs="Times New Roman"/>
        </w:rPr>
        <w:t>The display of the</w:t>
      </w:r>
      <w:r w:rsidR="00E17F22" w:rsidRPr="00E17F22">
        <w:rPr>
          <w:rFonts w:ascii="Times New Roman" w:hAnsi="Times New Roman" w:cs="Times New Roman"/>
        </w:rPr>
        <w:t xml:space="preserve"> various options like “Home, Stories”</w:t>
      </w:r>
      <w:r w:rsidR="00E17F22">
        <w:rPr>
          <w:rFonts w:ascii="Times New Roman" w:hAnsi="Times New Roman" w:cs="Times New Roman"/>
        </w:rPr>
        <w:t xml:space="preserve"> etc represents proximity</w:t>
      </w:r>
      <w:r w:rsidR="00E17F22" w:rsidRPr="00E17F22">
        <w:rPr>
          <w:rFonts w:ascii="Times New Roman" w:hAnsi="Times New Roman" w:cs="Times New Roman"/>
        </w:rPr>
        <w:t>. Also the design of the phone keys utilizes proximity to show that they are related to each other.</w:t>
      </w:r>
    </w:p>
    <w:p w:rsidR="00CA0EE8" w:rsidRPr="004668AB" w:rsidRDefault="00CA0EE8" w:rsidP="00E17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Conceptual Model: </w:t>
      </w:r>
      <w:r>
        <w:rPr>
          <w:rFonts w:ascii="Times New Roman" w:hAnsi="Times New Roman" w:cs="Times New Roman"/>
        </w:rPr>
        <w:t xml:space="preserve">The design projects all the information needed to create a good conceptual model of the system for example: how to dial 911 and if successfully dialed, the call can be placed. All of these will lead to a feeling of understanding and control that you understand the fire-safety app and </w:t>
      </w:r>
      <w:proofErr w:type="gramStart"/>
      <w:r>
        <w:rPr>
          <w:rFonts w:ascii="Times New Roman" w:hAnsi="Times New Roman" w:cs="Times New Roman"/>
        </w:rPr>
        <w:t>knows</w:t>
      </w:r>
      <w:proofErr w:type="gramEnd"/>
      <w:r>
        <w:rPr>
          <w:rFonts w:ascii="Times New Roman" w:hAnsi="Times New Roman" w:cs="Times New Roman"/>
        </w:rPr>
        <w:t xml:space="preserve"> how to use it.</w:t>
      </w:r>
    </w:p>
    <w:p w:rsidR="004668AB" w:rsidRPr="00E17F22" w:rsidRDefault="004668AB" w:rsidP="00E17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Discoverability: </w:t>
      </w:r>
      <w:r>
        <w:rPr>
          <w:rFonts w:ascii="Times New Roman" w:hAnsi="Times New Roman" w:cs="Times New Roman"/>
        </w:rPr>
        <w:t xml:space="preserve">The displaying of various menus, number </w:t>
      </w:r>
      <w:proofErr w:type="gramStart"/>
      <w:r>
        <w:rPr>
          <w:rFonts w:ascii="Times New Roman" w:hAnsi="Times New Roman" w:cs="Times New Roman"/>
        </w:rPr>
        <w:t>keys</w:t>
      </w:r>
      <w:r w:rsidR="00C977F6">
        <w:rPr>
          <w:rFonts w:ascii="Times New Roman" w:hAnsi="Times New Roman" w:cs="Times New Roman"/>
        </w:rPr>
        <w:t>(</w:t>
      </w:r>
      <w:proofErr w:type="gramEnd"/>
      <w:r w:rsidR="00C977F6">
        <w:rPr>
          <w:rFonts w:ascii="Times New Roman" w:hAnsi="Times New Roman" w:cs="Times New Roman"/>
        </w:rPr>
        <w:t>being red or green), instructions, feedback messages will help the kids/user to determine what actions are possible and what stage of step they are currently in.</w:t>
      </w:r>
    </w:p>
    <w:p w:rsidR="00833867" w:rsidRPr="00833867" w:rsidRDefault="00833867" w:rsidP="00833867">
      <w:pPr>
        <w:rPr>
          <w:rFonts w:ascii="Times New Roman" w:hAnsi="Times New Roman" w:cs="Times New Roman"/>
        </w:rPr>
      </w:pPr>
    </w:p>
    <w:sectPr w:rsidR="00833867" w:rsidRPr="00833867" w:rsidSect="0044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0FE8"/>
    <w:multiLevelType w:val="hybridMultilevel"/>
    <w:tmpl w:val="BD0E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80401"/>
    <w:multiLevelType w:val="hybridMultilevel"/>
    <w:tmpl w:val="7FF2F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1F4476"/>
    <w:multiLevelType w:val="hybridMultilevel"/>
    <w:tmpl w:val="51BC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45568"/>
    <w:multiLevelType w:val="hybridMultilevel"/>
    <w:tmpl w:val="7C86A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67"/>
    <w:rsid w:val="000546D6"/>
    <w:rsid w:val="000F12A3"/>
    <w:rsid w:val="001B7C1C"/>
    <w:rsid w:val="00222165"/>
    <w:rsid w:val="003A6842"/>
    <w:rsid w:val="004450CC"/>
    <w:rsid w:val="004470A9"/>
    <w:rsid w:val="004668AB"/>
    <w:rsid w:val="00487DE6"/>
    <w:rsid w:val="005C77CC"/>
    <w:rsid w:val="007A4C1B"/>
    <w:rsid w:val="00833867"/>
    <w:rsid w:val="00A0146C"/>
    <w:rsid w:val="00A24BA1"/>
    <w:rsid w:val="00B9148C"/>
    <w:rsid w:val="00BA1082"/>
    <w:rsid w:val="00C977F6"/>
    <w:rsid w:val="00CA0EE8"/>
    <w:rsid w:val="00DA570C"/>
    <w:rsid w:val="00E059B1"/>
    <w:rsid w:val="00E1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Husain</dc:creator>
  <cp:lastModifiedBy>Ali Husain</cp:lastModifiedBy>
  <cp:revision>6</cp:revision>
  <dcterms:created xsi:type="dcterms:W3CDTF">2020-03-10T17:55:00Z</dcterms:created>
  <dcterms:modified xsi:type="dcterms:W3CDTF">2020-04-10T16:17:00Z</dcterms:modified>
</cp:coreProperties>
</file>