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 ne faut pas oublier d’installer la librairie permettant de communiquer avec la NodeMCU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rtl w:val="0"/>
        </w:rPr>
        <w:t xml:space="preserve">Firstly open the Arduino IDE</w:t>
      </w:r>
    </w:p>
    <w:p w:rsidR="00000000" w:rsidDel="00000000" w:rsidP="00000000" w:rsidRDefault="00000000" w:rsidRPr="00000000" w14:paraId="00000004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rtl w:val="0"/>
        </w:rPr>
        <w:t xml:space="preserve">Go to files and click on the preference in the Arduino IDE</w:t>
      </w:r>
    </w:p>
    <w:p w:rsidR="00000000" w:rsidDel="00000000" w:rsidP="00000000" w:rsidRDefault="00000000" w:rsidRPr="00000000" w14:paraId="00000006">
      <w:pPr>
        <w:shd w:fill="ffffff" w:val="clear"/>
        <w:spacing w:after="300" w:before="40" w:lineRule="auto"/>
        <w:jc w:val="center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</w:rPr>
        <w:drawing>
          <wp:inline distB="114300" distT="114300" distL="114300" distR="114300">
            <wp:extent cx="573405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rtl w:val="0"/>
        </w:rPr>
        <w:t xml:space="preserve">copy the below code in the Additional boards Manager</w:t>
      </w:r>
    </w:p>
    <w:p w:rsidR="00000000" w:rsidDel="00000000" w:rsidP="00000000" w:rsidRDefault="00000000" w:rsidRPr="00000000" w14:paraId="00000009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rtl w:val="0"/>
        </w:rPr>
        <w:t xml:space="preserve">http://arduino.esp8266.com/stable/package_esp8266com_index.json</w:t>
      </w:r>
    </w:p>
    <w:p w:rsidR="00000000" w:rsidDel="00000000" w:rsidP="00000000" w:rsidRDefault="00000000" w:rsidRPr="00000000" w14:paraId="0000000B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rtl w:val="0"/>
        </w:rPr>
        <w:t xml:space="preserve">click OK to close the preference Tab.</w:t>
      </w:r>
    </w:p>
    <w:p w:rsidR="00000000" w:rsidDel="00000000" w:rsidP="00000000" w:rsidRDefault="00000000" w:rsidRPr="00000000" w14:paraId="0000000D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before="40" w:lineRule="auto"/>
        <w:jc w:val="center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</w:rPr>
        <w:drawing>
          <wp:inline distB="114300" distT="114300" distL="114300" distR="114300">
            <wp:extent cx="5734050" cy="580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before="40" w:lineRule="auto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rtl w:val="0"/>
        </w:rPr>
        <w:t xml:space="preserve">After completing the above steps , go to Tools and board, and then select board Manager</w:t>
      </w:r>
    </w:p>
    <w:p w:rsidR="00000000" w:rsidDel="00000000" w:rsidP="00000000" w:rsidRDefault="00000000" w:rsidRPr="00000000" w14:paraId="00000012">
      <w:pPr>
        <w:shd w:fill="ffffff" w:val="clear"/>
        <w:spacing w:after="300" w:before="40" w:lineRule="auto"/>
        <w:jc w:val="center"/>
        <w:rPr>
          <w:rFonts w:ascii="Nunito" w:cs="Nunito" w:eastAsia="Nunito" w:hAnsi="Nunito"/>
          <w:color w:val="55555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</w:rPr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highlight w:val="white"/>
          <w:rtl w:val="0"/>
        </w:rPr>
        <w:t xml:space="preserve">Navigate to esp8266 by esp8266 community and install the software for Arduino.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highlight w:val="white"/>
          <w:rtl w:val="0"/>
        </w:rPr>
        <w:t xml:space="preserve">Once all the above process been completed we are read to program our esp8266 with Arduino IDE.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color w:val="55555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color w:val="555555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555555"/>
          <w:sz w:val="30"/>
          <w:szCs w:val="30"/>
          <w:highlight w:val="white"/>
          <w:rtl w:val="0"/>
        </w:rPr>
        <w:t xml:space="preserve">Lien : https://www.instructables.com/id/Quick-Start-to-Nodemcu-ESP8266-on-Arduino-IDE/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