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Квадратные уравнения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09.01.202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49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8.4.2.1 решать текстовые задачи с помощью квадратных уравнений;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решать текстовые задачи с помощью квадратных уравнений;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;serif" w:hAnsi="Times New Roman;serif"/>
                <w:b/>
                <w:sz w:val="24"/>
              </w:rPr>
              <w:t>Воспитательная задача: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;serif" w:hAnsi="Times New Roman;serif"/>
                <w:b w:val="false"/>
                <w:sz w:val="24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140"/>
              <w:rPr>
                <w:rFonts w:ascii="Times New Roman" w:hAnsi="Times New Roman"/>
              </w:rPr>
            </w:pPr>
            <w:r>
              <w:rPr>
                <w:rFonts w:ascii="Times New Roman;serif" w:hAnsi="Times New Roman;serif"/>
                <w:b w:val="false"/>
                <w:sz w:val="24"/>
              </w:rPr>
              <w:t>Формирование навыков осознанной самодисциплины как фундамента для успешного обучения и личностного роста. Развитие понимания того, что соблюдение общих правил является не ограничением свободы, а необходимым условием для создания продуктивной и уважительной среды в коллективе.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Итак давайте попробуем решить такую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 xml:space="preserve">Периметр прямоугольника равен  34см, а его диагональ – 13 см . </w:t>
            </w:r>
            <w:r>
              <w:rPr>
                <w:lang w:val="ru-RU"/>
              </w:rPr>
              <w:t>Необходимо н</w:t>
            </w:r>
            <w:r>
              <w:rPr/>
              <w:t>айти стороны прямоугольника.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Что нужно сделать в первую очередь?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/>
              <w:t>Какие формулы нам могут пригодиться для решения данной задачи?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/>
              <w:t>Теоретический материал(15мин)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Решение текстовых задач с помощью квадратных уравнений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/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yle16"/>
              </w:rPr>
              <w:t>Квадратные уравнения</w:t>
            </w:r>
            <w:r>
              <w:rPr/>
              <w:t xml:space="preserve"> – это мощный инструмент для решения различных математических задач, в том числе и текстовых. Они позволяют находить неизвестные величины, связанные между собой квадратичной зависимостью.</w:t>
            </w:r>
          </w:p>
          <w:p>
            <w:pPr>
              <w:pStyle w:val="3"/>
              <w:widowControl w:val="false"/>
              <w:rPr>
                <w:lang w:val="ru-RU"/>
              </w:rPr>
            </w:pPr>
            <w:r>
              <w:rPr/>
              <w:t>Алгоритм решения текстовых задач с помощью квадратных уравнений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Анализ условия задачи: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Внимательно прочитайте условие задачи и выделите ключевые слова и числа.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Определите, что является неизвестным и что известно.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Попробуйте представить задачу в виде математической модели.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Введение переменной: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Обозначьте неизвестную величину буквой (например, x).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Составление уравнения: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Составьте уравнение, отражающее связи между известными и неизвестными величинами, используя информацию из условия задачи.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Часто это уравнение будет квадратным.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Решение уравнения: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Решите полученное квадратное уравнение любым известным вам способом (формула корней квадратного уравнения, дискриминант, разложение на множители).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Проверка корней: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lang w:val="ru-RU"/>
              </w:rPr>
            </w:pPr>
            <w:r>
              <w:rPr/>
              <w:t>Проверьте, удовлетворяют ли найденные корни условию задачи. Иногда одно или оба корня могут не иметь физического смысла.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Формулировка ответа: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lang w:val="ru-RU"/>
              </w:rPr>
            </w:pPr>
            <w:r>
              <w:rPr/>
              <w:t>Запишите ответ на вопрос задачи, используя полученные значения неизвестной величины.</w:t>
            </w:r>
          </w:p>
          <w:p>
            <w:pPr>
              <w:pStyle w:val="3"/>
              <w:widowControl w:val="false"/>
              <w:rPr>
                <w:lang w:val="ru-RU"/>
              </w:rPr>
            </w:pPr>
            <w:r>
              <w:rPr/>
              <w:t>Пример задачи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yle16"/>
              </w:rPr>
              <w:t>Задача:</w:t>
            </w:r>
            <w:r>
              <w:rPr/>
              <w:t xml:space="preserve"> Найдите два числа, сумма которых равна 10, а произведение равно 21.</w:t>
            </w:r>
          </w:p>
          <w:p>
            <w:pPr>
              <w:pStyle w:val="Style18"/>
              <w:widowControl w:val="false"/>
              <w:rPr>
                <w:lang w:val="ru-RU"/>
              </w:rPr>
            </w:pPr>
            <w:r>
              <w:rPr>
                <w:rStyle w:val="Style16"/>
              </w:rPr>
              <w:t>Решение: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/>
              <w:t>Обозначим первое число за x, тогда второе число будет 10-x.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/>
              <w:t>Составим уравнение: x*(10-x) = 21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/>
              <w:t>Решим уравнение: 10x - x^2 = 21, или x^2 - 10x + 21 = 0.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/>
              <w:t>Решив это квадратное уравнение, получим корни: x1 = 3, x2 = 7.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/>
              <w:t>Проверка: 3 + 7 = 10, 3 * 7 = 21. Оба корня удовлетворяют условию задачи.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/>
              <w:t>Ответ: Искомые числа 3 и 7.</w:t>
            </w:r>
          </w:p>
          <w:p>
            <w:pPr>
              <w:pStyle w:val="3"/>
              <w:widowControl w:val="false"/>
              <w:rPr>
                <w:lang w:val="ru-RU"/>
              </w:rPr>
            </w:pPr>
            <w:r>
              <w:rPr/>
              <w:t>Типичные задачи, решаемые с помощью квадратных уравнений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Задачи на движение:</w:t>
            </w:r>
            <w:r>
              <w:rPr/>
              <w:t xml:space="preserve"> Задачи о встречном движении, опережающем движении, о движении по воде и т.д.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Задачи на работу:</w:t>
            </w:r>
            <w:r>
              <w:rPr/>
              <w:t xml:space="preserve"> Задачи о совместной работе, о производительности труда.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Задачи на геометрические фигуры:</w:t>
            </w:r>
            <w:r>
              <w:rPr/>
              <w:t xml:space="preserve"> Задачи на нахождение сторон прямоугольников, треугольников, площадей фигур и т.д.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lang w:val="ru-RU"/>
              </w:rPr>
            </w:pPr>
            <w:r>
              <w:rPr>
                <w:rStyle w:val="Style16"/>
              </w:rPr>
              <w:t>Задачи на числа:</w:t>
            </w:r>
            <w:r>
              <w:rPr/>
              <w:t xml:space="preserve"> Задачи о нахождении двух чисел по их сумме и произведению, разности и т.д.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Работа с учебником: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2.</w:t>
            </w:r>
            <w:r>
              <w:rPr>
                <w:lang w:val="en-US"/>
              </w:rPr>
              <w:t>141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Решение задач: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/>
              <w:t>Всего 320 мест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 = </w:t>
            </w:r>
            <w:r>
              <w:rPr>
                <w:lang w:val="ru-RU"/>
              </w:rPr>
              <w:t>кол-во мест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v = </w:t>
            </w:r>
            <w:r>
              <w:rPr>
                <w:lang w:val="ru-RU"/>
              </w:rPr>
              <w:t xml:space="preserve">кол-во рядов = </w:t>
            </w:r>
            <w:r>
              <w:rPr>
                <w:lang w:val="en-US"/>
              </w:rPr>
              <w:t>320/n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После стало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420 – </w:t>
            </w:r>
            <w:r>
              <w:rPr>
                <w:lang w:val="ru-RU"/>
              </w:rPr>
              <w:t>мест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n+4 = </w:t>
            </w:r>
            <w:r>
              <w:rPr>
                <w:lang w:val="ru-RU"/>
              </w:rPr>
              <w:t>кол-во мест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v+1 =  </w:t>
            </w:r>
            <w:r>
              <w:rPr>
                <w:lang w:val="ru-RU"/>
              </w:rPr>
              <w:t>кол-во рядов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(320/n +1)(n+4) = 420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324 +n +1280/n = 420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n – 96 +1280/n = 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n^2-96n+1280 = 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D = 4096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n = (96+-64)/2 = 80;16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v = 4;20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ru-RU"/>
              </w:rPr>
              <w:t>После изменений: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n+4 = 84;20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v+1 = 5;21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Проверяем на непротиворечивость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Ответ: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84</w:t>
            </w:r>
            <w:r>
              <w:rPr>
                <w:lang w:val="en-US"/>
              </w:rPr>
              <w:t>;5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21;20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3" w:leader="none"/>
              </w:tabs>
              <w:spacing w:lineRule="auto" w:line="240" w:before="0" w:after="0"/>
              <w:ind w:left="0" w:hang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Записывает условие задачи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Вводит переменные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Выражает одну переменную через другую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Составляет выражение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Приводит к квадратному уравнению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Находит корни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Составляет пары ответов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623" w:leader="none"/>
              </w:tabs>
              <w:spacing w:lineRule="auto" w:line="240" w:before="0" w:after="0"/>
              <w:rPr/>
            </w:pPr>
            <w:r>
              <w:rPr/>
              <w:t>Проверяет на непротиворечивость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За работу у доски ученик получает 2балла.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 выход к доске ученик получает дополнительный балл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  <w:t>Ученики получают листочки с заданием: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4"/>
                <w:szCs w:val="24"/>
                <w:lang w:val="ru-RU" w:eastAsia="en-US" w:bidi="ar-SA"/>
              </w:rPr>
              <w:t>2.142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altName w:val="serif"/>
    <w:charset w:val="cc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1208</TotalTime>
  <Application>LibreOffice/7.5.5.2$Windows_X86_64 LibreOffice_project/ca8fe7424262805f223b9a2334bc7181abbcbf5e</Application>
  <AppVersion>15.0000</AppVersion>
  <Pages>6</Pages>
  <Words>677</Words>
  <Characters>4100</Characters>
  <CharactersWithSpaces>4620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2026-01-08T16:13:15Z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