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tbl>
      <w:tblPr>
        <w:tblStyle w:val="a3"/>
        <w:tblW w:w="14567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2131"/>
        <w:gridCol w:w="2211"/>
        <w:gridCol w:w="3291"/>
        <w:gridCol w:w="307"/>
        <w:gridCol w:w="1742"/>
        <w:gridCol w:w="3167"/>
        <w:gridCol w:w="1718"/>
      </w:tblGrid>
      <w:tr>
        <w:trPr>
          <w:trHeight w:val="263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Раздел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firstLine="34" w:left="0" w:right="0"/>
              <w:jc w:val="left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kk-KZ"/>
              </w:rPr>
              <w:t>Квадратичная функция</w:t>
            </w:r>
          </w:p>
        </w:tc>
      </w:tr>
      <w:tr>
        <w:trPr>
          <w:trHeight w:val="267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ФИО педагога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Бабич И.Д.</w:t>
            </w:r>
          </w:p>
        </w:tc>
      </w:tr>
      <w:tr>
        <w:trPr>
          <w:trHeight w:val="272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Дата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02.02.2026</w:t>
            </w:r>
          </w:p>
        </w:tc>
      </w:tr>
      <w:tr>
        <w:trPr>
          <w:trHeight w:val="403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Класс «8»</w:t>
            </w:r>
          </w:p>
        </w:tc>
        <w:tc>
          <w:tcPr>
            <w:tcW w:w="3598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Количество присутствующих:</w:t>
            </w:r>
          </w:p>
        </w:tc>
        <w:tc>
          <w:tcPr>
            <w:tcW w:w="6627" w:type="dxa"/>
            <w:gridSpan w:val="3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Количество отсутствующих:</w:t>
            </w:r>
          </w:p>
        </w:tc>
      </w:tr>
      <w:tr>
        <w:trPr>
          <w:trHeight w:val="267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Тема урока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 xml:space="preserve">59.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Квадратичная функция и её график.</w:t>
            </w:r>
          </w:p>
        </w:tc>
      </w:tr>
      <w:tr>
        <w:trPr>
          <w:trHeight w:val="271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Цели обучения в соответствии с учебной программой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8.4.1.2 знать свойства и строить графики квадратичных функций вида y=a(x-m)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  <w:lang w:val="ru-RU"/>
              </w:rPr>
              <w:t>2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, y=ax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  <w:lang w:val="ru-RU"/>
              </w:rPr>
              <w:t>2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+n, y=a(x-m)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  <w:lang w:val="ru-RU"/>
              </w:rPr>
              <w:t>2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+n, a≠0</w:t>
            </w:r>
            <w:r>
              <w:rPr>
                <w:rFonts w:eastAsia="Cambria Math" w:cs="Cambria Math" w:ascii="Times New Roman" w:hAnsi="Times New Roman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,,.-.,-.,,.-.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;</w:t>
            </w:r>
          </w:p>
        </w:tc>
      </w:tr>
      <w:tr>
        <w:trPr>
          <w:trHeight w:val="574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Цель урока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Ученик знает свойства и строить графики квадратичных функций вида y=a(x-m)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  <w:lang w:val="ru-RU"/>
              </w:rPr>
              <w:t>2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, y=ax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  <w:lang w:val="ru-RU"/>
              </w:rPr>
              <w:t>2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+n, y=a(x-m)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  <w:lang w:val="ru-RU"/>
              </w:rPr>
              <w:t>2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+n, a≠0</w:t>
            </w:r>
            <w:r>
              <w:rPr>
                <w:rFonts w:eastAsia="Cambria Math" w:cs="Cambria Math" w:ascii="Times New Roman" w:hAnsi="Times New Roman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,,.-.,-.,,.-.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;</w:t>
            </w:r>
          </w:p>
        </w:tc>
      </w:tr>
      <w:tr>
        <w:trPr>
          <w:trHeight w:val="574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Воспитательная цель: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Формирование ценностного отношения к созидательному труду как способу проявления активной доброты. Развитие готовности вносить личный вклад в общее благополучие через бескорыстные поступки, преобразующие окружающую действительность и укрепляющие культуру взаимопомощи. </w:t>
            </w:r>
          </w:p>
        </w:tc>
      </w:tr>
      <w:tr>
        <w:trPr>
          <w:trHeight w:val="295" w:hRule="atLeast"/>
        </w:trPr>
        <w:tc>
          <w:tcPr>
            <w:tcW w:w="14567" w:type="dxa"/>
            <w:gridSpan w:val="7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Ход урока</w:t>
            </w:r>
          </w:p>
        </w:tc>
      </w:tr>
      <w:tr>
        <w:trPr>
          <w:trHeight w:val="413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Этап урока/время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Действия педагога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Действия учеников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Оценивание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Ресурсы</w:t>
            </w:r>
          </w:p>
        </w:tc>
      </w:tr>
      <w:tr>
        <w:trPr>
          <w:trHeight w:val="938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/>
            </w:pPr>
            <w:r>
              <w:rPr>
                <w:rStyle w:val="Strong"/>
                <w:rFonts w:cs="Times New Roman" w:ascii="Times New Roman" w:hAnsi="Times New Roman"/>
                <w:b w:val="false"/>
                <w:sz w:val="24"/>
                <w:szCs w:val="24"/>
              </w:rPr>
              <w:t>Приветствие, создание коллаборативной среды/ 1 мин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left"/>
              <w:rPr/>
            </w:pPr>
            <w:r>
              <w:rPr>
                <w:rStyle w:val="Strong"/>
                <w:b w:val="false"/>
                <w:sz w:val="24"/>
                <w:szCs w:val="24"/>
                <w:lang w:val="kk-KZ"/>
              </w:rPr>
              <w:t>Приветствует учеников.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left"/>
              <w:rPr>
                <w:rFonts w:ascii="Times New Roman" w:hAnsi="Times New Roman"/>
              </w:rPr>
            </w:pPr>
            <w:r>
              <w:rPr>
                <w:rFonts w:cs="Times New Roman"/>
                <w:sz w:val="24"/>
                <w:szCs w:val="24"/>
              </w:rPr>
              <w:t>Приветствуют друг друга.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Оценивание эмоционального состояния учащихся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606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/>
            </w:pPr>
            <w:r>
              <w:rPr>
                <w:rStyle w:val="Strong"/>
                <w:rFonts w:eastAsia="Calibri" w:cs="Times New Roman" w:ascii="Times New Roman" w:hAnsi="Times New Roman"/>
                <w:b w:val="false"/>
                <w:kern w:val="0"/>
                <w:sz w:val="24"/>
                <w:szCs w:val="24"/>
                <w:lang w:val="kk-KZ" w:eastAsia="en-US" w:bidi="ar-SA"/>
              </w:rPr>
              <w:t>Актуализация знаний.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10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 мин)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ru-RU"/>
              </w:rPr>
              <w:t>Ученики получают карточки: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ru-RU"/>
              </w:rPr>
              <w:t>Даны 2 функции: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y</m:t>
                </m:r>
                <m:r>
                  <w:rPr>
                    <w:rFonts w:ascii="Cambria Math" w:hAnsi="Cambria Math"/>
                  </w:rPr>
                  <m:t xml:space="preserve">=</m:t>
                </m:r>
                <m:sSup>
                  <m:e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  <m:r>
                          <w:rPr>
                            <w:rFonts w:ascii="Cambria Math" w:hAnsi="Cambria Math"/>
                          </w:rPr>
                          <m:t xml:space="preserve">+</m:t>
                        </m:r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1</m:t>
                </m:r>
              </m:oMath>
            </m:oMathPara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y</m:t>
                </m:r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−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5</m:t>
                </m:r>
                <m:r>
                  <w:rPr>
                    <w:rFonts w:ascii="Cambria Math" w:hAnsi="Cambria Math"/>
                  </w:rPr>
                  <m:t xml:space="preserve">x</m:t>
                </m:r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4</m:t>
                </m:r>
              </m:oMath>
            </m:oMathPara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" w:cs="Times New Roman" w:ascii="Times New Roman" w:hAnsi="Times New Roman" w:eastAsiaTheme="minorEastAsia"/>
                <w:kern w:val="0"/>
                <w:sz w:val="24"/>
                <w:szCs w:val="24"/>
                <w:lang w:val="ru-RU" w:eastAsia="en-US" w:bidi="ar-SA"/>
              </w:rPr>
              <w:t>Отвечают, на вопросы.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 правильно изображенный график ученик получает 3 балла.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Всего </w:t>
            </w:r>
            <w:r>
              <w:rPr>
                <w:rFonts w:ascii="Times New Roman" w:hAnsi="Times New Roman"/>
                <w:lang w:val="en-US"/>
              </w:rPr>
              <w:t>6</w:t>
            </w:r>
            <w:r>
              <w:rPr>
                <w:rFonts w:ascii="Times New Roman" w:hAnsi="Times New Roman"/>
              </w:rPr>
              <w:t>балл</w:t>
            </w:r>
            <w:r>
              <w:rPr>
                <w:rFonts w:ascii="Times New Roman" w:hAnsi="Times New Roman"/>
                <w:lang w:val="ru-RU"/>
              </w:rPr>
              <w:t>ов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ru-RU"/>
              </w:rPr>
              <w:t>Дескриптор:</w:t>
            </w:r>
          </w:p>
          <w:p>
            <w:pPr>
              <w:pStyle w:val="Normal"/>
              <w:widowControl w:val="false"/>
              <w:numPr>
                <w:ilvl w:val="0"/>
                <w:numId w:val="2"/>
              </w:numPr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Определяет вершину параболы</w:t>
            </w:r>
          </w:p>
          <w:p>
            <w:pPr>
              <w:pStyle w:val="Normal"/>
              <w:widowControl w:val="false"/>
              <w:numPr>
                <w:ilvl w:val="0"/>
                <w:numId w:val="2"/>
              </w:numPr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Находит точки графика</w:t>
            </w:r>
          </w:p>
          <w:p>
            <w:pPr>
              <w:pStyle w:val="Normal"/>
              <w:widowControl w:val="false"/>
              <w:numPr>
                <w:ilvl w:val="0"/>
                <w:numId w:val="2"/>
              </w:numPr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Строит график функции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Практический материал.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3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0 мин)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ListParagraph"/>
              <w:widowControl w:val="false"/>
              <w:spacing w:before="0" w:after="0"/>
              <w:ind w:hanging="0" w:left="0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ru-RU"/>
              </w:rPr>
              <w:t>Ученик выходящий к доске приносит тетрадь с решенным домашним заданием.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ru-RU"/>
              </w:rPr>
              <w:t>№</w:t>
            </w:r>
            <w:r>
              <w:rPr>
                <w:rFonts w:ascii="Times New Roman" w:hAnsi="Times New Roman"/>
                <w:lang w:val="ru-RU"/>
              </w:rPr>
              <w:t>3.10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ru-RU"/>
              </w:rPr>
              <w:t>Пример выполнения: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Вершина в точке </w:t>
            </w:r>
            <w:r>
              <w:rPr>
                <w:rFonts w:ascii="Times New Roman" w:hAnsi="Times New Roman"/>
                <w:lang w:val="en-US"/>
              </w:rPr>
              <w:t>A(0;1)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Точка графика: </w:t>
            </w:r>
            <w:r>
              <w:rPr>
                <w:rFonts w:ascii="Times New Roman" w:hAnsi="Times New Roman"/>
                <w:lang w:val="en-US"/>
              </w:rPr>
              <w:t>B(1;3)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y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a</m:t>
              </m:r>
              <m:sSup>
                <m:e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m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n</m:t>
              </m:r>
            </m:oMath>
            <w:r>
              <w:rPr>
                <w:rFonts w:ascii="Times New Roman" w:hAnsi="Times New Roman"/>
                <w:lang w:val="en-US"/>
              </w:rPr>
              <w:t xml:space="preserve"> </w:t>
            </w:r>
            <w:r>
              <w:rPr>
                <w:rFonts w:ascii="Times New Roman" w:hAnsi="Times New Roman"/>
                <w:lang w:val="en-US"/>
              </w:rPr>
              <w:t>A(m,n)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y</m:t>
                </m:r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a</m:t>
                </m:r>
                <m:sSup>
                  <m:e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1</m:t>
                </m:r>
                <m:r>
                  <w:rPr>
                    <w:rFonts w:ascii="Cambria Math" w:hAnsi="Cambria Math"/>
                  </w:rPr>
                  <m:t xml:space="preserve">=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ax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1</m:t>
                </m:r>
              </m:oMath>
            </m:oMathPara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y(1) = a+1 = 3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a = 3-1 = 2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y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2</m:t>
                </m:r>
                <m:r>
                  <w:rPr>
                    <w:rFonts w:ascii="Cambria Math" w:hAnsi="Cambria Math"/>
                  </w:rPr>
                  <m:t xml:space="preserve">∗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1</m:t>
                </m:r>
              </m:oMath>
            </m:oMathPara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Решают примеры. Задают вопросы. По очереди выходят к доске.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ДЗ  - 2балла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Баллы: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3.10 — 2балла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Дескриптор: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Составляет уравнение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Находит коэффициент а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Выполняет проверку.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Учебник.</w:t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Домашнее задание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en-US" w:eastAsia="en-US" w:bidi="ar-SA"/>
              </w:rPr>
              <w:t>(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 мин.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Дает разъяснение по домашнему заданию.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Записывают домашнее задание. Осмысливают выполнение домашнего задания. Задают вопросы по домашнему заданию.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Домашнее задание: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№</w:t>
            </w:r>
            <w:r>
              <w:rPr>
                <w:rFonts w:ascii="Times New Roman" w:hAnsi="Times New Roman"/>
              </w:rPr>
              <w:t>3.12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Доска, тетрадь</w:t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Рефлексия/Завершение урока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(2 мин.)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Организует фиксирование нового содержания, рефлексию, самооценку учебной деятельности.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Ответить на вопросы: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Что узнал?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Чему научился?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Что осталось непонятным?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Над чем надо поработать?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</w:tr>
    </w:tbl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Liberation Sans">
    <w:altName w:val="Arial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mbria">
    <w:charset w:val="cc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user3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user3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DefaultParagraphFont">
    <w:name w:val="Default Paragraph Font"/>
    <w:qFormat/>
    <w:rPr/>
  </w:style>
  <w:style w:type="character" w:styleId="Strong">
    <w:name w:val="Strong"/>
    <w:qFormat/>
    <w:rPr>
      <w:b/>
      <w:bCs/>
    </w:rPr>
  </w:style>
  <w:style w:type="character" w:styleId="user">
    <w:name w:val="Маркеры (user)"/>
    <w:qFormat/>
    <w:rPr>
      <w:rFonts w:ascii="OpenSymbol" w:hAnsi="OpenSymbol" w:eastAsia="OpenSymbol" w:cs="OpenSymbol"/>
    </w:rPr>
  </w:style>
  <w:style w:type="character" w:styleId="user1">
    <w:name w:val="Символ нумерации (user)"/>
    <w:qFormat/>
    <w:rPr/>
  </w:style>
  <w:style w:type="character" w:styleId="user2">
    <w:name w:val="Исходный текст (user)"/>
    <w:qFormat/>
    <w:rPr>
      <w:rFonts w:ascii="Liberation Mono" w:hAnsi="Liberation Mono" w:eastAsia="NSimSun" w:cs="Liberation Mono"/>
    </w:rPr>
  </w:style>
  <w:style w:type="character" w:styleId="Style12">
    <w:name w:val="Выделение"/>
    <w:qFormat/>
    <w:rPr>
      <w:i/>
      <w:iCs/>
    </w:rPr>
  </w:style>
  <w:style w:type="character" w:styleId="Style13">
    <w:name w:val="Выделение жирным"/>
    <w:qFormat/>
    <w:rPr>
      <w:b/>
      <w:bCs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paragraph" w:styleId="user3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4">
    <w:name w:val="Указатель (user)"/>
    <w:basedOn w:val="Normal"/>
    <w:qFormat/>
    <w:pPr>
      <w:suppressLineNumbers/>
    </w:pPr>
    <w:rPr>
      <w:rFonts w:cs="Arial"/>
    </w:rPr>
  </w:style>
  <w:style w:type="paragraph" w:styleId="1">
    <w:name w:val="Без интервала1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/>
      <w:color w:val="auto"/>
      <w:kern w:val="0"/>
      <w:sz w:val="22"/>
      <w:szCs w:val="22"/>
      <w:lang w:val="ru-RU" w:eastAsia="zh-CN" w:bidi="ar-SA"/>
    </w:rPr>
  </w:style>
  <w:style w:type="paragraph" w:styleId="NormalWeb">
    <w:name w:val="Normal (Web)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qFormat/>
    <w:pPr>
      <w:spacing w:before="0" w:after="200"/>
      <w:ind w:hanging="0" w:left="720"/>
      <w:contextualSpacing/>
    </w:pPr>
    <w:rPr>
      <w:rFonts w:ascii="Calibri" w:hAnsi="Calibri" w:eastAsia="Times New Roman" w:cs="Times New Roman"/>
      <w:lang w:eastAsia="ru-RU"/>
    </w:rPr>
  </w:style>
  <w:style w:type="paragraph" w:styleId="Style16">
    <w:name w:val="Без интервала"/>
    <w:basedOn w:val="Normal"/>
    <w:qFormat/>
    <w:pPr>
      <w:shd w:val="clear" w:fill="FFFFFF"/>
      <w:spacing w:lineRule="auto" w:line="240" w:before="0" w:after="0"/>
      <w:ind w:firstLine="510"/>
      <w:jc w:val="both"/>
    </w:pPr>
    <w:rPr>
      <w:rFonts w:ascii="Cambria" w:hAnsi="Cambria" w:cs="Cambria"/>
      <w:lang w:val="en-US" w:bidi="en-US"/>
    </w:rPr>
  </w:style>
  <w:style w:type="paragraph" w:styleId="2">
    <w:name w:val="Абзац списка2"/>
    <w:basedOn w:val="Normal"/>
    <w:qFormat/>
    <w:pPr>
      <w:spacing w:lineRule="auto" w:line="240" w:before="0" w:after="0"/>
      <w:ind w:hanging="0" w:left="720"/>
      <w:contextualSpacing/>
    </w:pPr>
    <w:rPr>
      <w:rFonts w:ascii="Times New Roman" w:hAnsi="Times New Roman" w:eastAsia="Times New Roman" w:cs="Times New Roman"/>
      <w:sz w:val="24"/>
      <w:szCs w:val="24"/>
      <w:lang w:val="en-GB" w:eastAsia="en-GB"/>
    </w:rPr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left"/>
    </w:pPr>
    <w:rPr>
      <w:rFonts w:ascii="Liberation Serif" w:hAnsi="Liberation Serif" w:eastAsia="" w:cs="Arial" w:eastAsiaTheme="minorHAnsi"/>
      <w:color w:val="auto"/>
      <w:kern w:val="2"/>
      <w:sz w:val="24"/>
      <w:szCs w:val="24"/>
      <w:lang w:val="ru-RU" w:eastAsia="en-US" w:bidi="hi-IN"/>
    </w:rPr>
  </w:style>
  <w:style w:type="paragraph" w:styleId="LO-normal0">
    <w:name w:val="LO-normal0"/>
    <w:qFormat/>
    <w:pPr>
      <w:widowControl/>
      <w:suppressAutoHyphens w:val="true"/>
      <w:bidi w:val="0"/>
      <w:spacing w:before="0" w:after="0"/>
      <w:jc w:val="left"/>
    </w:pPr>
    <w:rPr>
      <w:rFonts w:eastAsia="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Default">
    <w:name w:val="Default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NSimSun" w:cs="Times New Roman"/>
      <w:color w:val="000000"/>
      <w:kern w:val="2"/>
      <w:sz w:val="24"/>
      <w:szCs w:val="24"/>
      <w:lang w:val="ru-RU" w:eastAsia="zh-CN" w:bidi="hi-IN"/>
    </w:rPr>
  </w:style>
  <w:style w:type="paragraph" w:styleId="user5">
    <w:name w:val="Текст в заданном формате (user)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O-normal">
    <w:name w:val="LO-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LO-normal2">
    <w:name w:val="LO-normal2"/>
    <w:qFormat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user6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7">
    <w:name w:val="Заголовок таблицы (user)"/>
    <w:basedOn w:val="user6"/>
    <w:qFormat/>
    <w:pPr>
      <w:suppressLineNumbers/>
      <w:jc w:val="center"/>
    </w:pPr>
    <w:rPr>
      <w:b/>
      <w:bCs/>
    </w:rPr>
  </w:style>
  <w:style w:type="paragraph" w:styleId="LO-normal1">
    <w:name w:val="LO-normal1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2"/>
      <w:sz w:val="24"/>
      <w:szCs w:val="24"/>
      <w:lang w:val="ru-RU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1298</TotalTime>
  <Application>LibreOffice/25.2.7.2$Windows_X86_64 LibreOffice_project/5cbfd1ab6520636bb5f7b99185aa69bd7456825d</Application>
  <AppVersion>15.0000</AppVersion>
  <Pages>2</Pages>
  <Words>233</Words>
  <Characters>1548</Characters>
  <CharactersWithSpaces>1708</CharactersWithSpaces>
  <Paragraphs>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2023-10-10T21:07:57Z</dcterms:created>
  <dc:creator/>
  <dc:description/>
  <dc:language>ru-RU</dc:language>
  <cp:lastModifiedBy/>
  <cp:lastPrinted>2023-10-11T23:05:08Z</cp:lastPrinted>
  <dcterms:modified xsi:type="dcterms:W3CDTF">2026-02-02T09:26:14Z</dcterms:modified>
  <cp:revision>107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