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tbl>
      <w:tblPr>
        <w:tblStyle w:val="a3"/>
        <w:tblW w:w="14567" w:type="dxa"/>
        <w:jc w:val="left"/>
        <w:tblInd w:w="10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2131"/>
        <w:gridCol w:w="2211"/>
        <w:gridCol w:w="3291"/>
        <w:gridCol w:w="307"/>
        <w:gridCol w:w="1742"/>
        <w:gridCol w:w="3167"/>
        <w:gridCol w:w="1718"/>
      </w:tblGrid>
      <w:tr>
        <w:trPr>
          <w:trHeight w:val="263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Раздел</w:t>
            </w:r>
          </w:p>
        </w:tc>
        <w:tc>
          <w:tcPr>
            <w:tcW w:w="10225" w:type="dxa"/>
            <w:gridSpan w:val="5"/>
            <w:tcBorders/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kk-KZ"/>
              </w:rPr>
              <w:t>Элементы статистики</w:t>
            </w:r>
          </w:p>
        </w:tc>
      </w:tr>
      <w:tr>
        <w:trPr>
          <w:trHeight w:val="267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ФИО педагога</w:t>
            </w:r>
          </w:p>
        </w:tc>
        <w:tc>
          <w:tcPr>
            <w:tcW w:w="10225" w:type="dxa"/>
            <w:gridSpan w:val="5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0"/>
                <w:sz w:val="24"/>
                <w:szCs w:val="24"/>
                <w:lang w:val="ru-RU" w:eastAsia="en-US" w:bidi="ar-SA"/>
              </w:rPr>
              <w:t>Бабич И.Д.</w:t>
            </w:r>
          </w:p>
        </w:tc>
      </w:tr>
      <w:tr>
        <w:trPr>
          <w:trHeight w:val="272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Дата</w:t>
            </w:r>
          </w:p>
        </w:tc>
        <w:tc>
          <w:tcPr>
            <w:tcW w:w="10225" w:type="dxa"/>
            <w:gridSpan w:val="5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25</w:t>
            </w: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.0</w:t>
            </w: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2</w:t>
            </w: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.2025</w:t>
            </w:r>
          </w:p>
        </w:tc>
      </w:tr>
      <w:tr>
        <w:trPr>
          <w:trHeight w:val="403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Класс «8»</w:t>
            </w:r>
          </w:p>
        </w:tc>
        <w:tc>
          <w:tcPr>
            <w:tcW w:w="3598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Количество присутствующих:</w:t>
            </w:r>
          </w:p>
        </w:tc>
        <w:tc>
          <w:tcPr>
            <w:tcW w:w="6627" w:type="dxa"/>
            <w:gridSpan w:val="3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Количество отсутствующих:</w:t>
            </w:r>
          </w:p>
        </w:tc>
      </w:tr>
      <w:tr>
        <w:trPr>
          <w:trHeight w:val="267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Тема урока</w:t>
            </w:r>
          </w:p>
        </w:tc>
        <w:tc>
          <w:tcPr>
            <w:tcW w:w="10225" w:type="dxa"/>
            <w:gridSpan w:val="5"/>
            <w:tcBorders/>
          </w:tcPr>
          <w:p>
            <w:pPr>
              <w:pStyle w:val="Normal"/>
              <w:widowControl w:val="false"/>
              <w:shd w:val="clear" w:fill="FFFFFF"/>
              <w:tabs>
                <w:tab w:val="clear" w:pos="709"/>
                <w:tab w:val="left" w:pos="426" w:leader="none"/>
              </w:tabs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  <w:t>7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  <w:t>0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  <w:t xml:space="preserve">. 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Полигон частот, гистограмма частот.</w:t>
            </w:r>
          </w:p>
        </w:tc>
      </w:tr>
      <w:tr>
        <w:trPr>
          <w:trHeight w:val="271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Цели обучения в соответствии с учебной программой</w:t>
            </w:r>
          </w:p>
        </w:tc>
        <w:tc>
          <w:tcPr>
            <w:tcW w:w="10225" w:type="dxa"/>
            <w:gridSpan w:val="5"/>
            <w:tcBorders/>
          </w:tcPr>
          <w:p>
            <w:pPr>
              <w:pStyle w:val="LO-normal0"/>
              <w:keepNext w:val="false"/>
              <w:keepLines w:val="false"/>
              <w:widowControl w:val="false"/>
              <w:shd w:val="clear" w:fill="FFFFFF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8. 3.3.2 представлять данные интервальной таблицы частот в виде гистограммы частот;</w:t>
            </w:r>
          </w:p>
        </w:tc>
      </w:tr>
      <w:tr>
        <w:trPr>
          <w:trHeight w:val="574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Цель урока</w:t>
            </w:r>
          </w:p>
        </w:tc>
        <w:tc>
          <w:tcPr>
            <w:tcW w:w="10225" w:type="dxa"/>
            <w:gridSpan w:val="5"/>
            <w:tcBorders/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Ученик может представлять данные интервальной таблицы частот в виде гистограммы частот;</w:t>
            </w:r>
          </w:p>
        </w:tc>
      </w:tr>
      <w:tr>
        <w:trPr>
          <w:trHeight w:val="574" w:hRule="atLeast"/>
        </w:trPr>
        <w:tc>
          <w:tcPr>
            <w:tcW w:w="4342" w:type="dxa"/>
            <w:gridSpan w:val="2"/>
            <w:tcBorders/>
          </w:tcPr>
          <w:p>
            <w:pPr>
              <w:pStyle w:val="Style18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Воспитательная задача: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</w:p>
        </w:tc>
        <w:tc>
          <w:tcPr>
            <w:tcW w:w="10225" w:type="dxa"/>
            <w:gridSpan w:val="5"/>
            <w:tcBorders/>
          </w:tcPr>
          <w:p>
            <w:pPr>
              <w:pStyle w:val="Style18"/>
              <w:widowControl w:val="false"/>
              <w:spacing w:before="0" w:after="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  <w:t>Формировать у учащихся установку на интеллектуальное созидание и «восходящее» развитие через преодоление учебных трудностей.</w:t>
            </w:r>
          </w:p>
        </w:tc>
      </w:tr>
      <w:tr>
        <w:trPr>
          <w:trHeight w:val="295" w:hRule="atLeast"/>
        </w:trPr>
        <w:tc>
          <w:tcPr>
            <w:tcW w:w="14567" w:type="dxa"/>
            <w:gridSpan w:val="7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Ход урока</w:t>
            </w:r>
          </w:p>
        </w:tc>
      </w:tr>
      <w:tr>
        <w:trPr>
          <w:trHeight w:val="413" w:hRule="atLeast"/>
        </w:trPr>
        <w:tc>
          <w:tcPr>
            <w:tcW w:w="2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Этап урока/время</w:t>
            </w:r>
          </w:p>
        </w:tc>
        <w:tc>
          <w:tcPr>
            <w:tcW w:w="550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Действия педагога</w:t>
            </w:r>
          </w:p>
        </w:tc>
        <w:tc>
          <w:tcPr>
            <w:tcW w:w="2049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Действия учеников</w:t>
            </w:r>
          </w:p>
        </w:tc>
        <w:tc>
          <w:tcPr>
            <w:tcW w:w="3167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Оценивание</w:t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Ресурсы</w:t>
            </w:r>
          </w:p>
        </w:tc>
      </w:tr>
      <w:tr>
        <w:trPr>
          <w:trHeight w:val="938" w:hRule="atLeast"/>
        </w:trPr>
        <w:tc>
          <w:tcPr>
            <w:tcW w:w="2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/>
            </w:pPr>
            <w:r>
              <w:rPr>
                <w:rStyle w:val="Strong"/>
                <w:rFonts w:cs="Times New Roman" w:ascii="Times New Roman" w:hAnsi="Times New Roman"/>
                <w:b w:val="false"/>
                <w:sz w:val="24"/>
                <w:szCs w:val="24"/>
              </w:rPr>
              <w:t>Приветствие, создание коллаборативной среды/ 1 мин</w:t>
            </w:r>
          </w:p>
        </w:tc>
        <w:tc>
          <w:tcPr>
            <w:tcW w:w="5502" w:type="dxa"/>
            <w:gridSpan w:val="2"/>
            <w:tcBorders/>
          </w:tcPr>
          <w:p>
            <w:pPr>
              <w:pStyle w:val="NormalWeb"/>
              <w:widowControl w:val="false"/>
              <w:bidi w:val="0"/>
              <w:spacing w:beforeAutospacing="0" w:before="0" w:afterAutospacing="0" w:after="0"/>
              <w:jc w:val="left"/>
              <w:rPr/>
            </w:pPr>
            <w:r>
              <w:rPr>
                <w:rStyle w:val="Strong"/>
                <w:rFonts w:ascii="Times New Roman" w:hAnsi="Times New Roman"/>
                <w:b w:val="false"/>
                <w:sz w:val="24"/>
                <w:szCs w:val="24"/>
                <w:lang w:val="kk-KZ"/>
              </w:rPr>
              <w:t>Приветствует учеников.</w:t>
            </w:r>
          </w:p>
        </w:tc>
        <w:tc>
          <w:tcPr>
            <w:tcW w:w="2049" w:type="dxa"/>
            <w:gridSpan w:val="2"/>
            <w:tcBorders/>
          </w:tcPr>
          <w:p>
            <w:pPr>
              <w:pStyle w:val="NormalWeb"/>
              <w:widowControl w:val="false"/>
              <w:bidi w:val="0"/>
              <w:spacing w:beforeAutospacing="0" w:before="0" w:afterAutospacing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Приветствуют друг друга.</w:t>
            </w:r>
          </w:p>
        </w:tc>
        <w:tc>
          <w:tcPr>
            <w:tcW w:w="3167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Оценивание эмоционального состояния учащихся</w:t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</w:tr>
      <w:tr>
        <w:trPr>
          <w:trHeight w:val="606" w:hRule="atLeast"/>
        </w:trPr>
        <w:tc>
          <w:tcPr>
            <w:tcW w:w="2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/>
            </w:pPr>
            <w:r>
              <w:rPr>
                <w:rStyle w:val="Strong"/>
                <w:rFonts w:eastAsia="Calibri" w:cs="Times New Roman" w:ascii="Times New Roman" w:hAnsi="Times New Roman"/>
                <w:b w:val="false"/>
                <w:kern w:val="0"/>
                <w:sz w:val="24"/>
                <w:szCs w:val="24"/>
                <w:lang w:val="kk-KZ" w:eastAsia="en-US" w:bidi="ar-SA"/>
              </w:rPr>
              <w:t>Актуализация знаний.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(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5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 xml:space="preserve"> мин)</w:t>
            </w:r>
          </w:p>
        </w:tc>
        <w:tc>
          <w:tcPr>
            <w:tcW w:w="5502" w:type="dxa"/>
            <w:gridSpan w:val="2"/>
            <w:tcBorders/>
          </w:tcPr>
          <w:p>
            <w:pPr>
              <w:pStyle w:val="Style18"/>
              <w:widowControl w:val="false"/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Метод: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«Блиц-опрос». Учитель задает вопросы всему классу, отвечать можно с места или по поднятой руке.</w:t>
            </w:r>
          </w:p>
          <w:p>
            <w:pPr>
              <w:pStyle w:val="Style18"/>
              <w:widowControl w:val="false"/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</w:p>
          <w:p>
            <w:pPr>
              <w:pStyle w:val="Style18"/>
              <w:spacing w:lineRule="auto" w:line="273" w:before="0" w:after="14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Вопросы:</w:t>
            </w:r>
          </w:p>
          <w:p>
            <w:pPr>
              <w:pStyle w:val="Style18"/>
              <w:numPr>
                <w:ilvl w:val="0"/>
                <w:numId w:val="1"/>
              </w:numPr>
              <w:pBdr/>
              <w:tabs>
                <w:tab w:val="clear" w:pos="709"/>
                <w:tab w:val="left" w:pos="0" w:leader="none"/>
              </w:tabs>
              <w:spacing w:lineRule="auto" w:line="273" w:before="0" w:after="140"/>
              <w:ind w:left="709" w:hanging="283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Что показывает «частота» в статистике?</w:t>
            </w:r>
          </w:p>
          <w:p>
            <w:pPr>
              <w:pStyle w:val="Style18"/>
              <w:numPr>
                <w:ilvl w:val="0"/>
                <w:numId w:val="1"/>
              </w:numPr>
              <w:pBdr/>
              <w:tabs>
                <w:tab w:val="clear" w:pos="709"/>
                <w:tab w:val="left" w:pos="0" w:leader="none"/>
              </w:tabs>
              <w:spacing w:lineRule="auto" w:line="273" w:before="0" w:after="140"/>
              <w:ind w:left="709" w:hanging="283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Как мы находим размах выборки (R)?</w:t>
            </w:r>
          </w:p>
          <w:p>
            <w:pPr>
              <w:pStyle w:val="Style18"/>
              <w:numPr>
                <w:ilvl w:val="0"/>
                <w:numId w:val="1"/>
              </w:numPr>
              <w:pBdr/>
              <w:tabs>
                <w:tab w:val="clear" w:pos="709"/>
                <w:tab w:val="left" w:pos="0" w:leader="none"/>
              </w:tabs>
              <w:spacing w:lineRule="auto" w:line="273" w:before="0" w:after="140"/>
              <w:ind w:left="709" w:hanging="283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Чем визуально отличается полигон частот от обычного графика функции?</w:t>
            </w:r>
          </w:p>
          <w:p>
            <w:pPr>
              <w:pStyle w:val="Style18"/>
              <w:numPr>
                <w:ilvl w:val="0"/>
                <w:numId w:val="1"/>
              </w:numPr>
              <w:pBdr/>
              <w:tabs>
                <w:tab w:val="clear" w:pos="709"/>
                <w:tab w:val="left" w:pos="0" w:leader="none"/>
              </w:tabs>
              <w:spacing w:lineRule="auto" w:line="273" w:before="0" w:after="140"/>
              <w:ind w:left="709" w:hanging="283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 каких случаях удобнее объединять данные в группы (интервалы), а не записывать каждое число отдельно?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</w:p>
        </w:tc>
        <w:tc>
          <w:tcPr>
            <w:tcW w:w="2049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" w:cs="Times New Roman" w:ascii="Times New Roman" w:hAnsi="Times New Roman" w:eastAsiaTheme="minorEastAsia"/>
                <w:kern w:val="0"/>
                <w:sz w:val="24"/>
                <w:szCs w:val="24"/>
                <w:lang w:val="ru-RU" w:eastAsia="en-US" w:bidi="ar-SA"/>
              </w:rPr>
              <w:t>Отвечают на вопросы</w:t>
            </w:r>
          </w:p>
        </w:tc>
        <w:tc>
          <w:tcPr>
            <w:tcW w:w="3167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1 балл за активное участие и правильные ответы на вопросы. </w:t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</w:tr>
      <w:tr>
        <w:trPr>
          <w:trHeight w:val="606" w:hRule="atLeast"/>
        </w:trPr>
        <w:tc>
          <w:tcPr>
            <w:tcW w:w="2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Теоретический материал(10мин)</w:t>
            </w:r>
          </w:p>
        </w:tc>
        <w:tc>
          <w:tcPr>
            <w:tcW w:w="5502" w:type="dxa"/>
            <w:gridSpan w:val="2"/>
            <w:tcBorders/>
          </w:tcPr>
          <w:p>
            <w:pPr>
              <w:pStyle w:val="Style18"/>
              <w:widowControl w:val="false"/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Метод: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«Алгоритмизация». Учитель пошагово объясняет процесс на доске.</w:t>
            </w:r>
          </w:p>
          <w:p>
            <w:pPr>
              <w:pStyle w:val="Style18"/>
              <w:spacing w:lineRule="auto" w:line="273" w:before="0" w:after="14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Шаг 1: Создание интервальной таблицы</w:t>
            </w:r>
          </w:p>
          <w:p>
            <w:pPr>
              <w:pStyle w:val="Style18"/>
              <w:spacing w:lineRule="auto" w:line="273" w:before="0" w:after="1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Если данных много, мы делим их на равные отрезки (интервалы).</w:t>
            </w:r>
          </w:p>
          <w:p>
            <w:pPr>
              <w:pStyle w:val="Style18"/>
              <w:numPr>
                <w:ilvl w:val="0"/>
                <w:numId w:val="2"/>
              </w:numPr>
              <w:pBdr/>
              <w:tabs>
                <w:tab w:val="clear" w:pos="709"/>
                <w:tab w:val="left" w:pos="0" w:leader="none"/>
              </w:tabs>
              <w:spacing w:lineRule="auto" w:line="273" w:before="0" w:after="140"/>
              <w:ind w:left="709" w:hanging="283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Найдите размах: </w:t>
            </w:r>
            <w:r>
              <w:rPr>
                <w:rFonts w:ascii="Times New Roman" w:hAnsi="Times New Roman"/>
                <w:sz w:val="24"/>
                <w:szCs w:val="24"/>
              </w:rPr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R</m:t>
              </m:r>
              <m:r>
                <w:rPr>
                  <w:rFonts w:ascii="Cambria Math" w:hAnsi="Cambria Math"/>
                </w:rPr>
                <m:t xml:space="preserve">=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max</m:t>
                  </m:r>
                </m:sub>
              </m:sSub>
              <m:r>
                <w:rPr>
                  <w:rFonts w:ascii="Cambria Math" w:hAnsi="Cambria Math"/>
                </w:rPr>
                <m:t xml:space="preserve">−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min</m:t>
                  </m:r>
                </m:sub>
              </m:sSub>
            </m:oMath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  <w:p>
            <w:pPr>
              <w:pStyle w:val="Style18"/>
              <w:numPr>
                <w:ilvl w:val="0"/>
                <w:numId w:val="2"/>
              </w:numPr>
              <w:pBdr/>
              <w:tabs>
                <w:tab w:val="clear" w:pos="709"/>
                <w:tab w:val="left" w:pos="0" w:leader="none"/>
              </w:tabs>
              <w:spacing w:lineRule="auto" w:line="273" w:before="0" w:after="140"/>
              <w:ind w:left="709" w:hanging="283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Выберите количество интервалов (k). Обычно их от 5 до 10.</w:t>
            </w:r>
          </w:p>
          <w:p>
            <w:pPr>
              <w:pStyle w:val="Style18"/>
              <w:numPr>
                <w:ilvl w:val="0"/>
                <w:numId w:val="2"/>
              </w:numPr>
              <w:pBdr/>
              <w:tabs>
                <w:tab w:val="clear" w:pos="709"/>
                <w:tab w:val="left" w:pos="0" w:leader="none"/>
              </w:tabs>
              <w:spacing w:lineRule="auto" w:line="273" w:before="0" w:after="140"/>
              <w:ind w:left="709" w:hanging="283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Найдите длину шага (интервала): </w:t>
            </w:r>
            <w:r>
              <w:rPr>
                <w:rFonts w:ascii="Times New Roman" w:hAnsi="Times New Roman"/>
                <w:sz w:val="24"/>
                <w:szCs w:val="24"/>
              </w:rPr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h</m:t>
              </m:r>
              <m:r>
                <w:rPr>
                  <w:rFonts w:ascii="Cambria Math" w:hAnsi="Cambria Math"/>
                </w:rPr>
                <m:t xml:space="preserve">=</m:t>
              </m:r>
              <m:f>
                <m:num>
                  <m:r>
                    <w:rPr>
                      <w:rFonts w:ascii="Cambria Math" w:hAnsi="Cambria Math"/>
                    </w:rPr>
                    <m:t xml:space="preserve">R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k</m:t>
                  </m:r>
                </m:den>
              </m:f>
              <m:r>
                <w:rPr>
                  <w:rFonts w:ascii="Cambria Math" w:hAnsi="Cambria Math"/>
                </w:rPr>
                <m:t xml:space="preserve">.</m:t>
              </m:r>
            </m:oMath>
          </w:p>
          <w:p>
            <w:pPr>
              <w:pStyle w:val="Style18"/>
              <w:numPr>
                <w:ilvl w:val="0"/>
                <w:numId w:val="2"/>
              </w:numPr>
              <w:pBdr/>
              <w:tabs>
                <w:tab w:val="clear" w:pos="709"/>
                <w:tab w:val="left" w:pos="0" w:leader="none"/>
              </w:tabs>
              <w:spacing w:lineRule="auto" w:line="273" w:before="0" w:after="140"/>
              <w:ind w:left="709" w:hanging="283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Подсчитайте, сколько значений попало в каждый интервал.</w:t>
            </w:r>
          </w:p>
          <w:p>
            <w:pPr>
              <w:pStyle w:val="Style18"/>
              <w:spacing w:lineRule="auto" w:line="273" w:before="0" w:after="14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Шаг 2: Построение гистограммы</w:t>
            </w:r>
          </w:p>
          <w:p>
            <w:pPr>
              <w:pStyle w:val="Style18"/>
              <w:spacing w:lineRule="auto" w:line="273" w:before="0" w:after="1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Гистограмма — это ступенчатая фигура из прилегающих друг к другу прямоугольников.</w:t>
            </w:r>
          </w:p>
          <w:p>
            <w:pPr>
              <w:pStyle w:val="Style18"/>
              <w:numPr>
                <w:ilvl w:val="0"/>
                <w:numId w:val="3"/>
              </w:numPr>
              <w:pBdr/>
              <w:tabs>
                <w:tab w:val="clear" w:pos="709"/>
                <w:tab w:val="left" w:pos="0" w:leader="none"/>
              </w:tabs>
              <w:spacing w:lineRule="auto" w:line="273" w:before="0" w:after="140"/>
              <w:ind w:left="709" w:hanging="283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На оси OX (горизонталь) отмечаем границы интервалов.</w:t>
            </w:r>
          </w:p>
          <w:p>
            <w:pPr>
              <w:pStyle w:val="Style18"/>
              <w:numPr>
                <w:ilvl w:val="0"/>
                <w:numId w:val="3"/>
              </w:numPr>
              <w:pBdr/>
              <w:tabs>
                <w:tab w:val="clear" w:pos="709"/>
                <w:tab w:val="left" w:pos="0" w:leader="none"/>
              </w:tabs>
              <w:spacing w:lineRule="auto" w:line="273" w:before="0" w:after="140"/>
              <w:ind w:left="709" w:hanging="283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На оси OY (вертикаль) — частоты.</w:t>
            </w:r>
          </w:p>
          <w:p>
            <w:pPr>
              <w:pStyle w:val="Style18"/>
              <w:numPr>
                <w:ilvl w:val="0"/>
                <w:numId w:val="3"/>
              </w:numPr>
              <w:pBdr/>
              <w:tabs>
                <w:tab w:val="clear" w:pos="709"/>
                <w:tab w:val="left" w:pos="0" w:leader="none"/>
              </w:tabs>
              <w:spacing w:lineRule="auto" w:line="273" w:before="0" w:after="140"/>
              <w:ind w:left="709" w:hanging="283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Ширина прямоугольника равна длине интервала (h), а высота — частоте.</w:t>
            </w:r>
          </w:p>
          <w:p>
            <w:pPr>
              <w:pStyle w:val="Style18"/>
              <w:numPr>
                <w:ilvl w:val="0"/>
                <w:numId w:val="0"/>
              </w:numPr>
              <w:pBdr/>
              <w:spacing w:lineRule="auto" w:line="273" w:before="0" w:after="14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Важно: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В отличие от столбчатой диаграммы, в гистограмме между столбиками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нет разрывов</w:t>
            </w:r>
            <w:r>
              <w:rPr>
                <w:rFonts w:ascii="Times New Roman" w:hAnsi="Times New Roman"/>
                <w:sz w:val="24"/>
                <w:szCs w:val="24"/>
              </w:rPr>
              <w:t>, так как интервалы идут непрерывно.</w:t>
            </w:r>
          </w:p>
          <w:p>
            <w:pPr>
              <w:pStyle w:val="Style18"/>
              <w:widowControl w:val="false"/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</w:p>
        </w:tc>
        <w:tc>
          <w:tcPr>
            <w:tcW w:w="2049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Записывают материал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Задают вопросы</w:t>
            </w:r>
          </w:p>
        </w:tc>
        <w:tc>
          <w:tcPr>
            <w:tcW w:w="3167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Похвала учителя</w:t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Учебник</w:t>
            </w:r>
          </w:p>
        </w:tc>
      </w:tr>
      <w:tr>
        <w:trPr>
          <w:trHeight w:val="574" w:hRule="atLeast"/>
        </w:trPr>
        <w:tc>
          <w:tcPr>
            <w:tcW w:w="2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Практический материал.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(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2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0мин)</w:t>
            </w:r>
          </w:p>
        </w:tc>
        <w:tc>
          <w:tcPr>
            <w:tcW w:w="5502" w:type="dxa"/>
            <w:gridSpan w:val="2"/>
            <w:tcBorders/>
          </w:tcPr>
          <w:p>
            <w:pPr>
              <w:pStyle w:val="ListParagraph"/>
              <w:widowControl w:val="false"/>
              <w:spacing w:before="0" w:after="0"/>
              <w:ind w:left="0" w:hanging="0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Ученик выходящий к доске приносит тетрадь с решенным домашним заданием.</w:t>
            </w:r>
          </w:p>
          <w:p>
            <w:pPr>
              <w:pStyle w:val="ListParagraph"/>
              <w:widowControl w:val="false"/>
              <w:spacing w:before="0" w:after="0"/>
              <w:ind w:left="0" w:hanging="0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Style18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position w:val="0"/>
                <w:sz w:val="24"/>
                <w:sz w:val="24"/>
                <w:szCs w:val="24"/>
                <w:vertAlign w:val="baseline"/>
                <w:lang w:val="ru-RU"/>
              </w:rPr>
              <w:t>Задание №1: Построение по готовым интервалам (3 балла)</w:t>
            </w:r>
            <w:r>
              <w:rPr>
                <w:rFonts w:ascii="Times New Roman" w:hAnsi="Times New Roman"/>
                <w:position w:val="0"/>
                <w:sz w:val="24"/>
                <w:sz w:val="24"/>
                <w:szCs w:val="24"/>
                <w:vertAlign w:val="baseline"/>
                <w:lang w:val="ru-RU"/>
              </w:rPr>
              <w:t xml:space="preserve"> Дана таблица роста учеников:</w:t>
            </w:r>
          </w:p>
          <w:p>
            <w:pPr>
              <w:pStyle w:val="Style18"/>
              <w:numPr>
                <w:ilvl w:val="0"/>
                <w:numId w:val="4"/>
              </w:numPr>
              <w:tabs>
                <w:tab w:val="clear" w:pos="709"/>
                <w:tab w:val="left" w:pos="0" w:leader="none"/>
              </w:tabs>
              <w:ind w:left="709" w:hanging="283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[150–155): 4 чел.</w:t>
            </w:r>
          </w:p>
          <w:p>
            <w:pPr>
              <w:pStyle w:val="Style18"/>
              <w:numPr>
                <w:ilvl w:val="0"/>
                <w:numId w:val="4"/>
              </w:numPr>
              <w:tabs>
                <w:tab w:val="clear" w:pos="709"/>
                <w:tab w:val="left" w:pos="0" w:leader="none"/>
              </w:tabs>
              <w:ind w:left="709" w:hanging="283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[155–160): 8 чел.</w:t>
            </w:r>
          </w:p>
          <w:p>
            <w:pPr>
              <w:pStyle w:val="Style18"/>
              <w:numPr>
                <w:ilvl w:val="0"/>
                <w:numId w:val="4"/>
              </w:numPr>
              <w:tabs>
                <w:tab w:val="clear" w:pos="709"/>
                <w:tab w:val="left" w:pos="0" w:leader="none"/>
              </w:tabs>
              <w:ind w:left="709" w:hanging="283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[160–165): 12 чел.</w:t>
            </w:r>
          </w:p>
          <w:p>
            <w:pPr>
              <w:pStyle w:val="Style18"/>
              <w:numPr>
                <w:ilvl w:val="0"/>
                <w:numId w:val="4"/>
              </w:numPr>
              <w:tabs>
                <w:tab w:val="clear" w:pos="709"/>
                <w:tab w:val="left" w:pos="0" w:leader="none"/>
              </w:tabs>
              <w:ind w:left="709" w:hanging="283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[165–170): 6 чел. </w:t>
            </w:r>
          </w:p>
          <w:p>
            <w:pPr>
              <w:pStyle w:val="Style18"/>
              <w:numPr>
                <w:ilvl w:val="0"/>
                <w:numId w:val="0"/>
              </w:numPr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Постройте гистограмму частот.</w:t>
            </w:r>
          </w:p>
          <w:p>
            <w:pPr>
              <w:pStyle w:val="Style18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Задание №2: Группировка «сырых» данных (3 балла)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Результаты теста (баллы от 0 до 20) у 20 учеников: 2, 5, 7, 8, 10, 11, 12, 13, 14, 15, 15, 16, 17, 18, 18, 19, 20, 20, 5, 12.</w:t>
            </w:r>
          </w:p>
          <w:p>
            <w:pPr>
              <w:pStyle w:val="Style18"/>
              <w:numPr>
                <w:ilvl w:val="0"/>
                <w:numId w:val="5"/>
              </w:numPr>
              <w:tabs>
                <w:tab w:val="clear" w:pos="709"/>
                <w:tab w:val="left" w:pos="0" w:leader="none"/>
              </w:tabs>
              <w:ind w:left="709" w:hanging="283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Разбейте данные на 4 интервала: [0-5), [5-10), [10-15), [15-20].</w:t>
            </w:r>
          </w:p>
          <w:p>
            <w:pPr>
              <w:pStyle w:val="Style18"/>
              <w:numPr>
                <w:ilvl w:val="0"/>
                <w:numId w:val="5"/>
              </w:numPr>
              <w:tabs>
                <w:tab w:val="clear" w:pos="709"/>
                <w:tab w:val="left" w:pos="0" w:leader="none"/>
              </w:tabs>
              <w:ind w:left="709" w:hanging="283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Составьте таблицу частот.</w:t>
            </w:r>
          </w:p>
          <w:p>
            <w:pPr>
              <w:pStyle w:val="Style18"/>
              <w:numPr>
                <w:ilvl w:val="0"/>
                <w:numId w:val="5"/>
              </w:numPr>
              <w:tabs>
                <w:tab w:val="clear" w:pos="709"/>
                <w:tab w:val="left" w:pos="0" w:leader="none"/>
              </w:tabs>
              <w:ind w:left="709" w:hanging="283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Постройте гистограмму.</w:t>
            </w:r>
          </w:p>
          <w:p>
            <w:pPr>
              <w:pStyle w:val="Style18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Задание №3: Гистограмма + Полигон (2 балла)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Используя данные из Задания №1, постройте гистограмму. Затем найдите середины верхних сторон каждого прямоугольника и соедините их отрезками.</w:t>
            </w:r>
          </w:p>
          <w:p>
            <w:pPr>
              <w:pStyle w:val="Style18"/>
              <w:numPr>
                <w:ilvl w:val="0"/>
                <w:numId w:val="6"/>
              </w:numPr>
              <w:tabs>
                <w:tab w:val="clear" w:pos="709"/>
                <w:tab w:val="left" w:pos="0" w:leader="none"/>
              </w:tabs>
              <w:ind w:left="709" w:hanging="283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Вопрос для размышления: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Полученная ломаная линия является полигоном частот. Как связаны эти два графика?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</w:r>
          </w:p>
        </w:tc>
        <w:tc>
          <w:tcPr>
            <w:tcW w:w="2049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Решают примеры. Задают вопросы. По очереди выходят к доске.</w:t>
            </w:r>
          </w:p>
        </w:tc>
        <w:tc>
          <w:tcPr>
            <w:tcW w:w="3167" w:type="dxa"/>
            <w:tcBorders/>
          </w:tcPr>
          <w:p>
            <w:pPr>
              <w:pStyle w:val="Style18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Задание 1:</w:t>
            </w:r>
          </w:p>
          <w:p>
            <w:pPr>
              <w:pStyle w:val="Style18"/>
              <w:pBdr/>
              <w:spacing w:lineRule="auto" w:line="273" w:before="57" w:after="83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Верно выбрал масштаб по осям — 1 балл.</w:t>
            </w:r>
          </w:p>
          <w:p>
            <w:pPr>
              <w:pStyle w:val="Style18"/>
              <w:pBdr/>
              <w:spacing w:lineRule="auto" w:line="273" w:before="57" w:after="83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Точно построил все 4 прямоугольника согласно частотам — 1 балл.</w:t>
            </w:r>
          </w:p>
          <w:p>
            <w:pPr>
              <w:pStyle w:val="Style18"/>
              <w:pBdr/>
              <w:spacing w:lineRule="auto" w:line="273" w:before="57" w:after="83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Соблюдена непрерывность (нет зазоров между столбиками) — 1 балл.</w:t>
            </w:r>
          </w:p>
          <w:p>
            <w:pPr>
              <w:pStyle w:val="Style18"/>
              <w:spacing w:lineRule="auto" w:line="273" w:before="57" w:after="83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Задание 2:</w:t>
            </w:r>
          </w:p>
          <w:p>
            <w:pPr>
              <w:pStyle w:val="Style18"/>
              <w:pBdr/>
              <w:spacing w:lineRule="auto" w:line="273" w:before="57" w:after="83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Верно распределил все числа по интервалам в таблице — 1 балл.</w:t>
            </w:r>
          </w:p>
          <w:p>
            <w:pPr>
              <w:pStyle w:val="Style18"/>
              <w:pBdr/>
              <w:spacing w:lineRule="auto" w:line="273" w:before="57" w:after="83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Правильно указал границы интервалов на оси OX — 1 балл.</w:t>
            </w:r>
          </w:p>
          <w:p>
            <w:pPr>
              <w:pStyle w:val="Style18"/>
              <w:pBdr/>
              <w:spacing w:lineRule="auto" w:line="273" w:before="57" w:after="83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Корректно отобразил высоты столбиков на графике — 1 балл.</w:t>
            </w:r>
          </w:p>
          <w:p>
            <w:pPr>
              <w:pStyle w:val="Style18"/>
              <w:spacing w:lineRule="auto" w:line="273" w:before="57" w:after="83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Задание 3:</w:t>
            </w:r>
          </w:p>
          <w:p>
            <w:pPr>
              <w:pStyle w:val="Style18"/>
              <w:pBdr/>
              <w:spacing w:lineRule="auto" w:line="273" w:before="57" w:after="83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Верно определил середины интервалов для построения полигона — 1 балл.</w:t>
            </w:r>
          </w:p>
          <w:p>
            <w:pPr>
              <w:pStyle w:val="Style18"/>
              <w:pBdr/>
              <w:spacing w:lineRule="auto" w:line="273" w:before="57" w:after="83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Аккуратно соединил точки, наложив полигон на гистограмму — 1 балл.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Приложение</w:t>
            </w:r>
            <w:r>
              <w:rPr>
                <w:rFonts w:eastAsia="Calibri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.</w:t>
            </w:r>
          </w:p>
        </w:tc>
      </w:tr>
      <w:tr>
        <w:trPr>
          <w:trHeight w:val="574" w:hRule="atLeast"/>
        </w:trPr>
        <w:tc>
          <w:tcPr>
            <w:tcW w:w="2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Домашнее задание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en-US" w:eastAsia="en-US" w:bidi="ar-SA"/>
              </w:rPr>
              <w:t>(</w:t>
            </w: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2 мин.</w:t>
            </w:r>
            <w:r>
              <w:rPr>
                <w:rFonts w:ascii="Times New Roman" w:hAnsi="Times New Roman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</w:p>
        </w:tc>
        <w:tc>
          <w:tcPr>
            <w:tcW w:w="550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Дает разъяснение по домашнему заданию.</w:t>
            </w:r>
          </w:p>
        </w:tc>
        <w:tc>
          <w:tcPr>
            <w:tcW w:w="2049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Записывают домашнее задание. Осмысливают выполнение домашнего задания. Задают вопросы по домашнему заданию.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b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ru-RU"/>
              </w:rPr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Домашнее задание: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№</w:t>
            </w:r>
            <w:r>
              <w:rPr>
                <w:rFonts w:ascii="Times New Roman" w:hAnsi="Times New Roman"/>
                <w:sz w:val="24"/>
                <w:szCs w:val="24"/>
              </w:rPr>
              <w:t>4.12</w:t>
            </w:r>
          </w:p>
        </w:tc>
        <w:tc>
          <w:tcPr>
            <w:tcW w:w="3167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Доска, тетрадь</w:t>
            </w:r>
          </w:p>
        </w:tc>
      </w:tr>
      <w:tr>
        <w:trPr>
          <w:trHeight w:val="574" w:hRule="atLeast"/>
        </w:trPr>
        <w:tc>
          <w:tcPr>
            <w:tcW w:w="2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Рефлексия/Завершение урока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(2 мин.)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</w:p>
        </w:tc>
        <w:tc>
          <w:tcPr>
            <w:tcW w:w="550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Организует фиксирование нового содержания, рефлексию, самооценку учебной деятельности.</w:t>
            </w:r>
          </w:p>
        </w:tc>
        <w:tc>
          <w:tcPr>
            <w:tcW w:w="2049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Ответить на вопросы: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Что узнал?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Чему научился?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Что осталось непонятным?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Над чем надо поработать?</w:t>
            </w:r>
          </w:p>
        </w:tc>
        <w:tc>
          <w:tcPr>
            <w:tcW w:w="3167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</w:p>
        </w:tc>
      </w:tr>
    </w:tbl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sectPr>
      <w:type w:val="nextPage"/>
      <w:pgSz w:orient="landscape" w:w="16838" w:h="11906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Liberation Serif">
    <w:altName w:val="Times New Roman"/>
    <w:charset w:val="cc"/>
    <w:family w:val="swiss"/>
    <w:pitch w:val="variable"/>
  </w:font>
  <w:font w:name="OpenSymbol">
    <w:altName w:val="Arial Unicode MS"/>
    <w:charset w:val="cc"/>
    <w:family w:val="roman"/>
    <w:pitch w:val="variable"/>
  </w:font>
  <w:font w:name="Liberation Mono">
    <w:altName w:val="Courier New"/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Cambria">
    <w:charset w:val="cc"/>
    <w:family w:val="roman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2">
    <w:name w:val="Heading 2"/>
    <w:basedOn w:val="Style17"/>
    <w:next w:val="Style18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3">
    <w:name w:val="Heading 3"/>
    <w:basedOn w:val="Style17"/>
    <w:next w:val="Style18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DefaultParagraphFont">
    <w:name w:val="Default Paragraph Font"/>
    <w:qFormat/>
    <w:rPr/>
  </w:style>
  <w:style w:type="character" w:styleId="Strong">
    <w:name w:val="Strong"/>
    <w:qFormat/>
    <w:rPr>
      <w:b/>
      <w:bCs/>
    </w:rPr>
  </w:style>
  <w:style w:type="character" w:styleId="Style12">
    <w:name w:val="Маркеры"/>
    <w:qFormat/>
    <w:rPr>
      <w:rFonts w:ascii="OpenSymbol" w:hAnsi="OpenSymbol" w:eastAsia="OpenSymbol" w:cs="OpenSymbol"/>
    </w:rPr>
  </w:style>
  <w:style w:type="character" w:styleId="Style13">
    <w:name w:val="Символ нумерации"/>
    <w:qFormat/>
    <w:rPr/>
  </w:style>
  <w:style w:type="character" w:styleId="Style14">
    <w:name w:val="Исходный текст"/>
    <w:qFormat/>
    <w:rPr>
      <w:rFonts w:ascii="Liberation Mono" w:hAnsi="Liberation Mono" w:eastAsia="NSimSun" w:cs="Liberation Mono"/>
    </w:rPr>
  </w:style>
  <w:style w:type="character" w:styleId="Style15">
    <w:name w:val="Выделение"/>
    <w:qFormat/>
    <w:rPr>
      <w:i/>
      <w:iCs/>
    </w:rPr>
  </w:style>
  <w:style w:type="character" w:styleId="Style16">
    <w:name w:val="Выделение жирным"/>
    <w:qFormat/>
    <w:rPr>
      <w:b/>
      <w:bCs/>
    </w:rPr>
  </w:style>
  <w:style w:type="paragraph" w:styleId="Style17">
    <w:name w:val="Заголовок"/>
    <w:basedOn w:val="Normal"/>
    <w:next w:val="Style18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8">
    <w:name w:val="Body Text"/>
    <w:basedOn w:val="Normal"/>
    <w:pPr>
      <w:spacing w:lineRule="auto" w:line="276" w:before="0" w:after="140"/>
    </w:pPr>
    <w:rPr/>
  </w:style>
  <w:style w:type="paragraph" w:styleId="Style19">
    <w:name w:val="List"/>
    <w:basedOn w:val="Style18"/>
    <w:pPr/>
    <w:rPr>
      <w:rFonts w:cs="Arial"/>
    </w:rPr>
  </w:style>
  <w:style w:type="paragraph" w:styleId="Style20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21">
    <w:name w:val="Указатель"/>
    <w:basedOn w:val="Normal"/>
    <w:qFormat/>
    <w:pPr>
      <w:suppressLineNumbers/>
    </w:pPr>
    <w:rPr>
      <w:rFonts w:cs="Arial"/>
    </w:rPr>
  </w:style>
  <w:style w:type="paragraph" w:styleId="1">
    <w:name w:val="Без интервала1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/>
      <w:color w:val="auto"/>
      <w:kern w:val="0"/>
      <w:sz w:val="22"/>
      <w:szCs w:val="22"/>
      <w:lang w:val="ru-RU" w:eastAsia="zh-CN" w:bidi="ar-SA"/>
    </w:rPr>
  </w:style>
  <w:style w:type="paragraph" w:styleId="NormalWeb">
    <w:name w:val="Normal (Web)"/>
    <w:basedOn w:val="Normal"/>
    <w:qFormat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ListParagraph">
    <w:name w:val="List Paragraph"/>
    <w:basedOn w:val="Normal"/>
    <w:qFormat/>
    <w:pPr>
      <w:spacing w:before="0" w:after="200"/>
      <w:ind w:left="720" w:hanging="0"/>
      <w:contextualSpacing/>
    </w:pPr>
    <w:rPr>
      <w:rFonts w:ascii="Calibri" w:hAnsi="Calibri" w:eastAsia="Times New Roman" w:cs="Times New Roman"/>
      <w:lang w:eastAsia="ru-RU"/>
    </w:rPr>
  </w:style>
  <w:style w:type="paragraph" w:styleId="Style22">
    <w:name w:val="Без интервала"/>
    <w:basedOn w:val="Normal"/>
    <w:qFormat/>
    <w:pPr>
      <w:shd w:val="clear" w:fill="FFFFFF"/>
      <w:spacing w:lineRule="auto" w:line="240" w:before="0" w:after="0"/>
      <w:ind w:firstLine="510"/>
      <w:jc w:val="both"/>
    </w:pPr>
    <w:rPr>
      <w:rFonts w:ascii="Cambria" w:hAnsi="Cambria" w:cs="Cambria"/>
      <w:lang w:val="en-US" w:bidi="en-US"/>
    </w:rPr>
  </w:style>
  <w:style w:type="paragraph" w:styleId="21">
    <w:name w:val="Абзац списка2"/>
    <w:basedOn w:val="Normal"/>
    <w:qFormat/>
    <w:pPr>
      <w:spacing w:lineRule="auto" w:line="240" w:before="0" w:after="0"/>
      <w:ind w:left="720" w:hanging="0"/>
      <w:contextualSpacing/>
    </w:pPr>
    <w:rPr>
      <w:rFonts w:ascii="Times New Roman" w:hAnsi="Times New Roman" w:eastAsia="Times New Roman" w:cs="Times New Roman"/>
      <w:sz w:val="24"/>
      <w:szCs w:val="24"/>
      <w:lang w:val="en-GB" w:eastAsia="en-GB"/>
    </w:rPr>
  </w:style>
  <w:style w:type="paragraph" w:styleId="NoSpacing">
    <w:name w:val="No Spacing"/>
    <w:qFormat/>
    <w:pPr>
      <w:widowControl/>
      <w:suppressAutoHyphens w:val="true"/>
      <w:bidi w:val="0"/>
      <w:spacing w:lineRule="auto" w:line="240" w:before="0" w:after="0"/>
      <w:jc w:val="left"/>
    </w:pPr>
    <w:rPr>
      <w:rFonts w:ascii="Liberation Serif" w:hAnsi="Liberation Serif" w:eastAsia="" w:cs="Arial" w:eastAsiaTheme="minorHAnsi"/>
      <w:color w:val="auto"/>
      <w:kern w:val="2"/>
      <w:sz w:val="24"/>
      <w:szCs w:val="24"/>
      <w:lang w:val="ru-RU" w:eastAsia="en-US" w:bidi="hi-IN"/>
    </w:rPr>
  </w:style>
  <w:style w:type="paragraph" w:styleId="LO-normal0">
    <w:name w:val="LO-normal0"/>
    <w:qFormat/>
    <w:pPr>
      <w:widowControl/>
      <w:suppressAutoHyphens w:val="true"/>
      <w:bidi w:val="0"/>
      <w:spacing w:before="0" w:after="0"/>
      <w:jc w:val="left"/>
    </w:pPr>
    <w:rPr>
      <w:rFonts w:eastAsia="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Default">
    <w:name w:val="Default"/>
    <w:qFormat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NSimSun" w:cs="Times New Roman"/>
      <w:color w:val="000000"/>
      <w:kern w:val="2"/>
      <w:sz w:val="24"/>
      <w:szCs w:val="24"/>
      <w:lang w:val="ru-RU" w:eastAsia="zh-CN" w:bidi="hi-IN"/>
    </w:rPr>
  </w:style>
  <w:style w:type="paragraph" w:styleId="Style23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LO-normal">
    <w:name w:val="LO-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LO-normal2">
    <w:name w:val="LO-normal2"/>
    <w:qFormat/>
    <w:pPr>
      <w:widowControl w:val="false"/>
      <w:suppressAutoHyphens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Style24">
    <w:name w:val="Содержимое таблицы"/>
    <w:basedOn w:val="Normal"/>
    <w:qFormat/>
    <w:pPr>
      <w:widowControl w:val="false"/>
      <w:suppressLineNumbers/>
    </w:pPr>
    <w:rPr/>
  </w:style>
  <w:style w:type="paragraph" w:styleId="Style25">
    <w:name w:val="Заголовок таблицы"/>
    <w:basedOn w:val="Style24"/>
    <w:qFormat/>
    <w:pPr>
      <w:suppressLineNumbers/>
      <w:jc w:val="center"/>
    </w:pPr>
    <w:rPr>
      <w:b/>
      <w:bCs/>
    </w:rPr>
  </w:style>
  <w:style w:type="paragraph" w:styleId="LO-normal1">
    <w:name w:val="LO-normal1"/>
    <w:qFormat/>
    <w:pPr>
      <w:widowControl w:val="false"/>
      <w:suppressAutoHyphens w:val="true"/>
      <w:bidi w:val="0"/>
      <w:spacing w:before="0" w:after="0"/>
      <w:jc w:val="left"/>
    </w:pPr>
    <w:rPr>
      <w:rFonts w:ascii="Times New Roman" w:hAnsi="Times New Roman" w:eastAsia="NSimSun" w:cs="Arial"/>
      <w:color w:val="auto"/>
      <w:kern w:val="2"/>
      <w:sz w:val="24"/>
      <w:szCs w:val="24"/>
      <w:lang w:val="ru-RU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1465</TotalTime>
  <Application>LibreOffice/7.5.5.2$Windows_X86_64 LibreOffice_project/ca8fe7424262805f223b9a2334bc7181abbcbf5e</Application>
  <AppVersion>15.0000</AppVersion>
  <Pages>4</Pages>
  <Words>562</Words>
  <Characters>3433</Characters>
  <CharactersWithSpaces>3886</CharactersWithSpaces>
  <Paragraphs>98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2023-10-10T21:07:57Z</dcterms:created>
  <dc:creator/>
  <dc:description/>
  <dc:language>ru-RU</dc:language>
  <cp:lastModifiedBy/>
  <cp:lastPrinted>2023-10-11T23:05:08Z</cp:lastPrinted>
  <dcterms:modified xsi:type="dcterms:W3CDTF">2026-02-24T20:30:50Z</dcterms:modified>
  <cp:revision>127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