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Площади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.01.202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3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Площадь фигуры и ее свойства.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8.1.3.11 выводить и применять формулы площади параллелограмма, ромба;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pacing w:val="-2"/>
                <w:position w:val="0"/>
                <w:sz w:val="24"/>
                <w:sz w:val="24"/>
                <w:szCs w:val="24"/>
                <w:u w:val="none"/>
                <w:effect w:val="none"/>
                <w:shd w:fill="auto" w:val="clear"/>
                <w:vertAlign w:val="baseline"/>
                <w:lang w:val="ru-RU" w:eastAsia="ru-RU"/>
              </w:rPr>
              <w:t xml:space="preserve">Ученик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pacing w:val="-2"/>
                <w:position w:val="0"/>
                <w:sz w:val="24"/>
                <w:sz w:val="24"/>
                <w:szCs w:val="24"/>
                <w:u w:val="none"/>
                <w:effect w:val="none"/>
                <w:shd w:fill="auto" w:val="clear"/>
                <w:vertAlign w:val="baseline"/>
                <w:lang w:val="ru-RU" w:eastAsia="ru-RU"/>
              </w:rPr>
              <w:t>может выводить и применять формулы площади параллелограмма, ромба;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(10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lang w:val="ru-RU"/>
              </w:rPr>
              <w:t>Ученики получают листочки с заданиями: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  <w:t>Найдите стороны прямоугольника если его площадь равна 200, а его длина в 8 раз больше его ширины.(1балл)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  <w:t>Как изменится площадь прямоугольника если одну из его сторон увеличить в 3 раза, а другую в 5 раз?(1балл)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  <w:t>Выпишите формулы для нахождения площади параллелограмма.(1балл)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3балла.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/>
              <w:t>Теоретический материал(10мин)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2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Формулы для нахождения площади треугольника</w:t>
            </w:r>
          </w:p>
          <w:p>
            <w:pPr>
              <w:pStyle w:val="Style18"/>
              <w:widowControl w:val="false"/>
              <w:rPr>
                <w:b w:val="false"/>
                <w:bCs w:val="false"/>
              </w:rPr>
            </w:pPr>
            <w:r>
              <w:rPr/>
              <w:t>Площадь треугольника — это числовая характеристика, показывающая размер его поверхности. Существует несколько формул для вычисления площади треугольника, выбор которой зависит от известных данных о треугольнике.</w:t>
            </w:r>
          </w:p>
          <w:p>
            <w:pPr>
              <w:pStyle w:val="3"/>
              <w:widowControl w:val="false"/>
              <w:rPr>
                <w:b w:val="false"/>
                <w:bCs w:val="false"/>
              </w:rPr>
            </w:pPr>
            <w:r>
              <w:rPr/>
              <w:t>Основная формула</w:t>
            </w:r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>
                <w:b w:val="false"/>
                <w:bCs w:val="false"/>
              </w:rPr>
            </w:pPr>
            <w:r>
              <w:rPr>
                <w:rStyle w:val="Style16"/>
              </w:rPr>
              <w:t>Площадь через основание и высоту:</w:t>
            </w:r>
          </w:p>
          <w:p>
            <w:pPr>
              <w:pStyle w:val="Style18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b w:val="false"/>
                <w:bCs w:val="false"/>
              </w:rPr>
            </w:pPr>
            <w:r>
              <w:rPr/>
              <w:t>S = 1/2 * a * h</w:t>
            </w:r>
          </w:p>
          <w:p>
            <w:pPr>
              <w:pStyle w:val="Style18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/>
              <w:t>где S — площадь, a — длина основания, h — длина высоты, опущенной на это основание.</w:t>
            </w:r>
          </w:p>
          <w:p>
            <w:pPr>
              <w:pStyle w:val="Style18"/>
              <w:widowControl w:val="false"/>
              <w:rPr>
                <w:b w:val="false"/>
                <w:bCs w:val="false"/>
              </w:rPr>
            </w:pPr>
            <w:r>
              <w:rPr/>
              <w:t>[Изображение: Формула площади треугольника через основание и высоту]</w:t>
            </w:r>
          </w:p>
          <w:p>
            <w:pPr>
              <w:pStyle w:val="3"/>
              <w:widowControl w:val="false"/>
              <w:rPr>
                <w:b w:val="false"/>
                <w:bCs w:val="false"/>
              </w:rPr>
            </w:pPr>
            <w:r>
              <w:rPr/>
              <w:t>Формула через две стороны и угол между ними</w:t>
            </w:r>
          </w:p>
          <w:p>
            <w:pPr>
              <w:pStyle w:val="Style18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>
                <w:b w:val="false"/>
                <w:bCs w:val="false"/>
              </w:rPr>
            </w:pPr>
            <w:r>
              <w:rPr>
                <w:rStyle w:val="Style16"/>
              </w:rPr>
              <w:t>Площадь через две стороны и угол:</w:t>
            </w:r>
          </w:p>
          <w:p>
            <w:pPr>
              <w:pStyle w:val="Style18"/>
              <w:widowControl w:val="false"/>
              <w:numPr>
                <w:ilvl w:val="1"/>
                <w:numId w:val="3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b w:val="false"/>
                <w:bCs w:val="false"/>
              </w:rPr>
            </w:pPr>
            <w:r>
              <w:rPr/>
              <w:t>S = 1/2 * a * b * sin(α)</w:t>
            </w:r>
          </w:p>
          <w:p>
            <w:pPr>
              <w:pStyle w:val="Style18"/>
              <w:widowControl w:val="false"/>
              <w:numPr>
                <w:ilvl w:val="1"/>
                <w:numId w:val="3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/>
              <w:t>где a и b — длины двух сторон, α — угол между этими сторонами.</w:t>
            </w:r>
          </w:p>
          <w:p>
            <w:pPr>
              <w:pStyle w:val="Style18"/>
              <w:widowControl w:val="false"/>
              <w:rPr>
                <w:b w:val="false"/>
                <w:bCs w:val="false"/>
              </w:rPr>
            </w:pPr>
            <w:r>
              <w:rPr/>
              <w:t>[Изображение: Формула площади треугольника через две стороны и угол]</w:t>
            </w:r>
          </w:p>
          <w:p>
            <w:pPr>
              <w:pStyle w:val="3"/>
              <w:widowControl w:val="false"/>
              <w:rPr>
                <w:b w:val="false"/>
                <w:bCs w:val="false"/>
              </w:rPr>
            </w:pPr>
            <w:r>
              <w:rPr/>
              <w:t>Формула Герона</w:t>
            </w:r>
          </w:p>
          <w:p>
            <w:pPr>
              <w:pStyle w:val="Style18"/>
              <w:widowControl w:val="false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>
                <w:b w:val="false"/>
                <w:bCs w:val="false"/>
              </w:rPr>
            </w:pPr>
            <w:r>
              <w:rPr>
                <w:rStyle w:val="Style16"/>
              </w:rPr>
              <w:t>Площадь через три стороны:</w:t>
            </w:r>
          </w:p>
          <w:p>
            <w:pPr>
              <w:pStyle w:val="Style18"/>
              <w:widowControl w:val="false"/>
              <w:numPr>
                <w:ilvl w:val="1"/>
                <w:numId w:val="4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b w:val="false"/>
                <w:bCs w:val="false"/>
              </w:rPr>
            </w:pPr>
            <w:r>
              <w:rPr/>
              <w:t>S = √(p * (p - a) * (p - b) * (p - c))</w:t>
            </w:r>
          </w:p>
          <w:p>
            <w:pPr>
              <w:pStyle w:val="Style18"/>
              <w:widowControl w:val="false"/>
              <w:numPr>
                <w:ilvl w:val="1"/>
                <w:numId w:val="4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/>
              <w:t>где S — площадь, a, b, c — длины сторон треугольника, p — полупериметр (p = (a + b + c) / 2).</w:t>
            </w:r>
          </w:p>
          <w:p>
            <w:pPr>
              <w:pStyle w:val="Style18"/>
              <w:widowControl w:val="false"/>
              <w:rPr>
                <w:b w:val="false"/>
                <w:bCs w:val="false"/>
              </w:rPr>
            </w:pPr>
            <w:r>
              <w:rPr/>
              <w:t>[Изображение: Формула Герона для площади треугольника]</w:t>
            </w:r>
          </w:p>
          <w:p>
            <w:pPr>
              <w:pStyle w:val="3"/>
              <w:widowControl w:val="false"/>
              <w:rPr>
                <w:b w:val="false"/>
                <w:bCs w:val="false"/>
              </w:rPr>
            </w:pPr>
            <w:r>
              <w:rPr/>
              <w:t>Когда использовать какую формулу?</w:t>
            </w:r>
          </w:p>
          <w:p>
            <w:pPr>
              <w:pStyle w:val="Style18"/>
              <w:widowControl w:val="false"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>
                <w:b w:val="false"/>
                <w:bCs w:val="false"/>
              </w:rPr>
            </w:pPr>
            <w:r>
              <w:rPr>
                <w:rStyle w:val="Style16"/>
              </w:rPr>
              <w:t>Если известны основание и высота:</w:t>
            </w:r>
            <w:r>
              <w:rPr/>
              <w:t xml:space="preserve"> используйте первую формулу.</w:t>
            </w:r>
          </w:p>
          <w:p>
            <w:pPr>
              <w:pStyle w:val="Style18"/>
              <w:widowControl w:val="false"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>
                <w:b w:val="false"/>
                <w:bCs w:val="false"/>
              </w:rPr>
            </w:pPr>
            <w:r>
              <w:rPr>
                <w:rStyle w:val="Style16"/>
              </w:rPr>
              <w:t>Если известны две стороны и угол между ними:</w:t>
            </w:r>
            <w:r>
              <w:rPr/>
              <w:t xml:space="preserve"> используйте вторую формулу.</w:t>
            </w:r>
          </w:p>
          <w:p>
            <w:pPr>
              <w:pStyle w:val="Style18"/>
              <w:widowControl w:val="false"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b w:val="false"/>
                <w:bCs w:val="false"/>
              </w:rPr>
            </w:pPr>
            <w:r>
              <w:rPr>
                <w:rStyle w:val="Style16"/>
              </w:rPr>
              <w:t>Если известны все три стороны:</w:t>
            </w:r>
            <w:r>
              <w:rPr/>
              <w:t xml:space="preserve"> используйте формулу Герона.</w:t>
            </w:r>
          </w:p>
          <w:p>
            <w:pPr>
              <w:pStyle w:val="3"/>
              <w:widowControl w:val="false"/>
              <w:rPr>
                <w:b w:val="false"/>
                <w:bCs w:val="false"/>
              </w:rPr>
            </w:pPr>
            <w:r>
              <w:rPr/>
              <w:t>Пример</w:t>
            </w:r>
          </w:p>
          <w:p>
            <w:pPr>
              <w:pStyle w:val="Style18"/>
              <w:widowControl w:val="false"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>
                <w:b w:val="false"/>
                <w:bCs w:val="false"/>
              </w:rPr>
            </w:pPr>
            <w:r>
              <w:rPr>
                <w:rStyle w:val="Style16"/>
              </w:rPr>
              <w:t>Задача:</w:t>
            </w:r>
            <w:r>
              <w:rPr/>
              <w:t xml:space="preserve"> Найдите площадь треугольника со сторонами 3 см, 4 см и 5 см.</w:t>
            </w:r>
          </w:p>
          <w:p>
            <w:pPr>
              <w:pStyle w:val="Style18"/>
              <w:widowControl w:val="false"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>
                <w:b w:val="false"/>
                <w:bCs w:val="false"/>
              </w:rPr>
            </w:pPr>
            <w:r>
              <w:rPr>
                <w:rStyle w:val="Style16"/>
              </w:rPr>
              <w:t>Решение:</w:t>
            </w:r>
          </w:p>
          <w:p>
            <w:pPr>
              <w:pStyle w:val="Style18"/>
              <w:widowControl w:val="false"/>
              <w:numPr>
                <w:ilvl w:val="1"/>
                <w:numId w:val="6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b w:val="false"/>
                <w:bCs w:val="false"/>
              </w:rPr>
            </w:pPr>
            <w:r>
              <w:rPr/>
              <w:t>Сначала найдем полупериметр: p = (3 + 4 + 5) / 2 = 6.</w:t>
            </w:r>
          </w:p>
          <w:p>
            <w:pPr>
              <w:pStyle w:val="Style18"/>
              <w:widowControl w:val="false"/>
              <w:numPr>
                <w:ilvl w:val="1"/>
                <w:numId w:val="6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/>
              <w:t>Затем применим формулу Герона: S = √(6 * (6 - 3) * (6 - 4) * (6 - 5)) = √(6 * 3 * 2 * 1) = √36 = 6 см².</w:t>
            </w:r>
          </w:p>
          <w:p>
            <w:pPr>
              <w:pStyle w:val="Style18"/>
              <w:widowControl w:val="false"/>
              <w:rPr>
                <w:b w:val="false"/>
                <w:bCs w:val="false"/>
              </w:rPr>
            </w:pPr>
            <w:r>
              <w:rPr>
                <w:rStyle w:val="Style16"/>
              </w:rPr>
              <w:t>Ответ:</w:t>
            </w:r>
            <w:r>
              <w:rPr/>
              <w:t xml:space="preserve"> Площадь треугольника равна 6 квадратным сантиметрам.</w:t>
            </w:r>
          </w:p>
          <w:p>
            <w:pPr>
              <w:pStyle w:val="Style18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Записывают материал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Задают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Похвала учителя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(30мин)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Ученик выходящий к доске показывает тетрадь с выполненным домашним заданием.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spacing w:lineRule="auto" w:line="360"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№</w:t>
            </w:r>
            <w:r>
              <w:rPr>
                <w:lang w:val="ru-RU"/>
              </w:rPr>
              <w:t>3.25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Пример выполнения задания: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a = 7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b = 8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alpha = 30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S = ?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S = a*b*sinAlpha/2 = 8*7*1/2*1/2 = 14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widowControl w:val="false"/>
              <w:spacing w:lineRule="auto" w:line="360"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№</w:t>
            </w:r>
            <w:r>
              <w:rPr>
                <w:lang w:val="ru-RU"/>
              </w:rPr>
              <w:t>3.26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Пример выполнения задания: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a = 5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b = 6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c = 7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p = (5+6+7)/2= 9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left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S</m:t>
                </m:r>
                <m:r>
                  <w:rPr>
                    <w:rFonts w:ascii="Cambria Math" w:hAnsi="Cambria Math"/>
                  </w:rPr>
                  <m:t xml:space="preserve">=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9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9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5</m:t>
                        </m:r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9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6</m:t>
                        </m:r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9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7</m:t>
                        </m:r>
                      </m:e>
                    </m:d>
                  </m:e>
                </m:rad>
                <m:r>
                  <w:rPr>
                    <w:rFonts w:ascii="Cambria Math" w:hAnsi="Cambria Math"/>
                  </w:rPr>
                  <m:t xml:space="preserve">=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9</m:t>
                    </m:r>
                    <m:r>
                      <w:rPr>
                        <w:rFonts w:ascii="Cambria Math" w:hAnsi="Cambria Math"/>
                      </w:rPr>
                      <m:t xml:space="preserve">∗</m:t>
                    </m:r>
                    <m:r>
                      <w:rPr>
                        <w:rFonts w:ascii="Cambria Math" w:hAnsi="Cambria Math"/>
                      </w:rPr>
                      <m:t xml:space="preserve">4</m:t>
                    </m:r>
                    <m:r>
                      <w:rPr>
                        <w:rFonts w:ascii="Cambria Math" w:hAnsi="Cambria Math"/>
                      </w:rPr>
                      <m:t xml:space="preserve">∗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  <m:r>
                      <w:rPr>
                        <w:rFonts w:ascii="Cambria Math" w:hAnsi="Cambria Math"/>
                      </w:rPr>
                      <m:t xml:space="preserve">∗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∗</m:t>
                </m:r>
                <m:r>
                  <w:rPr>
                    <w:rFonts w:ascii="Cambria Math" w:hAnsi="Cambria Math"/>
                  </w:rPr>
                  <m:t xml:space="preserve">2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6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6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6</m:t>
                    </m:r>
                  </m:e>
                </m:rad>
              </m:oMath>
            </m:oMathPara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- 2балла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№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3.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25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 xml:space="preserve"> —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№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3.2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6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—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балла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  <w:r>
              <w:rPr>
                <w:rFonts w:ascii="Times New Roman" w:hAnsi="Times New Roman"/>
              </w:rPr>
              <w:t>3.</w:t>
            </w:r>
            <w:r>
              <w:rPr>
                <w:rFonts w:ascii="Times New Roman" w:hAnsi="Times New Roman"/>
                <w:lang w:val="ru-RU"/>
              </w:rPr>
              <w:t>2</w:t>
            </w:r>
            <w:r>
              <w:rPr>
                <w:rFonts w:ascii="Times New Roman" w:hAnsi="Times New Roman"/>
                <w:lang w:val="en-US"/>
              </w:rPr>
              <w:t>7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2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1795</TotalTime>
  <Application>LibreOffice/7.5.5.2$Windows_X86_64 LibreOffice_project/ca8fe7424262805f223b9a2334bc7181abbcbf5e</Application>
  <AppVersion>15.0000</AppVersion>
  <Pages>5</Pages>
  <Words>534</Words>
  <Characters>2853</Characters>
  <CharactersWithSpaces>3275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2026-01-21T17:11:21Z</dcterms:modified>
  <cp:revision>102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