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>7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W w:w="159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570"/>
        <w:gridCol w:w="1935"/>
        <w:gridCol w:w="2655"/>
        <w:gridCol w:w="5610"/>
        <w:gridCol w:w="511"/>
        <w:gridCol w:w="1366"/>
        <w:gridCol w:w="1425"/>
        <w:gridCol w:w="1347"/>
      </w:tblGrid>
      <w:tr>
        <w:trPr>
          <w:trHeight w:val="1617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п/п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урока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Цели обучения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Кол-во часов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Примечание</w:t>
            </w:r>
          </w:p>
        </w:tc>
      </w:tr>
      <w:tr>
        <w:trPr/>
        <w:tc>
          <w:tcPr>
            <w:tcW w:w="113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1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6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Начальные геометрические сведения (10ч)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Основные понятия геометрии. Аксиомы. Теоремы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 знать основные фигуры планиметрии: точка, прямая;</w:t>
            </w:r>
          </w:p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7.1.1.5 знать определения отрезка, луча, угла, треугольника, полуплоскости;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  знать и применять аксиомы принадлежности точек и прямых;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7.1.1.3 понимать, чем отличается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аксиома от теоремы; выделять условие и заключение теоремы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  знать и применять аксиомы расположения точек на прямой и на плоскости (аксиома порядка);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04.09.2025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7.1.1.6 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bidi="en-US"/>
              </w:rPr>
              <w:t>знать и применять аксиомы измерения отрезков и углов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7.1.1.8  знать и применять аксиомы откладывания отрезков и углов;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7.1.1.11 знать аксиому существования треугольника, равного данному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7.1.2.2  знать аксиому параллельности прямых;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11.09.2025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Равенство фигур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7.1.1.7 знать и применять определение и свойства равных фигур;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30.09.2025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СОР №1 «Начальные геометрические сведения»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7.1.1.32 знать понятие о перпендикуляре;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02.10.2025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(4ч)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07.10.2025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 и его виды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09.10.2025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385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высоты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 средн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лини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треугольника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0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1 четверть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15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Медианы, биссектрисы, высоты и средние линии треугольника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21.10.2025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Медианы, биссектрисы, высоты и средние линии треугольника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3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16 часов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(14ч)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треугольника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0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04.11.2025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53" w:hRule="atLeast"/>
        </w:trPr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610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06.11.2025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11.11.2025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13.11.2025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18.11.2025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20.11.2025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25.11.2025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27.11.2025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02.12.2025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04.12.2025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09.12.2025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93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СОР №2 «Треугольники. Признаки равенства треугольников».</w:t>
            </w:r>
          </w:p>
        </w:tc>
        <w:tc>
          <w:tcPr>
            <w:tcW w:w="561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11.12.2025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7.1.1.24 применять свойства равностороннего треугольник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 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18.12.2025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14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23.12.2025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020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25.12.2025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23" w:hRule="atLeast"/>
        </w:trPr>
        <w:tc>
          <w:tcPr>
            <w:tcW w:w="113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20 часов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 (18ч)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7.1.2.3 распознавать углы, образованные при пересечении двух прямых секущей;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08.01.2026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7.1.2.4 доказывать признаки параллельности прямых;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13.01.2026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7.1.2.5 применять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признаки параллельности прямых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15.01.2026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7.1.2.7 применять свойства параллельных прямых 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20.01.2026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33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 углов треугольника. Внешний угол треугольника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7.1.1.17 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22.01.2026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27.01.2026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2"/>
              <w:widowControl w:val="false"/>
              <w:spacing w:lineRule="auto" w:line="240"/>
              <w:ind w:hanging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29.01.2026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7.1.1.18  знать определение внешнего угла треугольника и доказывать теорему о внешнем угле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7.1.1.19  применять теорему о внешнем угле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03.02.2026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05.02.2026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Неравенство треугольника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7.1.1.20 знать соотношение между сторонами и углами треугольника и применять его при решении задач;</w:t>
            </w:r>
          </w:p>
          <w:p>
            <w:pPr>
              <w:pStyle w:val="17"/>
              <w:widowControl w:val="false"/>
              <w:spacing w:lineRule="auto" w:line="240" w:before="0" w:after="20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7.1.3.1 знать и применять неравенство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10.02.2026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769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12.02.2026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7.1.1.25 доказывать признаки равенства прямоугольных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7.1.1.26 применять признаки равенства прямоугольных треугольников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17.02.2026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19.02.2026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75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24.02.2026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26.02.2026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Перпендикулярные прямые. Перпендикуляр, наклонная и её проекция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«Взаимное расположение прямых»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7.1.2.8 усвоить понятие перпендикуляра, наклонной и проекции наклонной;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7.1.2.9 доказывать и применять теорему о единственности перпендикуляра к прямой;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03.03.2026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668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05.03.2026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32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10.03.2026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Взаимное расположение прямых.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12.03.2026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</w:p>
        </w:tc>
        <w:tc>
          <w:tcPr>
            <w:tcW w:w="1020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 углов треугольника.Внешний угол треугольника.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17.03.2026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3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4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четверть</w:t>
            </w:r>
          </w:p>
        </w:tc>
        <w:tc>
          <w:tcPr>
            <w:tcW w:w="1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16 часов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Окружность. Геометрические построения (12ч)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7.1.1.28 знать определения окружности и круга, их элементов (центр, радиус, диаметр, хорда);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7.1.1.29 знать и применять определение и свойства центрального угла;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31.03.2026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7.1.1.30 доказывать и применять теоремы о перпендикулярности диаметра и хорды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7.1.1.31знать определение геометрического места точек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02.04.2026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754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07.04.2026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прямой и окружности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.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анализировать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случаи взаимного расположения прямой и окружности, двух окружностей;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09.04.2026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14.04.2026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35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Касательная к окружности. Свойства касательных к окружности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7.1.2.11 знать определения касательн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секущ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окружности;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7.1.2.13 знать и применять свойства касательной к окружности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16.04.2026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1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21.04.2026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233" w:hRule="atLeast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описанная около треугольника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23.04.2026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</w:t>
            </w:r>
          </w:p>
        </w:tc>
        <w:tc>
          <w:tcPr>
            <w:tcW w:w="5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28.04.2026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93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30.04.2026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93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6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05.05.2026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11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треугольник.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  <w:lang w:val="ru-RU"/>
              </w:rPr>
              <w:t>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  <w:lang w:val="kk-KZ"/>
              </w:rPr>
              <w:t xml:space="preserve">«Окружность. Геометрические построения» 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7.1.2.16 строить угол, равный данному, биссектрису угла, делить отрезок пополам;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12.05.2026</w:t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</w:t>
            </w:r>
          </w:p>
        </w:tc>
        <w:tc>
          <w:tcPr>
            <w:tcW w:w="1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7.1.2.17 строить серединный перпендикуляр к отрезку, прямую, перпендикулярную к данной прямой;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14.05.2026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за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четверть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19.05.2026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Треугольники. Признаки равенства треугольников.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46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>21.05.2026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0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Взаимное расположение прямых. Окружность. Геометрические построения</w:t>
            </w:r>
          </w:p>
        </w:tc>
        <w:tc>
          <w:tcPr>
            <w:tcW w:w="51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Pagenumber">
    <w:name w:val="page number"/>
    <w:basedOn w:val="Style7"/>
    <w:qFormat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6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7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8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19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0">
    <w:name w:val="Знак примечания"/>
    <w:qFormat/>
    <w:rPr>
      <w:sz w:val="16"/>
      <w:szCs w:val="16"/>
    </w:rPr>
  </w:style>
  <w:style w:type="character" w:styleId="Style21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2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3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4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5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6">
    <w:name w:val="List"/>
    <w:basedOn w:val="Style25"/>
    <w:pPr/>
    <w:rPr/>
  </w:style>
  <w:style w:type="paragraph" w:styleId="Style2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8">
    <w:name w:val="Указатель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29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0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1">
    <w:name w:val="Subtitle"/>
    <w:basedOn w:val="Normal"/>
    <w:next w:val="Style25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3">
    <w:name w:val="Body Text Indent"/>
    <w:basedOn w:val="Normal"/>
    <w:pPr>
      <w:spacing w:before="0" w:after="120"/>
      <w:ind w:left="283" w:hanging="0"/>
    </w:pPr>
    <w:rPr/>
  </w:style>
  <w:style w:type="paragraph" w:styleId="Style34">
    <w:name w:val="Колонтитул"/>
    <w:basedOn w:val="Normal"/>
    <w:qFormat/>
    <w:pPr/>
    <w:rPr/>
  </w:style>
  <w:style w:type="paragraph" w:styleId="Style35">
    <w:name w:val="Колонтитулы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Indexheading">
    <w:name w:val="index heading"/>
    <w:basedOn w:val="Style24"/>
    <w:qFormat/>
    <w:pPr/>
    <w:rPr/>
  </w:style>
  <w:style w:type="paragraph" w:styleId="Style44">
    <w:name w:val="Index Heading"/>
    <w:basedOn w:val="Style24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Application>LibreOffice/7.5.5.2$Windows_X86_64 LibreOffice_project/ca8fe7424262805f223b9a2334bc7181abbcbf5e</Application>
  <AppVersion>15.0000</AppVersion>
  <Pages>6</Pages>
  <Words>1180</Words>
  <Characters>7769</Characters>
  <CharactersWithSpaces>8618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2025-11-19T23:17:23Z</cp:lastPrinted>
  <dcterms:modified xsi:type="dcterms:W3CDTF">2025-11-19T23:17:26Z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