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kk-KZ"/>
        </w:rPr>
        <w:tab/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/>
          <w:sz w:val="24"/>
          <w:szCs w:val="24"/>
        </w:rPr>
        <w:t>«Математика»</w:t>
      </w:r>
    </w:p>
    <w:p>
      <w:pPr>
        <w:pStyle w:val="Normal"/>
        <w:bidi w:val="0"/>
        <w:spacing w:lineRule="auto" w:line="240" w:before="0" w:after="0"/>
        <w:jc w:val="lef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kk-KZ"/>
        </w:rPr>
        <w:t>6-класс(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ЛУО)</w:t>
      </w:r>
      <w:r>
        <w:rPr>
          <w:rFonts w:cs="Times New Roman" w:ascii="Times New Roman" w:hAnsi="Times New Roman"/>
          <w:b/>
          <w:bCs/>
          <w:sz w:val="24"/>
          <w:szCs w:val="24"/>
          <w:lang w:val="kk-KZ"/>
        </w:rPr>
        <w:t xml:space="preserve">            </w:t>
        <w:tab/>
        <w:tab/>
        <w:tab/>
        <w:tab/>
        <w:t xml:space="preserve"> </w:t>
        <w:tab/>
        <w:t xml:space="preserve">        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5 часов в неделю </w:t>
        <w:tab/>
        <w:tab/>
        <w:t xml:space="preserve">                    170 часов в учебном году</w:t>
      </w:r>
    </w:p>
    <w:tbl>
      <w:tblPr>
        <w:tblW w:w="14564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52"/>
        <w:gridCol w:w="655"/>
        <w:gridCol w:w="1448"/>
        <w:gridCol w:w="2154"/>
        <w:gridCol w:w="5713"/>
        <w:gridCol w:w="582"/>
        <w:gridCol w:w="968"/>
        <w:gridCol w:w="1078"/>
        <w:gridCol w:w="1312"/>
      </w:tblGrid>
      <w:tr>
        <w:trPr>
          <w:trHeight w:val="345" w:hRule="atLeast"/>
        </w:trPr>
        <w:tc>
          <w:tcPr>
            <w:tcW w:w="6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№ </w:t>
            </w: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п/п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№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урока</w:t>
            </w:r>
          </w:p>
        </w:tc>
        <w:tc>
          <w:tcPr>
            <w:tcW w:w="14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Разделы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долгосрочного плана</w:t>
            </w:r>
          </w:p>
        </w:tc>
        <w:tc>
          <w:tcPr>
            <w:tcW w:w="2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Темы урока</w:t>
            </w:r>
          </w:p>
        </w:tc>
        <w:tc>
          <w:tcPr>
            <w:tcW w:w="5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Цели обучения</w:t>
            </w:r>
          </w:p>
        </w:tc>
        <w:tc>
          <w:tcPr>
            <w:tcW w:w="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Кол-во часов</w:t>
            </w:r>
          </w:p>
        </w:tc>
        <w:tc>
          <w:tcPr>
            <w:tcW w:w="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Сроки</w:t>
            </w:r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Дата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проведения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ru-RU"/>
              </w:rPr>
              <w:t>Примечание</w:t>
            </w:r>
          </w:p>
        </w:tc>
      </w:tr>
      <w:tr>
        <w:trPr>
          <w:trHeight w:val="345" w:hRule="atLeast"/>
        </w:trPr>
        <w:tc>
          <w:tcPr>
            <w:tcW w:w="10622" w:type="dxa"/>
            <w:gridSpan w:val="5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1 четверть</w:t>
            </w:r>
          </w:p>
        </w:tc>
        <w:tc>
          <w:tcPr>
            <w:tcW w:w="39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40 часов</w:t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 Числа и величины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(29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1.1  Натуральные числа. Дроби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 получать, называть и записывать числа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FFFFFF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</w:r>
          </w:p>
        </w:tc>
      </w:tr>
      <w:tr>
        <w:trPr>
          <w:trHeight w:val="82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6.1.1.2   вести   количественный   и   порядковый   счет   в прямом,  обратном  порядке,  от  заданного  до  заданного числа, равными числовыми группами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FFFFFF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6.1.1.3 определять место числа в натуральном ряду чисел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color w:val="FFFFFF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FFFFFF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6.1.1.4    читать,   записывать    и   использовать    римскую нумерацию чисел до XX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6.1.1.5  понимать  и  использовать  свойство  натурального ряда чисел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6.1.1.6 читать, записывать и сравнивать числа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6.1.1.7    различать    четные/нечетные    числа;    различать однозначные, двузначные,   трехзначные,   четырехзначные числа; округлять числа до десятков и сотен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6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6.1.1.8 вписывать числа в таблицу классов и разрядов;</w:t>
              <w:br/>
              <w:t>определять разрядный и классовый состав числа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2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6.1.1.9     раскладывать     числа     на     сумму     разрядных слагаемых,    составлять    числа    по    сумме    разрядных слагаемых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1.2       Операции над числами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 называть компоненты и результаты сложения и</w:t>
              <w:br/>
              <w:t>вычитания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11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6.1.2.2 пользоваться устными (без перехода через разряд) и      письменными      (с      переходом      через      разряд) вычислительными приемами при сложении и вычитании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6.1.2.3 придерживаться порядка действий в примерах со скобками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6.1.2.5   находить   неизвестные  компоненты  сложения   и вычитания; проверять сложение вычитанием и наоборот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6.1.2.4 выполнять разностное сравнение чисел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41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6.1.2.9 выполнять умножение и деление на 10, 100, 1 000, в том числе деление с остатком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41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6.1.2.10 знать признаки делимости на 10, 100, 1 000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6.1.2.14    понимать    свойство    единицы    и    нуля    при умножении и делении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4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6.1.2.8 выполнять кратное сравнение чисел</w:t>
              <w:br/>
              <w:t>выполнять кратное сравнение чисел, когда частное 10, 100, 1 000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1.3  Величины  и единицы          их измерения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6.1.3.3 устанавливать единичные соотношения величин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ind w:firstLine="34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6.1.3.2 сравнивать значения одноименных величин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6.1.3.7 выполнять преобразования чисел, полученных при измерении величин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82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6.1.3.8   выполнять   письменное   сложение   и   вычитание чисел,   полученных   при   измерении   стоимости,   длины, массы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6.1.3.4 узнавать купюры: 200 тг., 500 тг., 1 000 тг., 2 000</w:t>
              <w:br/>
              <w:t>тг, 5 000 тг, 10 000 тг, 20 000 тг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both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6.1.3.5 выполнять размен и замену купюр 200  тг, 500 тг, 1 000 тг, 2 000 тг, 5 000 тг, 10 000 тг, 20 000 тг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1"/>
              <w:widowControl w:val="false"/>
              <w:bidi w:val="0"/>
              <w:spacing w:lineRule="auto" w:line="240" w:before="0" w:after="0"/>
              <w:ind w:left="0" w:hanging="0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6.1.3.6  использовать  купюры  200  тг,  500  тг,  1 000  тг  для расчета за покупку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2.Элементы наглядной геометрии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(5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2.1</w:t>
              <w:br/>
              <w:t>Геометрические фигуры     и     их классификация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6.2.1.1 выполнять сложение и вычитание длин отрезков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1"/>
              <w:widowControl w:val="false"/>
              <w:bidi w:val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2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6.2.1.3   определять   и   называть   положение   отрезков   и прямых      линий      в      пространстве:      горизонтальное, вертикальное, наклонное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6.2.1.4   использовать   уровень,   отвес   для   определения горизонтальности вертикальности предметов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2.2  Изображение и        построение геометрических фигур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6.2.2.1измерять      расстояние      между      параллельными прямыми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2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6.2.2.2      выполнять      построение      перпендикулярных, параллельных прямых при помощи линейки и чертежного угольника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 Математическое моделирование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(6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3.1 Задачи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6.3.1.1   решать   простые   текстовые   задачи   изученных видов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1"/>
              <w:widowControl w:val="false"/>
              <w:shd w:val="clear" w:fill="FFFFFF"/>
              <w:snapToGrid w:val="false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6.3.1.5    решать    составные   текстовые   арифметические задачи, требующие выполнения 2-3 действий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6.3.1.6  выполнять  краткую  запись  содержания  задачи  с использованием условных обозначений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82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6.3.1.7   выполнять   запись   решения   простой   задачи   с ответом, составной задачи – с пояснениями или вопросом к каждому действию и полным ответом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40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6.3.1.8   записывать   наименования   к   числам   в   записи решения задачи;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10622" w:type="dxa"/>
            <w:gridSpan w:val="5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2 четверть</w:t>
            </w:r>
          </w:p>
        </w:tc>
        <w:tc>
          <w:tcPr>
            <w:tcW w:w="39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40часов</w:t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1.Числа  и величины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(25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1.2       Операции над числами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6.1.2.7  использовать  знания  табличных  и  внетабличных случаев умножения и деления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6.1.2.9   применять   письменные   приемы   умножения   и деления на однозначное число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72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6.1.2.10 знать признаки делимости на 2, 3, 5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73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6.1.2.11 выполнять проверку умножения и деления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-73" w:hanging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1.1Натуральные числа. Дроби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6.1.1.10   получать   вторые,   третьи,   четвертые,   пятые, десятые, сотые, тысячные доли целого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-73" w:hanging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6.1.1.11   демонстрировать   образование   обыкновенных   и десятичных дробей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left="0" w:right="-73" w:hanging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6.1.1.12     читать,     записывать     обыкновенные     дроби, смешанные    числа;    понимать    значение    числителя и знаменателя дроби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6.1.1.13  сравнивать  дроби  с  одинаковыми  знаменателям, сравнивать дроби с одинаковыми числителями; сравнивать смешанные числа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3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2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6.1.1.14 различать правильные, неправильные дроби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6.1.1.15 выражать дроби в более крупных долях, заменять неправильную дробь целым, смешанным числом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1.2       Операции над числами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6.1.2.15   выполнять   сложение   и   вычитание   дробей   с одинаковыми   знаменателями;   сложение   и   вычитание смешанных  чисел;  вычитание  дроби  из  единицы  и  из целого числа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6.1.2.16 находить одну и несколько долей числа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 Математическое моделирование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(12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3.1. Задачи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6.3.1.2  решать  текстовые  задачи  на  нахождение  одной или нескольких долей числа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82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6.3.1.5    решать    составные   текстовые   арифметические задачи, требующие выполнения 2-3 действий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3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6.3.1.6  выполнять  краткую  запись  содержания  задачи  с использованием условных обозначений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52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6.3.1.7   выполнять   запись   решения   простой   задачи   с ответом, составной задачи – с пояснениями или вопросом к каждому действию и полным ответом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7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9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8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6.3.1.8   записывать   наименования   к   числам   в   записи решения задачи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11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3.2.</w:t>
              <w:br/>
              <w:t>Математический язык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6.3.2.2     использовать     некоторые     буквы     латинского алфавита   для   обозначения   геометрических   фигур   на чертеже;     обозначать     радиус     и     диаметр     буквами латинского алфавита: R, D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6.3.2.1 использовать знаки; «+», «-», «х», «:», «=»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93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2.Элементы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наглядной геометрии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(3 часа)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2.1 Геометрические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фигуры     и     их</w:t>
              <w:br/>
              <w:t>классификация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6.2.1.2  различать  и  называть  круг  и  окружность,  центр, радиус, диаметр, дугу, хорду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38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2.2.</w:t>
              <w:br/>
              <w:t>Изображение    и построение геометрических фигур</w:t>
            </w:r>
          </w:p>
        </w:tc>
        <w:tc>
          <w:tcPr>
            <w:tcW w:w="571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6.2.2.3   выполнять   построение   окружности   с   помощью циркуля по заданному радиусу, диаметру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10622" w:type="dxa"/>
            <w:gridSpan w:val="5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3 четверть</w:t>
            </w:r>
          </w:p>
        </w:tc>
        <w:tc>
          <w:tcPr>
            <w:tcW w:w="39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50часов</w:t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1.Числа  и величины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(25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1.2       Операции над числами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6.1.2.9   применять   письменные   приемы   умножения   и деления   на   однозначное   число,   круглые   десятки   в 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6.1.2.11 выполнять проверку умножения и деления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88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89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6.1.2.12  находить  неизвестные  компоненты  умножения  и</w:t>
              <w:br/>
              <w:t>деления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1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0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93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6.1.2.17выполнять   сложение   и   вычитание   десятичных</w:t>
              <w:br/>
              <w:t>дробей, выраженных в одинаковых долях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0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0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0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97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1.3  Величины  и единицы          их измерения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6.1.3.3 устанавливать единичные соотношения величин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98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1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6.1.3.2 сравнивать значения одноименных величин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1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1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21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31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6.1.3.8   выполнять   устное   и   письменное   умножение   и деление чисел, полученных при измерении 1-2 единицами стоимости, длины, массы на однозначное число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1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2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3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0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2.Элементы наглядной геометрии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(6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2.1</w:t>
              <w:br/>
              <w:t>Геометрические фигуры     и     их классификация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6.2.1.9    определять    взаимное    положение    прямых    на плоскости:          пересекаются          (в          том          числе перпендикулярные),    не    пересекаются    (в    том    числе параллельные)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41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6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109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6.2.1.10  узнавать  и  использовать  знаки  для  обозначения перпендикулярных и параллельных линий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 Математическое моделирование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(19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3.1. Задачи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6.3.1.2  решать  текстовые  задачи  на  зависимость  между величинами:   скорость,   путь,   время,   цена,   количество, стоимость;   на   встречное   равномерное   прямолинейное движение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6.3.1.3    решать    составные   текстовые   арифметические</w:t>
              <w:br/>
              <w:t>задачи, требующие выполнения 2-3 действий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3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3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118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3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119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6.3.1.4  выполнять  краткую  запись  содержания  задачи  с</w:t>
              <w:br/>
              <w:t>использованием условных обозначений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122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6.3.1.5   выполнять   запись   решения   простой   задачи   с ответом, составной задачи – с пояснениями или вопросом к каждому действию и полным ответом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84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1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129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6.3.1.6   записывать   наименования   к   числам   в   записи решения задачи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8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10622" w:type="dxa"/>
            <w:gridSpan w:val="5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4четверть</w:t>
            </w:r>
          </w:p>
        </w:tc>
        <w:tc>
          <w:tcPr>
            <w:tcW w:w="39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40часов</w:t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1.Числа  и величины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(15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1.1  Натуральные числа. Дроби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6.1.1.10 получать десятые, сотые, тысячные доли целого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widowControl w:val="false"/>
              <w:bidi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6.1.1.16  получать  и  записывать  дроби  со  знаменателями 10,  100,  1000  в  виде  обыкновенной  и  в  виде  десятичной дроби; читать и сравнивать десятичные дроби; сравнивать десятичные дроби и целые числа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61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5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137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6.1.1.17  записывать  десятичные  дроби  в  нумерационную таблицу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13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139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6.1.1.18  выражать  десятичные  дроби  в  более  мелких, более крупных и одинаковых долях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2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6.1.1.19  записывать  числа,  полученные  при  измерении длины,   массы,   стоимости   в   виде   десятичной   дроби, выполнять обратную операцию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144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7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83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2.Элементы наглядной геометрии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(13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2.1</w:t>
              <w:br/>
              <w:t>Геометрические фигуры     и     их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классификация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6.2.1.5  узнавать  и  называть  ломаную  линию  на  чертеже; понимать          границу          треугольника,          квадрата, прямоугольника  как  частные  случаи  замкнутой  ломаной линии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0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72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31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6.2.1.6    давать    определение    периметра    треугольника, квадрата,      прямоугольника;      использовать      формулы вычисления периметра: P=a+b+c;</w:t>
              <w:br/>
              <w:t>P = 4a;</w:t>
              <w:br/>
              <w:t>P = 2a+2b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31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 w:bidi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 w:bidi="en-US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32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 w:bidi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31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32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 w:bidi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 w:bidi="en-US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 w:bidi="en-US"/>
              </w:rPr>
              <w:t>154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6.2.1.8    понимать    масштаб,    как    отношение    размера изображения  к  размеру  изображаемого  объекта  (1:2,  1:5, 1:10, 1:100)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10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11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33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2.2  Изображение и        построение геометрических</w:t>
              <w:br/>
              <w:t>фигур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6.2.2.4 измерять длину ломаной линии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66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158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690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159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 Математическое</w:t>
              <w:br/>
              <w:t>моделирование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(2 часа)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3.2.</w:t>
              <w:br/>
              <w:t>Математический язык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6.3.2.2 использовать некоторые буквы латинского алфавита для обозначения геометрических фигур на чертеже; обозначать периметр: P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691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160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161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1.Числа  и величины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(6 часов)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1.2       Операции над числами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6.1.2.6    использовать    калькулятор    при    сложении    и вычитании,   умножении   и   делении   чисел   в   пределах</w:t>
              <w:br/>
              <w:t>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162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163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164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6.1.2.13 придерживаться порядка выполнения действий 1 и  2  ступеней  в  примерах  со  скобками  и  без  скобок  в</w:t>
              <w:br/>
              <w:t>пределах 10 000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165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69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166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5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167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144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2.Элементы наглядной</w:t>
              <w:br/>
              <w:t>геометрии</w:t>
            </w:r>
          </w:p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(3 часа)</w:t>
            </w:r>
          </w:p>
        </w:tc>
        <w:tc>
          <w:tcPr>
            <w:tcW w:w="2154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2.1</w:t>
              <w:br/>
              <w:t>Геометрические фигуры     и     их классификация</w:t>
            </w:r>
          </w:p>
        </w:tc>
        <w:tc>
          <w:tcPr>
            <w:tcW w:w="5713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6.2.1.7 узнавать и называть ось, центр симметрии; узнавать и называть симметричные фигуры и фигуры, симметрично расположенные относительно оси, центра симметрии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5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 w:eastAsia="Calibri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168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55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169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144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215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713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65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170</w:t>
            </w:r>
          </w:p>
        </w:tc>
        <w:tc>
          <w:tcPr>
            <w:tcW w:w="65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315" w:type="dxa"/>
            <w:gridSpan w:val="3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  <w:t>Повторение изученного за год</w:t>
            </w:r>
          </w:p>
        </w:tc>
        <w:tc>
          <w:tcPr>
            <w:tcW w:w="58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07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</w:tabs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21">
    <w:name w:val="Без интервала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2"/>
      <w:sz w:val="22"/>
      <w:szCs w:val="22"/>
      <w:lang w:val="ru-RU" w:eastAsia="zh-CN" w:bidi="ar-SA"/>
    </w:rPr>
  </w:style>
  <w:style w:type="paragraph" w:styleId="11">
    <w:name w:val="Абзац списка1"/>
    <w:basedOn w:val="Normal"/>
    <w:qFormat/>
    <w:pPr>
      <w:spacing w:before="0" w:after="200"/>
      <w:ind w:left="720" w:hanging="0"/>
      <w:contextualSpacing/>
    </w:pPr>
    <w:rPr>
      <w:rFonts w:eastAsia="Calibri"/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129</TotalTime>
  <Application>LibreOffice/7.5.5.2$Windows_X86_64 LibreOffice_project/ca8fe7424262805f223b9a2334bc7181abbcbf5e</Application>
  <AppVersion>15.0000</AppVersion>
  <Pages>8</Pages>
  <Words>1770</Words>
  <Characters>8974</Characters>
  <CharactersWithSpaces>11084</CharactersWithSpaces>
  <Paragraphs>670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2024-09-04T22:51:15Z</dcterms:created>
  <dc:creator/>
  <dc:description/>
  <dc:language>ru-RU</dc:language>
  <cp:lastModifiedBy/>
  <dcterms:modified xsi:type="dcterms:W3CDTF">2025-01-30T22:15:41Z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