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0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Календарно-тематическое планирование по предмету «Алгебра», </w:t>
      </w:r>
    </w:p>
    <w:p>
      <w:pPr>
        <w:pStyle w:val="LO-normal0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8-класс                                                                                   3 часа в неделю                                                                                                  102 часа в учебном году</w:t>
      </w:r>
    </w:p>
    <w:tbl>
      <w:tblPr>
        <w:tblStyle w:val="Table2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7"/>
        <w:gridCol w:w="546"/>
        <w:gridCol w:w="1047"/>
        <w:gridCol w:w="949"/>
        <w:gridCol w:w="2433"/>
        <w:gridCol w:w="5218"/>
        <w:gridCol w:w="719"/>
        <w:gridCol w:w="1627"/>
        <w:gridCol w:w="1501"/>
        <w:gridCol w:w="5"/>
        <w:gridCol w:w="1667"/>
      </w:tblGrid>
      <w:tr>
        <w:trPr/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№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Разделы долгосрочного плана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Темы/Содержание раздела долгосрочного плана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Цели обучения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Кол-во часов</w:t>
            </w:r>
          </w:p>
        </w:tc>
        <w:tc>
          <w:tcPr>
            <w:tcW w:w="3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Дата</w:t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примечание</w:t>
            </w:r>
          </w:p>
        </w:tc>
      </w:tr>
      <w:tr>
        <w:trPr/>
        <w:tc>
          <w:tcPr>
            <w:tcW w:w="106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5519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24 часа</w:t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Повторение курса Алгебры 7 класса</w:t>
            </w:r>
          </w:p>
        </w:tc>
        <w:tc>
          <w:tcPr>
            <w:tcW w:w="7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Степень и ее свойства. Одночлены и многочлены.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Функция и график функции. Решение системы линейных уравнений с двумя переменными графическим способом. Формулы сокращенного умножения.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 Квадратные корни и иррациональные выражения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(1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8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часов)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Действительные числа.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8.1.1.1 усвоить понятия иррационального и действительного чисел;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Квадратный корень.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8.1.1.2 знать определения и различать понятия квадратного корня и арифметического квадратного корня;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8.1.1.2 знать определения и различать понятия квадратного корня и арифметического квадратного корня;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8.1.2.1 применять свойства арифметического квадратного корня;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47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8.1.2.2 оценивать значение квадратного корня;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8.1.2.2 оценивать значение квадратного корня;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Преобразования выражений, содержащих квадратные корни.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8.1.2.3 выносить множитель из-под знака корня и вносить множитель под знак корня;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29.09.2025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8.1.2.4  освобождать от иррациональности знаменатель дроби;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8.1.2.5 выполнять преобразования выражений, содержащих квадратные корни;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Преобразования выражений, содержащих квадратные корни.</w:t>
            </w:r>
          </w:p>
          <w:p>
            <w:pPr>
              <w:pStyle w:val="LO-normal1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1 «Квадратные корни и иррациональные выражения»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8.1.2.6 сравнивать действительные числа;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Функция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2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, ее график и свойства.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8.4.1.1 знать свойства функции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4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и строить её график;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17.10.2025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за 1 четверть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20.10.2025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Квадратный корень.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22.10.2025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Преобразования выражений, содержащих квадратные корни.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24.10.2025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Функция 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5" name="image10.png Коп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0.png Копия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6" name="image11.png Коп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1.png Копия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, ее график и свойства.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106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5519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24 часа</w:t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8.2А Квадратные уравнения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(2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0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час)</w:t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Квадратное уравнение.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8.2.2.1 знать определение квадратного уравнения;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8.2.2.2 различать виды квадратных уравнений;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квадратных уравнений.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07.11.2025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8.2.2.3 решать квадратные уравнения;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8.2.2.4 применять теорему Виета;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Квадратный трёхчлен.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8.2.1.1 усвоить понятие корня квадратного трехчлена;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8.2.1.2 выделять полный квадрат двучлена из трехчлена;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Квадратный трёхчлен.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2 «Квадратные уравнения»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8.2.1.2 выделять полный квадрат двучлена из трехчлена;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28.11.2025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65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Квадратный трёхчлен.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8.2.1.3 раскладывать квадратный трехчлен на множители;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уравнений.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8.2.2.5решать уравнения вида |ax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+bx|+c=0; 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+b|x|+c=0;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05.12.2025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8.2.2.6 решать дробно-рациональные уравнения;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39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уравнений.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3 «Решение уравнений»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8.2.2.6 решать дробно-рациональные уравнения;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уравнений.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8.2.2.7 решать уравнения, приводимые к квадратным уравнениям;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17.12.2025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2 четверть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19.12.2025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Решение квадратных уравнений.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22.12.2025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Квадратный трёхчлен.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24.12.2025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Решение уравнений.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26.12.2025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1064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5519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30 часа</w:t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8.3А Квадратные уравнения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(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9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часов)</w:t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8.4.2.1 решать текстовые задачи с помощью квадратных уравнений;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09.01.2026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12.01.2026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14.01.2026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64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16.01.2026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19.01.2026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21.01.2026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23.01.2026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4 «Решение текстовых задач»</w:t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26.01.2026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8.4.2.2 решать текстовые задачи с помощью дробно-рациональных уравнений;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28.01.2026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204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8.3В Квадратичная функция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(1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0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час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ов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30.01.2026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8.4.1.2 знать свойства и строить графики квадратичных функций вида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, y=ax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+n, y=a(x-m)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+n, a≠0</w:t>
            </w:r>
            <w:r>
              <w:rPr>
                <w:rFonts w:eastAsia="Cambria Math" w:cs="Cambria Math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,,.-.,-.,,.-.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23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7" name="image15.png Коп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5.png Копия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8" name="image16.png Коп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6.png Копия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9" name="image15.png Копия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5.png Копия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0" name="image16.png Копия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6.png Копия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текстовых задач.</w:t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8.4.2.3 использовать квадратичную функцию для решения прикладных задач;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СОР № 5 «Квадратичная функция»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8.4.3.1 составлять математическую модель по условию задачи;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текстовых задач.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8.4.3.1 составлять математическую модель по условию задачи;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8.3С Элементы статистики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(7 час)</w:t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Полигон частот, гистограмма частот.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 3.3.1представлять результаты выборки в виде интервальной таблицы частот;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 3.3.2 представлять данные интервальной таблицы частот в виде гистограммы частот;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 3.3.2 представлять данные интервальной таблицы частот в виде гистограммы частот;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27.02.2026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Среднее значение. Дисперсия. Стандартное отклонение.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 3.3.3 знать определение накопленной частоты;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020" w:hRule="atLeast"/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 3.3.4 анализировать информацию по статистической таблице, полигону частот, гистограмме;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04.03.2026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Среднее значение. Дисперсия. Стандартное отклонение.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6 «Элементы статистики»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 3.3.4 анализировать информацию по статистической таблице, полигону частот, гистограмме;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06.03.2026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значение. Дисперсия. Стандартное отклонение.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 3.3.5 знать определения и формулы для вычисления дисперсии и стандартного отклонения;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11.03.2026</w:t>
            </w:r>
          </w:p>
        </w:tc>
        <w:tc>
          <w:tcPr>
            <w:tcW w:w="1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3 четверть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13.03.2026</w:t>
            </w:r>
          </w:p>
        </w:tc>
        <w:tc>
          <w:tcPr>
            <w:tcW w:w="15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текстовых задач.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16.03.2026</w:t>
            </w:r>
          </w:p>
        </w:tc>
        <w:tc>
          <w:tcPr>
            <w:tcW w:w="15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Квадратичная функция и её график.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18.03.2026</w:t>
            </w:r>
          </w:p>
        </w:tc>
        <w:tc>
          <w:tcPr>
            <w:tcW w:w="15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Среднее значение. Дисперсия. Стандартное отклонение.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5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411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 четверть – 24 часа</w:t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8.4A Неравенства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(17 часов)</w:t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Квадратное неравенство.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30.03.2026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03.04.2026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96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10.04.2026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96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13.04.2026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96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96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17.04.2026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96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8.2.2.8 решать квадратные неравенства;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20.04.2026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Рациональное неравенство.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8.2.2.9 решать рациональные неравенства;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24.04.2026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систем неравенств.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29.04.2026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8.2.2.10 решать системы из двух неравенств, одно из которых линейное, а второе – квадратное;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04.05.2026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06.05.2026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17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13.05.2026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Решение систем неравенств.</w:t>
            </w:r>
          </w:p>
          <w:p>
            <w:pPr>
              <w:pStyle w:val="LO-normal0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СОР № 7 « Неравенства»</w:t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15.05.2026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99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систем неравенств.</w:t>
            </w:r>
          </w:p>
        </w:tc>
        <w:tc>
          <w:tcPr>
            <w:tcW w:w="5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8.2.2.11 решать системы и совокупности двух квадратных неравенств;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18.05.2026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Суммативное оценивание за 4 четверть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20.05.2026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Квадратный корень. Преобразования выражений, содержащих квадратные корни.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22.05.2026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lef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aps w:val="false"/>
                <w:smallCaps w:val="false"/>
                <w:color w:val="264150"/>
                <w:spacing w:val="0"/>
                <w:sz w:val="24"/>
                <w:szCs w:val="24"/>
              </w:rPr>
              <w:t>Квадратные уравнения. Квадратичная функция.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25.05.2026</w:t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4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hanging="360" w:left="36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r>
          </w:p>
        </w:tc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4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widowControl w:val="false"/>
              <w:spacing w:before="0" w:after="0"/>
              <w:jc w:val="lef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Рациональное неравенство. Системы неравенств.</w:t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6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-normal0"/>
        <w:keepNext w:val="false"/>
        <w:keepLines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position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position w:val="0"/>
        <w:sz w:val="22"/>
        <w:vertAlign w:val="baseline"/>
      </w:rPr>
    </w:lvl>
  </w:abstractNum>
  <w:abstractNum w:abstractNumId="2">
    <w:lvl w:ilvl="0">
      <w:start w:val="79"/>
      <w:numFmt w:val="decimal"/>
      <w:lvlText w:val="%1."/>
      <w:lvlJc w:val="left"/>
      <w:pPr>
        <w:tabs>
          <w:tab w:val="num" w:pos="0"/>
        </w:tabs>
        <w:ind w:left="360" w:hanging="360"/>
      </w:pPr>
      <w:rPr>
        <w:position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position w:val="0"/>
        <w:sz w:val="22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  <w:lang w:val="zxx" w:eastAsia="zxx" w:bidi="zxx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1">
    <w:name w:val="LO-normal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Application>LibreOffice/25.8.6.2$Windows_X86_64 LibreOffice_project/b4b39682cd9868fa725bc664aff94278d315bd04</Application>
  <AppVersion>15.0000</AppVersion>
  <Pages>6</Pages>
  <Words>1186</Words>
  <Characters>7294</Characters>
  <CharactersWithSpaces>8116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2026-05-03T22:27:14Z</cp:lastPrinted>
  <dcterms:modified xsi:type="dcterms:W3CDTF">2026-06-03T09:37:47Z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