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02F2" w:rsidRDefault="003702F2" w:rsidP="003702F2">
      <w:pPr>
        <w:jc w:val="center"/>
        <w:rPr>
          <w:b/>
          <w:bCs/>
          <w:sz w:val="76"/>
          <w:szCs w:val="76"/>
        </w:rPr>
      </w:pPr>
      <w:r w:rsidRPr="003702F2">
        <w:rPr>
          <w:b/>
          <w:bCs/>
          <w:sz w:val="76"/>
          <w:szCs w:val="76"/>
        </w:rPr>
        <w:t>TFL DE COMUNICACIONES</w:t>
      </w:r>
    </w:p>
    <w:p w:rsidR="003702F2" w:rsidRDefault="003702F2" w:rsidP="003702F2">
      <w:pPr>
        <w:jc w:val="center"/>
        <w:rPr>
          <w:b/>
          <w:bCs/>
          <w:sz w:val="76"/>
          <w:szCs w:val="76"/>
        </w:rPr>
      </w:pPr>
      <w:r>
        <w:rPr>
          <w:b/>
          <w:bCs/>
          <w:noProof/>
          <w:sz w:val="76"/>
          <w:szCs w:val="76"/>
          <w:lang w:eastAsia="es-AR"/>
        </w:rPr>
        <w:drawing>
          <wp:inline distT="0" distB="0" distL="0" distR="0">
            <wp:extent cx="2400300" cy="2343150"/>
            <wp:effectExtent l="0" t="0" r="0" b="0"/>
            <wp:docPr id="1" name="Imagen 1" descr="C:\Users\enzo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zo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F2" w:rsidRPr="003702F2" w:rsidRDefault="003702F2" w:rsidP="003702F2">
      <w:pPr>
        <w:jc w:val="center"/>
        <w:rPr>
          <w:b/>
          <w:bCs/>
          <w:sz w:val="76"/>
          <w:szCs w:val="76"/>
        </w:rPr>
      </w:pPr>
    </w:p>
    <w:p w:rsidR="003702F2" w:rsidRPr="003702F2" w:rsidRDefault="003702F2" w:rsidP="003702F2">
      <w:pPr>
        <w:jc w:val="center"/>
        <w:rPr>
          <w:b/>
          <w:bCs/>
          <w:sz w:val="56"/>
          <w:szCs w:val="72"/>
        </w:rPr>
      </w:pPr>
      <w:r w:rsidRPr="003702F2">
        <w:rPr>
          <w:b/>
          <w:bCs/>
          <w:sz w:val="56"/>
          <w:szCs w:val="72"/>
        </w:rPr>
        <w:t>Proyecto: Aplicación Web para el Control de Paridad Bidimensional</w:t>
      </w:r>
    </w:p>
    <w:p w:rsidR="003702F2" w:rsidRPr="003702F2" w:rsidRDefault="003702F2" w:rsidP="003702F2">
      <w:pPr>
        <w:jc w:val="center"/>
        <w:rPr>
          <w:b/>
          <w:bCs/>
          <w:color w:val="92278F" w:themeColor="accent1"/>
          <w:sz w:val="56"/>
          <w:szCs w:val="72"/>
        </w:rPr>
      </w:pPr>
      <w:r w:rsidRPr="003702F2">
        <w:rPr>
          <w:b/>
          <w:bCs/>
          <w:color w:val="92278F" w:themeColor="accent1"/>
          <w:sz w:val="56"/>
          <w:szCs w:val="72"/>
        </w:rPr>
        <w:t>Manual de Usuario</w:t>
      </w:r>
    </w:p>
    <w:p w:rsidR="003702F2" w:rsidRDefault="003702F2" w:rsidP="003702F2">
      <w:r>
        <w:t xml:space="preserve"> </w:t>
      </w:r>
    </w:p>
    <w:p w:rsidR="003702F2" w:rsidRDefault="003702F2" w:rsidP="003702F2"/>
    <w:p w:rsidR="003702F2" w:rsidRDefault="003702F2" w:rsidP="003702F2"/>
    <w:p w:rsidR="003702F2" w:rsidRDefault="003702F2" w:rsidP="003702F2"/>
    <w:p w:rsidR="003702F2" w:rsidRDefault="003702F2" w:rsidP="003702F2"/>
    <w:p w:rsidR="003702F2" w:rsidRPr="003702F2" w:rsidRDefault="003702F2" w:rsidP="003702F2">
      <w:pPr>
        <w:rPr>
          <w:sz w:val="40"/>
        </w:rPr>
      </w:pPr>
      <w:r w:rsidRPr="003702F2">
        <w:rPr>
          <w:b/>
          <w:sz w:val="40"/>
        </w:rPr>
        <w:t>Año:</w:t>
      </w:r>
      <w:r>
        <w:rPr>
          <w:sz w:val="40"/>
        </w:rPr>
        <w:t xml:space="preserve"> 2024</w:t>
      </w:r>
    </w:p>
    <w:p w:rsidR="003702F2" w:rsidRPr="003702F2" w:rsidRDefault="003702F2" w:rsidP="003702F2">
      <w:pPr>
        <w:rPr>
          <w:bCs/>
          <w:sz w:val="40"/>
          <w:szCs w:val="32"/>
        </w:rPr>
      </w:pPr>
      <w:r w:rsidRPr="003702F2">
        <w:rPr>
          <w:b/>
          <w:bCs/>
          <w:sz w:val="40"/>
          <w:szCs w:val="32"/>
        </w:rPr>
        <w:t>Profesor:</w:t>
      </w:r>
      <w:r w:rsidR="00434201">
        <w:rPr>
          <w:b/>
          <w:bCs/>
          <w:sz w:val="40"/>
          <w:szCs w:val="32"/>
        </w:rPr>
        <w:t xml:space="preserve"> </w:t>
      </w:r>
      <w:r w:rsidR="00434201">
        <w:rPr>
          <w:bCs/>
          <w:sz w:val="40"/>
          <w:szCs w:val="32"/>
        </w:rPr>
        <w:t>Ing.</w:t>
      </w:r>
      <w:r w:rsidRPr="003702F2">
        <w:rPr>
          <w:b/>
          <w:bCs/>
          <w:sz w:val="40"/>
          <w:szCs w:val="32"/>
        </w:rPr>
        <w:t xml:space="preserve"> </w:t>
      </w:r>
      <w:r w:rsidRPr="003702F2">
        <w:rPr>
          <w:bCs/>
          <w:sz w:val="40"/>
          <w:szCs w:val="32"/>
        </w:rPr>
        <w:t>Carrasco Agustín</w:t>
      </w:r>
    </w:p>
    <w:p w:rsidR="003702F2" w:rsidRPr="003702F2" w:rsidRDefault="003702F2" w:rsidP="003702F2">
      <w:pPr>
        <w:rPr>
          <w:color w:val="2957BD" w:themeColor="accent6" w:themeShade="BF"/>
          <w:sz w:val="44"/>
          <w:szCs w:val="36"/>
        </w:rPr>
      </w:pPr>
      <w:r w:rsidRPr="003702F2">
        <w:rPr>
          <w:b/>
          <w:bCs/>
          <w:sz w:val="40"/>
          <w:szCs w:val="32"/>
        </w:rPr>
        <w:t xml:space="preserve">Alumno: </w:t>
      </w:r>
      <w:r w:rsidRPr="003702F2">
        <w:rPr>
          <w:sz w:val="40"/>
          <w:szCs w:val="32"/>
        </w:rPr>
        <w:t>Juarez Enzo – 53285</w:t>
      </w:r>
    </w:p>
    <w:p w:rsidR="00D121F8" w:rsidRDefault="00E52465" w:rsidP="003702F2"/>
    <w:p w:rsidR="003702F2" w:rsidRDefault="003702F2" w:rsidP="003702F2"/>
    <w:p w:rsidR="00434201" w:rsidRPr="00434201" w:rsidRDefault="00434201" w:rsidP="00434201">
      <w:pPr>
        <w:pStyle w:val="Ttulo1"/>
        <w:rPr>
          <w:sz w:val="36"/>
        </w:rPr>
      </w:pPr>
      <w:r w:rsidRPr="00434201">
        <w:rPr>
          <w:sz w:val="36"/>
        </w:rPr>
        <w:lastRenderedPageBreak/>
        <w:t xml:space="preserve">Introducción </w:t>
      </w:r>
    </w:p>
    <w:p w:rsidR="00FC443A" w:rsidRDefault="00434201" w:rsidP="00FC443A">
      <w:pPr>
        <w:spacing w:line="276" w:lineRule="auto"/>
        <w:rPr>
          <w:sz w:val="24"/>
        </w:rPr>
      </w:pPr>
      <w:r>
        <w:rPr>
          <w:sz w:val="24"/>
        </w:rPr>
        <w:t>En este manual se describirán cuestiones relacionadas al uso y descarga del programa.</w:t>
      </w:r>
      <w:r w:rsidRPr="00434201">
        <w:rPr>
          <w:sz w:val="24"/>
        </w:rPr>
        <w:t xml:space="preserve"> </w:t>
      </w:r>
      <w:r w:rsidR="002D576C">
        <w:rPr>
          <w:sz w:val="24"/>
        </w:rPr>
        <w:t xml:space="preserve">Una breve descripción de su funcionalidad: codificación de una cadena de texto a ASCII, </w:t>
      </w:r>
      <w:proofErr w:type="spellStart"/>
      <w:r w:rsidR="002D576C">
        <w:rPr>
          <w:sz w:val="24"/>
        </w:rPr>
        <w:t>scrambling</w:t>
      </w:r>
      <w:proofErr w:type="spellEnd"/>
      <w:r w:rsidR="002D576C">
        <w:rPr>
          <w:sz w:val="24"/>
        </w:rPr>
        <w:t xml:space="preserve"> de dicha cadena de texto formando un bloque de datos, cálculo de paridad bidimensional (VRC y LRC) de dicho bloque, transmisión con la posibilidad de simular 2 tipos de error y detección de errores con tres mensajes posibles</w:t>
      </w:r>
      <w:r w:rsidR="00FC443A">
        <w:rPr>
          <w:sz w:val="24"/>
        </w:rPr>
        <w:t xml:space="preserve">: </w:t>
      </w:r>
    </w:p>
    <w:p w:rsidR="002D576C" w:rsidRPr="00FC443A" w:rsidRDefault="002D576C" w:rsidP="00FC443A">
      <w:pPr>
        <w:pStyle w:val="Prrafodelista"/>
        <w:numPr>
          <w:ilvl w:val="0"/>
          <w:numId w:val="3"/>
        </w:numPr>
        <w:spacing w:line="276" w:lineRule="auto"/>
        <w:rPr>
          <w:sz w:val="24"/>
        </w:rPr>
      </w:pPr>
      <w:r w:rsidRPr="00FC443A">
        <w:rPr>
          <w:sz w:val="24"/>
        </w:rPr>
        <w:t>No hay error.</w:t>
      </w:r>
    </w:p>
    <w:p w:rsidR="002D576C" w:rsidRDefault="002D576C" w:rsidP="00FC443A">
      <w:pPr>
        <w:pStyle w:val="Prrafodelista"/>
        <w:numPr>
          <w:ilvl w:val="0"/>
          <w:numId w:val="3"/>
        </w:numPr>
        <w:spacing w:line="276" w:lineRule="auto"/>
        <w:rPr>
          <w:sz w:val="24"/>
        </w:rPr>
      </w:pPr>
      <w:r>
        <w:rPr>
          <w:sz w:val="24"/>
        </w:rPr>
        <w:t>S</w:t>
      </w:r>
      <w:r w:rsidRPr="002D576C">
        <w:rPr>
          <w:sz w:val="24"/>
        </w:rPr>
        <w:t>e detectó y se puede corregir</w:t>
      </w:r>
      <w:r>
        <w:rPr>
          <w:sz w:val="24"/>
        </w:rPr>
        <w:t>.</w:t>
      </w:r>
    </w:p>
    <w:p w:rsidR="00434201" w:rsidRPr="002D576C" w:rsidRDefault="002D576C" w:rsidP="00FC443A">
      <w:pPr>
        <w:pStyle w:val="Prrafodelista"/>
        <w:numPr>
          <w:ilvl w:val="0"/>
          <w:numId w:val="3"/>
        </w:numPr>
        <w:spacing w:line="276" w:lineRule="auto"/>
        <w:rPr>
          <w:sz w:val="24"/>
        </w:rPr>
      </w:pPr>
      <w:r>
        <w:rPr>
          <w:sz w:val="24"/>
        </w:rPr>
        <w:t>S</w:t>
      </w:r>
      <w:r w:rsidRPr="002D576C">
        <w:rPr>
          <w:sz w:val="24"/>
        </w:rPr>
        <w:t>e dete</w:t>
      </w:r>
      <w:r>
        <w:rPr>
          <w:sz w:val="24"/>
        </w:rPr>
        <w:t>ctó y no se puede corregir.</w:t>
      </w:r>
    </w:p>
    <w:p w:rsidR="00434201" w:rsidRDefault="00434201" w:rsidP="00FC443A">
      <w:pPr>
        <w:spacing w:line="276" w:lineRule="auto"/>
        <w:rPr>
          <w:sz w:val="24"/>
        </w:rPr>
      </w:pPr>
      <w:r w:rsidRPr="00434201">
        <w:rPr>
          <w:sz w:val="24"/>
        </w:rPr>
        <w:t xml:space="preserve">La aplicación </w:t>
      </w:r>
      <w:r>
        <w:rPr>
          <w:sz w:val="24"/>
        </w:rPr>
        <w:t xml:space="preserve">fue </w:t>
      </w:r>
      <w:r w:rsidRPr="00434201">
        <w:rPr>
          <w:sz w:val="24"/>
        </w:rPr>
        <w:t>desarrol</w:t>
      </w:r>
      <w:r>
        <w:rPr>
          <w:sz w:val="24"/>
        </w:rPr>
        <w:t>lada con las tecnologías:</w:t>
      </w:r>
    </w:p>
    <w:p w:rsidR="00434201" w:rsidRDefault="00434201" w:rsidP="00FC443A">
      <w:pPr>
        <w:pStyle w:val="Prrafodelista"/>
        <w:numPr>
          <w:ilvl w:val="0"/>
          <w:numId w:val="1"/>
        </w:numPr>
        <w:spacing w:line="276" w:lineRule="auto"/>
        <w:rPr>
          <w:sz w:val="24"/>
        </w:rPr>
      </w:pPr>
      <w:r w:rsidRPr="00434201">
        <w:rPr>
          <w:b/>
          <w:bCs/>
          <w:sz w:val="24"/>
        </w:rPr>
        <w:t>HTML</w:t>
      </w:r>
    </w:p>
    <w:p w:rsidR="00434201" w:rsidRPr="00434201" w:rsidRDefault="00434201" w:rsidP="00FC443A">
      <w:pPr>
        <w:pStyle w:val="Prrafodelista"/>
        <w:numPr>
          <w:ilvl w:val="0"/>
          <w:numId w:val="1"/>
        </w:numPr>
        <w:spacing w:line="276" w:lineRule="auto"/>
        <w:rPr>
          <w:sz w:val="24"/>
        </w:rPr>
      </w:pPr>
      <w:r w:rsidRPr="00434201">
        <w:rPr>
          <w:b/>
          <w:bCs/>
          <w:sz w:val="24"/>
        </w:rPr>
        <w:t>CSS</w:t>
      </w:r>
    </w:p>
    <w:p w:rsidR="003702F2" w:rsidRDefault="00434201" w:rsidP="00FC443A">
      <w:pPr>
        <w:pStyle w:val="Prrafodelista"/>
        <w:numPr>
          <w:ilvl w:val="0"/>
          <w:numId w:val="1"/>
        </w:numPr>
        <w:spacing w:line="276" w:lineRule="auto"/>
        <w:rPr>
          <w:sz w:val="24"/>
        </w:rPr>
      </w:pPr>
      <w:r w:rsidRPr="00434201">
        <w:rPr>
          <w:b/>
          <w:bCs/>
          <w:sz w:val="24"/>
        </w:rPr>
        <w:t xml:space="preserve">JavaScript </w:t>
      </w:r>
      <w:proofErr w:type="spellStart"/>
      <w:r w:rsidRPr="00434201">
        <w:rPr>
          <w:b/>
          <w:bCs/>
          <w:sz w:val="24"/>
        </w:rPr>
        <w:t>Vanilla</w:t>
      </w:r>
      <w:proofErr w:type="spellEnd"/>
      <w:r w:rsidRPr="00434201">
        <w:rPr>
          <w:sz w:val="24"/>
        </w:rPr>
        <w:t>.</w:t>
      </w:r>
    </w:p>
    <w:p w:rsidR="00FC443A" w:rsidRPr="00FC443A" w:rsidRDefault="00FC443A" w:rsidP="00FC443A">
      <w:pPr>
        <w:pStyle w:val="Ttulo1"/>
        <w:rPr>
          <w:sz w:val="36"/>
        </w:rPr>
      </w:pPr>
      <w:r w:rsidRPr="00FC443A">
        <w:rPr>
          <w:sz w:val="36"/>
        </w:rPr>
        <w:t>Uso de la aplicación</w:t>
      </w:r>
    </w:p>
    <w:p w:rsidR="00FC443A" w:rsidRPr="00FC443A" w:rsidRDefault="00FC443A" w:rsidP="00FC443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C443A">
        <w:rPr>
          <w:sz w:val="24"/>
          <w:szCs w:val="24"/>
        </w:rPr>
        <w:t>Abrir la Aplicación:</w:t>
      </w:r>
    </w:p>
    <w:p w:rsidR="00FC443A" w:rsidRPr="00FC443A" w:rsidRDefault="00FC443A" w:rsidP="00FC443A">
      <w:pPr>
        <w:pStyle w:val="Prrafodelista"/>
        <w:numPr>
          <w:ilvl w:val="1"/>
          <w:numId w:val="4"/>
        </w:numPr>
        <w:rPr>
          <w:sz w:val="24"/>
          <w:szCs w:val="24"/>
        </w:rPr>
      </w:pPr>
      <w:r w:rsidRPr="00FC443A">
        <w:rPr>
          <w:sz w:val="24"/>
          <w:szCs w:val="24"/>
        </w:rPr>
        <w:t xml:space="preserve">Abrir el siguiente link en tu navegador: </w:t>
      </w:r>
      <w:hyperlink r:id="rId6" w:history="1">
        <w:r w:rsidRPr="00FC443A">
          <w:rPr>
            <w:rStyle w:val="Hipervnculo"/>
            <w:sz w:val="24"/>
            <w:szCs w:val="24"/>
          </w:rPr>
          <w:t>https://enzo332.github.io/TFL-de-Comunicaciones/</w:t>
        </w:r>
      </w:hyperlink>
    </w:p>
    <w:p w:rsidR="00FC443A" w:rsidRDefault="00484BB4" w:rsidP="00FC443A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>Comenzar a utilizar la funcionalidad.</w:t>
      </w:r>
    </w:p>
    <w:p w:rsidR="00484BB4" w:rsidRDefault="00484BB4" w:rsidP="00484BB4">
      <w:pPr>
        <w:pStyle w:val="Prrafodelista"/>
        <w:numPr>
          <w:ilvl w:val="1"/>
          <w:numId w:val="4"/>
        </w:numPr>
        <w:rPr>
          <w:sz w:val="24"/>
        </w:rPr>
      </w:pPr>
      <w:r>
        <w:rPr>
          <w:sz w:val="24"/>
        </w:rPr>
        <w:t>Una vez en el menú principal, hacer “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>” en el botón “Comenzar”.</w:t>
      </w:r>
    </w:p>
    <w:p w:rsidR="00484BB4" w:rsidRDefault="00484BB4" w:rsidP="00484BB4">
      <w:pPr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pt;height:218.25pt">
            <v:imagedata r:id="rId7" o:title="Captura de pantalla (306)" croptop="10067f" cropbottom="3698f"/>
          </v:shape>
        </w:pict>
      </w:r>
    </w:p>
    <w:p w:rsidR="00484BB4" w:rsidRDefault="00484BB4" w:rsidP="00484BB4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>Ingresar un mensaje.</w:t>
      </w:r>
    </w:p>
    <w:p w:rsidR="00484BB4" w:rsidRDefault="00484BB4" w:rsidP="00484BB4">
      <w:pPr>
        <w:pStyle w:val="Prrafodelista"/>
        <w:numPr>
          <w:ilvl w:val="1"/>
          <w:numId w:val="4"/>
        </w:numPr>
        <w:rPr>
          <w:sz w:val="24"/>
        </w:rPr>
      </w:pPr>
      <w:r>
        <w:rPr>
          <w:sz w:val="24"/>
        </w:rPr>
        <w:t>Ingresar una palabra de no más de 8 caracteres en el casillero de texto A.</w:t>
      </w:r>
    </w:p>
    <w:p w:rsidR="00484BB4" w:rsidRDefault="00484BB4" w:rsidP="00484BB4">
      <w:pPr>
        <w:pStyle w:val="Prrafodelista"/>
        <w:numPr>
          <w:ilvl w:val="1"/>
          <w:numId w:val="4"/>
        </w:numPr>
        <w:rPr>
          <w:sz w:val="24"/>
        </w:rPr>
      </w:pPr>
      <w:r>
        <w:rPr>
          <w:sz w:val="24"/>
        </w:rPr>
        <w:t>Hacer “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>” en el botón “Enviar” para codificar el mensaje.</w:t>
      </w:r>
    </w:p>
    <w:p w:rsidR="004E4916" w:rsidRDefault="004E4916" w:rsidP="004E4916">
      <w:pPr>
        <w:rPr>
          <w:sz w:val="24"/>
        </w:rPr>
      </w:pPr>
      <w:r>
        <w:rPr>
          <w:sz w:val="24"/>
        </w:rPr>
        <w:lastRenderedPageBreak/>
        <w:pict>
          <v:shape id="_x0000_i1026" type="#_x0000_t75" style="width:488.25pt;height:218.25pt">
            <v:imagedata r:id="rId8" o:title="Captura de pantalla (307)" croptop="10229f" cropbottom="3493f" cropright="109f"/>
          </v:shape>
        </w:pict>
      </w:r>
    </w:p>
    <w:p w:rsidR="004E4916" w:rsidRDefault="00E52465" w:rsidP="00E52465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>Visualizar el bloque de datos codificado y sus bits de paridad.</w:t>
      </w:r>
    </w:p>
    <w:p w:rsidR="00E52465" w:rsidRDefault="00E52465" w:rsidP="00E5246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Las columnas </w:t>
      </w:r>
      <w:proofErr w:type="spellStart"/>
      <w:r>
        <w:rPr>
          <w:sz w:val="24"/>
        </w:rPr>
        <w:t>dn</w:t>
      </w:r>
      <w:proofErr w:type="spellEnd"/>
      <w:r>
        <w:rPr>
          <w:sz w:val="24"/>
        </w:rPr>
        <w:t xml:space="preserve"> representan los caracteres a enviar y son tantas como tantos sean los caracteres.</w:t>
      </w:r>
    </w:p>
    <w:p w:rsidR="00E52465" w:rsidRDefault="00E52465" w:rsidP="00E5246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La columna LRC representa la paridad longitudinal del bloque de datos.</w:t>
      </w:r>
    </w:p>
    <w:p w:rsidR="00E52465" w:rsidRDefault="00E52465" w:rsidP="00E5246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Las filas </w:t>
      </w:r>
      <w:proofErr w:type="spellStart"/>
      <w:r>
        <w:rPr>
          <w:sz w:val="24"/>
        </w:rPr>
        <w:t>bn</w:t>
      </w:r>
      <w:proofErr w:type="spellEnd"/>
      <w:r>
        <w:rPr>
          <w:sz w:val="24"/>
        </w:rPr>
        <w:t xml:space="preserve"> representan las posiciones de los bits de cada carácter. Siempre serán 7.</w:t>
      </w:r>
    </w:p>
    <w:p w:rsidR="00E52465" w:rsidRDefault="00E52465" w:rsidP="00E5246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La fila VRC representa la paridad vertical del bloque de datos.</w:t>
      </w:r>
      <w:bookmarkStart w:id="0" w:name="_GoBack"/>
      <w:bookmarkEnd w:id="0"/>
    </w:p>
    <w:p w:rsidR="00E52465" w:rsidRPr="00E52465" w:rsidRDefault="00E52465" w:rsidP="00E52465">
      <w:pPr>
        <w:rPr>
          <w:sz w:val="24"/>
        </w:rPr>
      </w:pPr>
      <w:r>
        <w:rPr>
          <w:noProof/>
          <w:lang w:eastAsia="es-AR"/>
        </w:rPr>
        <w:drawing>
          <wp:inline distT="0" distB="0" distL="0" distR="0" wp14:anchorId="55C0603C" wp14:editId="7D20736E">
            <wp:extent cx="6216420" cy="2752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804" b="5432"/>
                    <a:stretch/>
                  </pic:blipFill>
                  <pic:spPr bwMode="auto">
                    <a:xfrm>
                      <a:off x="0" y="0"/>
                      <a:ext cx="6224733" cy="275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2465" w:rsidRPr="00E524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2166F"/>
    <w:multiLevelType w:val="hybridMultilevel"/>
    <w:tmpl w:val="B142BC38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1E85833"/>
    <w:multiLevelType w:val="hybridMultilevel"/>
    <w:tmpl w:val="CCC094A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11459"/>
    <w:multiLevelType w:val="hybridMultilevel"/>
    <w:tmpl w:val="25B85B24"/>
    <w:lvl w:ilvl="0" w:tplc="2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47D86FC1"/>
    <w:multiLevelType w:val="hybridMultilevel"/>
    <w:tmpl w:val="22A8DEDE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953B72"/>
    <w:multiLevelType w:val="hybridMultilevel"/>
    <w:tmpl w:val="718094DE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7011071A"/>
    <w:multiLevelType w:val="hybridMultilevel"/>
    <w:tmpl w:val="1EAABD7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32F"/>
    <w:rsid w:val="002D576C"/>
    <w:rsid w:val="003702F2"/>
    <w:rsid w:val="00434201"/>
    <w:rsid w:val="00484BB4"/>
    <w:rsid w:val="004E4916"/>
    <w:rsid w:val="004F032F"/>
    <w:rsid w:val="009F0B79"/>
    <w:rsid w:val="00B53FDC"/>
    <w:rsid w:val="00E52465"/>
    <w:rsid w:val="00F05576"/>
    <w:rsid w:val="00FC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CFE388-7BD8-46BE-B0D1-D5BBD46B7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2F2"/>
  </w:style>
  <w:style w:type="paragraph" w:styleId="Ttulo1">
    <w:name w:val="heading 1"/>
    <w:basedOn w:val="Normal"/>
    <w:next w:val="Normal"/>
    <w:link w:val="Ttulo1Car"/>
    <w:uiPriority w:val="9"/>
    <w:qFormat/>
    <w:rsid w:val="004342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43420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434201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342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443A"/>
    <w:rPr>
      <w:color w:val="0066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zo332.github.io/TFL-de-Comunicaciones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250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</dc:creator>
  <cp:keywords/>
  <dc:description/>
  <cp:lastModifiedBy>enzo</cp:lastModifiedBy>
  <cp:revision>6</cp:revision>
  <dcterms:created xsi:type="dcterms:W3CDTF">2024-11-15T12:53:00Z</dcterms:created>
  <dcterms:modified xsi:type="dcterms:W3CDTF">2024-11-15T14:46:00Z</dcterms:modified>
</cp:coreProperties>
</file>