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CBDE2" w14:textId="211F324A" w:rsidR="00DE6191" w:rsidRPr="00921B51" w:rsidRDefault="00BC20B9">
      <w:pPr>
        <w:rPr>
          <w:b/>
          <w:bCs/>
          <w:lang w:val="en-US"/>
        </w:rPr>
      </w:pPr>
      <w:r w:rsidRPr="00921B51">
        <w:rPr>
          <w:b/>
          <w:bCs/>
          <w:lang w:val="en-US"/>
        </w:rPr>
        <w:t xml:space="preserve">Q4 </w:t>
      </w:r>
      <w:r w:rsidR="00921B51" w:rsidRPr="00921B51">
        <w:rPr>
          <w:b/>
          <w:bCs/>
          <w:lang w:val="en-US"/>
        </w:rPr>
        <w:t xml:space="preserve">Investigating the </w:t>
      </w:r>
      <w:r w:rsidRPr="00921B51">
        <w:rPr>
          <w:b/>
          <w:bCs/>
          <w:lang w:val="en-US"/>
        </w:rPr>
        <w:t>Feature</w:t>
      </w:r>
      <w:r w:rsidR="00921B51">
        <w:rPr>
          <w:b/>
          <w:bCs/>
          <w:lang w:val="en-US"/>
        </w:rPr>
        <w:t>s</w:t>
      </w:r>
    </w:p>
    <w:p w14:paraId="31B14CFC" w14:textId="179A3AC9" w:rsidR="000A2227" w:rsidRPr="007769A0" w:rsidRDefault="000A2227" w:rsidP="007769A0">
      <w:pPr>
        <w:pStyle w:val="ListParagraph"/>
        <w:numPr>
          <w:ilvl w:val="0"/>
          <w:numId w:val="1"/>
        </w:numPr>
        <w:rPr>
          <w:lang w:val="en-US"/>
        </w:rPr>
      </w:pPr>
      <w:r w:rsidRPr="007769A0">
        <w:rPr>
          <w:lang w:val="en-US"/>
        </w:rPr>
        <w:t>In</w:t>
      </w:r>
      <w:r w:rsidR="00CD5CA3" w:rsidRPr="007769A0">
        <w:rPr>
          <w:lang w:val="en-US"/>
        </w:rPr>
        <w:t xml:space="preserve"> </w:t>
      </w:r>
      <w:r w:rsidRPr="007769A0">
        <w:rPr>
          <w:lang w:val="en-US"/>
        </w:rPr>
        <w:t>the paper</w:t>
      </w:r>
      <w:r w:rsidR="007204C3" w:rsidRPr="007769A0">
        <w:rPr>
          <w:lang w:val="en-US"/>
        </w:rPr>
        <w:t xml:space="preserve"> by Sagaceta Mejia et al.</w:t>
      </w:r>
      <w:r w:rsidR="002D622B" w:rsidRPr="007769A0">
        <w:rPr>
          <w:lang w:val="en-US"/>
        </w:rPr>
        <w:t xml:space="preserve">, </w:t>
      </w:r>
      <w:r w:rsidR="00CE52FE" w:rsidRPr="007769A0">
        <w:rPr>
          <w:lang w:val="en-US"/>
        </w:rPr>
        <w:t xml:space="preserve">the researchers </w:t>
      </w:r>
      <w:r w:rsidR="000D1E48" w:rsidRPr="007769A0">
        <w:rPr>
          <w:lang w:val="en-US"/>
        </w:rPr>
        <w:t xml:space="preserve">constructed several technical analysis features that were calculated using the Python Pandas TA library. </w:t>
      </w:r>
    </w:p>
    <w:p w14:paraId="1204B468" w14:textId="3F6F60E4" w:rsidR="000B7EAE" w:rsidRDefault="007769A0" w:rsidP="007769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deploying a neural network, it is necessary to configure a layer of inputs. These inputs form an array and, in the context of neural networks are referred to as ‘</w:t>
      </w:r>
      <w:proofErr w:type="gramStart"/>
      <w:r>
        <w:rPr>
          <w:lang w:val="en-US"/>
        </w:rPr>
        <w:t>features’</w:t>
      </w:r>
      <w:proofErr w:type="gramEnd"/>
      <w:r>
        <w:rPr>
          <w:lang w:val="en-US"/>
        </w:rPr>
        <w:t>.</w:t>
      </w:r>
      <w:r>
        <w:rPr>
          <w:lang w:val="en-US"/>
        </w:rPr>
        <w:t xml:space="preserve"> </w:t>
      </w:r>
      <w:r w:rsidR="00D21BC1">
        <w:rPr>
          <w:lang w:val="en-US"/>
        </w:rPr>
        <w:t xml:space="preserve">1 </w:t>
      </w:r>
      <w:r>
        <w:rPr>
          <w:lang w:val="en-US"/>
        </w:rPr>
        <w:t>The difference between features and m</w:t>
      </w:r>
      <w:r w:rsidR="007F7096">
        <w:rPr>
          <w:lang w:val="en-US"/>
        </w:rPr>
        <w:t xml:space="preserve">ethods </w:t>
      </w:r>
      <w:proofErr w:type="gramStart"/>
      <w:r w:rsidR="007F7096">
        <w:rPr>
          <w:lang w:val="en-US"/>
        </w:rPr>
        <w:t>are</w:t>
      </w:r>
      <w:proofErr w:type="gramEnd"/>
      <w:r w:rsidR="007F7096">
        <w:rPr>
          <w:lang w:val="en-US"/>
        </w:rPr>
        <w:t xml:space="preserve"> that features are ‘raw data’, </w:t>
      </w:r>
      <w:proofErr w:type="gramStart"/>
      <w:r w:rsidR="007F7096">
        <w:rPr>
          <w:lang w:val="en-US"/>
        </w:rPr>
        <w:t>by virtue of the fact that</w:t>
      </w:r>
      <w:proofErr w:type="gramEnd"/>
      <w:r w:rsidR="007F7096">
        <w:rPr>
          <w:lang w:val="en-US"/>
        </w:rPr>
        <w:t xml:space="preserve"> </w:t>
      </w:r>
      <w:r w:rsidR="0096144F">
        <w:rPr>
          <w:lang w:val="en-US"/>
        </w:rPr>
        <w:t>it forms the input layer in MLP</w:t>
      </w:r>
      <w:r w:rsidR="001E679B">
        <w:rPr>
          <w:lang w:val="en-US"/>
        </w:rPr>
        <w:t xml:space="preserve">. </w:t>
      </w:r>
    </w:p>
    <w:p w14:paraId="19B2E2FE" w14:textId="3986E474" w:rsidR="001E679B" w:rsidRDefault="001E679B" w:rsidP="001E679B">
      <w:pPr>
        <w:pStyle w:val="ListParagraph"/>
        <w:rPr>
          <w:lang w:val="en-US"/>
        </w:rPr>
      </w:pPr>
      <w:r>
        <w:rPr>
          <w:lang w:val="en-US"/>
        </w:rPr>
        <w:t>A method</w:t>
      </w:r>
      <w:r w:rsidR="00DF0750">
        <w:rPr>
          <w:lang w:val="en-US"/>
        </w:rPr>
        <w:t xml:space="preserve"> in programming</w:t>
      </w:r>
      <w:r>
        <w:rPr>
          <w:lang w:val="en-US"/>
        </w:rPr>
        <w:t xml:space="preserve"> on the other hand is a </w:t>
      </w:r>
      <w:r w:rsidR="00EF2362">
        <w:rPr>
          <w:lang w:val="en-US"/>
        </w:rPr>
        <w:t>function</w:t>
      </w:r>
      <w:r w:rsidR="00DF0750">
        <w:rPr>
          <w:lang w:val="en-US"/>
        </w:rPr>
        <w:t xml:space="preserve"> that transforms inputs. </w:t>
      </w:r>
      <w:r w:rsidR="0092272C">
        <w:rPr>
          <w:lang w:val="en-US"/>
        </w:rPr>
        <w:t xml:space="preserve">A method typically takes </w:t>
      </w:r>
      <w:proofErr w:type="gramStart"/>
      <w:r w:rsidR="0092272C">
        <w:rPr>
          <w:lang w:val="en-US"/>
        </w:rPr>
        <w:t>a number of</w:t>
      </w:r>
      <w:proofErr w:type="gramEnd"/>
      <w:r w:rsidR="0092272C">
        <w:rPr>
          <w:lang w:val="en-US"/>
        </w:rPr>
        <w:t xml:space="preserve"> arguments (inputs</w:t>
      </w:r>
      <w:proofErr w:type="gramStart"/>
      <w:r w:rsidR="0092272C">
        <w:rPr>
          <w:lang w:val="en-US"/>
        </w:rPr>
        <w:t>)</w:t>
      </w:r>
      <w:proofErr w:type="gramEnd"/>
      <w:r w:rsidR="0092272C">
        <w:rPr>
          <w:lang w:val="en-US"/>
        </w:rPr>
        <w:t xml:space="preserve"> and </w:t>
      </w:r>
      <w:r w:rsidR="009A0D75">
        <w:rPr>
          <w:lang w:val="en-US"/>
        </w:rPr>
        <w:t xml:space="preserve">the method or function will produce a particular output </w:t>
      </w:r>
      <w:r w:rsidR="00A21767">
        <w:rPr>
          <w:lang w:val="en-US"/>
        </w:rPr>
        <w:t>through the transformation of the input</w:t>
      </w:r>
      <w:r w:rsidR="00607425">
        <w:rPr>
          <w:lang w:val="en-US"/>
        </w:rPr>
        <w:t xml:space="preserve"> (argument) 2</w:t>
      </w:r>
      <w:r w:rsidR="00A21767">
        <w:rPr>
          <w:lang w:val="en-US"/>
        </w:rPr>
        <w:t xml:space="preserve"> </w:t>
      </w:r>
    </w:p>
    <w:p w14:paraId="3DD1DFD7" w14:textId="4C10417F" w:rsidR="00BA40F8" w:rsidRDefault="00BA40F8" w:rsidP="001E679B">
      <w:pPr>
        <w:pStyle w:val="ListParagraph"/>
        <w:rPr>
          <w:lang w:val="en-US"/>
        </w:rPr>
      </w:pPr>
      <w:r>
        <w:rPr>
          <w:lang w:val="en-US"/>
        </w:rPr>
        <w:t>Lastly, a model is a mathematical</w:t>
      </w:r>
      <w:r w:rsidR="00A42A35">
        <w:rPr>
          <w:lang w:val="en-US"/>
        </w:rPr>
        <w:t xml:space="preserve"> or programmatic</w:t>
      </w:r>
      <w:r>
        <w:rPr>
          <w:lang w:val="en-US"/>
        </w:rPr>
        <w:t xml:space="preserve"> </w:t>
      </w:r>
      <w:r w:rsidR="00545BB6">
        <w:rPr>
          <w:lang w:val="en-US"/>
        </w:rPr>
        <w:t xml:space="preserve">representation </w:t>
      </w:r>
      <w:r w:rsidR="00544A4C">
        <w:rPr>
          <w:lang w:val="en-US"/>
        </w:rPr>
        <w:t>of a</w:t>
      </w:r>
      <w:r w:rsidR="00350770">
        <w:rPr>
          <w:lang w:val="en-US"/>
        </w:rPr>
        <w:t xml:space="preserve"> real-world</w:t>
      </w:r>
      <w:r w:rsidR="00544A4C">
        <w:rPr>
          <w:lang w:val="en-US"/>
        </w:rPr>
        <w:t xml:space="preserve"> situation </w:t>
      </w:r>
      <w:r w:rsidR="00350770">
        <w:rPr>
          <w:lang w:val="en-US"/>
        </w:rPr>
        <w:t xml:space="preserve">in which it supports decision making. 3 </w:t>
      </w:r>
    </w:p>
    <w:p w14:paraId="2A93A368" w14:textId="78D2A2BF" w:rsidR="001E4911" w:rsidRDefault="00741FC5" w:rsidP="001E4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paper, </w:t>
      </w:r>
      <w:r w:rsidR="00724460">
        <w:rPr>
          <w:lang w:val="en-US"/>
        </w:rPr>
        <w:t xml:space="preserve">the features drawn from the Pandas-TA (Technical Analysis) library </w:t>
      </w:r>
      <w:r w:rsidR="00345E6F">
        <w:rPr>
          <w:lang w:val="en-US"/>
        </w:rPr>
        <w:t>are divided into Candles, Cycles, Momentum, Overlap, Performance, Statistics, Trend</w:t>
      </w:r>
      <w:r w:rsidR="00C85A62">
        <w:rPr>
          <w:lang w:val="en-US"/>
        </w:rPr>
        <w:t>, Utility, Volatility and Volume.</w:t>
      </w:r>
      <w:r w:rsidR="00ED5500">
        <w:rPr>
          <w:lang w:val="en-US"/>
        </w:rPr>
        <w:t xml:space="preserve"> 4</w:t>
      </w:r>
    </w:p>
    <w:p w14:paraId="5DA35DFD" w14:textId="77777777" w:rsidR="0059531D" w:rsidRDefault="0059531D" w:rsidP="001E4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 xml:space="preserve">he researchers employed two techniques </w:t>
      </w:r>
      <w:r>
        <w:rPr>
          <w:lang w:val="en-US"/>
        </w:rPr>
        <w:t>i</w:t>
      </w:r>
      <w:r w:rsidR="00A316A7">
        <w:rPr>
          <w:lang w:val="en-US"/>
        </w:rPr>
        <w:t>n the optimization of the</w:t>
      </w:r>
      <w:r>
        <w:rPr>
          <w:lang w:val="en-US"/>
        </w:rPr>
        <w:t>ir</w:t>
      </w:r>
      <w:r w:rsidR="00A316A7">
        <w:rPr>
          <w:lang w:val="en-US"/>
        </w:rPr>
        <w:t xml:space="preserve"> MLP</w:t>
      </w:r>
      <w:r w:rsidR="00CB0B6F">
        <w:rPr>
          <w:lang w:val="en-US"/>
        </w:rPr>
        <w:t xml:space="preserve"> model</w:t>
      </w:r>
      <w:r>
        <w:rPr>
          <w:lang w:val="en-US"/>
        </w:rPr>
        <w:t>:</w:t>
      </w:r>
    </w:p>
    <w:p w14:paraId="2747D0C3" w14:textId="2CEDD00B" w:rsidR="00ED5500" w:rsidRDefault="0059531D" w:rsidP="00C65A2C">
      <w:pPr>
        <w:pStyle w:val="ListParagraph"/>
        <w:numPr>
          <w:ilvl w:val="0"/>
          <w:numId w:val="3"/>
        </w:numPr>
        <w:ind w:left="1560"/>
        <w:rPr>
          <w:lang w:val="en-US"/>
        </w:rPr>
      </w:pPr>
      <w:r>
        <w:rPr>
          <w:lang w:val="en-US"/>
        </w:rPr>
        <w:t>E</w:t>
      </w:r>
      <w:r w:rsidR="00E47F64">
        <w:rPr>
          <w:lang w:val="en-US"/>
        </w:rPr>
        <w:t xml:space="preserve">arly stopping </w:t>
      </w:r>
      <w:r w:rsidR="00D12D6B">
        <w:rPr>
          <w:lang w:val="en-US"/>
        </w:rPr>
        <w:t>to prevent overfitting</w:t>
      </w:r>
      <w:r w:rsidR="004D4C55">
        <w:rPr>
          <w:lang w:val="en-US"/>
        </w:rPr>
        <w:t xml:space="preserve">, </w:t>
      </w:r>
      <w:r w:rsidR="009B511C">
        <w:rPr>
          <w:lang w:val="en-US"/>
        </w:rPr>
        <w:t>which is in line with their stated objective of formulating a</w:t>
      </w:r>
      <w:r w:rsidR="007B5499">
        <w:rPr>
          <w:lang w:val="en-US"/>
        </w:rPr>
        <w:t>n</w:t>
      </w:r>
      <w:r w:rsidR="003B0374">
        <w:rPr>
          <w:lang w:val="en-US"/>
        </w:rPr>
        <w:t xml:space="preserve"> emerging market</w:t>
      </w:r>
      <w:r w:rsidR="009B511C">
        <w:rPr>
          <w:lang w:val="en-US"/>
        </w:rPr>
        <w:t xml:space="preserve"> </w:t>
      </w:r>
      <w:r w:rsidR="003B0374">
        <w:rPr>
          <w:lang w:val="en-US"/>
        </w:rPr>
        <w:t>ETF</w:t>
      </w:r>
      <w:r w:rsidR="00A50717">
        <w:rPr>
          <w:lang w:val="en-US"/>
        </w:rPr>
        <w:t xml:space="preserve"> trend predict</w:t>
      </w:r>
      <w:r w:rsidR="00E51882">
        <w:rPr>
          <w:lang w:val="en-US"/>
        </w:rPr>
        <w:t>or.</w:t>
      </w:r>
    </w:p>
    <w:p w14:paraId="432B4B19" w14:textId="146C5C74" w:rsidR="00EF1733" w:rsidRDefault="00EF1733" w:rsidP="00C65A2C">
      <w:pPr>
        <w:pStyle w:val="ListParagraph"/>
        <w:numPr>
          <w:ilvl w:val="0"/>
          <w:numId w:val="3"/>
        </w:numPr>
        <w:ind w:left="1560"/>
        <w:rPr>
          <w:lang w:val="en-US"/>
        </w:rPr>
      </w:pPr>
      <w:r>
        <w:rPr>
          <w:lang w:val="en-US"/>
        </w:rPr>
        <w:t>Using a subset of 5 features to train the model.</w:t>
      </w:r>
      <w:r w:rsidR="007B5499">
        <w:rPr>
          <w:lang w:val="en-US"/>
        </w:rPr>
        <w:t xml:space="preserve"> </w:t>
      </w:r>
      <w:proofErr w:type="gramStart"/>
      <w:r w:rsidR="007B5499">
        <w:rPr>
          <w:lang w:val="en-US"/>
        </w:rPr>
        <w:t>they</w:t>
      </w:r>
      <w:proofErr w:type="gramEnd"/>
      <w:r w:rsidR="007B5499">
        <w:rPr>
          <w:lang w:val="en-US"/>
        </w:rPr>
        <w:t xml:space="preserve"> are also able to efficiently use computer resources. This is a very important step in deep learning neural networks that are intensely resource hungry</w:t>
      </w:r>
      <w:r w:rsidR="00E51882">
        <w:rPr>
          <w:lang w:val="en-US"/>
        </w:rPr>
        <w:t xml:space="preserve">. </w:t>
      </w:r>
      <w:r w:rsidR="007B5499">
        <w:rPr>
          <w:lang w:val="en-US"/>
        </w:rPr>
        <w:t xml:space="preserve">This is a very important step </w:t>
      </w:r>
      <w:r w:rsidR="00CE3795">
        <w:rPr>
          <w:lang w:val="en-US"/>
        </w:rPr>
        <w:t>as</w:t>
      </w:r>
      <w:r w:rsidR="007B5499">
        <w:rPr>
          <w:lang w:val="en-US"/>
        </w:rPr>
        <w:t xml:space="preserve"> deep learning </w:t>
      </w:r>
      <w:r w:rsidR="00CE3795">
        <w:rPr>
          <w:lang w:val="en-US"/>
        </w:rPr>
        <w:t xml:space="preserve">/ </w:t>
      </w:r>
      <w:r w:rsidR="007B5499">
        <w:rPr>
          <w:lang w:val="en-US"/>
        </w:rPr>
        <w:t>neural network</w:t>
      </w:r>
      <w:r w:rsidR="00CE3795">
        <w:rPr>
          <w:lang w:val="en-US"/>
        </w:rPr>
        <w:t xml:space="preserve"> models</w:t>
      </w:r>
      <w:r w:rsidR="007B5499">
        <w:rPr>
          <w:lang w:val="en-US"/>
        </w:rPr>
        <w:t xml:space="preserve"> </w:t>
      </w:r>
      <w:r w:rsidR="00CE3795">
        <w:rPr>
          <w:lang w:val="en-US"/>
        </w:rPr>
        <w:t xml:space="preserve">can be </w:t>
      </w:r>
      <w:r w:rsidR="007B5499">
        <w:rPr>
          <w:lang w:val="en-US"/>
        </w:rPr>
        <w:t>intensely resource hungry</w:t>
      </w:r>
      <w:r w:rsidR="00501054">
        <w:rPr>
          <w:lang w:val="en-US"/>
        </w:rPr>
        <w:t>.</w:t>
      </w:r>
    </w:p>
    <w:p w14:paraId="1693A933" w14:textId="731C23A7" w:rsidR="00D10BEE" w:rsidRPr="007769A0" w:rsidRDefault="00D10BEE" w:rsidP="00D10BEE">
      <w:pPr>
        <w:pStyle w:val="ListParagraph"/>
        <w:rPr>
          <w:lang w:val="en-US"/>
        </w:rPr>
      </w:pPr>
      <w:r>
        <w:rPr>
          <w:lang w:val="en-US"/>
        </w:rPr>
        <w:t>The researchers summarise the results of the</w:t>
      </w:r>
      <w:r w:rsidR="00FB6019">
        <w:rPr>
          <w:lang w:val="en-US"/>
        </w:rPr>
        <w:t xml:space="preserve">se two optimization techniques </w:t>
      </w:r>
      <w:r>
        <w:rPr>
          <w:lang w:val="en-US"/>
        </w:rPr>
        <w:t>in Table 6</w:t>
      </w:r>
      <w:r w:rsidR="00230FAA">
        <w:rPr>
          <w:lang w:val="en-US"/>
        </w:rPr>
        <w:t xml:space="preserve"> on page 9. From the table, </w:t>
      </w:r>
      <w:proofErr w:type="gramStart"/>
      <w:r w:rsidR="00230FAA">
        <w:rPr>
          <w:lang w:val="en-US"/>
        </w:rPr>
        <w:t xml:space="preserve">it is clear that </w:t>
      </w:r>
      <w:r w:rsidR="00FB6019">
        <w:rPr>
          <w:lang w:val="en-US"/>
        </w:rPr>
        <w:t>the</w:t>
      </w:r>
      <w:proofErr w:type="gramEnd"/>
      <w:r w:rsidR="00FB6019">
        <w:rPr>
          <w:lang w:val="en-US"/>
        </w:rPr>
        <w:t xml:space="preserve"> training time is </w:t>
      </w:r>
      <w:r w:rsidR="00FB6019">
        <w:rPr>
          <w:lang w:val="en-US"/>
        </w:rPr>
        <w:t>significantly</w:t>
      </w:r>
      <w:r w:rsidR="00FB6019">
        <w:rPr>
          <w:lang w:val="en-US"/>
        </w:rPr>
        <w:t xml:space="preserve"> reduced</w:t>
      </w:r>
      <w:r w:rsidR="00501054">
        <w:rPr>
          <w:lang w:val="en-US"/>
        </w:rPr>
        <w:t xml:space="preserve"> when compared to training the dataset on </w:t>
      </w:r>
      <w:proofErr w:type="gramStart"/>
      <w:r w:rsidR="00501054">
        <w:rPr>
          <w:lang w:val="en-US"/>
        </w:rPr>
        <w:t>the all</w:t>
      </w:r>
      <w:proofErr w:type="gramEnd"/>
      <w:r w:rsidR="00501054">
        <w:rPr>
          <w:lang w:val="en-US"/>
        </w:rPr>
        <w:t xml:space="preserve"> features and, it is demonstrated, that the </w:t>
      </w:r>
      <w:r w:rsidR="00F403EB">
        <w:rPr>
          <w:lang w:val="en-US"/>
        </w:rPr>
        <w:t xml:space="preserve">predictive accuracy </w:t>
      </w:r>
      <w:r w:rsidR="00501054">
        <w:rPr>
          <w:lang w:val="en-US"/>
        </w:rPr>
        <w:t xml:space="preserve">of the limited feature set </w:t>
      </w:r>
      <w:r w:rsidR="00F403EB">
        <w:rPr>
          <w:lang w:val="en-US"/>
        </w:rPr>
        <w:t>is improved</w:t>
      </w:r>
      <w:r w:rsidR="00501054">
        <w:rPr>
          <w:lang w:val="en-US"/>
        </w:rPr>
        <w:t>, most likely due to the increase in epochs (training iterations).</w:t>
      </w:r>
    </w:p>
    <w:p w14:paraId="63036306" w14:textId="6B84DD8A" w:rsidR="00E804CC" w:rsidRDefault="00921B51" w:rsidP="00CD5CA3">
      <w:pPr>
        <w:ind w:firstLine="360"/>
        <w:rPr>
          <w:b/>
          <w:bCs/>
          <w:lang w:val="en-US"/>
        </w:rPr>
      </w:pPr>
      <w:r w:rsidRPr="0020023E">
        <w:rPr>
          <w:b/>
          <w:bCs/>
          <w:lang w:val="en-US"/>
        </w:rPr>
        <w:t xml:space="preserve">Q5 </w:t>
      </w:r>
      <w:r w:rsidR="0020023E" w:rsidRPr="0020023E">
        <w:rPr>
          <w:b/>
          <w:bCs/>
          <w:lang w:val="en-US"/>
        </w:rPr>
        <w:t>Optimization</w:t>
      </w:r>
    </w:p>
    <w:p w14:paraId="5B9610B6" w14:textId="2424D358" w:rsidR="0020023E" w:rsidRDefault="0020023E" w:rsidP="002002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Cross-validation</w:t>
      </w:r>
      <w:r w:rsidR="004C2514">
        <w:rPr>
          <w:lang w:val="en-US"/>
        </w:rPr>
        <w:t xml:space="preserve"> </w:t>
      </w:r>
      <w:r w:rsidR="00031A67">
        <w:rPr>
          <w:lang w:val="en-US"/>
        </w:rPr>
        <w:t xml:space="preserve">is </w:t>
      </w:r>
      <w:proofErr w:type="gramStart"/>
      <w:r w:rsidR="00031A67">
        <w:rPr>
          <w:lang w:val="en-US"/>
        </w:rPr>
        <w:t>method</w:t>
      </w:r>
      <w:proofErr w:type="gramEnd"/>
      <w:r w:rsidR="00031A67">
        <w:rPr>
          <w:lang w:val="en-US"/>
        </w:rPr>
        <w:t xml:space="preserve"> used</w:t>
      </w:r>
      <w:r w:rsidR="00F1178C">
        <w:rPr>
          <w:lang w:val="en-US"/>
        </w:rPr>
        <w:t xml:space="preserve"> in machine learning whereby a dataset is divided into a pre-specified number of blocks </w:t>
      </w:r>
      <w:r w:rsidR="002A41D2">
        <w:rPr>
          <w:lang w:val="en-US"/>
        </w:rPr>
        <w:t>which are then used to train and test the outcome of several predictive algorithms.</w:t>
      </w:r>
      <w:r>
        <w:rPr>
          <w:lang w:val="en-US"/>
        </w:rPr>
        <w:t xml:space="preserve"> </w:t>
      </w:r>
      <w:r w:rsidR="004C2514">
        <w:rPr>
          <w:lang w:val="en-US"/>
        </w:rPr>
        <w:t>5</w:t>
      </w:r>
    </w:p>
    <w:p w14:paraId="4C016564" w14:textId="67524278" w:rsidR="002A41D2" w:rsidRDefault="000929B5" w:rsidP="002002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of blocks used in cross-</w:t>
      </w:r>
      <w:proofErr w:type="gramStart"/>
      <w:r>
        <w:rPr>
          <w:lang w:val="en-US"/>
        </w:rPr>
        <w:t>validation,</w:t>
      </w:r>
      <w:proofErr w:type="gramEnd"/>
      <w:r>
        <w:rPr>
          <w:lang w:val="en-US"/>
        </w:rPr>
        <w:t xml:space="preserve"> is referred to as </w:t>
      </w:r>
      <w:r w:rsidR="000F3886">
        <w:rPr>
          <w:lang w:val="en-US"/>
        </w:rPr>
        <w:t>the number of f</w:t>
      </w:r>
      <w:r>
        <w:rPr>
          <w:lang w:val="en-US"/>
        </w:rPr>
        <w:t>old</w:t>
      </w:r>
      <w:r w:rsidR="000F3886">
        <w:rPr>
          <w:lang w:val="en-US"/>
        </w:rPr>
        <w:t>s. For instance, a common number of folds is 10</w:t>
      </w:r>
      <w:r w:rsidR="00A61FCD">
        <w:rPr>
          <w:lang w:val="en-US"/>
        </w:rPr>
        <w:t xml:space="preserve"> and this is what the researchers used as well</w:t>
      </w:r>
      <w:r w:rsidR="000F3886">
        <w:rPr>
          <w:lang w:val="en-US"/>
        </w:rPr>
        <w:t xml:space="preserve">. This means, the data </w:t>
      </w:r>
      <w:r w:rsidR="00A61FCD">
        <w:rPr>
          <w:lang w:val="en-US"/>
        </w:rPr>
        <w:t>wa</w:t>
      </w:r>
      <w:r w:rsidR="000F3886">
        <w:rPr>
          <w:lang w:val="en-US"/>
        </w:rPr>
        <w:t xml:space="preserve">s divided into 10 </w:t>
      </w:r>
      <w:proofErr w:type="gramStart"/>
      <w:r w:rsidR="00142DAC">
        <w:rPr>
          <w:lang w:val="en-US"/>
        </w:rPr>
        <w:t>equally-sized</w:t>
      </w:r>
      <w:proofErr w:type="gramEnd"/>
      <w:r w:rsidR="00142DAC">
        <w:rPr>
          <w:lang w:val="en-US"/>
        </w:rPr>
        <w:t xml:space="preserve"> </w:t>
      </w:r>
      <w:r w:rsidR="000F3886">
        <w:rPr>
          <w:lang w:val="en-US"/>
        </w:rPr>
        <w:t>blocks</w:t>
      </w:r>
      <w:r w:rsidR="00142DAC">
        <w:rPr>
          <w:lang w:val="en-US"/>
        </w:rPr>
        <w:t xml:space="preserve"> and the number of k is 10</w:t>
      </w:r>
      <w:r w:rsidR="000A060E">
        <w:rPr>
          <w:lang w:val="en-US"/>
        </w:rPr>
        <w:t>, meaning 10-fold cross validation was used to test and train the model</w:t>
      </w:r>
      <w:r w:rsidR="00142DAC">
        <w:rPr>
          <w:lang w:val="en-US"/>
        </w:rPr>
        <w:t xml:space="preserve">. </w:t>
      </w:r>
    </w:p>
    <w:p w14:paraId="223B9B9E" w14:textId="4D7AC8F6" w:rsidR="000A060E" w:rsidRDefault="003E74E6" w:rsidP="002002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Distance measures are</w:t>
      </w:r>
      <w:r w:rsidR="00546199">
        <w:rPr>
          <w:lang w:val="en-US"/>
        </w:rPr>
        <w:t xml:space="preserve"> </w:t>
      </w:r>
      <w:r w:rsidR="002F56F3">
        <w:rPr>
          <w:lang w:val="en-US"/>
        </w:rPr>
        <w:t xml:space="preserve">methods to quantify the </w:t>
      </w:r>
      <w:r w:rsidR="00B96C25">
        <w:rPr>
          <w:lang w:val="en-US"/>
        </w:rPr>
        <w:t xml:space="preserve">distance between data points in one (or more dimensions). </w:t>
      </w:r>
      <w:r w:rsidR="00703093">
        <w:rPr>
          <w:lang w:val="en-US"/>
        </w:rPr>
        <w:t xml:space="preserve">The Jaccard distance </w:t>
      </w:r>
      <w:r w:rsidR="00C06882">
        <w:rPr>
          <w:lang w:val="en-US"/>
        </w:rPr>
        <w:t xml:space="preserve">is calculated as the ratio of </w:t>
      </w:r>
      <w:r w:rsidR="00260ACC">
        <w:rPr>
          <w:lang w:val="en-US"/>
        </w:rPr>
        <w:t>the intersection and union of a combination set</w:t>
      </w:r>
      <w:r w:rsidR="000E2F38">
        <w:rPr>
          <w:lang w:val="en-US"/>
        </w:rPr>
        <w:t>.</w:t>
      </w:r>
      <w:r w:rsidR="0007757F">
        <w:rPr>
          <w:lang w:val="en-US"/>
        </w:rPr>
        <w:t xml:space="preserve"> </w:t>
      </w:r>
    </w:p>
    <w:p w14:paraId="4033FC79" w14:textId="50A885C6" w:rsidR="001339B4" w:rsidRDefault="00F96EAC" w:rsidP="002002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Jaccard distance </w:t>
      </w:r>
      <w:r w:rsidR="00173E14">
        <w:rPr>
          <w:lang w:val="en-US"/>
        </w:rPr>
        <w:t xml:space="preserve">is equal to 1 minus the Jaccard similarity </w:t>
      </w:r>
      <w:r w:rsidR="00615AB0">
        <w:rPr>
          <w:lang w:val="en-US"/>
        </w:rPr>
        <w:t>6</w:t>
      </w:r>
      <w:r w:rsidR="00395542">
        <w:rPr>
          <w:lang w:val="en-US"/>
        </w:rPr>
        <w:t xml:space="preserve">. As such, it is a measure of dissimilarity. Other measures encountered in lessons previously </w:t>
      </w:r>
      <w:proofErr w:type="gramStart"/>
      <w:r w:rsidR="00395542">
        <w:rPr>
          <w:lang w:val="en-US"/>
        </w:rPr>
        <w:t>is</w:t>
      </w:r>
      <w:proofErr w:type="gramEnd"/>
      <w:r w:rsidR="00395542">
        <w:rPr>
          <w:lang w:val="en-US"/>
        </w:rPr>
        <w:t xml:space="preserve"> the Euclidean and Manhattan distance. </w:t>
      </w:r>
      <w:r w:rsidR="009C6581">
        <w:rPr>
          <w:lang w:val="en-US"/>
        </w:rPr>
        <w:t xml:space="preserve">In the Euclidean distance, an application of Pythagorean </w:t>
      </w:r>
      <w:r w:rsidR="00B063CC">
        <w:rPr>
          <w:lang w:val="en-US"/>
        </w:rPr>
        <w:t xml:space="preserve">geometry is encountered whereby two points in the same space or dimension </w:t>
      </w:r>
      <w:proofErr w:type="gramStart"/>
      <w:r w:rsidR="00B063CC">
        <w:rPr>
          <w:lang w:val="en-US"/>
        </w:rPr>
        <w:t>is</w:t>
      </w:r>
      <w:proofErr w:type="gramEnd"/>
      <w:r w:rsidR="00B063CC">
        <w:rPr>
          <w:lang w:val="en-US"/>
        </w:rPr>
        <w:t xml:space="preserve"> set equal to </w:t>
      </w:r>
      <w:r w:rsidR="001339B4">
        <w:rPr>
          <w:lang w:val="en-US"/>
        </w:rPr>
        <w:t>the hypotenuse of a right-angled triangle</w:t>
      </w:r>
      <w:r w:rsidR="00C25C01">
        <w:rPr>
          <w:lang w:val="en-US"/>
        </w:rPr>
        <w:t xml:space="preserve">. For the distance between two </w:t>
      </w:r>
      <w:proofErr w:type="gramStart"/>
      <w:r w:rsidR="00C25C01">
        <w:rPr>
          <w:lang w:val="en-US"/>
        </w:rPr>
        <w:t>point</w:t>
      </w:r>
      <w:proofErr w:type="gramEnd"/>
      <w:r w:rsidR="00C25C01">
        <w:rPr>
          <w:lang w:val="en-US"/>
        </w:rPr>
        <w:t xml:space="preserve"> this will be</w:t>
      </w:r>
      <w:r w:rsidR="001339B4">
        <w:rPr>
          <w:lang w:val="en-US"/>
        </w:rPr>
        <w:t xml:space="preserve">: </w:t>
      </w:r>
    </w:p>
    <w:p w14:paraId="10014A11" w14:textId="3EDC8623" w:rsidR="0007757F" w:rsidRPr="004F0308" w:rsidRDefault="004F0308" w:rsidP="001339B4">
      <w:pPr>
        <w:pStyle w:val="ListParagrap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Euclidean distance=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94BAB82" w14:textId="46051AED" w:rsidR="004F0308" w:rsidRDefault="004F0308" w:rsidP="001339B4">
      <w:pPr>
        <w:pStyle w:val="ListParagrap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lastRenderedPageBreak/>
        <w:t xml:space="preserve">Closely related to this is the ‘Manhattan’ distance measure </w:t>
      </w:r>
      <w:r w:rsidR="00BB2EB8">
        <w:rPr>
          <w:rFonts w:eastAsiaTheme="minorEastAsia"/>
          <w:iCs/>
          <w:lang w:val="en-US"/>
        </w:rPr>
        <w:t xml:space="preserve">which relies on absolute values and not squaring to calculate distance. </w:t>
      </w:r>
      <w:r w:rsidR="00743BAD">
        <w:rPr>
          <w:rFonts w:eastAsiaTheme="minorEastAsia"/>
          <w:iCs/>
          <w:lang w:val="en-US"/>
        </w:rPr>
        <w:t>For comparison, this is how one would calculate the Manhattan distance between two points:</w:t>
      </w:r>
    </w:p>
    <w:p w14:paraId="4B5717CB" w14:textId="77777777" w:rsidR="00743BAD" w:rsidRDefault="00743BAD" w:rsidP="001339B4">
      <w:pPr>
        <w:pStyle w:val="ListParagraph"/>
        <w:rPr>
          <w:rFonts w:eastAsiaTheme="minorEastAsia"/>
          <w:iCs/>
          <w:lang w:val="en-US"/>
        </w:rPr>
      </w:pPr>
    </w:p>
    <w:p w14:paraId="083E951F" w14:textId="7770F672" w:rsidR="00B80AD6" w:rsidRPr="004F0308" w:rsidRDefault="00B80AD6" w:rsidP="00B80AD6">
      <w:pPr>
        <w:pStyle w:val="ListParagrap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Manhattan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distance=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E171338" w14:textId="77777777" w:rsidR="00B80AD6" w:rsidRPr="004F0308" w:rsidRDefault="00B80AD6" w:rsidP="001339B4">
      <w:pPr>
        <w:pStyle w:val="ListParagraph"/>
        <w:rPr>
          <w:iCs/>
          <w:lang w:val="en-US"/>
        </w:rPr>
      </w:pPr>
    </w:p>
    <w:p w14:paraId="1703AD32" w14:textId="412F67E6" w:rsidR="00E804CC" w:rsidRDefault="00B81496" w:rsidP="00B81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researchers </w:t>
      </w:r>
      <w:r w:rsidR="00932975">
        <w:rPr>
          <w:lang w:val="en-US"/>
        </w:rPr>
        <w:t xml:space="preserve">indicate that an optimal solution would be </w:t>
      </w:r>
      <w:r w:rsidR="00F120B0">
        <w:rPr>
          <w:lang w:val="en-US"/>
        </w:rPr>
        <w:t xml:space="preserve">one where the MLP model assist investors in </w:t>
      </w:r>
      <w:r w:rsidR="008D63EB">
        <w:rPr>
          <w:lang w:val="en-US"/>
        </w:rPr>
        <w:t xml:space="preserve">timing their enter and exit points into emerging market ETFs as well as </w:t>
      </w:r>
      <w:r w:rsidR="00CF2B2E">
        <w:rPr>
          <w:lang w:val="en-US"/>
        </w:rPr>
        <w:t xml:space="preserve">serving as an indicator of risk to ensure that investors attain maximum profit for minimum </w:t>
      </w:r>
      <w:r w:rsidR="001E78D1">
        <w:rPr>
          <w:lang w:val="en-US"/>
        </w:rPr>
        <w:t>losses</w:t>
      </w:r>
      <w:r w:rsidR="00CF2B2E">
        <w:rPr>
          <w:lang w:val="en-US"/>
        </w:rPr>
        <w:t>.</w:t>
      </w:r>
    </w:p>
    <w:p w14:paraId="065BEE77" w14:textId="5D40BBD0" w:rsidR="001E78D1" w:rsidRPr="00B81496" w:rsidRDefault="001E78D1" w:rsidP="001E78D1">
      <w:pPr>
        <w:pStyle w:val="ListParagraph"/>
        <w:rPr>
          <w:lang w:val="en-US"/>
        </w:rPr>
      </w:pPr>
      <w:r>
        <w:rPr>
          <w:lang w:val="en-US"/>
        </w:rPr>
        <w:t xml:space="preserve">Due to the limitations of the model they do warn however that investors would be best advised to also implement the model into a broader </w:t>
      </w:r>
      <w:r w:rsidR="00B55E01">
        <w:rPr>
          <w:lang w:val="en-US"/>
        </w:rPr>
        <w:t>investment framework but provide no details on how such a framework should be constructed.</w:t>
      </w:r>
    </w:p>
    <w:p w14:paraId="4C5187C4" w14:textId="77777777" w:rsidR="00E804CC" w:rsidRDefault="00E804CC" w:rsidP="00CD5CA3">
      <w:pPr>
        <w:ind w:firstLine="360"/>
        <w:rPr>
          <w:lang w:val="en-US"/>
        </w:rPr>
      </w:pPr>
    </w:p>
    <w:p w14:paraId="15F06700" w14:textId="73F7CD32" w:rsidR="00E804CC" w:rsidRDefault="00E804CC" w:rsidP="00CD5CA3">
      <w:pPr>
        <w:ind w:firstLine="360"/>
        <w:rPr>
          <w:lang w:val="en-US"/>
        </w:rPr>
      </w:pPr>
      <w:r>
        <w:rPr>
          <w:lang w:val="en-US"/>
        </w:rPr>
        <w:t>References</w:t>
      </w:r>
    </w:p>
    <w:p w14:paraId="6BAE8AFC" w14:textId="6ADA60A4" w:rsidR="00E804CC" w:rsidRDefault="00D21BC1" w:rsidP="00D21BC1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013DAC">
          <w:rPr>
            <w:rStyle w:val="Hyperlink"/>
            <w:lang w:val="en-US"/>
          </w:rPr>
          <w:t>https://stackoverflow.com/questions/30669854/what-is-the-definition-of-feature-in-neural-network</w:t>
        </w:r>
      </w:hyperlink>
    </w:p>
    <w:p w14:paraId="611CB96B" w14:textId="606165BB" w:rsidR="00D21BC1" w:rsidRDefault="00607425" w:rsidP="00D21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Telles. C# Black Book, </w:t>
      </w:r>
    </w:p>
    <w:p w14:paraId="69770848" w14:textId="76A2DFD0" w:rsidR="003E2581" w:rsidRDefault="003E2581" w:rsidP="00D21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Winston, Operations Research. Applications and Algorithms.</w:t>
      </w:r>
    </w:p>
    <w:p w14:paraId="424A7330" w14:textId="70631A78" w:rsidR="00ED5500" w:rsidRDefault="00ED5500" w:rsidP="00D21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Johnson</w:t>
      </w:r>
      <w:r w:rsidR="00AA5B70">
        <w:rPr>
          <w:lang w:val="en-US"/>
        </w:rPr>
        <w:t xml:space="preserve">, K. (2021). Pandas – Technical Analysis. </w:t>
      </w:r>
      <w:hyperlink r:id="rId6" w:history="1">
        <w:r w:rsidR="001968BD" w:rsidRPr="00013DAC">
          <w:rPr>
            <w:rStyle w:val="Hyperlink"/>
            <w:lang w:val="en-US"/>
          </w:rPr>
          <w:t>https://github.com/twopirllc/pandas-ta</w:t>
        </w:r>
      </w:hyperlink>
    </w:p>
    <w:p w14:paraId="1EC2683D" w14:textId="17B32AB2" w:rsidR="001968BD" w:rsidRDefault="00615AB0" w:rsidP="00D21BC1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013DAC">
          <w:rPr>
            <w:rStyle w:val="Hyperlink"/>
            <w:lang w:val="en-US"/>
          </w:rPr>
          <w:t>https://www.youtube.com/watch?v=fSytzGwwBVw</w:t>
        </w:r>
      </w:hyperlink>
    </w:p>
    <w:p w14:paraId="4D137233" w14:textId="4602B13B" w:rsidR="00615AB0" w:rsidRPr="00D21BC1" w:rsidRDefault="00615AB0" w:rsidP="00D21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Leskovec, J. et al. Mining of Massive Datasets. (2014) </w:t>
      </w:r>
    </w:p>
    <w:sectPr w:rsidR="00615AB0" w:rsidRPr="00D2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B603B"/>
    <w:multiLevelType w:val="hybridMultilevel"/>
    <w:tmpl w:val="41EEBB54"/>
    <w:lvl w:ilvl="0" w:tplc="BAA4CBB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393604"/>
    <w:multiLevelType w:val="hybridMultilevel"/>
    <w:tmpl w:val="EAEE51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9648F"/>
    <w:multiLevelType w:val="hybridMultilevel"/>
    <w:tmpl w:val="AFC6AA7C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C1B3B"/>
    <w:multiLevelType w:val="hybridMultilevel"/>
    <w:tmpl w:val="12ACA2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75820">
    <w:abstractNumId w:val="2"/>
  </w:num>
  <w:num w:numId="2" w16cid:durableId="852769411">
    <w:abstractNumId w:val="1"/>
  </w:num>
  <w:num w:numId="3" w16cid:durableId="708064688">
    <w:abstractNumId w:val="0"/>
  </w:num>
  <w:num w:numId="4" w16cid:durableId="101831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20"/>
    <w:rsid w:val="00031A67"/>
    <w:rsid w:val="0007757F"/>
    <w:rsid w:val="000929B5"/>
    <w:rsid w:val="000A060E"/>
    <w:rsid w:val="000A2227"/>
    <w:rsid w:val="000B7EAE"/>
    <w:rsid w:val="000D1E48"/>
    <w:rsid w:val="000E2F38"/>
    <w:rsid w:val="000F3886"/>
    <w:rsid w:val="001339B4"/>
    <w:rsid w:val="00142DAC"/>
    <w:rsid w:val="00173E14"/>
    <w:rsid w:val="001968BD"/>
    <w:rsid w:val="001C5CE4"/>
    <w:rsid w:val="001D75D7"/>
    <w:rsid w:val="001E4911"/>
    <w:rsid w:val="001E679B"/>
    <w:rsid w:val="001E6C41"/>
    <w:rsid w:val="001E78D1"/>
    <w:rsid w:val="001F4E46"/>
    <w:rsid w:val="0020023E"/>
    <w:rsid w:val="00230FAA"/>
    <w:rsid w:val="002320FE"/>
    <w:rsid w:val="00260ACC"/>
    <w:rsid w:val="002A41D2"/>
    <w:rsid w:val="002D622B"/>
    <w:rsid w:val="002F56F3"/>
    <w:rsid w:val="003278EC"/>
    <w:rsid w:val="00345E6F"/>
    <w:rsid w:val="00350770"/>
    <w:rsid w:val="0035402E"/>
    <w:rsid w:val="00395542"/>
    <w:rsid w:val="003B0374"/>
    <w:rsid w:val="003E2581"/>
    <w:rsid w:val="003E74E6"/>
    <w:rsid w:val="004B4D1E"/>
    <w:rsid w:val="004C2514"/>
    <w:rsid w:val="004D4C55"/>
    <w:rsid w:val="004F0308"/>
    <w:rsid w:val="00501054"/>
    <w:rsid w:val="00542F68"/>
    <w:rsid w:val="00544A4C"/>
    <w:rsid w:val="00545BB6"/>
    <w:rsid w:val="00546199"/>
    <w:rsid w:val="0057320A"/>
    <w:rsid w:val="0059531D"/>
    <w:rsid w:val="00607425"/>
    <w:rsid w:val="00615AB0"/>
    <w:rsid w:val="00647509"/>
    <w:rsid w:val="006B1F1B"/>
    <w:rsid w:val="00703093"/>
    <w:rsid w:val="007204C3"/>
    <w:rsid w:val="00724460"/>
    <w:rsid w:val="00741FC5"/>
    <w:rsid w:val="00743BAD"/>
    <w:rsid w:val="007769A0"/>
    <w:rsid w:val="007B5499"/>
    <w:rsid w:val="007C2E61"/>
    <w:rsid w:val="007F117A"/>
    <w:rsid w:val="007F7096"/>
    <w:rsid w:val="00815FE9"/>
    <w:rsid w:val="008355CC"/>
    <w:rsid w:val="008D63EB"/>
    <w:rsid w:val="00902B42"/>
    <w:rsid w:val="0092025F"/>
    <w:rsid w:val="00921B51"/>
    <w:rsid w:val="0092272C"/>
    <w:rsid w:val="00932975"/>
    <w:rsid w:val="0096144F"/>
    <w:rsid w:val="009A0D75"/>
    <w:rsid w:val="009B511C"/>
    <w:rsid w:val="009C6581"/>
    <w:rsid w:val="009E0BD6"/>
    <w:rsid w:val="00A21767"/>
    <w:rsid w:val="00A316A7"/>
    <w:rsid w:val="00A42A35"/>
    <w:rsid w:val="00A50717"/>
    <w:rsid w:val="00A61FCD"/>
    <w:rsid w:val="00A90F12"/>
    <w:rsid w:val="00AA5B70"/>
    <w:rsid w:val="00B063CC"/>
    <w:rsid w:val="00B55E01"/>
    <w:rsid w:val="00B80AD6"/>
    <w:rsid w:val="00B81496"/>
    <w:rsid w:val="00B92AAA"/>
    <w:rsid w:val="00B96C25"/>
    <w:rsid w:val="00BA40F8"/>
    <w:rsid w:val="00BB2EB8"/>
    <w:rsid w:val="00BC20B9"/>
    <w:rsid w:val="00C03FF8"/>
    <w:rsid w:val="00C06882"/>
    <w:rsid w:val="00C25C01"/>
    <w:rsid w:val="00C65A2C"/>
    <w:rsid w:val="00C85A62"/>
    <w:rsid w:val="00CB0B6F"/>
    <w:rsid w:val="00CD5CA3"/>
    <w:rsid w:val="00CE3795"/>
    <w:rsid w:val="00CE52FE"/>
    <w:rsid w:val="00CF2B2E"/>
    <w:rsid w:val="00D064F9"/>
    <w:rsid w:val="00D10BEE"/>
    <w:rsid w:val="00D12D6B"/>
    <w:rsid w:val="00D21BC1"/>
    <w:rsid w:val="00D800B7"/>
    <w:rsid w:val="00DB0996"/>
    <w:rsid w:val="00DD1C20"/>
    <w:rsid w:val="00DE6191"/>
    <w:rsid w:val="00DF0750"/>
    <w:rsid w:val="00E47F64"/>
    <w:rsid w:val="00E51882"/>
    <w:rsid w:val="00E804CC"/>
    <w:rsid w:val="00EA4C0E"/>
    <w:rsid w:val="00ED5500"/>
    <w:rsid w:val="00EF1733"/>
    <w:rsid w:val="00EF2362"/>
    <w:rsid w:val="00F1178C"/>
    <w:rsid w:val="00F120B0"/>
    <w:rsid w:val="00F403EB"/>
    <w:rsid w:val="00F726A0"/>
    <w:rsid w:val="00F96EAC"/>
    <w:rsid w:val="00FA5FC4"/>
    <w:rsid w:val="00FB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DCD75"/>
  <w15:chartTrackingRefBased/>
  <w15:docId w15:val="{258B8DB9-30DA-40E5-A41A-D051D1E5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C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B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BC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339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SytzGwwB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wopirllc/pandas-ta" TargetMode="External"/><Relationship Id="rId5" Type="http://schemas.openxmlformats.org/officeDocument/2006/relationships/hyperlink" Target="https://stackoverflow.com/questions/30669854/what-is-the-definition-of-feature-in-neural-net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Nysschens</dc:creator>
  <cp:keywords/>
  <dc:description/>
  <cp:lastModifiedBy>Emil Nysschens</cp:lastModifiedBy>
  <cp:revision>119</cp:revision>
  <dcterms:created xsi:type="dcterms:W3CDTF">2025-04-28T04:35:00Z</dcterms:created>
  <dcterms:modified xsi:type="dcterms:W3CDTF">2025-04-28T06:50:00Z</dcterms:modified>
</cp:coreProperties>
</file>