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45" w:rsidRDefault="00CE539B" w:rsidP="00CE539B">
      <w:pPr>
        <w:pStyle w:val="Title"/>
      </w:pPr>
      <w:r>
        <w:t>Email correspondence with IML</w:t>
      </w:r>
    </w:p>
    <w:p w:rsidR="00CE539B" w:rsidRDefault="00CE539B" w:rsidP="00CE539B">
      <w:pPr>
        <w:pStyle w:val="Heading1"/>
      </w:pPr>
      <w:r>
        <w:t>QC trouble shooting</w:t>
      </w:r>
    </w:p>
    <w:p w:rsidR="00CE539B" w:rsidRDefault="00CE539B" w:rsidP="00CE539B"/>
    <w:p w:rsidR="00CE539B" w:rsidRDefault="00CE539B" w:rsidP="00CE539B"/>
    <w:p w:rsidR="00CE539B" w:rsidRDefault="00CE539B" w:rsidP="00CE539B">
      <w:pPr>
        <w:rPr>
          <w:color w:val="1F497D"/>
        </w:rPr>
      </w:pPr>
      <w:r>
        <w:rPr>
          <w:color w:val="1F497D"/>
        </w:rPr>
        <w:t xml:space="preserve">Thanks Caroline, </w:t>
      </w:r>
    </w:p>
    <w:p w:rsidR="00CE539B" w:rsidRDefault="00CE539B" w:rsidP="00CE539B">
      <w:pPr>
        <w:rPr>
          <w:color w:val="1F497D"/>
        </w:rPr>
      </w:pPr>
      <w:r>
        <w:rPr>
          <w:color w:val="1F497D"/>
        </w:rPr>
        <w:t xml:space="preserve">I have decided to run the data through already converted to ml/l for simplicity but thank you very much for the help! I’ll keep those files as part of my documentation in case it is decided later on to run the data through differently. </w:t>
      </w:r>
    </w:p>
    <w:p w:rsidR="00CE539B" w:rsidRDefault="00CE539B" w:rsidP="00CE539B">
      <w:pPr>
        <w:rPr>
          <w:color w:val="1F497D"/>
        </w:rPr>
      </w:pPr>
    </w:p>
    <w:p w:rsidR="00CE539B" w:rsidRDefault="00CE539B" w:rsidP="00CE539B">
      <w:pPr>
        <w:rPr>
          <w:color w:val="1F497D"/>
        </w:rPr>
      </w:pPr>
      <w:r>
        <w:rPr>
          <w:color w:val="1F497D"/>
        </w:rPr>
        <w:t>Again, much appreciated!</w:t>
      </w:r>
    </w:p>
    <w:p w:rsidR="00CE539B" w:rsidRDefault="00CE539B" w:rsidP="00CE539B">
      <w:pPr>
        <w:rPr>
          <w:color w:val="1F497D"/>
        </w:rPr>
      </w:pPr>
      <w:r>
        <w:rPr>
          <w:color w:val="1F497D"/>
        </w:rPr>
        <w:t>Cheers,</w:t>
      </w:r>
    </w:p>
    <w:p w:rsidR="00CE539B" w:rsidRDefault="00CE539B" w:rsidP="00CE539B">
      <w:pPr>
        <w:rPr>
          <w:color w:val="1F497D"/>
        </w:rPr>
      </w:pPr>
      <w:r>
        <w:rPr>
          <w:color w:val="1F497D"/>
        </w:rPr>
        <w:t>Emily</w:t>
      </w:r>
    </w:p>
    <w:p w:rsidR="00CE539B" w:rsidRDefault="00CE539B" w:rsidP="00CE539B">
      <w:pPr>
        <w:rPr>
          <w:color w:val="1F497D"/>
        </w:rPr>
      </w:pPr>
    </w:p>
    <w:p w:rsidR="00CE539B" w:rsidRDefault="00CE539B" w:rsidP="00CE539B">
      <w:pPr>
        <w:outlineLvl w:val="0"/>
      </w:pPr>
      <w:r>
        <w:rPr>
          <w:b/>
          <w:bCs/>
        </w:rPr>
        <w:t>From:</w:t>
      </w:r>
      <w:r>
        <w:t xml:space="preserve"> Lafleur, Caroline &lt;</w:t>
      </w:r>
      <w:hyperlink r:id="rId4" w:history="1">
        <w:r>
          <w:rPr>
            <w:rStyle w:val="Hyperlink"/>
          </w:rPr>
          <w:t>Caroline.Lafleur@dfo-mpo.gc.ca</w:t>
        </w:r>
      </w:hyperlink>
      <w:r>
        <w:t xml:space="preserve">&gt; </w:t>
      </w:r>
      <w:r>
        <w:br/>
      </w:r>
      <w:r>
        <w:rPr>
          <w:b/>
          <w:bCs/>
        </w:rPr>
        <w:t>Sent:</w:t>
      </w:r>
      <w:r>
        <w:t xml:space="preserve"> Friday, March 8, 2019 4:41 PM</w:t>
      </w:r>
      <w:r>
        <w:br/>
      </w:r>
      <w:r>
        <w:rPr>
          <w:b/>
          <w:bCs/>
        </w:rPr>
        <w:t>To:</w:t>
      </w:r>
      <w:r>
        <w:t xml:space="preserve"> Chisholm, Emily &lt;</w:t>
      </w:r>
      <w:hyperlink r:id="rId5" w:history="1">
        <w:r>
          <w:rPr>
            <w:rStyle w:val="Hyperlink"/>
          </w:rPr>
          <w:t>Emily.Chisholm@dfo-mpo.gc.ca</w:t>
        </w:r>
      </w:hyperlink>
      <w:r>
        <w:t>&gt;</w:t>
      </w:r>
      <w:r>
        <w:br/>
      </w:r>
      <w:r>
        <w:rPr>
          <w:b/>
          <w:bCs/>
        </w:rPr>
        <w:t>Subject:</w:t>
      </w:r>
      <w:r>
        <w:t xml:space="preserve"> RE: QC of Oxygen data using IML scripts</w:t>
      </w:r>
    </w:p>
    <w:p w:rsidR="00CE539B" w:rsidRDefault="00CE539B" w:rsidP="00CE539B"/>
    <w:p w:rsidR="00CE539B" w:rsidRDefault="00CE539B" w:rsidP="00CE539B">
      <w:pPr>
        <w:rPr>
          <w:color w:val="1F497D"/>
        </w:rPr>
      </w:pPr>
      <w:r>
        <w:rPr>
          <w:color w:val="1F497D"/>
        </w:rPr>
        <w:t>Hello Emily,</w:t>
      </w:r>
    </w:p>
    <w:p w:rsidR="00CE539B" w:rsidRDefault="00CE539B" w:rsidP="00CE539B">
      <w:pPr>
        <w:rPr>
          <w:color w:val="1F497D"/>
        </w:rPr>
      </w:pPr>
      <w:r>
        <w:rPr>
          <w:color w:val="1F497D"/>
        </w:rPr>
        <w:t xml:space="preserve">You are right. I have done an example and I have found the same problem. I have tried to modified 2 functions in order to be able to process the oxygen in </w:t>
      </w:r>
      <w:proofErr w:type="spellStart"/>
      <w:r>
        <w:rPr>
          <w:color w:val="1F497D"/>
        </w:rPr>
        <w:t>mmol</w:t>
      </w:r>
      <w:proofErr w:type="spellEnd"/>
      <w:r>
        <w:rPr>
          <w:color w:val="1F497D"/>
        </w:rPr>
        <w:t xml:space="preserve">/m³. But I am not sure I like the result. Maybe you could have a try and tell me what you think. The functions are </w:t>
      </w:r>
      <w:proofErr w:type="spellStart"/>
      <w:r>
        <w:rPr>
          <w:color w:val="1F497D"/>
        </w:rPr>
        <w:t>B_create_btl.m</w:t>
      </w:r>
      <w:proofErr w:type="spellEnd"/>
      <w:r>
        <w:rPr>
          <w:color w:val="1F497D"/>
        </w:rPr>
        <w:t xml:space="preserve"> and B_addQ2btl.m. Just remove the .cl to use them.</w:t>
      </w:r>
    </w:p>
    <w:p w:rsidR="00CE539B" w:rsidRDefault="00CE539B" w:rsidP="00CE539B">
      <w:pPr>
        <w:rPr>
          <w:color w:val="1F497D"/>
        </w:rPr>
      </w:pPr>
    </w:p>
    <w:p w:rsidR="00CE539B" w:rsidRDefault="00CE539B" w:rsidP="00CE539B">
      <w:pPr>
        <w:rPr>
          <w:color w:val="1F497D"/>
        </w:rPr>
      </w:pPr>
      <w:r>
        <w:rPr>
          <w:color w:val="1F497D"/>
        </w:rPr>
        <w:t xml:space="preserve">The </w:t>
      </w:r>
      <w:proofErr w:type="spellStart"/>
      <w:r>
        <w:rPr>
          <w:color w:val="1F497D"/>
        </w:rPr>
        <w:t>data_btl.m</w:t>
      </w:r>
      <w:proofErr w:type="spellEnd"/>
      <w:r>
        <w:rPr>
          <w:color w:val="1F497D"/>
        </w:rPr>
        <w:t xml:space="preserve"> file is called when the bottle structure is converted into the ODF-structure. If you want to keep your data in </w:t>
      </w:r>
      <w:proofErr w:type="spellStart"/>
      <w:r>
        <w:rPr>
          <w:color w:val="1F497D"/>
        </w:rPr>
        <w:t>mmol</w:t>
      </w:r>
      <w:proofErr w:type="spellEnd"/>
      <w:r>
        <w:rPr>
          <w:color w:val="1F497D"/>
        </w:rPr>
        <w:t>/m³, you must use the following instead.</w:t>
      </w:r>
    </w:p>
    <w:p w:rsidR="00CE539B" w:rsidRDefault="00CE539B" w:rsidP="00CE539B">
      <w:pPr>
        <w:rPr>
          <w:color w:val="1F497D"/>
        </w:rPr>
      </w:pP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(xx).name = </w:t>
      </w:r>
      <w:r>
        <w:rPr>
          <w:rFonts w:ascii="Courier New" w:hAnsi="Courier New" w:cs="Courier New"/>
          <w:color w:val="A020F0"/>
          <w:sz w:val="20"/>
          <w:szCs w:val="20"/>
        </w:rPr>
        <w:t>'bottle sample oxygen'</w:t>
      </w:r>
      <w:r>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(xx).units = </w:t>
      </w:r>
      <w:r>
        <w:rPr>
          <w:rFonts w:ascii="Courier New" w:hAnsi="Courier New" w:cs="Courier New"/>
          <w:color w:val="A020F0"/>
          <w:sz w:val="20"/>
          <w:szCs w:val="20"/>
        </w:rPr>
        <w:t>'</w:t>
      </w:r>
      <w:proofErr w:type="spellStart"/>
      <w:r>
        <w:rPr>
          <w:rFonts w:ascii="Courier New" w:hAnsi="Courier New" w:cs="Courier New"/>
          <w:color w:val="A020F0"/>
          <w:sz w:val="20"/>
          <w:szCs w:val="20"/>
        </w:rPr>
        <w:t>mmol</w:t>
      </w:r>
      <w:proofErr w:type="spellEnd"/>
      <w:r>
        <w:rPr>
          <w:rFonts w:ascii="Courier New" w:hAnsi="Courier New" w:cs="Courier New"/>
          <w:color w:val="A020F0"/>
          <w:sz w:val="20"/>
          <w:szCs w:val="20"/>
        </w:rPr>
        <w:t>/m**3'</w:t>
      </w:r>
      <w:r>
        <w:rPr>
          <w:rFonts w:ascii="Courier New" w:hAnsi="Courier New" w:cs="Courier New"/>
          <w:color w:val="000000"/>
          <w:sz w:val="20"/>
          <w:szCs w:val="20"/>
        </w:rPr>
        <w:t>;  %original units</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(xx).type = </w:t>
      </w:r>
      <w:r>
        <w:rPr>
          <w:rFonts w:ascii="Courier New" w:hAnsi="Courier New" w:cs="Courier New"/>
          <w:color w:val="A020F0"/>
          <w:sz w:val="20"/>
          <w:szCs w:val="20"/>
        </w:rPr>
        <w:t>'</w:t>
      </w:r>
      <w:proofErr w:type="spellStart"/>
      <w:r>
        <w:rPr>
          <w:rFonts w:ascii="Courier New" w:hAnsi="Courier New" w:cs="Courier New"/>
          <w:color w:val="A020F0"/>
          <w:sz w:val="20"/>
          <w:szCs w:val="20"/>
        </w:rPr>
        <w:t>labo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(xx).code = </w:t>
      </w:r>
      <w:r>
        <w:rPr>
          <w:rFonts w:ascii="Courier New" w:hAnsi="Courier New" w:cs="Courier New"/>
          <w:color w:val="A020F0"/>
          <w:sz w:val="20"/>
          <w:szCs w:val="20"/>
        </w:rPr>
        <w:t>'OXYM_'</w:t>
      </w:r>
      <w:r>
        <w:rPr>
          <w:rFonts w:ascii="Courier New" w:hAnsi="Courier New" w:cs="Courier New"/>
          <w:color w:val="000000"/>
          <w:sz w:val="20"/>
          <w:szCs w:val="20"/>
        </w:rPr>
        <w:t>;   %new variable code in the BTL_* file</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lastRenderedPageBreak/>
        <w:t>btlLIST</w:t>
      </w:r>
      <w:proofErr w:type="spellEnd"/>
      <w:r>
        <w:rPr>
          <w:rFonts w:ascii="Courier New" w:hAnsi="Courier New" w:cs="Courier New"/>
          <w:color w:val="000000"/>
          <w:sz w:val="20"/>
          <w:szCs w:val="20"/>
        </w:rPr>
        <w:t xml:space="preserve">(xx).gf3 = </w:t>
      </w:r>
      <w:r>
        <w:rPr>
          <w:rFonts w:ascii="Courier New" w:hAnsi="Courier New" w:cs="Courier New"/>
          <w:color w:val="A020F0"/>
          <w:sz w:val="20"/>
          <w:szCs w:val="20"/>
        </w:rPr>
        <w:t>'OXYG'</w:t>
      </w:r>
      <w:r>
        <w:rPr>
          <w:rFonts w:ascii="Courier New" w:hAnsi="Courier New" w:cs="Courier New"/>
          <w:color w:val="000000"/>
          <w:sz w:val="20"/>
          <w:szCs w:val="20"/>
        </w:rPr>
        <w:t>;     %gf3 code stays the same</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(xx).btl2gf3 = 1;   %Conversion factor from </w:t>
      </w:r>
      <w:proofErr w:type="spellStart"/>
      <w:r>
        <w:rPr>
          <w:rFonts w:ascii="Courier New" w:hAnsi="Courier New" w:cs="Courier New"/>
          <w:color w:val="000000"/>
          <w:sz w:val="20"/>
          <w:szCs w:val="20"/>
        </w:rPr>
        <w:t>mmol</w:t>
      </w:r>
      <w:proofErr w:type="spellEnd"/>
      <w:r>
        <w:rPr>
          <w:rFonts w:ascii="Courier New" w:hAnsi="Courier New" w:cs="Courier New"/>
          <w:color w:val="000000"/>
          <w:sz w:val="20"/>
          <w:szCs w:val="20"/>
        </w:rPr>
        <w:t xml:space="preserve">/m**3 to </w:t>
      </w:r>
      <w:proofErr w:type="spellStart"/>
      <w:r>
        <w:rPr>
          <w:rFonts w:ascii="Courier New" w:hAnsi="Courier New" w:cs="Courier New"/>
          <w:color w:val="000000"/>
          <w:sz w:val="20"/>
          <w:szCs w:val="20"/>
        </w:rPr>
        <w:t>umol</w:t>
      </w:r>
      <w:proofErr w:type="spellEnd"/>
      <w:r>
        <w:rPr>
          <w:rFonts w:ascii="Courier New" w:hAnsi="Courier New" w:cs="Courier New"/>
          <w:color w:val="000000"/>
          <w:sz w:val="20"/>
          <w:szCs w:val="20"/>
        </w:rPr>
        <w:t>/kg</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(xx).decimal = 3;</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(xx).method = {</w:t>
      </w:r>
      <w:r>
        <w:rPr>
          <w:rFonts w:ascii="Courier New" w:hAnsi="Courier New" w:cs="Courier New"/>
          <w:color w:val="A020F0"/>
          <w:sz w:val="20"/>
          <w:szCs w:val="20"/>
        </w:rPr>
        <w:t>'OXYM_01'</w:t>
      </w:r>
      <w:r>
        <w:rPr>
          <w:rFonts w:ascii="Courier New" w:hAnsi="Courier New" w:cs="Courier New"/>
          <w:color w:val="000000"/>
          <w:sz w:val="20"/>
          <w:szCs w:val="20"/>
        </w:rPr>
        <w:t>;</w:t>
      </w:r>
      <w:r>
        <w:rPr>
          <w:rFonts w:ascii="Courier New" w:hAnsi="Courier New" w:cs="Courier New"/>
          <w:color w:val="A020F0"/>
          <w:sz w:val="20"/>
          <w:szCs w:val="20"/>
        </w:rPr>
        <w:t>'OXYM_02'</w:t>
      </w:r>
      <w:r>
        <w:rPr>
          <w:rFonts w:ascii="Courier New" w:hAnsi="Courier New" w:cs="Courier New"/>
          <w:color w:val="000000"/>
          <w:sz w:val="20"/>
          <w:szCs w:val="20"/>
        </w:rPr>
        <w:t>;</w:t>
      </w:r>
      <w:r>
        <w:rPr>
          <w:rFonts w:ascii="Courier New" w:hAnsi="Courier New" w:cs="Courier New"/>
          <w:color w:val="A020F0"/>
          <w:sz w:val="20"/>
          <w:szCs w:val="20"/>
        </w:rPr>
        <w:t>'OXYM_XX'</w:t>
      </w:r>
      <w:r>
        <w:rPr>
          <w:rFonts w:ascii="Courier New" w:hAnsi="Courier New" w:cs="Courier New"/>
          <w:color w:val="000000"/>
          <w:sz w:val="20"/>
          <w:szCs w:val="20"/>
        </w:rPr>
        <w:t>;</w:t>
      </w:r>
      <w:r>
        <w:rPr>
          <w:rFonts w:ascii="Courier New" w:hAnsi="Courier New" w:cs="Courier New"/>
          <w:color w:val="A020F0"/>
          <w:sz w:val="20"/>
          <w:szCs w:val="20"/>
        </w:rPr>
        <w:t>'OXYM_03'</w:t>
      </w:r>
      <w:r>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xml:space="preserve">'Winkler dissolved oxygen titration method: Carpenter (1965) and </w:t>
      </w:r>
      <w:proofErr w:type="spellStart"/>
      <w:r>
        <w:rPr>
          <w:rFonts w:ascii="Courier New" w:hAnsi="Courier New" w:cs="Courier New"/>
          <w:color w:val="A020F0"/>
          <w:sz w:val="20"/>
          <w:szCs w:val="20"/>
        </w:rPr>
        <w:t>Carrit</w:t>
      </w:r>
      <w:proofErr w:type="spellEnd"/>
      <w:r>
        <w:rPr>
          <w:rFonts w:ascii="Courier New" w:hAnsi="Courier New" w:cs="Courier New"/>
          <w:color w:val="A020F0"/>
          <w:sz w:val="20"/>
          <w:szCs w:val="20"/>
        </w:rPr>
        <w:t xml:space="preserve"> and Carpenter (1966)'</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'Winkler automated dissolved oxygen titration method: Jones, </w:t>
      </w:r>
      <w:proofErr w:type="spellStart"/>
      <w:r>
        <w:rPr>
          <w:rFonts w:ascii="Courier New" w:hAnsi="Courier New" w:cs="Courier New"/>
          <w:color w:val="A020F0"/>
          <w:sz w:val="20"/>
          <w:szCs w:val="20"/>
        </w:rPr>
        <w:t>Zemlyak</w:t>
      </w:r>
      <w:proofErr w:type="spellEnd"/>
      <w:r>
        <w:rPr>
          <w:rFonts w:ascii="Courier New" w:hAnsi="Courier New" w:cs="Courier New"/>
          <w:color w:val="A020F0"/>
          <w:sz w:val="20"/>
          <w:szCs w:val="20"/>
        </w:rPr>
        <w:t xml:space="preserve"> and Stewart (1992)'</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w:t>
      </w:r>
      <w:r>
        <w:rPr>
          <w:rFonts w:ascii="Courier New" w:hAnsi="Courier New" w:cs="Courier New"/>
          <w:color w:val="A020F0"/>
          <w:sz w:val="20"/>
          <w:szCs w:val="20"/>
        </w:rPr>
        <w:t>'dissolved oxygen: unknown method'</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w:t>
      </w:r>
      <w:r>
        <w:rPr>
          <w:rFonts w:ascii="Courier New" w:hAnsi="Courier New" w:cs="Courier New"/>
          <w:color w:val="A020F0"/>
          <w:sz w:val="20"/>
          <w:szCs w:val="20"/>
        </w:rPr>
        <w:t>'dissolved oxygen measured by laboratory electrode'</w:t>
      </w:r>
      <w:r>
        <w:rPr>
          <w:rFonts w:ascii="Courier New" w:hAnsi="Courier New" w:cs="Courier New"/>
          <w:color w:val="000000"/>
          <w:sz w:val="20"/>
          <w:szCs w:val="20"/>
        </w:rPr>
        <w:t>};</w:t>
      </w:r>
    </w:p>
    <w:p w:rsidR="00CE539B" w:rsidRDefault="00CE539B" w:rsidP="00CE539B">
      <w:pPr>
        <w:rPr>
          <w:rFonts w:ascii="Calibri" w:hAnsi="Calibri" w:cs="Times New Roman"/>
          <w:color w:val="1F497D"/>
        </w:rPr>
      </w:pPr>
    </w:p>
    <w:p w:rsidR="00CE539B" w:rsidRDefault="00CE539B" w:rsidP="00CE539B">
      <w:pPr>
        <w:rPr>
          <w:color w:val="1F497D"/>
        </w:rPr>
      </w:pPr>
      <w:r>
        <w:rPr>
          <w:color w:val="1F497D"/>
        </w:rPr>
        <w:t xml:space="preserve">Let me know of your results. If you don’t like the work around I am proposing, you can convert your data in ml/l before performing the QC. </w:t>
      </w:r>
    </w:p>
    <w:p w:rsidR="00CE539B" w:rsidRDefault="00CE539B" w:rsidP="00CE539B">
      <w:pPr>
        <w:spacing w:before="100" w:beforeAutospacing="1" w:after="100" w:afterAutospacing="1"/>
        <w:rPr>
          <w:color w:val="1F497D"/>
          <w:lang w:val="fr-CA"/>
        </w:rPr>
      </w:pPr>
      <w:r>
        <w:rPr>
          <w:color w:val="000000"/>
          <w:lang w:val="fr-CA"/>
        </w:rPr>
        <w:t>Bon vent !</w:t>
      </w:r>
      <w:r>
        <w:rPr>
          <w:color w:val="1F497D"/>
          <w:lang w:val="fr-CA"/>
        </w:rPr>
        <w:t xml:space="preserve"> </w:t>
      </w:r>
    </w:p>
    <w:p w:rsidR="00CE539B" w:rsidRDefault="00CE539B" w:rsidP="00CE539B">
      <w:pPr>
        <w:rPr>
          <w:color w:val="1F497D"/>
          <w:sz w:val="20"/>
          <w:szCs w:val="20"/>
          <w:lang w:val="fr-CA"/>
        </w:rPr>
      </w:pPr>
      <w:r>
        <w:rPr>
          <w:color w:val="000080"/>
          <w:sz w:val="20"/>
          <w:szCs w:val="20"/>
          <w:lang w:val="fr-CA"/>
        </w:rPr>
        <w:t>Caroline Lafleur</w:t>
      </w:r>
      <w:r>
        <w:rPr>
          <w:color w:val="1F497D"/>
          <w:sz w:val="20"/>
          <w:szCs w:val="20"/>
          <w:lang w:val="fr-CA"/>
        </w:rPr>
        <w:t xml:space="preserve"> </w:t>
      </w:r>
      <w:r>
        <w:rPr>
          <w:color w:val="1F497D"/>
          <w:sz w:val="20"/>
          <w:szCs w:val="20"/>
          <w:lang w:val="fr-CA"/>
        </w:rPr>
        <w:br/>
      </w:r>
      <w:r>
        <w:rPr>
          <w:color w:val="1F497D"/>
          <w:sz w:val="18"/>
          <w:szCs w:val="18"/>
          <w:lang w:val="fr-CA"/>
        </w:rPr>
        <w:t xml:space="preserve">Section gestion des données | Data Management Section </w:t>
      </w:r>
      <w:r>
        <w:rPr>
          <w:color w:val="1F497D"/>
          <w:sz w:val="18"/>
          <w:szCs w:val="18"/>
          <w:lang w:val="fr-CA"/>
        </w:rPr>
        <w:br/>
      </w:r>
      <w:r>
        <w:rPr>
          <w:color w:val="1F497D"/>
          <w:sz w:val="18"/>
          <w:szCs w:val="18"/>
          <w:lang w:val="fr-FR"/>
        </w:rPr>
        <w:t xml:space="preserve">Direction des avis, de l'information et du soutien scientifique | Scientific </w:t>
      </w:r>
      <w:proofErr w:type="spellStart"/>
      <w:r>
        <w:rPr>
          <w:color w:val="1F497D"/>
          <w:sz w:val="18"/>
          <w:szCs w:val="18"/>
          <w:lang w:val="fr-FR"/>
        </w:rPr>
        <w:t>Advice</w:t>
      </w:r>
      <w:proofErr w:type="spellEnd"/>
      <w:r>
        <w:rPr>
          <w:color w:val="1F497D"/>
          <w:sz w:val="18"/>
          <w:szCs w:val="18"/>
          <w:lang w:val="fr-FR"/>
        </w:rPr>
        <w:t>, Information and Support Branch</w:t>
      </w:r>
      <w:r>
        <w:rPr>
          <w:color w:val="1F497D"/>
          <w:sz w:val="18"/>
          <w:szCs w:val="18"/>
          <w:lang w:val="fr-CA"/>
        </w:rPr>
        <w:t xml:space="preserve"> </w:t>
      </w:r>
      <w:r>
        <w:rPr>
          <w:color w:val="1F497D"/>
          <w:sz w:val="18"/>
          <w:szCs w:val="18"/>
          <w:lang w:val="fr-CA"/>
        </w:rPr>
        <w:br/>
        <w:t xml:space="preserve">Pêches et océans Canada | </w:t>
      </w:r>
      <w:proofErr w:type="spellStart"/>
      <w:r>
        <w:rPr>
          <w:color w:val="1F497D"/>
          <w:sz w:val="18"/>
          <w:szCs w:val="18"/>
          <w:lang w:val="fr-CA"/>
        </w:rPr>
        <w:t>Fisheries</w:t>
      </w:r>
      <w:proofErr w:type="spellEnd"/>
      <w:r>
        <w:rPr>
          <w:color w:val="1F497D"/>
          <w:sz w:val="18"/>
          <w:szCs w:val="18"/>
          <w:lang w:val="fr-CA"/>
        </w:rPr>
        <w:t xml:space="preserve"> and </w:t>
      </w:r>
      <w:proofErr w:type="spellStart"/>
      <w:r>
        <w:rPr>
          <w:color w:val="1F497D"/>
          <w:sz w:val="18"/>
          <w:szCs w:val="18"/>
          <w:lang w:val="fr-CA"/>
        </w:rPr>
        <w:t>Oceans</w:t>
      </w:r>
      <w:proofErr w:type="spellEnd"/>
      <w:r>
        <w:rPr>
          <w:color w:val="1F497D"/>
          <w:sz w:val="18"/>
          <w:szCs w:val="18"/>
          <w:lang w:val="fr-CA"/>
        </w:rPr>
        <w:t xml:space="preserve"> Canada </w:t>
      </w:r>
      <w:r>
        <w:rPr>
          <w:color w:val="1F497D"/>
          <w:sz w:val="18"/>
          <w:szCs w:val="18"/>
          <w:lang w:val="fr-CA"/>
        </w:rPr>
        <w:br/>
        <w:t>Institut Maurice-</w:t>
      </w:r>
      <w:proofErr w:type="spellStart"/>
      <w:r>
        <w:rPr>
          <w:color w:val="1F497D"/>
          <w:sz w:val="18"/>
          <w:szCs w:val="18"/>
          <w:lang w:val="fr-CA"/>
        </w:rPr>
        <w:t>Lamontagne</w:t>
      </w:r>
      <w:proofErr w:type="spellEnd"/>
      <w:r>
        <w:rPr>
          <w:color w:val="1F497D"/>
          <w:sz w:val="18"/>
          <w:szCs w:val="18"/>
          <w:lang w:val="fr-CA"/>
        </w:rPr>
        <w:t xml:space="preserve"> | Maurice-</w:t>
      </w:r>
      <w:proofErr w:type="spellStart"/>
      <w:r>
        <w:rPr>
          <w:color w:val="1F497D"/>
          <w:sz w:val="18"/>
          <w:szCs w:val="18"/>
          <w:lang w:val="fr-CA"/>
        </w:rPr>
        <w:t>Lamontagne</w:t>
      </w:r>
      <w:proofErr w:type="spellEnd"/>
      <w:r>
        <w:rPr>
          <w:color w:val="1F497D"/>
          <w:sz w:val="18"/>
          <w:szCs w:val="18"/>
          <w:lang w:val="fr-CA"/>
        </w:rPr>
        <w:t xml:space="preserve"> Institute </w:t>
      </w:r>
      <w:r>
        <w:rPr>
          <w:color w:val="1F497D"/>
          <w:sz w:val="18"/>
          <w:szCs w:val="18"/>
          <w:lang w:val="fr-CA"/>
        </w:rPr>
        <w:br/>
        <w:t xml:space="preserve">Mont-Joli, Canada  G5H 3Z4 </w:t>
      </w:r>
      <w:r>
        <w:rPr>
          <w:color w:val="1F497D"/>
          <w:sz w:val="18"/>
          <w:szCs w:val="18"/>
          <w:lang w:val="fr-CA"/>
        </w:rPr>
        <w:br/>
      </w:r>
      <w:hyperlink r:id="rId6" w:history="1">
        <w:r>
          <w:rPr>
            <w:rStyle w:val="Hyperlink"/>
            <w:color w:val="0000FF"/>
            <w:sz w:val="18"/>
            <w:szCs w:val="18"/>
            <w:lang w:val="fr-CA"/>
          </w:rPr>
          <w:t>caroline.lafleur@dfo-mpo.gc.ca</w:t>
        </w:r>
      </w:hyperlink>
      <w:r>
        <w:rPr>
          <w:color w:val="1F497D"/>
          <w:sz w:val="18"/>
          <w:szCs w:val="18"/>
          <w:lang w:val="fr-CA"/>
        </w:rPr>
        <w:t xml:space="preserve"> </w:t>
      </w:r>
      <w:r>
        <w:rPr>
          <w:color w:val="1F497D"/>
          <w:sz w:val="18"/>
          <w:szCs w:val="18"/>
          <w:lang w:val="fr-CA"/>
        </w:rPr>
        <w:br/>
        <w:t xml:space="preserve">Téléphone | </w:t>
      </w:r>
      <w:proofErr w:type="spellStart"/>
      <w:r>
        <w:rPr>
          <w:color w:val="1F497D"/>
          <w:sz w:val="18"/>
          <w:szCs w:val="18"/>
          <w:lang w:val="fr-CA"/>
        </w:rPr>
        <w:t>Telephone</w:t>
      </w:r>
      <w:proofErr w:type="spellEnd"/>
      <w:r>
        <w:rPr>
          <w:color w:val="1F497D"/>
          <w:sz w:val="18"/>
          <w:szCs w:val="18"/>
          <w:lang w:val="fr-CA"/>
        </w:rPr>
        <w:t xml:space="preserve"> 418.775.0782 / Télécopieur | Facsimile 418.775.0546 </w:t>
      </w:r>
      <w:r>
        <w:rPr>
          <w:color w:val="1F497D"/>
          <w:sz w:val="18"/>
          <w:szCs w:val="18"/>
          <w:lang w:val="fr-CA"/>
        </w:rPr>
        <w:br/>
        <w:t xml:space="preserve">Gouvernement du Canada | </w:t>
      </w:r>
      <w:proofErr w:type="spellStart"/>
      <w:r>
        <w:rPr>
          <w:color w:val="1F497D"/>
          <w:sz w:val="18"/>
          <w:szCs w:val="18"/>
          <w:lang w:val="fr-CA"/>
        </w:rPr>
        <w:t>Government</w:t>
      </w:r>
      <w:proofErr w:type="spellEnd"/>
      <w:r>
        <w:rPr>
          <w:color w:val="1F497D"/>
          <w:sz w:val="18"/>
          <w:szCs w:val="18"/>
          <w:lang w:val="fr-CA"/>
        </w:rPr>
        <w:t xml:space="preserve"> of Canada</w:t>
      </w:r>
    </w:p>
    <w:p w:rsidR="00CE539B" w:rsidRDefault="00CE539B" w:rsidP="00CE539B">
      <w:pPr>
        <w:rPr>
          <w:lang w:val="fr-CA"/>
        </w:rPr>
      </w:pPr>
    </w:p>
    <w:p w:rsidR="00CE539B" w:rsidRDefault="00CE539B" w:rsidP="00CE539B">
      <w:pPr>
        <w:outlineLvl w:val="0"/>
        <w:rPr>
          <w:lang w:val="fr-FR"/>
        </w:rPr>
      </w:pPr>
      <w:r>
        <w:rPr>
          <w:b/>
          <w:bCs/>
          <w:lang w:val="fr-FR"/>
        </w:rPr>
        <w:t>De :</w:t>
      </w:r>
      <w:r>
        <w:rPr>
          <w:lang w:val="fr-FR"/>
        </w:rPr>
        <w:t xml:space="preserve"> Chisholm, Emily &lt;</w:t>
      </w:r>
      <w:hyperlink r:id="rId7" w:history="1">
        <w:r>
          <w:rPr>
            <w:rStyle w:val="Hyperlink"/>
            <w:lang w:val="fr-FR"/>
          </w:rPr>
          <w:t>Emily.Chisholm@dfo-mpo.gc.ca</w:t>
        </w:r>
      </w:hyperlink>
      <w:r>
        <w:rPr>
          <w:lang w:val="fr-FR"/>
        </w:rPr>
        <w:t xml:space="preserve">&gt; </w:t>
      </w:r>
      <w:r>
        <w:rPr>
          <w:lang w:val="fr-FR"/>
        </w:rPr>
        <w:br/>
      </w:r>
      <w:r>
        <w:rPr>
          <w:b/>
          <w:bCs/>
          <w:lang w:val="fr-FR"/>
        </w:rPr>
        <w:t>Envoyé :</w:t>
      </w:r>
      <w:r>
        <w:rPr>
          <w:lang w:val="fr-FR"/>
        </w:rPr>
        <w:t xml:space="preserve"> 6 mars 2019 08:21</w:t>
      </w:r>
      <w:r>
        <w:rPr>
          <w:lang w:val="fr-FR"/>
        </w:rPr>
        <w:br/>
      </w:r>
      <w:r>
        <w:rPr>
          <w:b/>
          <w:bCs/>
          <w:lang w:val="fr-FR"/>
        </w:rPr>
        <w:t>À :</w:t>
      </w:r>
      <w:r>
        <w:rPr>
          <w:lang w:val="fr-FR"/>
        </w:rPr>
        <w:t xml:space="preserve"> Lafleur, Caroline &lt;</w:t>
      </w:r>
      <w:hyperlink r:id="rId8" w:history="1">
        <w:r>
          <w:rPr>
            <w:rStyle w:val="Hyperlink"/>
            <w:lang w:val="fr-FR"/>
          </w:rPr>
          <w:t>Caroline.Lafleur@dfo-mpo.gc.ca</w:t>
        </w:r>
      </w:hyperlink>
      <w:r>
        <w:rPr>
          <w:lang w:val="fr-FR"/>
        </w:rPr>
        <w:t>&gt;</w:t>
      </w:r>
      <w:r>
        <w:rPr>
          <w:lang w:val="fr-FR"/>
        </w:rPr>
        <w:br/>
      </w:r>
      <w:r>
        <w:rPr>
          <w:b/>
          <w:bCs/>
          <w:lang w:val="fr-FR"/>
        </w:rPr>
        <w:t>Objet :</w:t>
      </w:r>
      <w:r>
        <w:rPr>
          <w:lang w:val="fr-FR"/>
        </w:rPr>
        <w:t xml:space="preserve"> RE: QC of </w:t>
      </w:r>
      <w:proofErr w:type="spellStart"/>
      <w:r>
        <w:rPr>
          <w:lang w:val="fr-FR"/>
        </w:rPr>
        <w:t>Oxygen</w:t>
      </w:r>
      <w:proofErr w:type="spellEnd"/>
      <w:r>
        <w:rPr>
          <w:lang w:val="fr-FR"/>
        </w:rPr>
        <w:t xml:space="preserve"> data </w:t>
      </w:r>
      <w:proofErr w:type="spellStart"/>
      <w:r>
        <w:rPr>
          <w:lang w:val="fr-FR"/>
        </w:rPr>
        <w:t>using</w:t>
      </w:r>
      <w:proofErr w:type="spellEnd"/>
      <w:r>
        <w:rPr>
          <w:lang w:val="fr-FR"/>
        </w:rPr>
        <w:t xml:space="preserve"> IML scripts</w:t>
      </w:r>
    </w:p>
    <w:p w:rsidR="00CE539B" w:rsidRPr="00CE539B" w:rsidRDefault="00CE539B" w:rsidP="00CE539B">
      <w:pPr>
        <w:rPr>
          <w:lang w:val="fr-CA"/>
        </w:rPr>
      </w:pPr>
    </w:p>
    <w:p w:rsidR="00CE539B" w:rsidRDefault="00CE539B" w:rsidP="00CE539B">
      <w:pPr>
        <w:rPr>
          <w:color w:val="1F497D"/>
        </w:rPr>
      </w:pPr>
      <w:r>
        <w:rPr>
          <w:color w:val="1F497D"/>
        </w:rPr>
        <w:t>Caroline,</w:t>
      </w:r>
    </w:p>
    <w:p w:rsidR="00CE539B" w:rsidRDefault="00CE539B" w:rsidP="00CE539B">
      <w:pPr>
        <w:rPr>
          <w:color w:val="1F497D"/>
        </w:rPr>
      </w:pPr>
      <w:r>
        <w:rPr>
          <w:color w:val="1F497D"/>
        </w:rPr>
        <w:t xml:space="preserve">After closer inspection, this process is not running as smoothly as I thought. It appears that OXYM was not getting a Q_OXYM column created in QC, I attempted to manually add in the OXYM and Q_OXYM variables in B_addQ2btl.m (by adding them to the list of variables – line 38-41). This started creating files with Q_OXYM which then made it apparent that the program was still flagging all molar values as globally impossible values. I cannot seem to find where the btl2gf3 conversion would be applied in the program and I’m hoping you can help shed some more light on this. </w:t>
      </w:r>
    </w:p>
    <w:p w:rsidR="00CE539B" w:rsidRDefault="00CE539B" w:rsidP="00CE539B">
      <w:pPr>
        <w:rPr>
          <w:color w:val="1F497D"/>
        </w:rPr>
      </w:pPr>
    </w:p>
    <w:p w:rsidR="00CE539B" w:rsidRDefault="00CE539B" w:rsidP="00CE539B">
      <w:pPr>
        <w:rPr>
          <w:color w:val="1F497D"/>
        </w:rPr>
      </w:pPr>
      <w:r>
        <w:rPr>
          <w:color w:val="1F497D"/>
        </w:rPr>
        <w:lastRenderedPageBreak/>
        <w:t>Thanks so much,</w:t>
      </w:r>
    </w:p>
    <w:p w:rsidR="00CE539B" w:rsidRDefault="00CE539B" w:rsidP="00CE539B">
      <w:pPr>
        <w:rPr>
          <w:color w:val="1F497D"/>
        </w:rPr>
      </w:pPr>
      <w:r>
        <w:rPr>
          <w:color w:val="1F497D"/>
        </w:rPr>
        <w:t>Emily Chisholm</w:t>
      </w:r>
    </w:p>
    <w:p w:rsidR="00CE539B" w:rsidRDefault="00CE539B" w:rsidP="00CE539B">
      <w:pPr>
        <w:rPr>
          <w:color w:val="1F497D"/>
        </w:rPr>
      </w:pPr>
    </w:p>
    <w:p w:rsidR="00CE539B" w:rsidRDefault="00CE539B" w:rsidP="00CE539B">
      <w:pPr>
        <w:outlineLvl w:val="0"/>
      </w:pPr>
      <w:r>
        <w:rPr>
          <w:b/>
          <w:bCs/>
        </w:rPr>
        <w:t>From:</w:t>
      </w:r>
      <w:r>
        <w:t xml:space="preserve"> Chisholm, Emily </w:t>
      </w:r>
      <w:r>
        <w:br/>
      </w:r>
      <w:r>
        <w:rPr>
          <w:b/>
          <w:bCs/>
        </w:rPr>
        <w:t>Sent:</w:t>
      </w:r>
      <w:r>
        <w:t xml:space="preserve"> Friday, February 22, 2019 1:36 PM</w:t>
      </w:r>
      <w:r>
        <w:br/>
      </w:r>
      <w:r>
        <w:rPr>
          <w:b/>
          <w:bCs/>
        </w:rPr>
        <w:t>To:</w:t>
      </w:r>
      <w:r>
        <w:t xml:space="preserve"> Lafleur, Caroline &lt;</w:t>
      </w:r>
      <w:hyperlink r:id="rId9" w:history="1">
        <w:r>
          <w:rPr>
            <w:rStyle w:val="Hyperlink"/>
          </w:rPr>
          <w:t>Caroline.Lafleur@dfo-mpo.gc.ca</w:t>
        </w:r>
      </w:hyperlink>
      <w:r>
        <w:t>&gt;; Devine, Laure &lt;</w:t>
      </w:r>
      <w:hyperlink r:id="rId10" w:history="1">
        <w:r>
          <w:rPr>
            <w:rStyle w:val="Hyperlink"/>
          </w:rPr>
          <w:t>Laure.Devine@dfo-mpo.gc.ca</w:t>
        </w:r>
      </w:hyperlink>
      <w:r>
        <w:t>&gt;</w:t>
      </w:r>
      <w:r>
        <w:br/>
      </w:r>
      <w:r>
        <w:rPr>
          <w:b/>
          <w:bCs/>
        </w:rPr>
        <w:t>Cc:</w:t>
      </w:r>
      <w:r>
        <w:t xml:space="preserve"> Lazin, Gordana &lt;</w:t>
      </w:r>
      <w:hyperlink r:id="rId11" w:history="1">
        <w:r>
          <w:rPr>
            <w:rStyle w:val="Hyperlink"/>
          </w:rPr>
          <w:t>Gordana.Lazin@dfo-mpo.gc.ca</w:t>
        </w:r>
      </w:hyperlink>
      <w:r>
        <w:t>&gt;; Cardoso, Diana &lt;</w:t>
      </w:r>
      <w:hyperlink r:id="rId12" w:history="1">
        <w:r>
          <w:rPr>
            <w:rStyle w:val="Hyperlink"/>
          </w:rPr>
          <w:t>Diana.Cardoso@dfo-mpo.gc.ca</w:t>
        </w:r>
      </w:hyperlink>
      <w:r>
        <w:t>&gt;</w:t>
      </w:r>
      <w:r>
        <w:br/>
      </w:r>
      <w:r>
        <w:rPr>
          <w:b/>
          <w:bCs/>
        </w:rPr>
        <w:t>Subject:</w:t>
      </w:r>
      <w:r>
        <w:t xml:space="preserve"> RE: QC of Oxygen data using IML scripts</w:t>
      </w:r>
    </w:p>
    <w:p w:rsidR="00CE539B" w:rsidRDefault="00CE539B" w:rsidP="00CE539B"/>
    <w:p w:rsidR="00CE539B" w:rsidRDefault="00CE539B" w:rsidP="00CE539B">
      <w:pPr>
        <w:rPr>
          <w:color w:val="1F497D"/>
        </w:rPr>
      </w:pPr>
      <w:r>
        <w:rPr>
          <w:color w:val="1F497D"/>
        </w:rPr>
        <w:t xml:space="preserve">Caroline, </w:t>
      </w:r>
    </w:p>
    <w:p w:rsidR="00CE539B" w:rsidRDefault="00CE539B" w:rsidP="00CE539B">
      <w:pPr>
        <w:rPr>
          <w:color w:val="1F497D"/>
        </w:rPr>
      </w:pPr>
      <w:r>
        <w:rPr>
          <w:color w:val="1F497D"/>
        </w:rPr>
        <w:t xml:space="preserve">Thank you so much for this information. I think I have successfully added this new data type, I added a new data method in our files for data in </w:t>
      </w:r>
      <w:proofErr w:type="spellStart"/>
      <w:r>
        <w:rPr>
          <w:color w:val="1F497D"/>
        </w:rPr>
        <w:t>mmol</w:t>
      </w:r>
      <w:proofErr w:type="spellEnd"/>
      <w:r>
        <w:rPr>
          <w:color w:val="1F497D"/>
        </w:rPr>
        <w:t>/m**3, which then maps to OXYM and runs through the QC appropriately.</w:t>
      </w:r>
    </w:p>
    <w:p w:rsidR="00CE539B" w:rsidRDefault="00CE539B" w:rsidP="00CE539B">
      <w:pPr>
        <w:rPr>
          <w:color w:val="1F497D"/>
        </w:rPr>
      </w:pPr>
    </w:p>
    <w:p w:rsidR="00CE539B" w:rsidRDefault="00CE539B" w:rsidP="00CE539B">
      <w:pPr>
        <w:rPr>
          <w:color w:val="1F497D"/>
        </w:rPr>
      </w:pPr>
      <w:r>
        <w:rPr>
          <w:color w:val="1F497D"/>
        </w:rPr>
        <w:t>Very much appreciated!</w:t>
      </w:r>
    </w:p>
    <w:p w:rsidR="00CE539B" w:rsidRDefault="00CE539B" w:rsidP="00CE539B">
      <w:pPr>
        <w:rPr>
          <w:color w:val="1F497D"/>
        </w:rPr>
      </w:pPr>
      <w:r>
        <w:rPr>
          <w:color w:val="1F497D"/>
        </w:rPr>
        <w:t>Emily</w:t>
      </w:r>
    </w:p>
    <w:p w:rsidR="00CE539B" w:rsidRDefault="00CE539B" w:rsidP="00CE539B">
      <w:pPr>
        <w:rPr>
          <w:color w:val="1F497D"/>
        </w:rPr>
      </w:pPr>
    </w:p>
    <w:p w:rsidR="00CE539B" w:rsidRDefault="00CE539B" w:rsidP="00CE539B">
      <w:pPr>
        <w:outlineLvl w:val="0"/>
      </w:pPr>
      <w:r>
        <w:rPr>
          <w:b/>
          <w:bCs/>
        </w:rPr>
        <w:t>From:</w:t>
      </w:r>
      <w:r>
        <w:t xml:space="preserve"> Lafleur, Caroline &lt;</w:t>
      </w:r>
      <w:hyperlink r:id="rId13" w:history="1">
        <w:r>
          <w:rPr>
            <w:rStyle w:val="Hyperlink"/>
          </w:rPr>
          <w:t>Caroline.Lafleur@dfo-mpo.gc.ca</w:t>
        </w:r>
      </w:hyperlink>
      <w:r>
        <w:t xml:space="preserve">&gt; </w:t>
      </w:r>
      <w:r>
        <w:br/>
      </w:r>
      <w:r>
        <w:rPr>
          <w:b/>
          <w:bCs/>
        </w:rPr>
        <w:t>Sent:</w:t>
      </w:r>
      <w:r>
        <w:t xml:space="preserve"> Tuesday, February 12, 2019 3:43 PM</w:t>
      </w:r>
      <w:r>
        <w:br/>
      </w:r>
      <w:r>
        <w:rPr>
          <w:b/>
          <w:bCs/>
        </w:rPr>
        <w:t>To:</w:t>
      </w:r>
      <w:r>
        <w:t xml:space="preserve"> Chisholm, Emily &lt;</w:t>
      </w:r>
      <w:hyperlink r:id="rId14" w:history="1">
        <w:r>
          <w:rPr>
            <w:rStyle w:val="Hyperlink"/>
          </w:rPr>
          <w:t>Emily.Chisholm@dfo-mpo.gc.ca</w:t>
        </w:r>
      </w:hyperlink>
      <w:r>
        <w:t>&gt;; Devine, Laure &lt;</w:t>
      </w:r>
      <w:hyperlink r:id="rId15" w:history="1">
        <w:r>
          <w:rPr>
            <w:rStyle w:val="Hyperlink"/>
          </w:rPr>
          <w:t>Laure.Devine@dfo-mpo.gc.ca</w:t>
        </w:r>
      </w:hyperlink>
      <w:r>
        <w:t>&gt;</w:t>
      </w:r>
      <w:r>
        <w:br/>
      </w:r>
      <w:r>
        <w:rPr>
          <w:b/>
          <w:bCs/>
        </w:rPr>
        <w:t>Cc:</w:t>
      </w:r>
      <w:r>
        <w:t xml:space="preserve"> Lazin, Gordana &lt;</w:t>
      </w:r>
      <w:hyperlink r:id="rId16" w:history="1">
        <w:r>
          <w:rPr>
            <w:rStyle w:val="Hyperlink"/>
          </w:rPr>
          <w:t>Gordana.Lazin@dfo-mpo.gc.ca</w:t>
        </w:r>
      </w:hyperlink>
      <w:r>
        <w:t>&gt;; Cardoso, Diana &lt;</w:t>
      </w:r>
      <w:hyperlink r:id="rId17" w:history="1">
        <w:r>
          <w:rPr>
            <w:rStyle w:val="Hyperlink"/>
          </w:rPr>
          <w:t>Diana.Cardoso@dfo-mpo.gc.ca</w:t>
        </w:r>
      </w:hyperlink>
      <w:r>
        <w:t>&gt;</w:t>
      </w:r>
      <w:r>
        <w:br/>
      </w:r>
      <w:r>
        <w:rPr>
          <w:b/>
          <w:bCs/>
        </w:rPr>
        <w:t>Subject:</w:t>
      </w:r>
      <w:r>
        <w:t xml:space="preserve"> RE: QC of Oxygen data using IML scripts</w:t>
      </w:r>
    </w:p>
    <w:p w:rsidR="00CE539B" w:rsidRDefault="00CE539B" w:rsidP="00CE539B"/>
    <w:p w:rsidR="00CE539B" w:rsidRDefault="00CE539B" w:rsidP="00CE539B">
      <w:pPr>
        <w:rPr>
          <w:color w:val="1F497D"/>
        </w:rPr>
      </w:pPr>
      <w:r>
        <w:rPr>
          <w:color w:val="1F497D"/>
        </w:rPr>
        <w:t>Hello Emily,</w:t>
      </w:r>
    </w:p>
    <w:p w:rsidR="00CE539B" w:rsidRDefault="00CE539B" w:rsidP="00CE539B">
      <w:pPr>
        <w:rPr>
          <w:color w:val="1F497D"/>
        </w:rPr>
      </w:pPr>
      <w:r>
        <w:rPr>
          <w:color w:val="1F497D"/>
        </w:rPr>
        <w:t xml:space="preserve">You can keep your oxygen data in </w:t>
      </w:r>
      <w:proofErr w:type="spellStart"/>
      <w:r>
        <w:rPr>
          <w:color w:val="1F497D"/>
        </w:rPr>
        <w:t>mmol</w:t>
      </w:r>
      <w:proofErr w:type="spellEnd"/>
      <w:r>
        <w:rPr>
          <w:color w:val="1F497D"/>
        </w:rPr>
        <w:t xml:space="preserve">/m**3. You just have to create a new variable in the </w:t>
      </w:r>
      <w:proofErr w:type="spellStart"/>
      <w:r>
        <w:rPr>
          <w:color w:val="1F497D"/>
        </w:rPr>
        <w:t>data_btl.m</w:t>
      </w:r>
      <w:proofErr w:type="spellEnd"/>
      <w:r>
        <w:rPr>
          <w:color w:val="1F497D"/>
        </w:rPr>
        <w:t xml:space="preserve"> file with the correct conversion factor. The quality control procedure will then be done in ml/l but the data will remain </w:t>
      </w:r>
      <w:proofErr w:type="spellStart"/>
      <w:r>
        <w:rPr>
          <w:color w:val="1F497D"/>
        </w:rPr>
        <w:t>mmol</w:t>
      </w:r>
      <w:proofErr w:type="spellEnd"/>
      <w:r>
        <w:rPr>
          <w:color w:val="1F497D"/>
        </w:rPr>
        <w:t>/m**3 in your BTL_* file.</w:t>
      </w:r>
    </w:p>
    <w:p w:rsidR="00CE539B" w:rsidRDefault="00CE539B" w:rsidP="00CE539B">
      <w:pPr>
        <w:rPr>
          <w:color w:val="1F497D"/>
        </w:rPr>
      </w:pPr>
    </w:p>
    <w:p w:rsidR="00CE539B" w:rsidRDefault="00CE539B" w:rsidP="00CE539B">
      <w:pPr>
        <w:rPr>
          <w:color w:val="1F497D"/>
        </w:rPr>
      </w:pPr>
      <w:r>
        <w:rPr>
          <w:color w:val="1F497D"/>
        </w:rPr>
        <w:t xml:space="preserve">For example: xx is the </w:t>
      </w:r>
      <w:proofErr w:type="spellStart"/>
      <w:r>
        <w:rPr>
          <w:color w:val="1F497D"/>
        </w:rPr>
        <w:t>btlLIST</w:t>
      </w:r>
      <w:proofErr w:type="spellEnd"/>
      <w:r>
        <w:rPr>
          <w:color w:val="1F497D"/>
        </w:rPr>
        <w:t xml:space="preserve"> length +1</w:t>
      </w:r>
    </w:p>
    <w:p w:rsidR="00CE539B" w:rsidRDefault="00CE539B" w:rsidP="00CE539B">
      <w:pPr>
        <w:rPr>
          <w:color w:val="1F497D"/>
        </w:rPr>
      </w:pP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(xx).name = </w:t>
      </w:r>
      <w:r>
        <w:rPr>
          <w:rFonts w:ascii="Courier New" w:hAnsi="Courier New" w:cs="Courier New"/>
          <w:color w:val="A020F0"/>
          <w:sz w:val="20"/>
          <w:szCs w:val="20"/>
        </w:rPr>
        <w:t>'bottle sample oxygen'</w:t>
      </w:r>
      <w:r>
        <w:rPr>
          <w:rFonts w:ascii="Courier New" w:hAnsi="Courier New" w:cs="Courier New"/>
          <w:color w:val="000000"/>
          <w:sz w:val="20"/>
          <w:szCs w:val="20"/>
        </w:rPr>
        <w:t>;</w:t>
      </w:r>
    </w:p>
    <w:p w:rsidR="00CE539B" w:rsidRPr="00CE539B" w:rsidRDefault="00CE539B" w:rsidP="00CE539B">
      <w:pPr>
        <w:autoSpaceDE w:val="0"/>
        <w:autoSpaceDN w:val="0"/>
        <w:rPr>
          <w:rFonts w:ascii="Courier New" w:hAnsi="Courier New" w:cs="Courier New"/>
          <w:sz w:val="24"/>
          <w:szCs w:val="24"/>
        </w:rPr>
      </w:pPr>
      <w:proofErr w:type="spellStart"/>
      <w:r w:rsidRPr="00CE539B">
        <w:rPr>
          <w:rFonts w:ascii="Courier New" w:hAnsi="Courier New" w:cs="Courier New"/>
          <w:color w:val="000000"/>
          <w:sz w:val="20"/>
          <w:szCs w:val="20"/>
        </w:rPr>
        <w:t>btlLIST</w:t>
      </w:r>
      <w:proofErr w:type="spellEnd"/>
      <w:r w:rsidRPr="00CE539B">
        <w:rPr>
          <w:rFonts w:ascii="Courier New" w:hAnsi="Courier New" w:cs="Courier New"/>
          <w:color w:val="000000"/>
          <w:sz w:val="20"/>
          <w:szCs w:val="20"/>
        </w:rPr>
        <w:t xml:space="preserve">(xx).units = </w:t>
      </w:r>
      <w:r w:rsidRPr="00CE539B">
        <w:rPr>
          <w:rFonts w:ascii="Courier New" w:hAnsi="Courier New" w:cs="Courier New"/>
          <w:color w:val="A020F0"/>
          <w:sz w:val="20"/>
          <w:szCs w:val="20"/>
        </w:rPr>
        <w:t>'</w:t>
      </w:r>
      <w:proofErr w:type="spellStart"/>
      <w:r w:rsidRPr="00CE539B">
        <w:rPr>
          <w:rFonts w:ascii="Courier New" w:hAnsi="Courier New" w:cs="Courier New"/>
          <w:color w:val="A020F0"/>
          <w:sz w:val="20"/>
          <w:szCs w:val="20"/>
        </w:rPr>
        <w:t>mmol</w:t>
      </w:r>
      <w:proofErr w:type="spellEnd"/>
      <w:r w:rsidRPr="00CE539B">
        <w:rPr>
          <w:rFonts w:ascii="Courier New" w:hAnsi="Courier New" w:cs="Courier New"/>
          <w:color w:val="A020F0"/>
          <w:sz w:val="20"/>
          <w:szCs w:val="20"/>
        </w:rPr>
        <w:t>/m**3'</w:t>
      </w:r>
      <w:r w:rsidRPr="00CE539B">
        <w:rPr>
          <w:rFonts w:ascii="Courier New" w:hAnsi="Courier New" w:cs="Courier New"/>
          <w:color w:val="000000"/>
          <w:sz w:val="20"/>
          <w:szCs w:val="20"/>
        </w:rPr>
        <w:t>;  %original units</w:t>
      </w:r>
    </w:p>
    <w:p w:rsidR="00CE539B" w:rsidRPr="00CE539B" w:rsidRDefault="00CE539B" w:rsidP="00CE539B">
      <w:pPr>
        <w:autoSpaceDE w:val="0"/>
        <w:autoSpaceDN w:val="0"/>
        <w:rPr>
          <w:rFonts w:ascii="Courier New" w:hAnsi="Courier New" w:cs="Courier New"/>
          <w:sz w:val="24"/>
          <w:szCs w:val="24"/>
        </w:rPr>
      </w:pPr>
      <w:proofErr w:type="spellStart"/>
      <w:r w:rsidRPr="00CE539B">
        <w:rPr>
          <w:rFonts w:ascii="Courier New" w:hAnsi="Courier New" w:cs="Courier New"/>
          <w:color w:val="000000"/>
          <w:sz w:val="20"/>
          <w:szCs w:val="20"/>
        </w:rPr>
        <w:t>btlLIST</w:t>
      </w:r>
      <w:proofErr w:type="spellEnd"/>
      <w:r w:rsidRPr="00CE539B">
        <w:rPr>
          <w:rFonts w:ascii="Courier New" w:hAnsi="Courier New" w:cs="Courier New"/>
          <w:color w:val="000000"/>
          <w:sz w:val="20"/>
          <w:szCs w:val="20"/>
        </w:rPr>
        <w:t xml:space="preserve">(xx).type = </w:t>
      </w:r>
      <w:r w:rsidRPr="00CE539B">
        <w:rPr>
          <w:rFonts w:ascii="Courier New" w:hAnsi="Courier New" w:cs="Courier New"/>
          <w:color w:val="A020F0"/>
          <w:sz w:val="20"/>
          <w:szCs w:val="20"/>
        </w:rPr>
        <w:t>'</w:t>
      </w:r>
      <w:proofErr w:type="spellStart"/>
      <w:r w:rsidRPr="00CE539B">
        <w:rPr>
          <w:rFonts w:ascii="Courier New" w:hAnsi="Courier New" w:cs="Courier New"/>
          <w:color w:val="A020F0"/>
          <w:sz w:val="20"/>
          <w:szCs w:val="20"/>
        </w:rPr>
        <w:t>labo</w:t>
      </w:r>
      <w:proofErr w:type="spellEnd"/>
      <w:r w:rsidRPr="00CE539B">
        <w:rPr>
          <w:rFonts w:ascii="Courier New" w:hAnsi="Courier New" w:cs="Courier New"/>
          <w:color w:val="A020F0"/>
          <w:sz w:val="20"/>
          <w:szCs w:val="20"/>
        </w:rPr>
        <w:t>'</w:t>
      </w:r>
      <w:r w:rsidRPr="00CE539B">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lastRenderedPageBreak/>
        <w:t>btlLIST</w:t>
      </w:r>
      <w:proofErr w:type="spellEnd"/>
      <w:r>
        <w:rPr>
          <w:rFonts w:ascii="Courier New" w:hAnsi="Courier New" w:cs="Courier New"/>
          <w:color w:val="000000"/>
          <w:sz w:val="20"/>
          <w:szCs w:val="20"/>
        </w:rPr>
        <w:t xml:space="preserve">(xx).code = </w:t>
      </w:r>
      <w:r>
        <w:rPr>
          <w:rFonts w:ascii="Courier New" w:hAnsi="Courier New" w:cs="Courier New"/>
          <w:color w:val="A020F0"/>
          <w:sz w:val="20"/>
          <w:szCs w:val="20"/>
        </w:rPr>
        <w:t>'OXYM_'</w:t>
      </w:r>
      <w:r>
        <w:rPr>
          <w:rFonts w:ascii="Courier New" w:hAnsi="Courier New" w:cs="Courier New"/>
          <w:color w:val="000000"/>
          <w:sz w:val="20"/>
          <w:szCs w:val="20"/>
        </w:rPr>
        <w:t>;   %new variable code in the BTL_* file</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(xx).gf3 = </w:t>
      </w:r>
      <w:r>
        <w:rPr>
          <w:rFonts w:ascii="Courier New" w:hAnsi="Courier New" w:cs="Courier New"/>
          <w:color w:val="A020F0"/>
          <w:sz w:val="20"/>
          <w:szCs w:val="20"/>
        </w:rPr>
        <w:t>'DOXY'</w:t>
      </w:r>
      <w:r>
        <w:rPr>
          <w:rFonts w:ascii="Courier New" w:hAnsi="Courier New" w:cs="Courier New"/>
          <w:color w:val="000000"/>
          <w:sz w:val="20"/>
          <w:szCs w:val="20"/>
        </w:rPr>
        <w:t>;     %gf3 code stays the same</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 xml:space="preserve">(xx).btl2gf3 = 1/44.66;   %Conversion factor from </w:t>
      </w:r>
      <w:proofErr w:type="spellStart"/>
      <w:r>
        <w:rPr>
          <w:rFonts w:ascii="Courier New" w:hAnsi="Courier New" w:cs="Courier New"/>
          <w:color w:val="000000"/>
          <w:sz w:val="20"/>
          <w:szCs w:val="20"/>
        </w:rPr>
        <w:t>mmol</w:t>
      </w:r>
      <w:proofErr w:type="spellEnd"/>
      <w:r>
        <w:rPr>
          <w:rFonts w:ascii="Courier New" w:hAnsi="Courier New" w:cs="Courier New"/>
          <w:color w:val="000000"/>
          <w:sz w:val="20"/>
          <w:szCs w:val="20"/>
        </w:rPr>
        <w:t>/m**3 to ml/l</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(xx).decimal = 3;</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(xx).method = {</w:t>
      </w:r>
      <w:r>
        <w:rPr>
          <w:rFonts w:ascii="Courier New" w:hAnsi="Courier New" w:cs="Courier New"/>
          <w:color w:val="A020F0"/>
          <w:sz w:val="20"/>
          <w:szCs w:val="20"/>
        </w:rPr>
        <w:t>'OXYM_01'</w:t>
      </w:r>
      <w:r>
        <w:rPr>
          <w:rFonts w:ascii="Courier New" w:hAnsi="Courier New" w:cs="Courier New"/>
          <w:color w:val="000000"/>
          <w:sz w:val="20"/>
          <w:szCs w:val="20"/>
        </w:rPr>
        <w:t>;</w:t>
      </w:r>
      <w:r>
        <w:rPr>
          <w:rFonts w:ascii="Courier New" w:hAnsi="Courier New" w:cs="Courier New"/>
          <w:color w:val="A020F0"/>
          <w:sz w:val="20"/>
          <w:szCs w:val="20"/>
        </w:rPr>
        <w:t>'OXYM_02'</w:t>
      </w:r>
      <w:r>
        <w:rPr>
          <w:rFonts w:ascii="Courier New" w:hAnsi="Courier New" w:cs="Courier New"/>
          <w:color w:val="000000"/>
          <w:sz w:val="20"/>
          <w:szCs w:val="20"/>
        </w:rPr>
        <w:t>;</w:t>
      </w:r>
      <w:r>
        <w:rPr>
          <w:rFonts w:ascii="Courier New" w:hAnsi="Courier New" w:cs="Courier New"/>
          <w:color w:val="A020F0"/>
          <w:sz w:val="20"/>
          <w:szCs w:val="20"/>
        </w:rPr>
        <w:t>'OXYM_XX'</w:t>
      </w:r>
      <w:r>
        <w:rPr>
          <w:rFonts w:ascii="Courier New" w:hAnsi="Courier New" w:cs="Courier New"/>
          <w:color w:val="000000"/>
          <w:sz w:val="20"/>
          <w:szCs w:val="20"/>
        </w:rPr>
        <w:t>;</w:t>
      </w:r>
      <w:r>
        <w:rPr>
          <w:rFonts w:ascii="Courier New" w:hAnsi="Courier New" w:cs="Courier New"/>
          <w:color w:val="A020F0"/>
          <w:sz w:val="20"/>
          <w:szCs w:val="20"/>
        </w:rPr>
        <w:t>'OXYM_03'</w:t>
      </w:r>
      <w:r>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roofErr w:type="spellStart"/>
      <w:r>
        <w:rPr>
          <w:rFonts w:ascii="Courier New" w:hAnsi="Courier New" w:cs="Courier New"/>
          <w:color w:val="000000"/>
          <w:sz w:val="20"/>
          <w:szCs w:val="20"/>
        </w:rPr>
        <w:t>btlLIST</w:t>
      </w:r>
      <w:proofErr w:type="spellEnd"/>
      <w:r>
        <w:rPr>
          <w:rFonts w:ascii="Courier New" w:hAnsi="Courier New" w:cs="Courier New"/>
          <w:color w:val="000000"/>
          <w:sz w:val="20"/>
          <w:szCs w:val="20"/>
        </w:rPr>
        <w:t>(xx).</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xml:space="preserve">'Winkler dissolved oxygen titration method: Carpenter (1965) and </w:t>
      </w:r>
      <w:proofErr w:type="spellStart"/>
      <w:r>
        <w:rPr>
          <w:rFonts w:ascii="Courier New" w:hAnsi="Courier New" w:cs="Courier New"/>
          <w:color w:val="A020F0"/>
          <w:sz w:val="20"/>
          <w:szCs w:val="20"/>
        </w:rPr>
        <w:t>Carrit</w:t>
      </w:r>
      <w:proofErr w:type="spellEnd"/>
      <w:r>
        <w:rPr>
          <w:rFonts w:ascii="Courier New" w:hAnsi="Courier New" w:cs="Courier New"/>
          <w:color w:val="A020F0"/>
          <w:sz w:val="20"/>
          <w:szCs w:val="20"/>
        </w:rPr>
        <w:t xml:space="preserve"> and Carpenter (1966)'</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'Winkler automated dissolved oxygen titration method: Jones, </w:t>
      </w:r>
      <w:proofErr w:type="spellStart"/>
      <w:r>
        <w:rPr>
          <w:rFonts w:ascii="Courier New" w:hAnsi="Courier New" w:cs="Courier New"/>
          <w:color w:val="A020F0"/>
          <w:sz w:val="20"/>
          <w:szCs w:val="20"/>
        </w:rPr>
        <w:t>Zemlyak</w:t>
      </w:r>
      <w:proofErr w:type="spellEnd"/>
      <w:r>
        <w:rPr>
          <w:rFonts w:ascii="Courier New" w:hAnsi="Courier New" w:cs="Courier New"/>
          <w:color w:val="A020F0"/>
          <w:sz w:val="20"/>
          <w:szCs w:val="20"/>
        </w:rPr>
        <w:t xml:space="preserve"> and Stewart (1992)'</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w:t>
      </w:r>
      <w:r>
        <w:rPr>
          <w:rFonts w:ascii="Courier New" w:hAnsi="Courier New" w:cs="Courier New"/>
          <w:color w:val="A020F0"/>
          <w:sz w:val="20"/>
          <w:szCs w:val="20"/>
        </w:rPr>
        <w:t>'dissolved oxygen: unknown method'</w:t>
      </w:r>
      <w:r>
        <w:rPr>
          <w:rFonts w:ascii="Courier New" w:hAnsi="Courier New" w:cs="Courier New"/>
          <w:color w:val="000000"/>
          <w:sz w:val="20"/>
          <w:szCs w:val="20"/>
        </w:rPr>
        <w:t>;</w:t>
      </w:r>
      <w:r>
        <w:rPr>
          <w:rFonts w:ascii="Courier New" w:hAnsi="Courier New" w:cs="Courier New"/>
          <w:color w:val="0000FF"/>
          <w:sz w:val="20"/>
          <w:szCs w:val="20"/>
        </w:rPr>
        <w:t>...</w:t>
      </w:r>
    </w:p>
    <w:p w:rsidR="00CE539B" w:rsidRDefault="00CE539B" w:rsidP="00CE539B">
      <w:pPr>
        <w:autoSpaceDE w:val="0"/>
        <w:autoSpaceDN w:val="0"/>
        <w:rPr>
          <w:rFonts w:ascii="Courier New" w:hAnsi="Courier New" w:cs="Courier New"/>
          <w:sz w:val="24"/>
          <w:szCs w:val="24"/>
        </w:rPr>
      </w:pPr>
      <w:r>
        <w:rPr>
          <w:rFonts w:ascii="Courier New" w:hAnsi="Courier New" w:cs="Courier New"/>
          <w:color w:val="000000"/>
          <w:sz w:val="20"/>
          <w:szCs w:val="20"/>
        </w:rPr>
        <w:t>      </w:t>
      </w:r>
      <w:r>
        <w:rPr>
          <w:rFonts w:ascii="Courier New" w:hAnsi="Courier New" w:cs="Courier New"/>
          <w:color w:val="A020F0"/>
          <w:sz w:val="20"/>
          <w:szCs w:val="20"/>
        </w:rPr>
        <w:t>'dissolved oxygen measured by laboratory electrode'</w:t>
      </w:r>
      <w:r>
        <w:rPr>
          <w:rFonts w:ascii="Courier New" w:hAnsi="Courier New" w:cs="Courier New"/>
          <w:color w:val="000000"/>
          <w:sz w:val="20"/>
          <w:szCs w:val="20"/>
        </w:rPr>
        <w:t>};</w:t>
      </w:r>
    </w:p>
    <w:p w:rsidR="00CE539B" w:rsidRDefault="00CE539B" w:rsidP="00CE539B">
      <w:pPr>
        <w:autoSpaceDE w:val="0"/>
        <w:autoSpaceDN w:val="0"/>
        <w:rPr>
          <w:rFonts w:ascii="Courier New" w:hAnsi="Courier New" w:cs="Courier New"/>
          <w:sz w:val="24"/>
          <w:szCs w:val="24"/>
        </w:rPr>
      </w:pPr>
    </w:p>
    <w:p w:rsidR="00CE539B" w:rsidRDefault="00CE539B" w:rsidP="00CE539B">
      <w:pPr>
        <w:rPr>
          <w:rFonts w:ascii="Calibri" w:hAnsi="Calibri" w:cs="Times New Roman"/>
          <w:color w:val="1F497D"/>
        </w:rPr>
      </w:pPr>
      <w:r>
        <w:rPr>
          <w:color w:val="1F497D"/>
        </w:rPr>
        <w:t>Let me know how you handle this.</w:t>
      </w:r>
    </w:p>
    <w:p w:rsidR="00CE539B" w:rsidRDefault="00CE539B" w:rsidP="00CE539B">
      <w:pPr>
        <w:rPr>
          <w:color w:val="1F497D"/>
        </w:rPr>
      </w:pPr>
      <w:r>
        <w:rPr>
          <w:color w:val="1F497D"/>
        </w:rPr>
        <w:t> </w:t>
      </w:r>
    </w:p>
    <w:p w:rsidR="00CE539B" w:rsidRDefault="00CE539B" w:rsidP="00CE539B">
      <w:pPr>
        <w:rPr>
          <w:color w:val="1F497D"/>
          <w:lang w:val="fr-CA"/>
        </w:rPr>
      </w:pPr>
      <w:r>
        <w:rPr>
          <w:color w:val="000000"/>
          <w:lang w:val="fr-CA"/>
        </w:rPr>
        <w:t>Bon vent !</w:t>
      </w:r>
      <w:r>
        <w:rPr>
          <w:color w:val="1F497D"/>
          <w:lang w:val="fr-CA"/>
        </w:rPr>
        <w:t xml:space="preserve"> </w:t>
      </w:r>
    </w:p>
    <w:p w:rsidR="00CE539B" w:rsidRDefault="00CE539B" w:rsidP="00CE539B">
      <w:pPr>
        <w:rPr>
          <w:color w:val="1F497D"/>
          <w:sz w:val="20"/>
          <w:szCs w:val="20"/>
          <w:lang w:val="fr-CA"/>
        </w:rPr>
      </w:pPr>
      <w:r>
        <w:rPr>
          <w:color w:val="000080"/>
          <w:sz w:val="20"/>
          <w:szCs w:val="20"/>
          <w:lang w:val="fr-CA"/>
        </w:rPr>
        <w:t>Caroline Lafleur</w:t>
      </w:r>
      <w:r>
        <w:rPr>
          <w:color w:val="1F497D"/>
          <w:sz w:val="20"/>
          <w:szCs w:val="20"/>
          <w:lang w:val="fr-CA"/>
        </w:rPr>
        <w:t xml:space="preserve"> </w:t>
      </w:r>
      <w:r>
        <w:rPr>
          <w:color w:val="1F497D"/>
          <w:sz w:val="20"/>
          <w:szCs w:val="20"/>
          <w:lang w:val="fr-CA"/>
        </w:rPr>
        <w:br/>
      </w:r>
      <w:r>
        <w:rPr>
          <w:color w:val="1F497D"/>
          <w:sz w:val="18"/>
          <w:szCs w:val="18"/>
          <w:lang w:val="fr-CA"/>
        </w:rPr>
        <w:t xml:space="preserve">Section gestion des données | Data Management Section </w:t>
      </w:r>
      <w:r>
        <w:rPr>
          <w:color w:val="1F497D"/>
          <w:sz w:val="18"/>
          <w:szCs w:val="18"/>
          <w:lang w:val="fr-CA"/>
        </w:rPr>
        <w:br/>
      </w:r>
      <w:r>
        <w:rPr>
          <w:color w:val="1F497D"/>
          <w:sz w:val="18"/>
          <w:szCs w:val="18"/>
          <w:lang w:val="fr-FR"/>
        </w:rPr>
        <w:t xml:space="preserve">Direction des avis, de l'information et du soutien scientifique | Scientific </w:t>
      </w:r>
      <w:proofErr w:type="spellStart"/>
      <w:r>
        <w:rPr>
          <w:color w:val="1F497D"/>
          <w:sz w:val="18"/>
          <w:szCs w:val="18"/>
          <w:lang w:val="fr-FR"/>
        </w:rPr>
        <w:t>Advice</w:t>
      </w:r>
      <w:proofErr w:type="spellEnd"/>
      <w:r>
        <w:rPr>
          <w:color w:val="1F497D"/>
          <w:sz w:val="18"/>
          <w:szCs w:val="18"/>
          <w:lang w:val="fr-FR"/>
        </w:rPr>
        <w:t>, Information and Support Branch</w:t>
      </w:r>
      <w:r>
        <w:rPr>
          <w:color w:val="1F497D"/>
          <w:sz w:val="18"/>
          <w:szCs w:val="18"/>
          <w:lang w:val="fr-CA"/>
        </w:rPr>
        <w:t xml:space="preserve"> </w:t>
      </w:r>
      <w:r>
        <w:rPr>
          <w:color w:val="1F497D"/>
          <w:sz w:val="18"/>
          <w:szCs w:val="18"/>
          <w:lang w:val="fr-CA"/>
        </w:rPr>
        <w:br/>
        <w:t xml:space="preserve">Pêches et océans Canada | </w:t>
      </w:r>
      <w:proofErr w:type="spellStart"/>
      <w:r>
        <w:rPr>
          <w:color w:val="1F497D"/>
          <w:sz w:val="18"/>
          <w:szCs w:val="18"/>
          <w:lang w:val="fr-CA"/>
        </w:rPr>
        <w:t>Fisheries</w:t>
      </w:r>
      <w:proofErr w:type="spellEnd"/>
      <w:r>
        <w:rPr>
          <w:color w:val="1F497D"/>
          <w:sz w:val="18"/>
          <w:szCs w:val="18"/>
          <w:lang w:val="fr-CA"/>
        </w:rPr>
        <w:t xml:space="preserve"> and </w:t>
      </w:r>
      <w:proofErr w:type="spellStart"/>
      <w:r>
        <w:rPr>
          <w:color w:val="1F497D"/>
          <w:sz w:val="18"/>
          <w:szCs w:val="18"/>
          <w:lang w:val="fr-CA"/>
        </w:rPr>
        <w:t>Oceans</w:t>
      </w:r>
      <w:proofErr w:type="spellEnd"/>
      <w:r>
        <w:rPr>
          <w:color w:val="1F497D"/>
          <w:sz w:val="18"/>
          <w:szCs w:val="18"/>
          <w:lang w:val="fr-CA"/>
        </w:rPr>
        <w:t xml:space="preserve"> Canada </w:t>
      </w:r>
      <w:r>
        <w:rPr>
          <w:color w:val="1F497D"/>
          <w:sz w:val="18"/>
          <w:szCs w:val="18"/>
          <w:lang w:val="fr-CA"/>
        </w:rPr>
        <w:br/>
        <w:t>Institut Maurice-</w:t>
      </w:r>
      <w:proofErr w:type="spellStart"/>
      <w:r>
        <w:rPr>
          <w:color w:val="1F497D"/>
          <w:sz w:val="18"/>
          <w:szCs w:val="18"/>
          <w:lang w:val="fr-CA"/>
        </w:rPr>
        <w:t>Lamontagne</w:t>
      </w:r>
      <w:proofErr w:type="spellEnd"/>
      <w:r>
        <w:rPr>
          <w:color w:val="1F497D"/>
          <w:sz w:val="18"/>
          <w:szCs w:val="18"/>
          <w:lang w:val="fr-CA"/>
        </w:rPr>
        <w:t xml:space="preserve"> | Maurice-</w:t>
      </w:r>
      <w:proofErr w:type="spellStart"/>
      <w:r>
        <w:rPr>
          <w:color w:val="1F497D"/>
          <w:sz w:val="18"/>
          <w:szCs w:val="18"/>
          <w:lang w:val="fr-CA"/>
        </w:rPr>
        <w:t>Lamontagne</w:t>
      </w:r>
      <w:proofErr w:type="spellEnd"/>
      <w:r>
        <w:rPr>
          <w:color w:val="1F497D"/>
          <w:sz w:val="18"/>
          <w:szCs w:val="18"/>
          <w:lang w:val="fr-CA"/>
        </w:rPr>
        <w:t xml:space="preserve"> Institute </w:t>
      </w:r>
      <w:r>
        <w:rPr>
          <w:color w:val="1F497D"/>
          <w:sz w:val="18"/>
          <w:szCs w:val="18"/>
          <w:lang w:val="fr-CA"/>
        </w:rPr>
        <w:br/>
        <w:t xml:space="preserve">Mont-Joli, Canada  G5H 3Z4 </w:t>
      </w:r>
      <w:r>
        <w:rPr>
          <w:color w:val="1F497D"/>
          <w:sz w:val="18"/>
          <w:szCs w:val="18"/>
          <w:lang w:val="fr-CA"/>
        </w:rPr>
        <w:br/>
      </w:r>
      <w:hyperlink r:id="rId18" w:history="1">
        <w:r>
          <w:rPr>
            <w:rStyle w:val="Hyperlink"/>
            <w:color w:val="0000FF"/>
            <w:sz w:val="18"/>
            <w:szCs w:val="18"/>
            <w:lang w:val="fr-CA"/>
          </w:rPr>
          <w:t>caroline.lafleur@dfo-mpo.gc.ca</w:t>
        </w:r>
      </w:hyperlink>
      <w:r w:rsidRPr="00CE539B">
        <w:rPr>
          <w:color w:val="1F497D"/>
          <w:sz w:val="18"/>
          <w:szCs w:val="18"/>
          <w:lang w:val="fr-FR"/>
        </w:rPr>
        <w:t xml:space="preserve"> </w:t>
      </w:r>
      <w:r>
        <w:rPr>
          <w:color w:val="1F497D"/>
          <w:sz w:val="18"/>
          <w:szCs w:val="18"/>
          <w:lang w:val="fr-CA"/>
        </w:rPr>
        <w:br/>
        <w:t xml:space="preserve">Téléphone | </w:t>
      </w:r>
      <w:proofErr w:type="spellStart"/>
      <w:r>
        <w:rPr>
          <w:color w:val="1F497D"/>
          <w:sz w:val="18"/>
          <w:szCs w:val="18"/>
          <w:lang w:val="fr-CA"/>
        </w:rPr>
        <w:t>Telephone</w:t>
      </w:r>
      <w:proofErr w:type="spellEnd"/>
      <w:r>
        <w:rPr>
          <w:color w:val="1F497D"/>
          <w:sz w:val="18"/>
          <w:szCs w:val="18"/>
          <w:lang w:val="fr-CA"/>
        </w:rPr>
        <w:t xml:space="preserve"> 418.775.0782 / Télécopieur | Facsimile 418.775.0546 </w:t>
      </w:r>
      <w:r>
        <w:rPr>
          <w:color w:val="1F497D"/>
          <w:sz w:val="18"/>
          <w:szCs w:val="18"/>
          <w:lang w:val="fr-CA"/>
        </w:rPr>
        <w:br/>
        <w:t xml:space="preserve">Gouvernement du Canada | </w:t>
      </w:r>
      <w:proofErr w:type="spellStart"/>
      <w:r>
        <w:rPr>
          <w:color w:val="1F497D"/>
          <w:sz w:val="18"/>
          <w:szCs w:val="18"/>
          <w:lang w:val="fr-CA"/>
        </w:rPr>
        <w:t>Government</w:t>
      </w:r>
      <w:proofErr w:type="spellEnd"/>
      <w:r>
        <w:rPr>
          <w:color w:val="1F497D"/>
          <w:sz w:val="18"/>
          <w:szCs w:val="18"/>
          <w:lang w:val="fr-CA"/>
        </w:rPr>
        <w:t xml:space="preserve"> of Canada</w:t>
      </w:r>
    </w:p>
    <w:p w:rsidR="00CE539B" w:rsidRDefault="00CE539B" w:rsidP="00CE539B">
      <w:pPr>
        <w:rPr>
          <w:color w:val="1F497D"/>
          <w:lang w:val="fr-CA"/>
        </w:rPr>
      </w:pPr>
    </w:p>
    <w:p w:rsidR="00CE539B" w:rsidRDefault="00CE539B" w:rsidP="00CE539B">
      <w:pPr>
        <w:outlineLvl w:val="0"/>
        <w:rPr>
          <w:lang w:val="fr-FR"/>
        </w:rPr>
      </w:pPr>
      <w:r>
        <w:rPr>
          <w:b/>
          <w:bCs/>
          <w:lang w:val="fr-FR"/>
        </w:rPr>
        <w:t>De :</w:t>
      </w:r>
      <w:r>
        <w:rPr>
          <w:lang w:val="fr-FR"/>
        </w:rPr>
        <w:t xml:space="preserve"> Chisholm, Emily &lt;</w:t>
      </w:r>
      <w:hyperlink r:id="rId19" w:history="1">
        <w:r>
          <w:rPr>
            <w:rStyle w:val="Hyperlink"/>
            <w:lang w:val="fr-FR"/>
          </w:rPr>
          <w:t>Emily.Chisholm@dfo-mpo.gc.ca</w:t>
        </w:r>
      </w:hyperlink>
      <w:r>
        <w:rPr>
          <w:lang w:val="fr-FR"/>
        </w:rPr>
        <w:t xml:space="preserve">&gt; </w:t>
      </w:r>
      <w:r>
        <w:rPr>
          <w:lang w:val="fr-FR"/>
        </w:rPr>
        <w:br/>
      </w:r>
      <w:r>
        <w:rPr>
          <w:b/>
          <w:bCs/>
          <w:lang w:val="fr-FR"/>
        </w:rPr>
        <w:t>Envoyé :</w:t>
      </w:r>
      <w:r>
        <w:rPr>
          <w:lang w:val="fr-FR"/>
        </w:rPr>
        <w:t xml:space="preserve"> 11 février 2019 14:55</w:t>
      </w:r>
      <w:r>
        <w:rPr>
          <w:lang w:val="fr-FR"/>
        </w:rPr>
        <w:br/>
      </w:r>
      <w:r>
        <w:rPr>
          <w:b/>
          <w:bCs/>
          <w:lang w:val="fr-FR"/>
        </w:rPr>
        <w:t>À :</w:t>
      </w:r>
      <w:r>
        <w:rPr>
          <w:lang w:val="fr-FR"/>
        </w:rPr>
        <w:t xml:space="preserve"> Lafleur, Caroline &lt;</w:t>
      </w:r>
      <w:hyperlink r:id="rId20" w:history="1">
        <w:r>
          <w:rPr>
            <w:rStyle w:val="Hyperlink"/>
            <w:lang w:val="fr-FR"/>
          </w:rPr>
          <w:t>Caroline.Lafleur@dfo-mpo.gc.ca</w:t>
        </w:r>
      </w:hyperlink>
      <w:r>
        <w:rPr>
          <w:lang w:val="fr-FR"/>
        </w:rPr>
        <w:t>&gt;; Devine, Laure &lt;</w:t>
      </w:r>
      <w:hyperlink r:id="rId21" w:history="1">
        <w:r>
          <w:rPr>
            <w:rStyle w:val="Hyperlink"/>
            <w:lang w:val="fr-FR"/>
          </w:rPr>
          <w:t>Laure.Devine@dfo-mpo.gc.ca</w:t>
        </w:r>
      </w:hyperlink>
      <w:r>
        <w:rPr>
          <w:lang w:val="fr-FR"/>
        </w:rPr>
        <w:t>&gt;</w:t>
      </w:r>
      <w:r>
        <w:rPr>
          <w:lang w:val="fr-FR"/>
        </w:rPr>
        <w:br/>
      </w:r>
      <w:r>
        <w:rPr>
          <w:b/>
          <w:bCs/>
          <w:lang w:val="fr-FR"/>
        </w:rPr>
        <w:t>Cc :</w:t>
      </w:r>
      <w:r>
        <w:rPr>
          <w:lang w:val="fr-FR"/>
        </w:rPr>
        <w:t xml:space="preserve"> Lazin, Gordana &lt;</w:t>
      </w:r>
      <w:hyperlink r:id="rId22" w:history="1">
        <w:r>
          <w:rPr>
            <w:rStyle w:val="Hyperlink"/>
            <w:lang w:val="fr-FR"/>
          </w:rPr>
          <w:t>Gordana.Lazin@dfo-mpo.gc.ca</w:t>
        </w:r>
      </w:hyperlink>
      <w:r>
        <w:rPr>
          <w:lang w:val="fr-FR"/>
        </w:rPr>
        <w:t>&gt;; Cardoso, Diana &lt;</w:t>
      </w:r>
      <w:hyperlink r:id="rId23" w:history="1">
        <w:r>
          <w:rPr>
            <w:rStyle w:val="Hyperlink"/>
            <w:lang w:val="fr-FR"/>
          </w:rPr>
          <w:t>Diana.Cardoso@dfo-mpo.gc.ca</w:t>
        </w:r>
      </w:hyperlink>
      <w:r>
        <w:rPr>
          <w:lang w:val="fr-FR"/>
        </w:rPr>
        <w:t>&gt;</w:t>
      </w:r>
      <w:r>
        <w:rPr>
          <w:lang w:val="fr-FR"/>
        </w:rPr>
        <w:br/>
      </w:r>
      <w:r>
        <w:rPr>
          <w:b/>
          <w:bCs/>
          <w:lang w:val="fr-FR"/>
        </w:rPr>
        <w:t>Objet :</w:t>
      </w:r>
      <w:r>
        <w:rPr>
          <w:lang w:val="fr-FR"/>
        </w:rPr>
        <w:t xml:space="preserve"> QC of </w:t>
      </w:r>
      <w:proofErr w:type="spellStart"/>
      <w:r>
        <w:rPr>
          <w:lang w:val="fr-FR"/>
        </w:rPr>
        <w:t>Oxygen</w:t>
      </w:r>
      <w:proofErr w:type="spellEnd"/>
      <w:r>
        <w:rPr>
          <w:lang w:val="fr-FR"/>
        </w:rPr>
        <w:t xml:space="preserve"> data </w:t>
      </w:r>
      <w:proofErr w:type="spellStart"/>
      <w:r>
        <w:rPr>
          <w:lang w:val="fr-FR"/>
        </w:rPr>
        <w:t>using</w:t>
      </w:r>
      <w:proofErr w:type="spellEnd"/>
      <w:r>
        <w:rPr>
          <w:lang w:val="fr-FR"/>
        </w:rPr>
        <w:t xml:space="preserve"> IML scripts</w:t>
      </w:r>
    </w:p>
    <w:p w:rsidR="00CE539B" w:rsidRPr="00CE539B" w:rsidRDefault="00CE539B" w:rsidP="00CE539B">
      <w:pPr>
        <w:rPr>
          <w:lang w:val="fr-CA"/>
        </w:rPr>
      </w:pPr>
    </w:p>
    <w:p w:rsidR="00CE539B" w:rsidRDefault="00CE539B" w:rsidP="00CE539B">
      <w:r>
        <w:t>Hello!</w:t>
      </w:r>
    </w:p>
    <w:p w:rsidR="00CE539B" w:rsidRDefault="00CE539B" w:rsidP="00CE539B">
      <w:r>
        <w:t xml:space="preserve">I have been working with Gordana in using your QC scripts to assess oxygen data from BIO’s archives and I have come across a question I am hoping you can help with. There is a significant chunk of our historical oxygen data which is recorded in </w:t>
      </w:r>
      <w:proofErr w:type="spellStart"/>
      <w:r>
        <w:t>mmol</w:t>
      </w:r>
      <w:proofErr w:type="spellEnd"/>
      <w:r>
        <w:t xml:space="preserve">/m**3, it appears to me that your QC is designed to handle only oxygen data in ml/l based on the global range that has been set. I am wondering if you have ever come across this issue before and if you have any advice on how to proceed? We have been discussing either converting the data to ml/l before running QC (using a consistent, standard factor) or </w:t>
      </w:r>
      <w:r>
        <w:lastRenderedPageBreak/>
        <w:t xml:space="preserve">creating a new variable which compares to a global range in </w:t>
      </w:r>
      <w:proofErr w:type="spellStart"/>
      <w:r>
        <w:t>mmol</w:t>
      </w:r>
      <w:proofErr w:type="spellEnd"/>
      <w:r>
        <w:t xml:space="preserve">/m**3 within the QC. Any thoughts or suggestions would be appreciated. </w:t>
      </w:r>
    </w:p>
    <w:p w:rsidR="00CE539B" w:rsidRDefault="00CE539B" w:rsidP="00CE539B"/>
    <w:p w:rsidR="00CE539B" w:rsidRDefault="00CE539B" w:rsidP="00CE539B">
      <w:r>
        <w:t>Thanks so much for your time,</w:t>
      </w:r>
      <w:bookmarkStart w:id="0" w:name="_GoBack"/>
      <w:bookmarkEnd w:id="0"/>
    </w:p>
    <w:p w:rsidR="00CE539B" w:rsidRPr="00CE539B" w:rsidRDefault="00CE539B" w:rsidP="00CE539B">
      <w:pPr>
        <w:rPr>
          <w:lang w:val="fr-FR"/>
        </w:rPr>
      </w:pPr>
      <w:r w:rsidRPr="00CE539B">
        <w:rPr>
          <w:lang w:val="fr-FR"/>
        </w:rPr>
        <w:t>Emily</w:t>
      </w:r>
    </w:p>
    <w:p w:rsidR="00CE539B" w:rsidRPr="00CE539B" w:rsidRDefault="00CE539B" w:rsidP="00CE539B">
      <w:pPr>
        <w:rPr>
          <w:lang w:val="fr-FR"/>
        </w:rPr>
      </w:pPr>
    </w:p>
    <w:p w:rsidR="00CE539B" w:rsidRDefault="00CE539B" w:rsidP="00CE539B">
      <w:pPr>
        <w:autoSpaceDE w:val="0"/>
        <w:autoSpaceDN w:val="0"/>
        <w:spacing w:before="100" w:after="100"/>
        <w:rPr>
          <w:rFonts w:ascii="Californian FB" w:hAnsi="Californian FB"/>
          <w:b/>
          <w:bCs/>
          <w:color w:val="1F497D"/>
          <w:lang w:val="fr-FR"/>
        </w:rPr>
      </w:pPr>
      <w:r>
        <w:rPr>
          <w:rFonts w:ascii="Californian FB" w:hAnsi="Californian FB"/>
          <w:b/>
          <w:bCs/>
          <w:color w:val="1F497D"/>
          <w:lang w:val="fr-FR"/>
        </w:rPr>
        <w:t>Emily Chisholm</w:t>
      </w:r>
    </w:p>
    <w:p w:rsidR="00CE539B" w:rsidRDefault="00CE539B" w:rsidP="00CE539B">
      <w:pPr>
        <w:spacing w:after="60"/>
        <w:rPr>
          <w:rFonts w:ascii="Californian FB" w:hAnsi="Californian FB"/>
          <w:color w:val="1F497D"/>
          <w:sz w:val="18"/>
          <w:szCs w:val="18"/>
          <w:lang w:val="fr-FR"/>
        </w:rPr>
      </w:pPr>
      <w:proofErr w:type="spellStart"/>
      <w:r>
        <w:rPr>
          <w:rFonts w:ascii="Californian FB" w:hAnsi="Californian FB"/>
          <w:color w:val="1F497D"/>
          <w:sz w:val="18"/>
          <w:szCs w:val="18"/>
          <w:lang w:val="fr-FR"/>
        </w:rPr>
        <w:t>Student</w:t>
      </w:r>
      <w:proofErr w:type="spellEnd"/>
      <w:r>
        <w:rPr>
          <w:rFonts w:ascii="Californian FB" w:hAnsi="Californian FB"/>
          <w:color w:val="1F497D"/>
          <w:sz w:val="18"/>
          <w:szCs w:val="18"/>
          <w:lang w:val="fr-FR"/>
        </w:rPr>
        <w:t xml:space="preserve">                                                                 |  É</w:t>
      </w:r>
      <w:r>
        <w:rPr>
          <w:rFonts w:ascii="Californian FB" w:hAnsi="Californian FB"/>
          <w:color w:val="1F4E79"/>
          <w:sz w:val="16"/>
          <w:szCs w:val="16"/>
          <w:lang w:val="fr-FR"/>
        </w:rPr>
        <w:t>tud</w:t>
      </w:r>
      <w:r>
        <w:rPr>
          <w:rFonts w:ascii="Californian FB" w:hAnsi="Californian FB"/>
          <w:color w:val="1F497D"/>
          <w:sz w:val="18"/>
          <w:szCs w:val="18"/>
          <w:lang w:val="fr-FR"/>
        </w:rPr>
        <w:t>iante</w:t>
      </w:r>
    </w:p>
    <w:p w:rsidR="00CE539B" w:rsidRDefault="00CE539B" w:rsidP="00CE539B">
      <w:pPr>
        <w:spacing w:after="60"/>
        <w:rPr>
          <w:rFonts w:ascii="Californian FB" w:hAnsi="Californian FB"/>
          <w:color w:val="1F497D"/>
          <w:sz w:val="18"/>
          <w:szCs w:val="18"/>
          <w:lang w:val="fr-FR"/>
        </w:rPr>
      </w:pPr>
      <w:proofErr w:type="spellStart"/>
      <w:r>
        <w:rPr>
          <w:rFonts w:ascii="Californian FB" w:hAnsi="Californian FB"/>
          <w:color w:val="1F497D"/>
          <w:sz w:val="18"/>
          <w:szCs w:val="18"/>
          <w:lang w:val="fr-FR"/>
        </w:rPr>
        <w:t>Ocean</w:t>
      </w:r>
      <w:proofErr w:type="spellEnd"/>
      <w:r>
        <w:rPr>
          <w:rFonts w:ascii="Californian FB" w:hAnsi="Californian FB"/>
          <w:color w:val="1F497D"/>
          <w:sz w:val="18"/>
          <w:szCs w:val="18"/>
          <w:lang w:val="fr-FR"/>
        </w:rPr>
        <w:t xml:space="preserve"> and </w:t>
      </w:r>
      <w:proofErr w:type="spellStart"/>
      <w:r>
        <w:rPr>
          <w:rFonts w:ascii="Californian FB" w:hAnsi="Californian FB"/>
          <w:color w:val="1F497D"/>
          <w:sz w:val="18"/>
          <w:szCs w:val="18"/>
          <w:lang w:val="fr-FR"/>
        </w:rPr>
        <w:t>Ecosystem</w:t>
      </w:r>
      <w:proofErr w:type="spellEnd"/>
      <w:r>
        <w:rPr>
          <w:rFonts w:ascii="Californian FB" w:hAnsi="Californian FB"/>
          <w:color w:val="1F497D"/>
          <w:sz w:val="18"/>
          <w:szCs w:val="18"/>
          <w:lang w:val="fr-FR"/>
        </w:rPr>
        <w:t xml:space="preserve"> Sciences Division      |   Division des sciences de l'écosystème et de la côte</w:t>
      </w:r>
    </w:p>
    <w:p w:rsidR="00CE539B" w:rsidRDefault="00CE539B" w:rsidP="00CE539B">
      <w:pPr>
        <w:spacing w:after="60"/>
        <w:rPr>
          <w:rFonts w:ascii="Californian FB" w:hAnsi="Californian FB"/>
          <w:color w:val="1F497D"/>
          <w:sz w:val="18"/>
          <w:szCs w:val="18"/>
          <w:lang w:val="fr-FR"/>
        </w:rPr>
      </w:pPr>
      <w:r>
        <w:rPr>
          <w:rFonts w:ascii="Californian FB" w:hAnsi="Californian FB"/>
          <w:color w:val="1F497D"/>
          <w:sz w:val="18"/>
          <w:szCs w:val="18"/>
          <w:lang w:val="fr-FR"/>
        </w:rPr>
        <w:t xml:space="preserve">Maritimes </w:t>
      </w:r>
      <w:proofErr w:type="spellStart"/>
      <w:r>
        <w:rPr>
          <w:rFonts w:ascii="Californian FB" w:hAnsi="Californian FB"/>
          <w:color w:val="1F497D"/>
          <w:sz w:val="18"/>
          <w:szCs w:val="18"/>
          <w:lang w:val="fr-FR"/>
        </w:rPr>
        <w:t>Region</w:t>
      </w:r>
      <w:proofErr w:type="spellEnd"/>
      <w:r>
        <w:rPr>
          <w:rFonts w:ascii="Californian FB" w:hAnsi="Californian FB"/>
          <w:color w:val="1F497D"/>
          <w:sz w:val="18"/>
          <w:szCs w:val="18"/>
          <w:lang w:val="fr-FR"/>
        </w:rPr>
        <w:t>                                               |   Région des Maritimes</w:t>
      </w:r>
    </w:p>
    <w:p w:rsidR="00CE539B" w:rsidRDefault="00CE539B" w:rsidP="00CE539B">
      <w:pPr>
        <w:spacing w:after="60"/>
        <w:rPr>
          <w:rFonts w:ascii="Californian FB" w:hAnsi="Californian FB"/>
          <w:color w:val="1F497D"/>
          <w:sz w:val="18"/>
          <w:szCs w:val="18"/>
          <w:lang w:val="fr-FR"/>
        </w:rPr>
      </w:pPr>
      <w:r>
        <w:rPr>
          <w:rFonts w:ascii="Californian FB" w:hAnsi="Californian FB"/>
          <w:color w:val="1F497D"/>
          <w:sz w:val="18"/>
          <w:szCs w:val="18"/>
          <w:lang w:val="fr-FR"/>
        </w:rPr>
        <w:t xml:space="preserve">Bedford Institute of </w:t>
      </w:r>
      <w:proofErr w:type="spellStart"/>
      <w:r>
        <w:rPr>
          <w:rFonts w:ascii="Californian FB" w:hAnsi="Californian FB"/>
          <w:color w:val="1F497D"/>
          <w:sz w:val="18"/>
          <w:szCs w:val="18"/>
          <w:lang w:val="fr-FR"/>
        </w:rPr>
        <w:t>Oceanography</w:t>
      </w:r>
      <w:proofErr w:type="spellEnd"/>
      <w:r>
        <w:rPr>
          <w:rFonts w:ascii="Californian FB" w:hAnsi="Californian FB"/>
          <w:color w:val="1F497D"/>
          <w:sz w:val="18"/>
          <w:szCs w:val="18"/>
          <w:lang w:val="fr-FR"/>
        </w:rPr>
        <w:t>                |   Institut Océanographique de Bedford</w:t>
      </w:r>
    </w:p>
    <w:p w:rsidR="00CE539B" w:rsidRDefault="00CE539B" w:rsidP="00CE539B">
      <w:pPr>
        <w:spacing w:after="60"/>
        <w:rPr>
          <w:rFonts w:ascii="Californian FB" w:hAnsi="Californian FB"/>
          <w:color w:val="1F497D"/>
          <w:sz w:val="18"/>
          <w:szCs w:val="18"/>
        </w:rPr>
      </w:pPr>
      <w:r>
        <w:rPr>
          <w:rFonts w:ascii="Californian FB" w:hAnsi="Californian FB"/>
          <w:color w:val="1F497D"/>
          <w:sz w:val="18"/>
          <w:szCs w:val="18"/>
          <w:lang w:val="en-CA"/>
        </w:rPr>
        <w:t xml:space="preserve">PO Box 1006, Dartmouth, NS, B2Y 4A2 </w:t>
      </w:r>
    </w:p>
    <w:p w:rsidR="00CE539B" w:rsidRDefault="00CE539B" w:rsidP="00CE539B">
      <w:pPr>
        <w:autoSpaceDE w:val="0"/>
        <w:autoSpaceDN w:val="0"/>
        <w:rPr>
          <w:rFonts w:ascii="Californian FB" w:hAnsi="Californian FB"/>
          <w:sz w:val="24"/>
          <w:szCs w:val="24"/>
          <w:lang w:val="fr-FR"/>
        </w:rPr>
      </w:pPr>
      <w:r>
        <w:rPr>
          <w:rFonts w:ascii="Californian FB" w:hAnsi="Californian FB"/>
          <w:b/>
          <w:bCs/>
          <w:color w:val="1F497D"/>
          <w:sz w:val="18"/>
          <w:szCs w:val="18"/>
          <w:lang w:val="fr-FR"/>
        </w:rPr>
        <w:t>T</w:t>
      </w:r>
      <w:r>
        <w:rPr>
          <w:rFonts w:ascii="Californian FB" w:hAnsi="Californian FB"/>
          <w:color w:val="244061"/>
          <w:sz w:val="18"/>
          <w:szCs w:val="18"/>
          <w:lang w:val="fr-FR"/>
        </w:rPr>
        <w:t>: (902) 426 - 4347</w:t>
      </w:r>
      <w:r>
        <w:rPr>
          <w:rFonts w:ascii="Californian FB" w:hAnsi="Californian FB"/>
          <w:color w:val="1F497D"/>
          <w:sz w:val="18"/>
          <w:szCs w:val="18"/>
          <w:lang w:val="fr-FR"/>
        </w:rPr>
        <w:t xml:space="preserve">    </w:t>
      </w:r>
      <w:r>
        <w:rPr>
          <w:rFonts w:ascii="Californian FB" w:hAnsi="Californian FB"/>
          <w:b/>
          <w:bCs/>
          <w:color w:val="1F497D"/>
          <w:sz w:val="18"/>
          <w:szCs w:val="18"/>
          <w:lang w:val="fr-FR"/>
        </w:rPr>
        <w:t>E</w:t>
      </w:r>
      <w:r>
        <w:rPr>
          <w:rFonts w:ascii="Californian FB" w:hAnsi="Californian FB"/>
          <w:color w:val="1F497D"/>
          <w:sz w:val="18"/>
          <w:szCs w:val="18"/>
          <w:lang w:val="fr-FR"/>
        </w:rPr>
        <w:t xml:space="preserve">: </w:t>
      </w:r>
      <w:hyperlink r:id="rId24" w:history="1">
        <w:r>
          <w:rPr>
            <w:rStyle w:val="Hyperlink"/>
            <w:rFonts w:ascii="Californian FB" w:hAnsi="Californian FB"/>
            <w:sz w:val="18"/>
            <w:szCs w:val="18"/>
            <w:lang w:val="fr-FR"/>
          </w:rPr>
          <w:t>emily.chisholm@dfo-mpo.gc.ca</w:t>
        </w:r>
      </w:hyperlink>
      <w:r>
        <w:rPr>
          <w:rFonts w:ascii="Californian FB" w:hAnsi="Californian FB"/>
          <w:color w:val="1F497D"/>
          <w:sz w:val="18"/>
          <w:szCs w:val="18"/>
          <w:lang w:val="fr-FR"/>
        </w:rPr>
        <w:t xml:space="preserve">  </w:t>
      </w:r>
    </w:p>
    <w:p w:rsidR="00CE539B" w:rsidRDefault="00CE539B" w:rsidP="00CE539B">
      <w:pPr>
        <w:autoSpaceDE w:val="0"/>
        <w:autoSpaceDN w:val="0"/>
        <w:rPr>
          <w:rFonts w:ascii="Californian FB" w:hAnsi="Californian FB"/>
          <w:sz w:val="24"/>
          <w:szCs w:val="24"/>
          <w:lang w:val="en-CA"/>
        </w:rPr>
      </w:pPr>
      <w:hyperlink r:id="rId25" w:history="1">
        <w:r>
          <w:rPr>
            <w:rStyle w:val="Hyperlink"/>
            <w:rFonts w:ascii="Californian FB" w:hAnsi="Californian FB"/>
            <w:color w:val="0000FF"/>
            <w:sz w:val="18"/>
            <w:szCs w:val="18"/>
            <w:lang w:val="en-CA"/>
          </w:rPr>
          <w:t>www.dfo-mpo.gc.ca</w:t>
        </w:r>
      </w:hyperlink>
    </w:p>
    <w:p w:rsidR="00CE539B" w:rsidRDefault="00CE539B" w:rsidP="00CE539B">
      <w:pPr>
        <w:autoSpaceDE w:val="0"/>
        <w:autoSpaceDN w:val="0"/>
        <w:rPr>
          <w:rFonts w:ascii="Californian FB" w:hAnsi="Californian FB"/>
          <w:sz w:val="24"/>
          <w:szCs w:val="24"/>
          <w:lang w:val="en-CA"/>
        </w:rPr>
      </w:pPr>
      <w:r>
        <w:rPr>
          <w:rFonts w:ascii="Californian FB" w:hAnsi="Californian FB"/>
          <w:sz w:val="20"/>
          <w:szCs w:val="20"/>
          <w:lang w:val="en-CA"/>
        </w:rPr>
        <w:t> </w:t>
      </w:r>
    </w:p>
    <w:p w:rsidR="00CE539B" w:rsidRDefault="00CE539B" w:rsidP="00CE539B">
      <w:pPr>
        <w:rPr>
          <w:rFonts w:ascii="Calibri" w:hAnsi="Calibri"/>
        </w:rPr>
      </w:pPr>
    </w:p>
    <w:p w:rsidR="00CE539B" w:rsidRDefault="00CE539B" w:rsidP="00CE539B">
      <w:pPr>
        <w:autoSpaceDE w:val="0"/>
        <w:autoSpaceDN w:val="0"/>
        <w:rPr>
          <w:rFonts w:ascii="Californian FB" w:hAnsi="Californian FB"/>
          <w:sz w:val="24"/>
          <w:szCs w:val="24"/>
          <w:lang w:val="en-CA"/>
        </w:rPr>
      </w:pPr>
      <w:r>
        <w:rPr>
          <w:rFonts w:ascii="Californian FB" w:hAnsi="Californian FB"/>
          <w:sz w:val="20"/>
          <w:szCs w:val="20"/>
          <w:lang w:val="en-CA"/>
        </w:rPr>
        <w:t> </w:t>
      </w:r>
    </w:p>
    <w:p w:rsidR="00CE539B" w:rsidRDefault="00CE539B" w:rsidP="00CE539B">
      <w:pPr>
        <w:pBdr>
          <w:bottom w:val="single" w:sz="6" w:space="1" w:color="auto"/>
        </w:pBdr>
        <w:rPr>
          <w:rFonts w:ascii="Calibri" w:hAnsi="Calibri"/>
        </w:rPr>
      </w:pPr>
    </w:p>
    <w:p w:rsidR="00CE539B" w:rsidRDefault="00CE539B" w:rsidP="00CE539B"/>
    <w:p w:rsidR="00CE539B" w:rsidRPr="00CE539B" w:rsidRDefault="00CE539B" w:rsidP="00CE539B"/>
    <w:sectPr w:rsidR="00CE539B" w:rsidRPr="00CE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9B"/>
    <w:rsid w:val="00667E45"/>
    <w:rsid w:val="00CE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A38"/>
  <w15:chartTrackingRefBased/>
  <w15:docId w15:val="{3AF8FC34-77DF-4E89-92F8-F832A6AD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3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539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E539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0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Caroline.Lafleur@dfo-mpo.gc.ca" TargetMode="External"/><Relationship Id="rId13" Type="http://schemas.openxmlformats.org/officeDocument/2006/relationships/hyperlink" Target="mailto:Caroline.Lafleur@dfo-mpo.gc.ca" TargetMode="External"/><Relationship Id="rId18" Type="http://schemas.openxmlformats.org/officeDocument/2006/relationships/hyperlink" Target="mailto:caroline.lafleur@dfo-mpo.gc.c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mailto:Laure.Devine@dfo-mpo.gc.ca" TargetMode="External"/><Relationship Id="rId7" Type="http://schemas.openxmlformats.org/officeDocument/2006/relationships/hyperlink" Target="mailto:Emily.Chisholm@dfo-mpo.gc.ca" TargetMode="External"/><Relationship Id="rId12" Type="http://schemas.openxmlformats.org/officeDocument/2006/relationships/hyperlink" Target="mailto:Diana.Cardoso@dfo-mpo.gc.ca" TargetMode="External"/><Relationship Id="rId17" Type="http://schemas.openxmlformats.org/officeDocument/2006/relationships/hyperlink" Target="mailto:Diana.Cardoso@dfo-mpo.gc.ca" TargetMode="External"/><Relationship Id="rId25" Type="http://schemas.openxmlformats.org/officeDocument/2006/relationships/hyperlink" Target="http://www.dfo-mpo.gc.ca/" TargetMode="External"/><Relationship Id="rId2" Type="http://schemas.openxmlformats.org/officeDocument/2006/relationships/settings" Target="settings.xml"/><Relationship Id="rId16" Type="http://schemas.openxmlformats.org/officeDocument/2006/relationships/hyperlink" Target="mailto:Gordana.Lazin@dfo-mpo.gc.ca" TargetMode="External"/><Relationship Id="rId20" Type="http://schemas.openxmlformats.org/officeDocument/2006/relationships/hyperlink" Target="mailto:Caroline.Lafleur@dfo-mpo.gc.ca" TargetMode="External"/><Relationship Id="rId1" Type="http://schemas.openxmlformats.org/officeDocument/2006/relationships/styles" Target="styles.xml"/><Relationship Id="rId6" Type="http://schemas.openxmlformats.org/officeDocument/2006/relationships/hyperlink" Target="mailto:caroline.lafleur@dfo-mpo.gc.ca" TargetMode="External"/><Relationship Id="rId11" Type="http://schemas.openxmlformats.org/officeDocument/2006/relationships/hyperlink" Target="mailto:Gordana.Lazin@dfo-mpo.gc.ca" TargetMode="External"/><Relationship Id="rId24" Type="http://schemas.openxmlformats.org/officeDocument/2006/relationships/hyperlink" Target="mailto:emily.chisholm@dfo-mpo.gc.ca" TargetMode="External"/><Relationship Id="rId5" Type="http://schemas.openxmlformats.org/officeDocument/2006/relationships/hyperlink" Target="mailto:Emily.Chisholm@dfo-mpo.gc.ca" TargetMode="External"/><Relationship Id="rId15" Type="http://schemas.openxmlformats.org/officeDocument/2006/relationships/hyperlink" Target="mailto:Laure.Devine@dfo-mpo.gc.ca" TargetMode="External"/><Relationship Id="rId23" Type="http://schemas.openxmlformats.org/officeDocument/2006/relationships/hyperlink" Target="mailto:Diana.Cardoso@dfo-mpo.gc.ca" TargetMode="External"/><Relationship Id="rId10" Type="http://schemas.openxmlformats.org/officeDocument/2006/relationships/hyperlink" Target="mailto:Laure.Devine@dfo-mpo.gc.ca" TargetMode="External"/><Relationship Id="rId19" Type="http://schemas.openxmlformats.org/officeDocument/2006/relationships/hyperlink" Target="mailto:Emily.Chisholm@dfo-mpo.gc.ca" TargetMode="External"/><Relationship Id="rId4" Type="http://schemas.openxmlformats.org/officeDocument/2006/relationships/hyperlink" Target="mailto:Caroline.Lafleur@dfo-mpo.gc.ca" TargetMode="External"/><Relationship Id="rId9" Type="http://schemas.openxmlformats.org/officeDocument/2006/relationships/hyperlink" Target="mailto:Caroline.Lafleur@dfo-mpo.gc.ca" TargetMode="External"/><Relationship Id="rId14" Type="http://schemas.openxmlformats.org/officeDocument/2006/relationships/hyperlink" Target="mailto:Emily.Chisholm@dfo-mpo.gc.ca" TargetMode="External"/><Relationship Id="rId22" Type="http://schemas.openxmlformats.org/officeDocument/2006/relationships/hyperlink" Target="mailto:Gordana.Lazin@dfo-mpo.gc.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1261</Words>
  <Characters>7194</Characters>
  <Application>Microsoft Office Word</Application>
  <DocSecurity>0</DocSecurity>
  <Lines>59</Lines>
  <Paragraphs>16</Paragraphs>
  <ScaleCrop>false</ScaleCrop>
  <Company>DFO-MPO</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1</cp:revision>
  <dcterms:created xsi:type="dcterms:W3CDTF">2019-03-11T18:00:00Z</dcterms:created>
  <dcterms:modified xsi:type="dcterms:W3CDTF">2019-03-11T18:03:00Z</dcterms:modified>
</cp:coreProperties>
</file>