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작성일:</w:t>
      </w:r>
      <w:r w:rsidDel="00000000" w:rsidR="00000000" w:rsidRPr="00000000">
        <w:rPr>
          <w:rtl w:val="0"/>
        </w:rPr>
        <w:t xml:space="preserve"> 2026.01.11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목표: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노쇼(No-Show) ZERO화 및 환불 업무 자동화, 금융 사고 방지.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jtt3mthh9hs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1. 차등 결제 정책 (Payment Strategy)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고객 신뢰도(등급)에 따라 결제 조건을 다르게 걸어 리스크를 관리합니다.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70"/>
        <w:gridCol w:w="2175"/>
        <w:gridCol w:w="5355"/>
        <w:tblGridChange w:id="0">
          <w:tblGrid>
            <w:gridCol w:w="1470"/>
            <w:gridCol w:w="2175"/>
            <w:gridCol w:w="535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고객 등급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결제 방식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정책 의도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체리피커 / 신규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100% 선결제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할인을 많이 받는 대신, 예약을 확실하게 잡아두기 위해 전액 미리 받음. (단순 변심 방지)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프레스티지 (VIP)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빌링키(카드) 등록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 후 현장 결제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VIP에게 "돈 먼저 내라"고 하지 않음. 카드는 등록만 해두고, 노쇼 시에만 위약금 차감. (편의성 극대화)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일반 (스마트)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예약금(30%)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 결제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최소한의 노쇼 방지 장치. 나머지는 현장에서 결제.</w:t>
            </w:r>
          </w:p>
        </w:tc>
      </w:tr>
    </w:tbl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6xthvvp8civ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2. 자동 환불 및 위약금 로직 (Refund Logic)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직원이 일일이 계좌번호 받아서 송금해주는 구닥다리 방식을 버립니다.</w:t>
      </w:r>
    </w:p>
    <w:p w:rsidR="00000000" w:rsidDel="00000000" w:rsidP="00000000" w:rsidRDefault="00000000" w:rsidRPr="00000000" w14:paraId="0000001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z2xkvxk8gja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A. 기상 악화 시 (Weather Cancellation)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조건: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예약 시간 기준, 기상청 특보(호우/태풍) 발효 시.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로직: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시스템이 특보 감지.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관리자 승인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없이 즉시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100% 자동 환불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처리.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고객에게 알림톡 발송: </w:t>
      </w:r>
      <w:r w:rsidDel="00000000" w:rsidR="00000000" w:rsidRPr="00000000">
        <w:rPr>
          <w:i w:val="1"/>
          <w:iCs w:val="1"/>
          <w:rtl w:val="0"/>
        </w:rPr>
        <w:t xml:space="preserve">"☔️ 폭우로 인해 예약이 자동 취소되었으며, 전액 환불 처리되었습니다."</w:t>
      </w:r>
    </w:p>
    <w:p w:rsidR="00000000" w:rsidDel="00000000" w:rsidP="00000000" w:rsidRDefault="00000000" w:rsidRPr="00000000" w14:paraId="0000001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qx3f22xtvli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B. 고객 단순 변심 시 (User Cancellation)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7일 전: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100% 환불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3일 전: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50% 환불 (위약금 50% 차감 후 자동 입금)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1일 전 ~ 당일: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환불 불가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(전액 위약금 처리)</w:t>
      </w:r>
    </w:p>
    <w:p w:rsidR="00000000" w:rsidDel="00000000" w:rsidP="00000000" w:rsidRDefault="00000000" w:rsidRPr="00000000" w14:paraId="0000001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h0qh8fxcytz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C. 노쇼 (No-Show) 처리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선결제 고객: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이미 낸 돈을 위약금으로 귀속시킴.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빌링키(VIP) 고객: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등록된 카드로 위약금(정가의 30%)을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자동 승인(청구)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하고 앱 푸시로 통보.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dwbz7polnmh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3. 보안 및 개인정보 보호 (Security)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돈과 직결되므로 법적 문제가 없도록 안전하게 설계합니다.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PG사 연동 (PortOne):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신용카드 번호는 우리 서버(DB)에 절대 저장하지 않음. PG사가 주는 **암호화된 토큰(Token)**만 저장. (해킹당해도 털릴 게 없음)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통신 암호화 (SSL):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모든 데이터 전송은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프로토콜을 사용하여 도청 방지.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마스킹(Masking):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관리자 화면에서도 고객의 전화번호 뒷자리, 카드 번호 일부는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****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처리하여 직원 부정 방지.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oi6unna6cip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4. 개발자 전달 사항 (Dev Note)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동시성 제어 (Concurrency):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마지막 남은 1개 티타임을 2명이 동시에 결제 버튼을 누르면?</w:t>
      </w:r>
    </w:p>
    <w:p w:rsidR="00000000" w:rsidDel="00000000" w:rsidP="00000000" w:rsidRDefault="00000000" w:rsidRPr="00000000" w14:paraId="0000002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DB 트랜잭션(Transaction)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처리를 통해 0.01초라도 먼저 누른 사람만 성공시키고, 뒷사람은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"아깝게 놓치셨네요!"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처리할 것. (중복 예약 절대 금지)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증빙 서류: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결제 완료 시 영수증(매출전표) URL을 PG사 API에서 받아와 앱 내 '예약 내역'에 띄워줄 것.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