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3BC5D" w14:textId="4BAA8DB0" w:rsidR="00A92990" w:rsidRPr="00A92990" w:rsidRDefault="00A92990">
      <w:pPr>
        <w:rPr>
          <w:sz w:val="24"/>
        </w:rPr>
      </w:pPr>
      <w:bookmarkStart w:id="0" w:name="_Hlk9757643"/>
      <w:r>
        <w:rPr>
          <w:sz w:val="24"/>
        </w:rPr>
        <w:t>Salut</w:t>
      </w:r>
      <w:r w:rsidR="00F6692A">
        <w:rPr>
          <w:sz w:val="24"/>
        </w:rPr>
        <w:t>,</w:t>
      </w:r>
    </w:p>
    <w:p w14:paraId="28D6D0A2" w14:textId="30EEB09C" w:rsidR="00D52B49" w:rsidRDefault="00F76BA7">
      <w:pPr>
        <w:rPr>
          <w:b/>
          <w:color w:val="C00000"/>
          <w:sz w:val="24"/>
        </w:rPr>
      </w:pPr>
      <w:r w:rsidRPr="00CC466B">
        <w:rPr>
          <w:b/>
          <w:color w:val="C00000"/>
          <w:sz w:val="24"/>
        </w:rPr>
        <w:t>[Mail programme de la semaine]</w:t>
      </w:r>
    </w:p>
    <w:p w14:paraId="4FFA1F7F" w14:textId="2A3486C1" w:rsidR="00ED0B05" w:rsidRDefault="00ED0B05">
      <w:pPr>
        <w:rPr>
          <w:sz w:val="24"/>
        </w:rPr>
      </w:pPr>
      <w:r w:rsidRPr="00ED0B05">
        <w:rPr>
          <w:sz w:val="24"/>
        </w:rPr>
        <w:t>Cette</w:t>
      </w:r>
      <w:r>
        <w:rPr>
          <w:sz w:val="24"/>
        </w:rPr>
        <w:t xml:space="preserve"> semaine, il y a la séance de PE </w:t>
      </w:r>
      <w:r w:rsidRPr="00ED0B05">
        <w:rPr>
          <w:b/>
          <w:sz w:val="24"/>
        </w:rPr>
        <w:t>mercredi</w:t>
      </w:r>
      <w:r>
        <w:rPr>
          <w:sz w:val="24"/>
        </w:rPr>
        <w:t xml:space="preserve"> en </w:t>
      </w:r>
      <w:proofErr w:type="spellStart"/>
      <w:r w:rsidRPr="00ED0B05">
        <w:rPr>
          <w:b/>
          <w:sz w:val="24"/>
        </w:rPr>
        <w:t>Isydes</w:t>
      </w:r>
      <w:proofErr w:type="spellEnd"/>
      <w:r>
        <w:rPr>
          <w:sz w:val="24"/>
        </w:rPr>
        <w:t xml:space="preserve"> à partir de </w:t>
      </w:r>
      <w:r w:rsidRPr="00ED0B05">
        <w:rPr>
          <w:b/>
          <w:sz w:val="24"/>
        </w:rPr>
        <w:t>14h</w:t>
      </w:r>
      <w:r>
        <w:rPr>
          <w:sz w:val="24"/>
        </w:rPr>
        <w:t>.</w:t>
      </w:r>
    </w:p>
    <w:p w14:paraId="3C226FC2" w14:textId="71AFA735" w:rsidR="00ED0B05" w:rsidRPr="00ED0B05" w:rsidRDefault="00ED0B05">
      <w:pPr>
        <w:rPr>
          <w:sz w:val="24"/>
        </w:rPr>
      </w:pPr>
      <w:r>
        <w:rPr>
          <w:sz w:val="24"/>
        </w:rPr>
        <w:t>De plus, étant donné le grand WE, on pourra organiser des séances de travail selon la disponibilité de l’équipe.</w:t>
      </w:r>
    </w:p>
    <w:p w14:paraId="1F35D31D" w14:textId="4D201876" w:rsidR="00CC466B" w:rsidRDefault="00CC466B">
      <w:pPr>
        <w:rPr>
          <w:b/>
          <w:color w:val="C00000"/>
          <w:sz w:val="24"/>
        </w:rPr>
      </w:pPr>
      <w:r>
        <w:rPr>
          <w:b/>
          <w:color w:val="C00000"/>
          <w:sz w:val="24"/>
        </w:rPr>
        <w:t>[Point projet]</w:t>
      </w:r>
    </w:p>
    <w:p w14:paraId="3E35012F" w14:textId="77777777" w:rsidR="00ED0B05" w:rsidRDefault="00ED0B05">
      <w:pPr>
        <w:rPr>
          <w:sz w:val="24"/>
        </w:rPr>
      </w:pPr>
      <w:r>
        <w:rPr>
          <w:sz w:val="24"/>
        </w:rPr>
        <w:t xml:space="preserve">Une partie des </w:t>
      </w:r>
      <w:proofErr w:type="spellStart"/>
      <w:r>
        <w:rPr>
          <w:sz w:val="24"/>
        </w:rPr>
        <w:t>CdCF</w:t>
      </w:r>
      <w:proofErr w:type="spellEnd"/>
      <w:r>
        <w:rPr>
          <w:sz w:val="24"/>
        </w:rPr>
        <w:t xml:space="preserve"> ont été rédigés cette semaine. </w:t>
      </w:r>
    </w:p>
    <w:p w14:paraId="13AA34D0" w14:textId="70F6D3A8" w:rsidR="00ED0B05" w:rsidRDefault="00ED0B05">
      <w:pPr>
        <w:rPr>
          <w:sz w:val="24"/>
        </w:rPr>
      </w:pPr>
      <w:r>
        <w:rPr>
          <w:sz w:val="24"/>
        </w:rPr>
        <w:t xml:space="preserve">La partie ‘fonctionnelle’ doit impérativement être faite pour ce </w:t>
      </w:r>
      <w:r w:rsidRPr="00ED0B05">
        <w:rPr>
          <w:b/>
          <w:sz w:val="24"/>
        </w:rPr>
        <w:t>mercredi</w:t>
      </w:r>
      <w:r>
        <w:rPr>
          <w:sz w:val="24"/>
        </w:rPr>
        <w:t xml:space="preserve">. En effet, on commencera dès 14h </w:t>
      </w:r>
      <w:r w:rsidR="00290318">
        <w:rPr>
          <w:sz w:val="24"/>
        </w:rPr>
        <w:t>l’évaluation des KPI (indicateurs de décisions</w:t>
      </w:r>
      <w:r w:rsidR="00EF2984">
        <w:rPr>
          <w:sz w:val="24"/>
        </w:rPr>
        <w:t> : Masse Prix, Hauteur centre de gravité, inertie</w:t>
      </w:r>
      <w:r w:rsidR="00290318">
        <w:rPr>
          <w:sz w:val="24"/>
        </w:rPr>
        <w:t xml:space="preserve">) et leur mise en forme pour le Top (diagramme araignée / radar). Ceux-ci permettront de déterminer les valeurs chiffrées à indiquer dans le </w:t>
      </w:r>
      <w:proofErr w:type="spellStart"/>
      <w:r w:rsidR="00290318">
        <w:rPr>
          <w:sz w:val="24"/>
        </w:rPr>
        <w:t>CdCF</w:t>
      </w:r>
      <w:proofErr w:type="spellEnd"/>
      <w:r w:rsidR="00290318">
        <w:rPr>
          <w:sz w:val="24"/>
        </w:rPr>
        <w:t>.</w:t>
      </w:r>
    </w:p>
    <w:p w14:paraId="4E0A6588" w14:textId="74E6C1C5" w:rsidR="007A4533" w:rsidRDefault="007A4533">
      <w:pPr>
        <w:rPr>
          <w:sz w:val="24"/>
        </w:rPr>
      </w:pPr>
      <w:r>
        <w:rPr>
          <w:sz w:val="24"/>
        </w:rPr>
        <w:t xml:space="preserve">Ensuite, les directeurs de département pourront en déduire les </w:t>
      </w:r>
      <w:proofErr w:type="spellStart"/>
      <w:r>
        <w:rPr>
          <w:sz w:val="24"/>
        </w:rPr>
        <w:t>CdCF</w:t>
      </w:r>
      <w:proofErr w:type="spellEnd"/>
      <w:r>
        <w:rPr>
          <w:sz w:val="24"/>
        </w:rPr>
        <w:t xml:space="preserve"> des systèmes S1,2,3,4.</w:t>
      </w:r>
    </w:p>
    <w:p w14:paraId="53A4A3BE" w14:textId="2CA4BB05" w:rsidR="007A4533" w:rsidRDefault="007A4533">
      <w:pPr>
        <w:rPr>
          <w:sz w:val="24"/>
        </w:rPr>
      </w:pPr>
      <w:r>
        <w:rPr>
          <w:sz w:val="24"/>
        </w:rPr>
        <w:t xml:space="preserve">Puis TLS ou MKI pourront rédiger le </w:t>
      </w:r>
      <w:proofErr w:type="spellStart"/>
      <w:r>
        <w:rPr>
          <w:sz w:val="24"/>
        </w:rPr>
        <w:t>CdCF</w:t>
      </w:r>
      <w:proofErr w:type="spellEnd"/>
      <w:r>
        <w:rPr>
          <w:sz w:val="24"/>
        </w:rPr>
        <w:t xml:space="preserve"> de S0.</w:t>
      </w:r>
    </w:p>
    <w:p w14:paraId="31D10195" w14:textId="70E3B37C" w:rsidR="00290318" w:rsidRDefault="00290318">
      <w:pPr>
        <w:rPr>
          <w:sz w:val="24"/>
        </w:rPr>
      </w:pPr>
      <w:r>
        <w:rPr>
          <w:sz w:val="24"/>
        </w:rPr>
        <w:t>Durant la fin de la séance ou le w-e, on réalisera les premiers choix d’architectures.</w:t>
      </w:r>
    </w:p>
    <w:p w14:paraId="436A5F65" w14:textId="79744F69" w:rsidR="004116A3" w:rsidRDefault="00290318">
      <w:pPr>
        <w:rPr>
          <w:sz w:val="24"/>
        </w:rPr>
      </w:pPr>
      <w:r>
        <w:rPr>
          <w:sz w:val="24"/>
        </w:rPr>
        <w:t>Il faudra ensuite préparer le diapo</w:t>
      </w:r>
      <w:r w:rsidR="00BE6DBC">
        <w:rPr>
          <w:sz w:val="24"/>
        </w:rPr>
        <w:t>rama</w:t>
      </w:r>
      <w:r>
        <w:rPr>
          <w:sz w:val="24"/>
        </w:rPr>
        <w:t xml:space="preserve"> du Top Pré-Dim</w:t>
      </w:r>
      <w:r w:rsidR="004116A3">
        <w:rPr>
          <w:sz w:val="24"/>
        </w:rPr>
        <w:t>.</w:t>
      </w:r>
    </w:p>
    <w:p w14:paraId="078E0D3C" w14:textId="2F266BEC" w:rsidR="004116A3" w:rsidRPr="004116A3" w:rsidRDefault="004116A3">
      <w:pPr>
        <w:rPr>
          <w:b/>
          <w:sz w:val="24"/>
        </w:rPr>
      </w:pPr>
      <w:r w:rsidRPr="004116A3">
        <w:rPr>
          <w:b/>
          <w:sz w:val="24"/>
        </w:rPr>
        <w:t>Par ailleurs il faudrait également faire les rapports de PE…</w:t>
      </w:r>
    </w:p>
    <w:p w14:paraId="01F0975F" w14:textId="2B8C6DF8" w:rsidR="00D836C5" w:rsidRDefault="00CC466B">
      <w:pPr>
        <w:rPr>
          <w:b/>
          <w:color w:val="C00000"/>
          <w:sz w:val="24"/>
        </w:rPr>
      </w:pPr>
      <w:r w:rsidRPr="00CC466B">
        <w:rPr>
          <w:b/>
          <w:color w:val="C00000"/>
          <w:sz w:val="24"/>
        </w:rPr>
        <w:t>[Objectif de la semaine]</w:t>
      </w:r>
      <w:r w:rsidR="00D836C5">
        <w:rPr>
          <w:b/>
          <w:color w:val="C00000"/>
          <w:sz w:val="24"/>
        </w:rPr>
        <w:t xml:space="preserve"> : </w:t>
      </w:r>
      <w:hyperlink r:id="rId5" w:history="1">
        <w:r w:rsidR="00D836C5" w:rsidRPr="00D836C5">
          <w:rPr>
            <w:rStyle w:val="Lienhypertexte"/>
            <w:sz w:val="24"/>
          </w:rPr>
          <w:t>https://docs.google.com/spreadsheets/d/1iTC8OJbn0hhwKjKIxbRtECIV570cwOItBLGJO47Cj2U/edit#gid=0</w:t>
        </w:r>
      </w:hyperlink>
      <w:bookmarkStart w:id="1" w:name="_GoBack"/>
      <w:bookmarkEnd w:id="1"/>
    </w:p>
    <w:p w14:paraId="55A17365" w14:textId="60A9B4DC" w:rsidR="00CC466B" w:rsidRPr="00B93883" w:rsidRDefault="00B93883" w:rsidP="00B93883">
      <w:pPr>
        <w:pStyle w:val="Paragraphedeliste"/>
        <w:numPr>
          <w:ilvl w:val="0"/>
          <w:numId w:val="1"/>
        </w:numPr>
        <w:rPr>
          <w:b/>
          <w:color w:val="FFC000"/>
          <w:sz w:val="24"/>
        </w:rPr>
      </w:pPr>
      <w:r w:rsidRPr="00B93883">
        <w:rPr>
          <w:b/>
          <w:color w:val="FFC000"/>
          <w:sz w:val="24"/>
        </w:rPr>
        <w:t xml:space="preserve"> </w:t>
      </w:r>
      <w:r w:rsidR="00CC466B" w:rsidRPr="00B93883">
        <w:rPr>
          <w:b/>
          <w:color w:val="FFC000"/>
          <w:sz w:val="24"/>
        </w:rPr>
        <w:t>[Frame]</w:t>
      </w:r>
    </w:p>
    <w:p w14:paraId="26B8ACA2" w14:textId="7EFE8396" w:rsidR="00B93883" w:rsidRDefault="00B93883" w:rsidP="00B93883">
      <w:pPr>
        <w:spacing w:after="0"/>
        <w:ind w:firstLine="708"/>
        <w:rPr>
          <w:b/>
          <w:sz w:val="24"/>
        </w:rPr>
      </w:pPr>
      <w:r w:rsidRPr="00B93883">
        <w:rPr>
          <w:b/>
          <w:sz w:val="24"/>
        </w:rPr>
        <w:t xml:space="preserve">Terminer les </w:t>
      </w:r>
      <w:proofErr w:type="spellStart"/>
      <w:r w:rsidRPr="00B93883">
        <w:rPr>
          <w:b/>
          <w:sz w:val="24"/>
        </w:rPr>
        <w:t>CdCF</w:t>
      </w:r>
      <w:proofErr w:type="spellEnd"/>
    </w:p>
    <w:p w14:paraId="08DB4C75" w14:textId="050B1FB6" w:rsidR="00B93883" w:rsidRDefault="00B93883" w:rsidP="00B93883">
      <w:pPr>
        <w:spacing w:after="0"/>
        <w:ind w:firstLine="708"/>
        <w:rPr>
          <w:sz w:val="24"/>
        </w:rPr>
      </w:pPr>
      <w:r>
        <w:rPr>
          <w:sz w:val="24"/>
        </w:rPr>
        <w:t xml:space="preserve">Déterminer les KPI </w:t>
      </w:r>
    </w:p>
    <w:p w14:paraId="68C39794" w14:textId="705EA6A9" w:rsidR="00B93883" w:rsidRDefault="00B93883" w:rsidP="00B93883">
      <w:pPr>
        <w:spacing w:after="0"/>
        <w:ind w:firstLine="708"/>
        <w:rPr>
          <w:sz w:val="24"/>
        </w:rPr>
      </w:pPr>
      <w:r>
        <w:rPr>
          <w:sz w:val="24"/>
        </w:rPr>
        <w:t xml:space="preserve">Compléter les valeurs numériques du </w:t>
      </w:r>
      <w:proofErr w:type="spellStart"/>
      <w:r>
        <w:rPr>
          <w:sz w:val="24"/>
        </w:rPr>
        <w:t>CdCF</w:t>
      </w:r>
      <w:proofErr w:type="spellEnd"/>
    </w:p>
    <w:p w14:paraId="7A2C8AE4" w14:textId="19D94371" w:rsidR="00B93883" w:rsidRDefault="00B93883" w:rsidP="00B93883">
      <w:pPr>
        <w:spacing w:after="0"/>
        <w:ind w:firstLine="708"/>
        <w:rPr>
          <w:sz w:val="24"/>
        </w:rPr>
      </w:pPr>
    </w:p>
    <w:p w14:paraId="37998F67" w14:textId="501F9553" w:rsidR="00B93883" w:rsidRDefault="00B93883" w:rsidP="00B93883">
      <w:pPr>
        <w:spacing w:after="0"/>
        <w:ind w:firstLine="708"/>
        <w:rPr>
          <w:sz w:val="24"/>
        </w:rPr>
      </w:pPr>
      <w:r>
        <w:rPr>
          <w:sz w:val="24"/>
        </w:rPr>
        <w:t>Continuer les tests de châssis surfaciques</w:t>
      </w:r>
    </w:p>
    <w:p w14:paraId="66B07ED8" w14:textId="15350C52" w:rsidR="004116A3" w:rsidRDefault="004116A3" w:rsidP="00B93883">
      <w:pPr>
        <w:spacing w:after="0"/>
        <w:ind w:firstLine="708"/>
        <w:rPr>
          <w:sz w:val="24"/>
        </w:rPr>
      </w:pPr>
      <w:r>
        <w:rPr>
          <w:sz w:val="24"/>
        </w:rPr>
        <w:t>Se faire offrir des jauges de contraintes</w:t>
      </w:r>
    </w:p>
    <w:p w14:paraId="351E0776" w14:textId="77777777" w:rsidR="00B93883" w:rsidRPr="00B93883" w:rsidRDefault="00B93883">
      <w:pPr>
        <w:rPr>
          <w:sz w:val="24"/>
        </w:rPr>
      </w:pPr>
    </w:p>
    <w:p w14:paraId="29C807F4" w14:textId="60CB3A10" w:rsidR="00CC466B" w:rsidRPr="00B93883" w:rsidRDefault="00CC466B" w:rsidP="00B93883">
      <w:pPr>
        <w:pStyle w:val="Paragraphedeliste"/>
        <w:numPr>
          <w:ilvl w:val="0"/>
          <w:numId w:val="1"/>
        </w:numPr>
        <w:rPr>
          <w:b/>
          <w:color w:val="FF00FF"/>
          <w:sz w:val="24"/>
        </w:rPr>
      </w:pPr>
      <w:r w:rsidRPr="00B93883">
        <w:rPr>
          <w:b/>
          <w:color w:val="FF00FF"/>
          <w:sz w:val="24"/>
        </w:rPr>
        <w:t>[</w:t>
      </w:r>
      <w:proofErr w:type="spellStart"/>
      <w:r w:rsidRPr="00B93883">
        <w:rPr>
          <w:b/>
          <w:color w:val="FF00FF"/>
          <w:sz w:val="24"/>
        </w:rPr>
        <w:t>Aéro</w:t>
      </w:r>
      <w:proofErr w:type="spellEnd"/>
      <w:r w:rsidRPr="00B93883">
        <w:rPr>
          <w:b/>
          <w:color w:val="FF00FF"/>
          <w:sz w:val="24"/>
        </w:rPr>
        <w:t>]</w:t>
      </w:r>
    </w:p>
    <w:p w14:paraId="7B03921A" w14:textId="68F5BA00" w:rsidR="00B93883" w:rsidRDefault="00B93883" w:rsidP="00B93883">
      <w:pPr>
        <w:spacing w:after="0"/>
        <w:ind w:left="708"/>
        <w:rPr>
          <w:sz w:val="24"/>
        </w:rPr>
      </w:pPr>
      <w:r>
        <w:rPr>
          <w:sz w:val="24"/>
        </w:rPr>
        <w:t xml:space="preserve">Compléter le tableau des paramètres : </w:t>
      </w:r>
      <w:hyperlink r:id="rId6" w:anchor="gid=2089851211" w:history="1">
        <w:r w:rsidRPr="00DF3A49">
          <w:rPr>
            <w:rStyle w:val="Lienhypertexte"/>
            <w:sz w:val="24"/>
          </w:rPr>
          <w:t>https://docs.google.com/spreadsheets/d/1TludelNb2iGA5ZtNDRefLsVt2ERSf1T8XwBt5xf2uCo/edit#gid=2089851211</w:t>
        </w:r>
      </w:hyperlink>
    </w:p>
    <w:p w14:paraId="37937AEE" w14:textId="05261D31" w:rsidR="00B93883" w:rsidRDefault="00B93883" w:rsidP="00B93883">
      <w:pPr>
        <w:ind w:firstLine="708"/>
        <w:rPr>
          <w:sz w:val="24"/>
        </w:rPr>
      </w:pPr>
      <w:r>
        <w:rPr>
          <w:sz w:val="24"/>
        </w:rPr>
        <w:t>Estimer les gains de points</w:t>
      </w:r>
    </w:p>
    <w:p w14:paraId="6F7F6E0C" w14:textId="54DF9259" w:rsidR="00B93883" w:rsidRDefault="00B93883" w:rsidP="00B93883">
      <w:pPr>
        <w:ind w:firstLine="708"/>
        <w:rPr>
          <w:sz w:val="24"/>
        </w:rPr>
      </w:pPr>
      <w:proofErr w:type="spellStart"/>
      <w:r w:rsidRPr="00B93883">
        <w:rPr>
          <w:sz w:val="24"/>
        </w:rPr>
        <w:t>Fallback</w:t>
      </w:r>
      <w:proofErr w:type="spellEnd"/>
      <w:r w:rsidRPr="00B93883">
        <w:rPr>
          <w:sz w:val="24"/>
        </w:rPr>
        <w:t xml:space="preserve"> plans</w:t>
      </w:r>
    </w:p>
    <w:p w14:paraId="1FFE35FA" w14:textId="351B5A90" w:rsidR="00B93883" w:rsidRDefault="00B93883" w:rsidP="00B93883">
      <w:pPr>
        <w:spacing w:after="0"/>
        <w:ind w:firstLine="708"/>
        <w:rPr>
          <w:sz w:val="24"/>
        </w:rPr>
      </w:pPr>
      <w:r>
        <w:rPr>
          <w:sz w:val="24"/>
        </w:rPr>
        <w:t>Prototypage</w:t>
      </w:r>
    </w:p>
    <w:p w14:paraId="756E23E5" w14:textId="334E7672" w:rsidR="00B93883" w:rsidRPr="00B93883" w:rsidRDefault="00B93883" w:rsidP="00B93883">
      <w:pPr>
        <w:ind w:firstLine="708"/>
        <w:rPr>
          <w:sz w:val="24"/>
        </w:rPr>
      </w:pPr>
      <w:r>
        <w:rPr>
          <w:sz w:val="24"/>
        </w:rPr>
        <w:t>Simplification du kit (discussion avec les italiens)</w:t>
      </w:r>
    </w:p>
    <w:p w14:paraId="2BFF4352" w14:textId="5B1A2087" w:rsidR="00CC466B" w:rsidRPr="00B93883" w:rsidRDefault="00CC466B" w:rsidP="00B93883">
      <w:pPr>
        <w:pStyle w:val="Paragraphedeliste"/>
        <w:numPr>
          <w:ilvl w:val="0"/>
          <w:numId w:val="1"/>
        </w:numPr>
        <w:rPr>
          <w:b/>
          <w:color w:val="FF0000"/>
          <w:sz w:val="24"/>
        </w:rPr>
      </w:pPr>
      <w:r w:rsidRPr="00B93883">
        <w:rPr>
          <w:b/>
          <w:color w:val="FF0000"/>
          <w:sz w:val="24"/>
        </w:rPr>
        <w:lastRenderedPageBreak/>
        <w:t>[LAS]</w:t>
      </w:r>
    </w:p>
    <w:p w14:paraId="114DE844" w14:textId="77777777" w:rsidR="00B93883" w:rsidRDefault="00B93883" w:rsidP="00B93883">
      <w:pPr>
        <w:spacing w:after="0"/>
        <w:ind w:firstLine="708"/>
        <w:rPr>
          <w:sz w:val="24"/>
        </w:rPr>
      </w:pPr>
      <w:r>
        <w:rPr>
          <w:sz w:val="24"/>
        </w:rPr>
        <w:t>Déterminer les KPI</w:t>
      </w:r>
    </w:p>
    <w:p w14:paraId="74D43C96" w14:textId="7777EDA0" w:rsidR="00B93883" w:rsidRDefault="00B93883" w:rsidP="00B93883">
      <w:pPr>
        <w:ind w:firstLine="708"/>
        <w:rPr>
          <w:sz w:val="24"/>
        </w:rPr>
      </w:pPr>
      <w:r>
        <w:rPr>
          <w:sz w:val="24"/>
        </w:rPr>
        <w:t xml:space="preserve">Compléter les valeurs numériques du </w:t>
      </w:r>
      <w:proofErr w:type="spellStart"/>
      <w:r>
        <w:rPr>
          <w:sz w:val="24"/>
        </w:rPr>
        <w:t>CdCF</w:t>
      </w:r>
      <w:proofErr w:type="spellEnd"/>
    </w:p>
    <w:p w14:paraId="644B8589" w14:textId="77157F9F" w:rsidR="00B93883" w:rsidRDefault="00B93883" w:rsidP="00B93883">
      <w:pPr>
        <w:spacing w:after="0"/>
        <w:ind w:firstLine="708"/>
        <w:rPr>
          <w:sz w:val="24"/>
        </w:rPr>
      </w:pPr>
      <w:r>
        <w:rPr>
          <w:sz w:val="24"/>
        </w:rPr>
        <w:t>Modèle de freinage, modèle circuit</w:t>
      </w:r>
    </w:p>
    <w:p w14:paraId="416AA32F" w14:textId="1BFB6E37" w:rsidR="00B93883" w:rsidRPr="00B93883" w:rsidRDefault="00B93883" w:rsidP="00B93883">
      <w:pPr>
        <w:spacing w:after="0"/>
        <w:ind w:firstLine="708"/>
        <w:rPr>
          <w:sz w:val="24"/>
        </w:rPr>
      </w:pPr>
      <w:r>
        <w:rPr>
          <w:sz w:val="24"/>
        </w:rPr>
        <w:t>Analyse de performance</w:t>
      </w:r>
    </w:p>
    <w:p w14:paraId="145EBB8E" w14:textId="77777777" w:rsidR="00B93883" w:rsidRPr="00A92990" w:rsidRDefault="00B93883">
      <w:pPr>
        <w:rPr>
          <w:b/>
          <w:color w:val="FF0000"/>
          <w:sz w:val="24"/>
        </w:rPr>
      </w:pPr>
    </w:p>
    <w:p w14:paraId="1702D42E" w14:textId="5C7E7C71" w:rsidR="00CC466B" w:rsidRPr="00B93883" w:rsidRDefault="00CC466B" w:rsidP="00B93883">
      <w:pPr>
        <w:pStyle w:val="Paragraphedeliste"/>
        <w:numPr>
          <w:ilvl w:val="0"/>
          <w:numId w:val="1"/>
        </w:numPr>
        <w:rPr>
          <w:b/>
          <w:color w:val="00B0F0"/>
          <w:sz w:val="24"/>
        </w:rPr>
      </w:pPr>
      <w:r w:rsidRPr="00B93883">
        <w:rPr>
          <w:b/>
          <w:color w:val="00B0F0"/>
          <w:sz w:val="24"/>
        </w:rPr>
        <w:t>[Motorisation]</w:t>
      </w:r>
    </w:p>
    <w:p w14:paraId="7B78E5D2" w14:textId="0D253610" w:rsidR="00B93883" w:rsidRDefault="00B93883" w:rsidP="00B93883">
      <w:pPr>
        <w:spacing w:after="0"/>
        <w:ind w:left="708"/>
        <w:rPr>
          <w:b/>
          <w:sz w:val="24"/>
        </w:rPr>
      </w:pPr>
      <w:r w:rsidRPr="00B93883">
        <w:rPr>
          <w:b/>
          <w:sz w:val="24"/>
        </w:rPr>
        <w:t xml:space="preserve">Terminer les </w:t>
      </w:r>
      <w:proofErr w:type="spellStart"/>
      <w:r w:rsidRPr="00B93883">
        <w:rPr>
          <w:b/>
          <w:sz w:val="24"/>
        </w:rPr>
        <w:t>CdCF</w:t>
      </w:r>
      <w:proofErr w:type="spellEnd"/>
    </w:p>
    <w:p w14:paraId="450B84C6" w14:textId="77777777" w:rsidR="00B93883" w:rsidRDefault="00B93883" w:rsidP="00B93883">
      <w:pPr>
        <w:spacing w:after="0"/>
        <w:ind w:left="708"/>
        <w:rPr>
          <w:sz w:val="24"/>
        </w:rPr>
      </w:pPr>
      <w:r>
        <w:rPr>
          <w:sz w:val="24"/>
        </w:rPr>
        <w:t>Déterminer les KPI</w:t>
      </w:r>
    </w:p>
    <w:p w14:paraId="65F189F4" w14:textId="0ECDEAC1" w:rsidR="00B93883" w:rsidRDefault="00B93883" w:rsidP="00B93883">
      <w:pPr>
        <w:ind w:left="708"/>
        <w:rPr>
          <w:sz w:val="24"/>
        </w:rPr>
      </w:pPr>
      <w:r>
        <w:rPr>
          <w:sz w:val="24"/>
        </w:rPr>
        <w:t xml:space="preserve">Compléter les valeurs numériques du </w:t>
      </w:r>
      <w:proofErr w:type="spellStart"/>
      <w:r>
        <w:rPr>
          <w:sz w:val="24"/>
        </w:rPr>
        <w:t>CdCF</w:t>
      </w:r>
      <w:proofErr w:type="spellEnd"/>
    </w:p>
    <w:p w14:paraId="6797C91E" w14:textId="7A661DE3" w:rsidR="00B93883" w:rsidRDefault="00B93883" w:rsidP="0016105E">
      <w:pPr>
        <w:spacing w:after="0"/>
        <w:ind w:left="708"/>
        <w:rPr>
          <w:sz w:val="24"/>
        </w:rPr>
      </w:pPr>
      <w:r>
        <w:rPr>
          <w:sz w:val="24"/>
        </w:rPr>
        <w:t xml:space="preserve">Simulation avec </w:t>
      </w:r>
      <w:proofErr w:type="spellStart"/>
      <w:r>
        <w:rPr>
          <w:sz w:val="24"/>
        </w:rPr>
        <w:t>aéro</w:t>
      </w:r>
      <w:proofErr w:type="spellEnd"/>
    </w:p>
    <w:p w14:paraId="3A95832E" w14:textId="77777777" w:rsidR="0016105E" w:rsidRPr="0016105E" w:rsidRDefault="0016105E" w:rsidP="0016105E">
      <w:pPr>
        <w:spacing w:after="0"/>
        <w:ind w:left="708"/>
        <w:rPr>
          <w:sz w:val="24"/>
        </w:rPr>
      </w:pPr>
    </w:p>
    <w:p w14:paraId="6045CF86" w14:textId="372651E1" w:rsidR="00CC466B" w:rsidRPr="00B93883" w:rsidRDefault="00CC466B" w:rsidP="00B93883">
      <w:pPr>
        <w:pStyle w:val="Paragraphedeliste"/>
        <w:numPr>
          <w:ilvl w:val="0"/>
          <w:numId w:val="1"/>
        </w:numPr>
        <w:rPr>
          <w:b/>
          <w:color w:val="00B050"/>
          <w:sz w:val="24"/>
        </w:rPr>
      </w:pPr>
      <w:r w:rsidRPr="00B93883">
        <w:rPr>
          <w:b/>
          <w:color w:val="00B050"/>
          <w:sz w:val="24"/>
        </w:rPr>
        <w:t>[SEISM]</w:t>
      </w:r>
    </w:p>
    <w:p w14:paraId="541FFA3B" w14:textId="7E46304D" w:rsidR="00B93883" w:rsidRDefault="00B93883" w:rsidP="00B93883">
      <w:pPr>
        <w:spacing w:after="0"/>
        <w:ind w:left="708"/>
        <w:rPr>
          <w:b/>
          <w:sz w:val="24"/>
        </w:rPr>
      </w:pPr>
      <w:r w:rsidRPr="00B93883">
        <w:rPr>
          <w:b/>
          <w:sz w:val="24"/>
        </w:rPr>
        <w:t xml:space="preserve">Mettre les </w:t>
      </w:r>
      <w:proofErr w:type="spellStart"/>
      <w:r w:rsidRPr="00B93883">
        <w:rPr>
          <w:b/>
          <w:sz w:val="24"/>
        </w:rPr>
        <w:t>CdCF</w:t>
      </w:r>
      <w:proofErr w:type="spellEnd"/>
      <w:r w:rsidRPr="00B93883">
        <w:rPr>
          <w:b/>
          <w:sz w:val="24"/>
        </w:rPr>
        <w:t xml:space="preserve"> sur </w:t>
      </w:r>
      <w:proofErr w:type="spellStart"/>
      <w:r w:rsidRPr="00B93883">
        <w:rPr>
          <w:b/>
          <w:sz w:val="24"/>
        </w:rPr>
        <w:t>EPSABox</w:t>
      </w:r>
      <w:proofErr w:type="spellEnd"/>
    </w:p>
    <w:p w14:paraId="5CC93052" w14:textId="77777777" w:rsidR="00B93883" w:rsidRDefault="00B93883" w:rsidP="00B93883">
      <w:pPr>
        <w:spacing w:after="0"/>
        <w:ind w:left="708"/>
        <w:rPr>
          <w:sz w:val="24"/>
        </w:rPr>
      </w:pPr>
      <w:r>
        <w:rPr>
          <w:sz w:val="24"/>
        </w:rPr>
        <w:t>Déterminer les KPI</w:t>
      </w:r>
    </w:p>
    <w:p w14:paraId="65B7F1EE" w14:textId="485464E9" w:rsidR="00B93883" w:rsidRDefault="00B93883" w:rsidP="00B93883">
      <w:pPr>
        <w:ind w:left="708"/>
        <w:rPr>
          <w:sz w:val="24"/>
        </w:rPr>
      </w:pPr>
      <w:r>
        <w:rPr>
          <w:sz w:val="24"/>
        </w:rPr>
        <w:t xml:space="preserve">Compléter les valeurs numériques du </w:t>
      </w:r>
      <w:proofErr w:type="spellStart"/>
      <w:r>
        <w:rPr>
          <w:sz w:val="24"/>
        </w:rPr>
        <w:t>CdCF</w:t>
      </w:r>
      <w:proofErr w:type="spellEnd"/>
    </w:p>
    <w:p w14:paraId="68B02A8A" w14:textId="07E86DFE" w:rsidR="00B93883" w:rsidRDefault="00B93883" w:rsidP="00B93883">
      <w:pPr>
        <w:spacing w:after="0"/>
        <w:ind w:left="708"/>
        <w:rPr>
          <w:sz w:val="24"/>
        </w:rPr>
      </w:pPr>
      <w:r>
        <w:rPr>
          <w:sz w:val="24"/>
        </w:rPr>
        <w:t>Mail caméra de casque</w:t>
      </w:r>
    </w:p>
    <w:p w14:paraId="4A87BA91" w14:textId="3EBA84D1" w:rsidR="0016105E" w:rsidRDefault="0016105E" w:rsidP="0016105E">
      <w:pPr>
        <w:spacing w:after="0"/>
        <w:ind w:left="708"/>
        <w:rPr>
          <w:sz w:val="24"/>
        </w:rPr>
      </w:pPr>
      <w:r>
        <w:rPr>
          <w:sz w:val="24"/>
        </w:rPr>
        <w:t xml:space="preserve">Architecture faisceau </w:t>
      </w:r>
    </w:p>
    <w:p w14:paraId="0AF901E3" w14:textId="77777777" w:rsidR="00B93883" w:rsidRPr="00B93883" w:rsidRDefault="00B93883" w:rsidP="00B93883">
      <w:pPr>
        <w:spacing w:after="0"/>
        <w:ind w:left="708"/>
        <w:rPr>
          <w:sz w:val="24"/>
        </w:rPr>
      </w:pPr>
    </w:p>
    <w:p w14:paraId="59BE9D91" w14:textId="690A8282" w:rsidR="00CC466B" w:rsidRDefault="00CC466B">
      <w:pPr>
        <w:rPr>
          <w:b/>
          <w:color w:val="C00000"/>
          <w:sz w:val="24"/>
        </w:rPr>
      </w:pPr>
      <w:r>
        <w:rPr>
          <w:b/>
          <w:color w:val="C00000"/>
          <w:sz w:val="24"/>
        </w:rPr>
        <w:t>[Rappel du prochain objectif]</w:t>
      </w:r>
    </w:p>
    <w:p w14:paraId="533DB2CE" w14:textId="00A1462A" w:rsidR="00F6692A" w:rsidRDefault="00290318">
      <w:pPr>
        <w:rPr>
          <w:sz w:val="24"/>
        </w:rPr>
      </w:pPr>
      <w:r>
        <w:rPr>
          <w:sz w:val="24"/>
        </w:rPr>
        <w:t>Top Pré Dim le 12 juin.</w:t>
      </w:r>
    </w:p>
    <w:p w14:paraId="36774917" w14:textId="4DF73F4D" w:rsidR="00F6692A" w:rsidRDefault="00F6692A">
      <w:pPr>
        <w:rPr>
          <w:sz w:val="24"/>
        </w:rPr>
      </w:pPr>
      <w:r>
        <w:rPr>
          <w:sz w:val="24"/>
        </w:rPr>
        <w:t>@+</w:t>
      </w:r>
    </w:p>
    <w:bookmarkEnd w:id="0"/>
    <w:p w14:paraId="21443EB9" w14:textId="77777777" w:rsidR="00F6692A" w:rsidRPr="00F6692A" w:rsidRDefault="00F6692A">
      <w:pPr>
        <w:rPr>
          <w:sz w:val="24"/>
        </w:rPr>
      </w:pPr>
    </w:p>
    <w:sectPr w:rsidR="00F6692A" w:rsidRPr="00F669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16AEF"/>
    <w:multiLevelType w:val="hybridMultilevel"/>
    <w:tmpl w:val="D1BCC6C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35"/>
    <w:rsid w:val="000E5235"/>
    <w:rsid w:val="0016105E"/>
    <w:rsid w:val="00290318"/>
    <w:rsid w:val="004116A3"/>
    <w:rsid w:val="006148EE"/>
    <w:rsid w:val="007A4533"/>
    <w:rsid w:val="00A92990"/>
    <w:rsid w:val="00B93883"/>
    <w:rsid w:val="00BE6DBC"/>
    <w:rsid w:val="00CC466B"/>
    <w:rsid w:val="00D52B49"/>
    <w:rsid w:val="00D836C5"/>
    <w:rsid w:val="00ED0B05"/>
    <w:rsid w:val="00EF2984"/>
    <w:rsid w:val="00F6692A"/>
    <w:rsid w:val="00F7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EF3D7"/>
  <w15:chartTrackingRefBased/>
  <w15:docId w15:val="{0089E9F1-B399-47B6-A216-FF857290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388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9388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938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TludelNb2iGA5ZtNDRefLsVt2ERSf1T8XwBt5xf2uCo/edit" TargetMode="External"/><Relationship Id="rId5" Type="http://schemas.openxmlformats.org/officeDocument/2006/relationships/hyperlink" Target="https://docs.google.com/spreadsheets/d/1iTC8OJbn0hhwKjKIxbRtECIV570cwOItBLGJO47Cj2U/edit#gi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Rodriguez</dc:creator>
  <cp:keywords/>
  <dc:description/>
  <cp:lastModifiedBy>Arthur Rodriguez</cp:lastModifiedBy>
  <cp:revision>8</cp:revision>
  <dcterms:created xsi:type="dcterms:W3CDTF">2019-05-22T15:04:00Z</dcterms:created>
  <dcterms:modified xsi:type="dcterms:W3CDTF">2019-05-26T08:09:00Z</dcterms:modified>
</cp:coreProperties>
</file>