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37"/>
          <w:szCs w:val="37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val="en-US"/>
        </w:rPr>
        <w:t>NX4024T032</w:t>
      </w:r>
    </w:p>
    <w:p>
      <w:pPr>
        <w:keepNext w:val="0"/>
        <w:keepLines w:val="0"/>
        <w:widowControl/>
        <w:suppressLineNumbers w:val="0"/>
        <w:spacing w:after="294" w:afterAutospacing="0" w:line="24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"https://www.itead.cc/wiki/NX4024T032" \l "mw-navigation"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"https://www.itead.cc/wiki/NX4024T032" \l "p-search"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jc w:val="center"/>
        <w:rPr>
          <w:rFonts w:hint="default" w:ascii="sans-serif" w:hAnsi="sans-serif" w:eastAsia="sans-serif" w:cs="sans-serif"/>
          <w:b/>
          <w:color w:val="000000"/>
          <w:sz w:val="20"/>
          <w:szCs w:val="2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  <w:lang w:val="en-US"/>
        </w:rPr>
        <w:t>Contents</w:t>
      </w:r>
    </w:p>
    <w:p>
      <w:pPr>
        <w:keepNext w:val="0"/>
        <w:keepLines w:val="0"/>
        <w:widowControl/>
        <w:suppressLineNumbers w:val="0"/>
        <w:pBdr>
          <w:top w:val="single" w:color="AAAAAA" w:sz="6" w:space="5"/>
          <w:left w:val="single" w:color="AAAAAA" w:sz="6" w:space="5"/>
          <w:bottom w:val="single" w:color="AAAAAA" w:sz="6" w:space="5"/>
          <w:right w:val="single" w:color="AAAAAA" w:sz="6" w:space="5"/>
        </w:pBdr>
        <w:shd w:val="clear" w:fill="F9F9F9"/>
        <w:bidi w:val="0"/>
        <w:spacing w:line="24" w:lineRule="atLeast"/>
        <w:ind w:left="0" w:firstLine="0"/>
        <w:jc w:val="center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0"/>
          <w:szCs w:val="20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 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"https://www.itead.cc/wiki/NX4024T032"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9F9F9"/>
          <w:lang w:val="en-US"/>
        </w:rPr>
        <w:t>hide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]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"Overview"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1 Overview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"Nextion_Models"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2 Nextion Models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"Specification"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3 Specification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"Electronic_Characteristics"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4 Electronic Characteristics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"Working_Environment_.26_Reliability_Parameter"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5 Working Environment &amp; Reliability Parameter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"Interfaces_Performance"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6 Interfaces Performance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"Memory_Features"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7 Memory Features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0" w:hanging="36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instrText xml:space="preserve"> HYPERLINK "https://www.itead.cc/wiki/NX4024T032" \l "Product_Dimension"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t>8 Product Dimension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0"/>
          <w:szCs w:val="20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Overview</w:t>
      </w:r>
    </w:p>
    <w:p>
      <w:pPr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fill="F9F9F9"/>
        <w:bidi w:val="0"/>
        <w:spacing w:before="105" w:beforeAutospacing="0" w:after="273" w:afterAutospacing="0" w:line="24" w:lineRule="atLeast"/>
        <w:ind w:left="294" w:right="0" w:firstLine="0"/>
        <w:jc w:val="center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9"/>
          <w:szCs w:val="19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bdr w:val="single" w:color="CCCCCC" w:sz="6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bdr w:val="single" w:color="CCCCCC" w:sz="6" w:space="0"/>
          <w:shd w:val="clear" w:fill="F9F9F9"/>
          <w:lang w:val="en-US"/>
        </w:rPr>
        <w:instrText xml:space="preserve">INCLUDEPICTURE \d "https://www.itead.cc/wiki/images/thumb/0/02/NX4024T032.jpg/400px-NX4024T032.jpg"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bdr w:val="single" w:color="CCCCCC" w:sz="6" w:space="0"/>
          <w:shd w:val="clear" w:fill="F9F9F9"/>
          <w:lang w:val="en-US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bdr w:val="single" w:color="CCCCCC" w:sz="6" w:space="0"/>
          <w:shd w:val="clear" w:fill="F9F9F9"/>
          <w:lang w:val="en-US"/>
        </w:rPr>
        <w:drawing>
          <wp:inline distT="0" distB="0" distL="114300" distR="114300">
            <wp:extent cx="3810000" cy="3810000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9"/>
          <w:szCs w:val="19"/>
          <w:u w:val="none"/>
          <w:bdr w:val="single" w:color="CCCCCC" w:sz="6" w:space="0"/>
          <w:shd w:val="clear" w:fill="F9F9F9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bidi w:val="0"/>
        <w:spacing w:before="105" w:beforeAutospacing="0" w:after="273" w:afterAutospacing="0" w:line="294" w:lineRule="atLeast"/>
        <w:ind w:left="34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9F9F9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9F9F9"/>
          <w:lang w:val="en-US"/>
        </w:rPr>
        <w:instrText xml:space="preserve">INCLUDEPICTURE \d "https://www.itead.cc/wiki/skins/common/images/magnify-clip.png"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9F9F9"/>
          <w:lang w:val="en-US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9F9F9"/>
          <w:lang w:val="en-US"/>
        </w:rPr>
        <w:drawing>
          <wp:inline distT="0" distB="0" distL="114300" distR="114300">
            <wp:extent cx="142875" cy="104775"/>
            <wp:effectExtent l="0" t="0" r="9525" b="9525"/>
            <wp:docPr id="5" name="图片 2" descr="IMG_257">
              <a:hlinkClick xmlns:a="http://schemas.openxmlformats.org/drawingml/2006/main" r:id="rId4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9F9F9"/>
          <w:lang w:val="en-US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  <w:lang w:val="en-US"/>
        </w:rPr>
        <w:t>Nextion is a Seamless Human Machine Interface (HMI) solution that provides a control and visualisation interface between a human and a process, machine, application or appliance. Nextion is mainly applied to IoT or consumer electronics field. It is the best solution to replace the traditional LCD and LED Nixie tube. With the software - Nextion Editor (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instrText xml:space="preserve"> HYPERLINK "http://nextion.itead.cc/download.html"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t>Official Download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  <w:lang w:val="en-US"/>
        </w:rPr>
        <w:t>), users are able to create and design their own interfaces for Nextion display.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  <w:lang w:val="en-US"/>
        </w:rPr>
        <w:t>Go shopping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instrText xml:space="preserve"> HYPERLINK "http://imall.itead.cc/nextion-nx4024t032.html"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t>NX4024T032 (im150416005)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8"/>
          <w:szCs w:val="18"/>
          <w:u w:val="none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Nextion Models</w:t>
      </w:r>
    </w:p>
    <w:tbl>
      <w:tblPr>
        <w:tblW w:w="8395" w:type="dxa"/>
        <w:tblCellSpacing w:w="15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6562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Nextion Type</w:t>
            </w:r>
          </w:p>
        </w:tc>
        <w:tc>
          <w:tcPr>
            <w:tcW w:w="65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Basic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Nextion Models</w:t>
            </w:r>
          </w:p>
        </w:tc>
        <w:tc>
          <w:tcPr>
            <w:tcW w:w="65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NX4024T032_011N (N: No touch)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vMerge w:val="continue"/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65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NX4024T032_011R (R: Resistive touchscreen)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lang w:val="en-US"/>
        </w:rPr>
        <w:instrText xml:space="preserve">INCLUDEPICTURE \d "https://www.itead.cc/wiki/images/thumb/a/a6/Nx32.jpg/400px-Nx32.jpg"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lang w:val="en-US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lang w:val="en-US"/>
        </w:rPr>
        <w:drawing>
          <wp:inline distT="0" distB="0" distL="114300" distR="114300">
            <wp:extent cx="3810000" cy="2295525"/>
            <wp:effectExtent l="0" t="0" r="0" b="9525"/>
            <wp:docPr id="1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lang w:val="en-US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  <w:lang w:val="en-US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  <w:lang w:val="en-US"/>
        </w:rPr>
        <w:t>Package include: a Nextion 3.2" display, a wire, a power supply test board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52525"/>
          <w:spacing w:val="0"/>
          <w:sz w:val="18"/>
          <w:szCs w:val="18"/>
          <w:lang w:val="en-US"/>
        </w:rPr>
        <w:t>Note: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  <w:lang w:val="en-US"/>
        </w:rPr>
        <w:t> there's a small power supply test board and a wire for you to test if the electricity supply is enough or not. Please see below image how to use it.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896870"/>
            <wp:effectExtent l="0" t="0" r="3175" b="17780"/>
            <wp:docPr id="6" name="图片 6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Specification</w:t>
      </w:r>
    </w:p>
    <w:tbl>
      <w:tblPr>
        <w:tblW w:w="839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5"/>
        <w:gridCol w:w="2396"/>
        <w:gridCol w:w="3839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65K (65536) colors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 bit, 5R6G5B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Layout size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95(L)×47.6(W)×4.6(H)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NX4024T032_011N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95(L)×47.6(W)×5.8(H)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NX4024T032_011R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Active Area (A.A.)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80.90mm(L)×47.60mm(W)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Visual Area (V.A.)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69.60mm(L)×41.76mm(W)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Resolution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400×240 pixel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Also can be set as 240×400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Touch type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Resistive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Touches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 1 million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Backlight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LED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Backlight lifetime (Average)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&gt;30,000 Hours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Brightness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200nit (NX4024T032_011N)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0% to 100%, the interval of adjustment is 1%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180 nit (NX4024T032_011R)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0% to 100%, the interval of adjustment is 1%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Weight</w:t>
            </w: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35.5g (NX4024T032_011N)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42.5g (NX4024T032_011R)</w:t>
            </w:r>
          </w:p>
        </w:tc>
        <w:tc>
          <w:tcPr>
            <w:tcW w:w="3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Electronic Characteristics</w:t>
      </w:r>
    </w:p>
    <w:tbl>
      <w:tblPr>
        <w:tblW w:w="8386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2"/>
        <w:gridCol w:w="2765"/>
        <w:gridCol w:w="844"/>
        <w:gridCol w:w="965"/>
        <w:gridCol w:w="805"/>
        <w:gridCol w:w="84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27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Conditions</w:t>
            </w:r>
          </w:p>
        </w:tc>
        <w:tc>
          <w:tcPr>
            <w:tcW w:w="8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9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Typical</w:t>
            </w:r>
          </w:p>
        </w:tc>
        <w:tc>
          <w:tcPr>
            <w:tcW w:w="8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8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Operating Voltage</w:t>
            </w:r>
          </w:p>
        </w:tc>
        <w:tc>
          <w:tcPr>
            <w:tcW w:w="27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8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4.75</w:t>
            </w:r>
          </w:p>
        </w:tc>
        <w:tc>
          <w:tcPr>
            <w:tcW w:w="9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Operating Current</w:t>
            </w:r>
          </w:p>
        </w:tc>
        <w:tc>
          <w:tcPr>
            <w:tcW w:w="27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VCC=+5V, Brightness is 100%</w:t>
            </w:r>
          </w:p>
        </w:tc>
        <w:tc>
          <w:tcPr>
            <w:tcW w:w="8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8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27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SLEEP Mode</w:t>
            </w:r>
          </w:p>
        </w:tc>
        <w:tc>
          <w:tcPr>
            <w:tcW w:w="8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8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86" w:type="dxa"/>
            <w:gridSpan w:val="6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Power supply recommend：5V, 500mA, DC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Working Environment &amp; Reliability Parameter</w:t>
      </w:r>
    </w:p>
    <w:tbl>
      <w:tblPr>
        <w:tblW w:w="8386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1"/>
        <w:gridCol w:w="2748"/>
        <w:gridCol w:w="801"/>
        <w:gridCol w:w="963"/>
        <w:gridCol w:w="801"/>
        <w:gridCol w:w="84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22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Conditions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9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Typical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Working Temperature</w:t>
            </w:r>
          </w:p>
        </w:tc>
        <w:tc>
          <w:tcPr>
            <w:tcW w:w="27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5V, Humidity 60%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-20</w:t>
            </w:r>
          </w:p>
        </w:tc>
        <w:tc>
          <w:tcPr>
            <w:tcW w:w="9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℃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Storage Temperature</w:t>
            </w:r>
          </w:p>
        </w:tc>
        <w:tc>
          <w:tcPr>
            <w:tcW w:w="27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-30</w:t>
            </w:r>
          </w:p>
        </w:tc>
        <w:tc>
          <w:tcPr>
            <w:tcW w:w="9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℃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Working Humidity</w:t>
            </w:r>
          </w:p>
        </w:tc>
        <w:tc>
          <w:tcPr>
            <w:tcW w:w="27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25℃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10%</w:t>
            </w:r>
          </w:p>
        </w:tc>
        <w:tc>
          <w:tcPr>
            <w:tcW w:w="9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60%</w:t>
            </w:r>
          </w:p>
        </w:tc>
        <w:tc>
          <w:tcPr>
            <w:tcW w:w="8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90%</w:t>
            </w:r>
          </w:p>
        </w:tc>
        <w:tc>
          <w:tcPr>
            <w:tcW w:w="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RH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Interfaces Performance</w:t>
      </w:r>
    </w:p>
    <w:tbl>
      <w:tblPr>
        <w:tblW w:w="8387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4"/>
        <w:gridCol w:w="3102"/>
        <w:gridCol w:w="868"/>
        <w:gridCol w:w="916"/>
        <w:gridCol w:w="868"/>
        <w:gridCol w:w="869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3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Conditions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Typical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Serial Port Baudrate</w:t>
            </w:r>
          </w:p>
        </w:tc>
        <w:tc>
          <w:tcPr>
            <w:tcW w:w="3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Standard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2400</w:t>
            </w:r>
          </w:p>
        </w:tc>
        <w:tc>
          <w:tcPr>
            <w:tcW w:w="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9600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115200</w:t>
            </w:r>
          </w:p>
        </w:tc>
        <w:tc>
          <w:tcPr>
            <w:tcW w:w="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bps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Output High Voltage</w:t>
            </w:r>
          </w:p>
        </w:tc>
        <w:tc>
          <w:tcPr>
            <w:tcW w:w="3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IOH=-1mA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3.0</w:t>
            </w:r>
          </w:p>
        </w:tc>
        <w:tc>
          <w:tcPr>
            <w:tcW w:w="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Output low Voltage</w:t>
            </w:r>
          </w:p>
        </w:tc>
        <w:tc>
          <w:tcPr>
            <w:tcW w:w="3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IOL=1mA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Input High Voltage</w:t>
            </w:r>
          </w:p>
        </w:tc>
        <w:tc>
          <w:tcPr>
            <w:tcW w:w="3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</w:t>
            </w:r>
          </w:p>
        </w:tc>
        <w:tc>
          <w:tcPr>
            <w:tcW w:w="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5.0</w:t>
            </w:r>
          </w:p>
        </w:tc>
        <w:tc>
          <w:tcPr>
            <w:tcW w:w="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Input low Voltage</w:t>
            </w:r>
          </w:p>
        </w:tc>
        <w:tc>
          <w:tcPr>
            <w:tcW w:w="3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</w:t>
            </w:r>
          </w:p>
        </w:tc>
        <w:tc>
          <w:tcPr>
            <w:tcW w:w="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8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Serial Port Mode</w:t>
            </w:r>
          </w:p>
        </w:tc>
        <w:tc>
          <w:tcPr>
            <w:tcW w:w="6623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TTL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Serial Port</w:t>
            </w:r>
          </w:p>
        </w:tc>
        <w:tc>
          <w:tcPr>
            <w:tcW w:w="6623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4Pin_2.54mm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USB interface</w:t>
            </w:r>
          </w:p>
        </w:tc>
        <w:tc>
          <w:tcPr>
            <w:tcW w:w="6623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SD card socket</w:t>
            </w:r>
          </w:p>
        </w:tc>
        <w:tc>
          <w:tcPr>
            <w:tcW w:w="6623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 (FAT32 format), support maximum 32G Micro SD Card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Memory Features</w:t>
      </w:r>
    </w:p>
    <w:tbl>
      <w:tblPr>
        <w:tblW w:w="8387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4"/>
        <w:gridCol w:w="2825"/>
        <w:gridCol w:w="820"/>
        <w:gridCol w:w="970"/>
        <w:gridCol w:w="820"/>
        <w:gridCol w:w="858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20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Memory Type</w:t>
            </w:r>
          </w:p>
        </w:tc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Conditions</w:t>
            </w:r>
          </w:p>
        </w:tc>
        <w:tc>
          <w:tcPr>
            <w:tcW w:w="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9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Typical</w:t>
            </w:r>
          </w:p>
        </w:tc>
        <w:tc>
          <w:tcPr>
            <w:tcW w:w="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8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Unit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FLASH Memory</w:t>
            </w:r>
          </w:p>
        </w:tc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Store fonts and images</w:t>
            </w:r>
          </w:p>
        </w:tc>
        <w:tc>
          <w:tcPr>
            <w:tcW w:w="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MB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RAM Memory</w:t>
            </w:r>
          </w:p>
        </w:tc>
        <w:tc>
          <w:tcPr>
            <w:tcW w:w="28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Store variables</w:t>
            </w:r>
          </w:p>
        </w:tc>
        <w:tc>
          <w:tcPr>
            <w:tcW w:w="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3584</w:t>
            </w:r>
          </w:p>
        </w:tc>
        <w:tc>
          <w:tcPr>
            <w:tcW w:w="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BYTE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sans-serif" w:hAnsi="sans-serif" w:eastAsia="sans-serif" w:cs="sans-serif"/>
          <w:b w:val="0"/>
          <w:color w:val="00000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31"/>
          <w:szCs w:val="31"/>
          <w:u w:val="none"/>
          <w:bdr w:val="none" w:color="auto" w:sz="0" w:space="0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31"/>
          <w:szCs w:val="31"/>
          <w:u w:val="none"/>
          <w:bdr w:val="none" w:color="auto" w:sz="0" w:space="0"/>
          <w:lang w:val="en-US"/>
        </w:rPr>
        <w:instrText xml:space="preserve"> HYPERLINK "https://www.itead.cc/wiki/Product" \o "Product"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31"/>
          <w:szCs w:val="31"/>
          <w:u w:val="none"/>
          <w:bdr w:val="none" w:color="auto" w:sz="0" w:space="0"/>
          <w:lang w:val="en-US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31"/>
          <w:szCs w:val="31"/>
          <w:u w:val="none"/>
          <w:bdr w:val="none" w:color="auto" w:sz="0" w:space="0"/>
          <w:lang w:val="en-US"/>
        </w:rPr>
        <w:t>Product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31"/>
          <w:szCs w:val="31"/>
          <w:u w:val="none"/>
          <w:bdr w:val="none" w:color="auto" w:sz="0" w:space="0"/>
          <w:lang w:val="en-US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val="en-US"/>
        </w:rPr>
        <w:t> Dimension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lang w:val="en-US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lang w:val="en-US"/>
        </w:rPr>
        <w:instrText xml:space="preserve">INCLUDEPICTURE \d "https://www.itead.cc/wiki/images/thumb/9/98/NX4024T032_(IM150416005).png/500px-NX4024T032_(IM150416005).png"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lang w:val="en-US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lang w:val="en-US"/>
        </w:rPr>
        <w:drawing>
          <wp:inline distT="0" distB="0" distL="114300" distR="114300">
            <wp:extent cx="4762500" cy="3067050"/>
            <wp:effectExtent l="0" t="0" r="0" b="0"/>
            <wp:docPr id="3" name="图片 5" descr="IMG_26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lang w:val="en-US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1DF3"/>
    <w:multiLevelType w:val="multilevel"/>
    <w:tmpl w:val="58141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F1F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hyperlink" Target="https://www.itead.cc/wiki/File:Nx32.jpg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itead.cc/wiki/File:NX4024T03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hyperlink" Target="https://www.itead.cc/wiki/File:NX4024T032_(IM150416005)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2016-10-29T03:55:23Z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