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B49" w:rsidRDefault="000D617C">
      <w:r>
        <w:t>Newsletter</w:t>
      </w:r>
    </w:p>
    <w:p w:rsidR="006222CB" w:rsidRDefault="000D617C" w:rsidP="000D617C">
      <w:pPr>
        <w:pStyle w:val="Paragraphedeliste"/>
        <w:numPr>
          <w:ilvl w:val="0"/>
          <w:numId w:val="1"/>
        </w:numPr>
      </w:pPr>
      <w:r>
        <w:t xml:space="preserve">Participation pour la première fois à des séminaires </w:t>
      </w:r>
      <w:proofErr w:type="spellStart"/>
      <w:r>
        <w:t>OptimumG</w:t>
      </w:r>
      <w:proofErr w:type="spellEnd"/>
      <w:r>
        <w:t> </w:t>
      </w:r>
    </w:p>
    <w:p w:rsidR="006222CB" w:rsidRDefault="000D617C" w:rsidP="006222CB">
      <w:pPr>
        <w:pStyle w:val="Paragraphedeliste"/>
        <w:numPr>
          <w:ilvl w:val="1"/>
          <w:numId w:val="1"/>
        </w:numPr>
        <w:rPr>
          <w:lang w:val="en-US"/>
        </w:rPr>
      </w:pPr>
      <w:r w:rsidRPr="006222CB">
        <w:rPr>
          <w:lang w:val="en-US"/>
        </w:rPr>
        <w:t xml:space="preserve">Advanced Vehicle Dynamics </w:t>
      </w:r>
    </w:p>
    <w:p w:rsidR="000D617C" w:rsidRDefault="000D617C" w:rsidP="006222CB">
      <w:pPr>
        <w:pStyle w:val="Paragraphedeliste"/>
        <w:numPr>
          <w:ilvl w:val="1"/>
          <w:numId w:val="1"/>
        </w:numPr>
      </w:pPr>
      <w:r w:rsidRPr="006222CB">
        <w:t>Data Driven Performance Engineering</w:t>
      </w:r>
      <w:r w:rsidR="006222CB" w:rsidRPr="006222CB">
        <w:t xml:space="preserve"> : comment instrumenté un véhicule et comme</w:t>
      </w:r>
      <w:r w:rsidR="006222CB">
        <w:t>nt se servir des données télémétriques pour régler un véhicule de FS</w:t>
      </w:r>
    </w:p>
    <w:p w:rsidR="006222CB" w:rsidRPr="006222CB" w:rsidRDefault="006222CB" w:rsidP="006222CB">
      <w:pPr>
        <w:pStyle w:val="Paragraphedeliste"/>
        <w:numPr>
          <w:ilvl w:val="1"/>
          <w:numId w:val="1"/>
        </w:numPr>
      </w:pPr>
      <w:r>
        <w:t xml:space="preserve">Comment </w:t>
      </w:r>
      <w:r w:rsidR="003207F9">
        <w:t>travailler avec de l’</w:t>
      </w:r>
      <w:proofErr w:type="spellStart"/>
      <w:r w:rsidR="003207F9">
        <w:t>aéro</w:t>
      </w:r>
      <w:proofErr w:type="spellEnd"/>
      <w:r w:rsidR="003207F9">
        <w:t> ?</w:t>
      </w:r>
      <w:bookmarkStart w:id="0" w:name="_GoBack"/>
      <w:bookmarkEnd w:id="0"/>
    </w:p>
    <w:p w:rsidR="000D617C" w:rsidRDefault="000D617C" w:rsidP="000D617C">
      <w:pPr>
        <w:pStyle w:val="Paragraphedeliste"/>
        <w:numPr>
          <w:ilvl w:val="0"/>
          <w:numId w:val="1"/>
        </w:numPr>
      </w:pPr>
      <w:r>
        <w:t>Top Projet le 2 avril 2019</w:t>
      </w:r>
    </w:p>
    <w:p w:rsidR="000D617C" w:rsidRDefault="000D617C" w:rsidP="000D617C">
      <w:pPr>
        <w:pStyle w:val="Paragraphedeliste"/>
        <w:numPr>
          <w:ilvl w:val="0"/>
          <w:numId w:val="1"/>
        </w:numPr>
      </w:pPr>
      <w:r>
        <w:t xml:space="preserve">Prise en main des modèles d’accélération et de </w:t>
      </w:r>
      <w:proofErr w:type="spellStart"/>
      <w:r>
        <w:t>skid</w:t>
      </w:r>
      <w:proofErr w:type="spellEnd"/>
      <w:r>
        <w:t xml:space="preserve"> Pad + Optimum Lap</w:t>
      </w:r>
    </w:p>
    <w:p w:rsidR="000D617C" w:rsidRDefault="000D617C" w:rsidP="000D617C">
      <w:pPr>
        <w:pStyle w:val="Paragraphedeliste"/>
      </w:pPr>
      <w:r>
        <w:t xml:space="preserve">L’objectif est de déterminer quels sont les paramètres influents aux ordres 1 et 2 afin de pouvoir se focaliser sur les points cruciaux du véhicule et de définir une </w:t>
      </w:r>
      <w:proofErr w:type="spellStart"/>
      <w:r>
        <w:t>CdCF</w:t>
      </w:r>
      <w:proofErr w:type="spellEnd"/>
      <w:r>
        <w:t xml:space="preserve"> en accord avec nos objectifs à la compétition</w:t>
      </w:r>
    </w:p>
    <w:p w:rsidR="000D617C" w:rsidRDefault="000D617C" w:rsidP="000D617C">
      <w:pPr>
        <w:pStyle w:val="Paragraphedeliste"/>
        <w:numPr>
          <w:ilvl w:val="0"/>
          <w:numId w:val="1"/>
        </w:numPr>
      </w:pPr>
      <w:r>
        <w:t>Lancement de plusieurs études préliminaires sur des choix d’architectures :</w:t>
      </w:r>
    </w:p>
    <w:p w:rsidR="000D617C" w:rsidRDefault="000D617C" w:rsidP="000D617C">
      <w:pPr>
        <w:pStyle w:val="Paragraphedeliste"/>
        <w:numPr>
          <w:ilvl w:val="1"/>
          <w:numId w:val="1"/>
        </w:numPr>
      </w:pPr>
      <w:r>
        <w:t xml:space="preserve">10’’ ou 13’’, guidé par les pneus disponibles (TTC et </w:t>
      </w:r>
      <w:proofErr w:type="spellStart"/>
      <w:r>
        <w:t>OptimumTire</w:t>
      </w:r>
      <w:proofErr w:type="spellEnd"/>
      <w:r>
        <w:t>)</w:t>
      </w:r>
    </w:p>
    <w:p w:rsidR="000D617C" w:rsidRDefault="000D617C" w:rsidP="000D617C">
      <w:pPr>
        <w:pStyle w:val="Paragraphedeliste"/>
        <w:numPr>
          <w:ilvl w:val="1"/>
          <w:numId w:val="1"/>
        </w:numPr>
      </w:pPr>
      <w:proofErr w:type="spellStart"/>
      <w:r>
        <w:t>Aéro</w:t>
      </w:r>
      <w:proofErr w:type="spellEnd"/>
      <w:r>
        <w:t xml:space="preserve"> ou non : renseignements auprès d’autres équipes et contacts d’entreprise</w:t>
      </w:r>
    </w:p>
    <w:p w:rsidR="000D617C" w:rsidRDefault="000D617C" w:rsidP="000D617C">
      <w:pPr>
        <w:pStyle w:val="Paragraphedeliste"/>
        <w:numPr>
          <w:ilvl w:val="1"/>
          <w:numId w:val="1"/>
        </w:numPr>
      </w:pPr>
      <w:r>
        <w:t>Géométrie de suspension (tentative de découpler le roulis et la plongé)</w:t>
      </w:r>
    </w:p>
    <w:p w:rsidR="000D617C" w:rsidRDefault="000D617C" w:rsidP="000D617C">
      <w:pPr>
        <w:pStyle w:val="Paragraphedeliste"/>
        <w:numPr>
          <w:ilvl w:val="0"/>
          <w:numId w:val="1"/>
        </w:numPr>
      </w:pPr>
      <w:r>
        <w:t>Préparation du TOP Maquette qui aura lieu début mai</w:t>
      </w:r>
    </w:p>
    <w:p w:rsidR="000D617C" w:rsidRDefault="000D617C" w:rsidP="000D617C">
      <w:pPr>
        <w:pStyle w:val="Paragraphedeliste"/>
        <w:numPr>
          <w:ilvl w:val="1"/>
          <w:numId w:val="1"/>
        </w:numPr>
      </w:pPr>
      <w:r>
        <w:t>Organigramme</w:t>
      </w:r>
    </w:p>
    <w:p w:rsidR="000D617C" w:rsidRDefault="000D617C" w:rsidP="000D617C">
      <w:pPr>
        <w:pStyle w:val="Paragraphedeliste"/>
        <w:numPr>
          <w:ilvl w:val="1"/>
          <w:numId w:val="1"/>
        </w:numPr>
      </w:pPr>
      <w:r>
        <w:t>P10P</w:t>
      </w:r>
    </w:p>
    <w:p w:rsidR="000D617C" w:rsidRDefault="000D617C" w:rsidP="000D617C">
      <w:pPr>
        <w:pStyle w:val="Paragraphedeliste"/>
        <w:numPr>
          <w:ilvl w:val="1"/>
          <w:numId w:val="1"/>
        </w:numPr>
      </w:pPr>
      <w:proofErr w:type="spellStart"/>
      <w:r>
        <w:t>CdCF</w:t>
      </w:r>
      <w:proofErr w:type="spellEnd"/>
    </w:p>
    <w:p w:rsidR="000D617C" w:rsidRDefault="000D617C" w:rsidP="000D617C">
      <w:pPr>
        <w:pStyle w:val="Paragraphedeliste"/>
        <w:numPr>
          <w:ilvl w:val="1"/>
          <w:numId w:val="1"/>
        </w:numPr>
      </w:pPr>
      <w:r>
        <w:t>Budget Massique, Financier et h/homme prévisionnels</w:t>
      </w:r>
    </w:p>
    <w:p w:rsidR="0081395B" w:rsidRDefault="000D617C" w:rsidP="0081395B">
      <w:pPr>
        <w:pStyle w:val="Paragraphedeliste"/>
        <w:numPr>
          <w:ilvl w:val="1"/>
          <w:numId w:val="1"/>
        </w:numPr>
      </w:pPr>
      <w:r>
        <w:t>MIS 3D</w:t>
      </w:r>
    </w:p>
    <w:p w:rsidR="0081395B" w:rsidRDefault="0081395B" w:rsidP="0081395B"/>
    <w:p w:rsidR="0081395B" w:rsidRDefault="0081395B" w:rsidP="0081395B">
      <w:r>
        <w:t xml:space="preserve">Reste </w:t>
      </w:r>
      <w:proofErr w:type="spellStart"/>
      <w:proofErr w:type="gramStart"/>
      <w:r>
        <w:t>a</w:t>
      </w:r>
      <w:proofErr w:type="spellEnd"/>
      <w:proofErr w:type="gramEnd"/>
      <w:r>
        <w:t xml:space="preserve"> faire</w:t>
      </w:r>
    </w:p>
    <w:p w:rsidR="0081395B" w:rsidRDefault="0081395B" w:rsidP="0081395B">
      <w:pPr>
        <w:pStyle w:val="Paragraphedeliste"/>
        <w:numPr>
          <w:ilvl w:val="0"/>
          <w:numId w:val="1"/>
        </w:numPr>
      </w:pPr>
      <w:r>
        <w:t xml:space="preserve">PE </w:t>
      </w:r>
      <w:proofErr w:type="spellStart"/>
      <w:r>
        <w:t>Comm</w:t>
      </w:r>
      <w:proofErr w:type="spellEnd"/>
    </w:p>
    <w:p w:rsidR="0081395B" w:rsidRDefault="0081395B" w:rsidP="0081395B">
      <w:pPr>
        <w:pStyle w:val="Paragraphedeliste"/>
        <w:numPr>
          <w:ilvl w:val="0"/>
          <w:numId w:val="1"/>
        </w:numPr>
      </w:pPr>
      <w:r>
        <w:t xml:space="preserve">Utilisation de la télémétrie </w:t>
      </w:r>
      <w:proofErr w:type="spellStart"/>
      <w:r>
        <w:t>Optimus</w:t>
      </w:r>
      <w:proofErr w:type="spellEnd"/>
    </w:p>
    <w:p w:rsidR="0081395B" w:rsidRDefault="0081395B" w:rsidP="0081395B">
      <w:pPr>
        <w:pStyle w:val="Paragraphedeliste"/>
        <w:numPr>
          <w:ilvl w:val="0"/>
          <w:numId w:val="1"/>
        </w:numPr>
      </w:pPr>
      <w:r>
        <w:t>Préparer l’analyse télémétrique d’Invictus</w:t>
      </w:r>
    </w:p>
    <w:p w:rsidR="000D617C" w:rsidRDefault="000D617C" w:rsidP="000D617C">
      <w:pPr>
        <w:pStyle w:val="Paragraphedeliste"/>
      </w:pPr>
    </w:p>
    <w:p w:rsidR="000D617C" w:rsidRDefault="000D617C"/>
    <w:sectPr w:rsidR="000D6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36DA"/>
    <w:multiLevelType w:val="hybridMultilevel"/>
    <w:tmpl w:val="22F47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7C"/>
    <w:rsid w:val="000D617C"/>
    <w:rsid w:val="003207F9"/>
    <w:rsid w:val="006222CB"/>
    <w:rsid w:val="0081395B"/>
    <w:rsid w:val="00D5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877C"/>
  <w15:chartTrackingRefBased/>
  <w15:docId w15:val="{2F84D963-08CD-4668-9A46-11C8C4F3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3</cp:revision>
  <dcterms:created xsi:type="dcterms:W3CDTF">2019-04-23T10:39:00Z</dcterms:created>
  <dcterms:modified xsi:type="dcterms:W3CDTF">2019-04-23T12:50:00Z</dcterms:modified>
</cp:coreProperties>
</file>