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11CD" w14:textId="2AC05AEA" w:rsidR="004C5F2A" w:rsidRPr="007211BB" w:rsidRDefault="004C5F2A" w:rsidP="007211BB">
      <w:pPr>
        <w:pStyle w:val="Titre"/>
        <w:jc w:val="center"/>
        <w:rPr>
          <w:rFonts w:ascii="Century Gothic" w:hAnsi="Century Gothic"/>
          <w:b/>
          <w:color w:val="C00000"/>
        </w:rPr>
      </w:pPr>
      <w:r w:rsidRPr="007211BB">
        <w:rPr>
          <w:rFonts w:ascii="Century Gothic" w:hAnsi="Century Gothic"/>
          <w:b/>
          <w:color w:val="C00000"/>
        </w:rPr>
        <w:t>Rapport Commande</w:t>
      </w:r>
    </w:p>
    <w:p w14:paraId="22AC19ED" w14:textId="77777777" w:rsidR="007211BB" w:rsidRDefault="007211BB" w:rsidP="004C5F2A">
      <w:pPr>
        <w:rPr>
          <w:b/>
        </w:rPr>
      </w:pPr>
    </w:p>
    <w:p w14:paraId="75E097B8" w14:textId="4A9DCC1C" w:rsidR="004C5F2A" w:rsidRPr="007211BB" w:rsidRDefault="007211BB" w:rsidP="004C5F2A">
      <w:pPr>
        <w:rPr>
          <w:rFonts w:ascii="Raleway" w:hAnsi="Raleway"/>
          <w:sz w:val="28"/>
        </w:rPr>
      </w:pPr>
      <w:r w:rsidRPr="007211BB">
        <w:rPr>
          <w:rFonts w:ascii="Raleway" w:hAnsi="Raleway"/>
          <w:b/>
          <w:sz w:val="28"/>
        </w:rPr>
        <w:t>Directeur Financier Saison 2020 :</w:t>
      </w:r>
      <w:r w:rsidRPr="007211BB">
        <w:rPr>
          <w:rFonts w:ascii="Raleway" w:hAnsi="Raleway"/>
          <w:sz w:val="28"/>
        </w:rPr>
        <w:t xml:space="preserve"> Romain MARTIN (RMN)</w:t>
      </w:r>
    </w:p>
    <w:p w14:paraId="4B1E658A" w14:textId="43241EAE" w:rsidR="00442E0A" w:rsidRPr="00D91C16" w:rsidRDefault="004C5F2A">
      <w:pPr>
        <w:rPr>
          <w:rFonts w:ascii="Raleway" w:hAnsi="Raleway"/>
          <w:color w:val="00B050"/>
          <w:sz w:val="28"/>
        </w:rPr>
      </w:pPr>
      <w:r w:rsidRPr="007211BB">
        <w:rPr>
          <w:rFonts w:ascii="Raleway" w:hAnsi="Raleway"/>
          <w:b/>
          <w:color w:val="00B050"/>
          <w:sz w:val="28"/>
        </w:rPr>
        <w:t>Date :</w:t>
      </w:r>
      <w:r w:rsidRPr="007211BB">
        <w:rPr>
          <w:rFonts w:ascii="Raleway" w:hAnsi="Raleway"/>
          <w:color w:val="00B050"/>
          <w:sz w:val="28"/>
        </w:rPr>
        <w:t xml:space="preserve"> </w:t>
      </w:r>
      <w:r w:rsidR="00203ADE">
        <w:rPr>
          <w:rFonts w:ascii="Raleway" w:hAnsi="Raleway"/>
          <w:i/>
          <w:color w:val="00B050"/>
          <w:sz w:val="28"/>
        </w:rPr>
        <w:t>24</w:t>
      </w:r>
      <w:r w:rsidRPr="007211BB">
        <w:rPr>
          <w:rFonts w:ascii="Raleway" w:hAnsi="Raleway"/>
          <w:i/>
          <w:color w:val="00B050"/>
          <w:sz w:val="28"/>
        </w:rPr>
        <w:t>/03/2019</w:t>
      </w:r>
      <w:r w:rsidRPr="007211BB">
        <w:rPr>
          <w:rFonts w:ascii="Raleway" w:hAnsi="Raleway"/>
          <w:color w:val="00B050"/>
          <w:sz w:val="28"/>
        </w:rPr>
        <w:t xml:space="preserve"> </w:t>
      </w:r>
    </w:p>
    <w:p w14:paraId="693727DB" w14:textId="32861657" w:rsidR="0018389B" w:rsidRDefault="00203ADE">
      <w:pPr>
        <w:rPr>
          <w:rFonts w:ascii="Raleway" w:hAnsi="Raleway"/>
          <w:b/>
        </w:rPr>
      </w:pPr>
      <w:r>
        <w:rPr>
          <w:rFonts w:ascii="Raleway" w:hAnsi="Raleway"/>
          <w:b/>
        </w:rPr>
        <w:t>Traité :</w:t>
      </w:r>
      <w:bookmarkStart w:id="0" w:name="_GoBack"/>
      <w:bookmarkEnd w:id="0"/>
    </w:p>
    <w:p w14:paraId="5D13CF3C" w14:textId="1E364B21" w:rsidR="00203ADE" w:rsidRPr="00203ADE" w:rsidRDefault="00203ADE">
      <w:pPr>
        <w:rPr>
          <w:rFonts w:ascii="Raleway" w:hAnsi="Raleway"/>
        </w:rPr>
      </w:pPr>
      <w:r w:rsidRPr="00203ADE">
        <w:rPr>
          <w:rFonts w:ascii="Raleway" w:hAnsi="Raleway"/>
        </w:rPr>
        <w:t xml:space="preserve">Les </w:t>
      </w:r>
      <w:r>
        <w:rPr>
          <w:rFonts w:ascii="Raleway" w:hAnsi="Raleway"/>
        </w:rPr>
        <w:t>notes de frais de Maxime et Bob ont été acceptés.</w:t>
      </w:r>
    </w:p>
    <w:p w14:paraId="6BCDC35C" w14:textId="5BA08539" w:rsidR="00AA2EBB" w:rsidRPr="0004224F" w:rsidRDefault="0018389B" w:rsidP="007655E8">
      <w:pPr>
        <w:rPr>
          <w:rFonts w:ascii="Raleway" w:hAnsi="Raleway"/>
        </w:rPr>
      </w:pPr>
      <w:r>
        <w:rPr>
          <w:rFonts w:ascii="Raleway" w:hAnsi="Raleway"/>
        </w:rPr>
        <w:t>Pendant cette semaine sont arrivés</w:t>
      </w:r>
      <w:r w:rsidR="00203ADE">
        <w:rPr>
          <w:rFonts w:ascii="Raleway" w:hAnsi="Raleway"/>
        </w:rPr>
        <w:t> : RCV</w:t>
      </w:r>
      <w:r w:rsidR="00AA2EBB" w:rsidRPr="0004224F">
        <w:rPr>
          <w:rFonts w:ascii="Raleway" w:hAnsi="Raleway"/>
        </w:rPr>
        <w:br/>
      </w:r>
    </w:p>
    <w:p w14:paraId="1366C5ED" w14:textId="2F14612B" w:rsidR="00376799" w:rsidRPr="00005BD8" w:rsidRDefault="00203ADE" w:rsidP="007655E8">
      <w:pPr>
        <w:rPr>
          <w:rFonts w:ascii="Raleway" w:hAnsi="Raleway"/>
          <w:b/>
        </w:rPr>
      </w:pPr>
      <w:r>
        <w:rPr>
          <w:rFonts w:ascii="Raleway" w:hAnsi="Raleway"/>
          <w:b/>
        </w:rPr>
        <w:t>En cours de traitement</w:t>
      </w:r>
    </w:p>
    <w:p w14:paraId="4096D727" w14:textId="67700C73" w:rsidR="008F7873" w:rsidRPr="00D91C16" w:rsidRDefault="00AA2EBB" w:rsidP="007655E8">
      <w:pPr>
        <w:pStyle w:val="Paragraphedeliste"/>
        <w:numPr>
          <w:ilvl w:val="0"/>
          <w:numId w:val="1"/>
        </w:numPr>
        <w:rPr>
          <w:rFonts w:ascii="Raleway" w:hAnsi="Raleway"/>
          <w:b/>
          <w:color w:val="FF0000"/>
        </w:rPr>
      </w:pPr>
      <w:r w:rsidRPr="00D91C16">
        <w:rPr>
          <w:rFonts w:ascii="Raleway" w:hAnsi="Raleway"/>
          <w:b/>
          <w:color w:val="FF0000"/>
        </w:rPr>
        <w:t xml:space="preserve">Deuxième facture de </w:t>
      </w:r>
      <w:proofErr w:type="spellStart"/>
      <w:r w:rsidR="0004224F" w:rsidRPr="00D91C16">
        <w:rPr>
          <w:rFonts w:ascii="Raleway" w:hAnsi="Raleway"/>
          <w:b/>
          <w:color w:val="FF0000"/>
        </w:rPr>
        <w:t>Bery</w:t>
      </w:r>
      <w:proofErr w:type="spellEnd"/>
      <w:r w:rsidR="0004224F" w:rsidRPr="00D91C16">
        <w:rPr>
          <w:rFonts w:ascii="Raleway" w:hAnsi="Raleway"/>
          <w:b/>
          <w:color w:val="FF0000"/>
        </w:rPr>
        <w:t xml:space="preserve"> Inox</w:t>
      </w:r>
    </w:p>
    <w:p w14:paraId="509A841F" w14:textId="695CC579" w:rsidR="00C76DA8" w:rsidRDefault="00C76DA8" w:rsidP="007655E8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Commande du Traitement thermique collecteur</w:t>
      </w:r>
    </w:p>
    <w:p w14:paraId="0DE651A0" w14:textId="3BE0702F" w:rsidR="002F45C6" w:rsidRPr="00D91C16" w:rsidRDefault="00DC5090" w:rsidP="00203ADE">
      <w:pPr>
        <w:pStyle w:val="Paragraphedeliste"/>
        <w:numPr>
          <w:ilvl w:val="0"/>
          <w:numId w:val="1"/>
        </w:numPr>
        <w:rPr>
          <w:rFonts w:ascii="Raleway" w:hAnsi="Raleway"/>
          <w:color w:val="FF0000"/>
        </w:rPr>
      </w:pPr>
      <w:r>
        <w:rPr>
          <w:rFonts w:ascii="Raleway" w:hAnsi="Raleway"/>
        </w:rPr>
        <w:t xml:space="preserve">Clôturer </w:t>
      </w:r>
      <w:r w:rsidR="00C76DA8">
        <w:rPr>
          <w:rFonts w:ascii="Raleway" w:hAnsi="Raleway"/>
        </w:rPr>
        <w:t xml:space="preserve">différentes </w:t>
      </w:r>
      <w:r w:rsidR="00C76DA8" w:rsidRPr="00D91C16">
        <w:rPr>
          <w:rFonts w:ascii="Raleway" w:hAnsi="Raleway"/>
          <w:b/>
          <w:color w:val="FF0000"/>
        </w:rPr>
        <w:t>commandes (ARRK)</w:t>
      </w:r>
    </w:p>
    <w:p w14:paraId="2C3C9271" w14:textId="1252C2E4" w:rsidR="00203ADE" w:rsidRPr="00D91C16" w:rsidRDefault="00D91C16" w:rsidP="00203ADE">
      <w:pPr>
        <w:pStyle w:val="Paragraphedeliste"/>
        <w:numPr>
          <w:ilvl w:val="0"/>
          <w:numId w:val="1"/>
        </w:numPr>
        <w:rPr>
          <w:rFonts w:ascii="Raleway" w:hAnsi="Raleway"/>
          <w:b/>
          <w:color w:val="FF0000"/>
        </w:rPr>
      </w:pPr>
      <w:r w:rsidRPr="00D91C16">
        <w:rPr>
          <w:rFonts w:ascii="Raleway" w:hAnsi="Raleway"/>
          <w:b/>
          <w:color w:val="FF0000"/>
        </w:rPr>
        <w:t>Bon de livraison</w:t>
      </w:r>
      <w:r w:rsidR="00203ADE" w:rsidRPr="00D91C16">
        <w:rPr>
          <w:rFonts w:ascii="Raleway" w:hAnsi="Raleway"/>
          <w:b/>
          <w:color w:val="FF0000"/>
        </w:rPr>
        <w:t xml:space="preserve"> </w:t>
      </w:r>
      <w:r w:rsidRPr="00D91C16">
        <w:rPr>
          <w:rFonts w:ascii="Raleway" w:hAnsi="Raleway"/>
          <w:b/>
          <w:color w:val="FF0000"/>
        </w:rPr>
        <w:t>thermostat Honda</w:t>
      </w:r>
    </w:p>
    <w:p w14:paraId="0C0B5E4D" w14:textId="7306C57C" w:rsidR="00D91C16" w:rsidRDefault="00D91C16" w:rsidP="00203ADE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DKS : roulement de précision</w:t>
      </w:r>
    </w:p>
    <w:p w14:paraId="65D3177D" w14:textId="178B107A" w:rsidR="00D91C16" w:rsidRDefault="00D91C16" w:rsidP="00203ADE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Commande des pneus de compétition</w:t>
      </w:r>
    </w:p>
    <w:p w14:paraId="11CBFC2B" w14:textId="4B9845BB" w:rsidR="00D91C16" w:rsidRDefault="00D1624A" w:rsidP="00203ADE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Surveiller la c</w:t>
      </w:r>
      <w:r w:rsidR="00D91C16">
        <w:rPr>
          <w:rFonts w:ascii="Raleway" w:hAnsi="Raleway"/>
        </w:rPr>
        <w:t xml:space="preserve">ommande des palettes : </w:t>
      </w:r>
      <w:proofErr w:type="spellStart"/>
      <w:r w:rsidR="00D91C16">
        <w:rPr>
          <w:rFonts w:ascii="Raleway" w:hAnsi="Raleway"/>
        </w:rPr>
        <w:t>Kaz</w:t>
      </w:r>
      <w:proofErr w:type="spellEnd"/>
      <w:r w:rsidR="00D91C16">
        <w:rPr>
          <w:rFonts w:ascii="Raleway" w:hAnsi="Raleway"/>
        </w:rPr>
        <w:t xml:space="preserve"> Technologie</w:t>
      </w:r>
    </w:p>
    <w:p w14:paraId="7FF14D46" w14:textId="12F5F4A3" w:rsidR="00D91C16" w:rsidRDefault="00D91C16" w:rsidP="00203ADE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>Vérifier les c</w:t>
      </w:r>
      <w:r w:rsidR="00D1624A">
        <w:rPr>
          <w:rFonts w:ascii="Raleway" w:hAnsi="Raleway"/>
        </w:rPr>
        <w:t>o</w:t>
      </w:r>
      <w:r>
        <w:rPr>
          <w:rFonts w:ascii="Raleway" w:hAnsi="Raleway"/>
        </w:rPr>
        <w:t>mmandes RS components</w:t>
      </w:r>
    </w:p>
    <w:p w14:paraId="1B646E7E" w14:textId="663BF59D" w:rsidR="00D1624A" w:rsidRPr="00203ADE" w:rsidRDefault="00D1624A" w:rsidP="00203ADE">
      <w:pPr>
        <w:pStyle w:val="Paragraphedeliste"/>
        <w:numPr>
          <w:ilvl w:val="0"/>
          <w:numId w:val="1"/>
        </w:numPr>
        <w:rPr>
          <w:rFonts w:ascii="Raleway" w:hAnsi="Raleway"/>
        </w:rPr>
      </w:pPr>
      <w:r>
        <w:rPr>
          <w:rFonts w:ascii="Raleway" w:hAnsi="Raleway"/>
        </w:rPr>
        <w:t xml:space="preserve">Devis pour l’achat du silencieux chez </w:t>
      </w:r>
      <w:proofErr w:type="spellStart"/>
      <w:r>
        <w:rPr>
          <w:rFonts w:ascii="Raleway" w:hAnsi="Raleway"/>
        </w:rPr>
        <w:t>AcciMoto</w:t>
      </w:r>
      <w:proofErr w:type="spellEnd"/>
    </w:p>
    <w:p w14:paraId="4BC8E3D9" w14:textId="379CAC2F" w:rsidR="004F28A6" w:rsidRPr="007211BB" w:rsidRDefault="00883C72">
      <w:pPr>
        <w:rPr>
          <w:rFonts w:ascii="Raleway" w:hAnsi="Raleway"/>
          <w:b/>
        </w:rPr>
      </w:pPr>
      <w:r w:rsidRPr="007211BB">
        <w:rPr>
          <w:rFonts w:ascii="Raleway" w:hAnsi="Raleway"/>
          <w:b/>
        </w:rPr>
        <w:t>Commandé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 xml:space="preserve"> mais pas encore livré</w:t>
      </w:r>
      <w:r w:rsidR="002F45C6" w:rsidRPr="007211BB">
        <w:rPr>
          <w:rFonts w:ascii="Raleway" w:hAnsi="Raleway"/>
          <w:b/>
        </w:rPr>
        <w:t>s</w:t>
      </w:r>
      <w:r w:rsidRPr="007211BB">
        <w:rPr>
          <w:rFonts w:ascii="Raleway" w:hAnsi="Raleway"/>
          <w:b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99"/>
        <w:gridCol w:w="1691"/>
        <w:gridCol w:w="2050"/>
        <w:gridCol w:w="2126"/>
        <w:gridCol w:w="1843"/>
      </w:tblGrid>
      <w:tr w:rsidR="00A70D75" w:rsidRPr="004C5F2A" w14:paraId="6488466D" w14:textId="6EB63388" w:rsidTr="007211BB">
        <w:tc>
          <w:tcPr>
            <w:tcW w:w="1499" w:type="dxa"/>
          </w:tcPr>
          <w:p w14:paraId="6CCDFF94" w14:textId="5C1BE394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Département</w:t>
            </w:r>
          </w:p>
        </w:tc>
        <w:tc>
          <w:tcPr>
            <w:tcW w:w="1691" w:type="dxa"/>
          </w:tcPr>
          <w:p w14:paraId="7B8C51B2" w14:textId="091F363E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Description</w:t>
            </w:r>
          </w:p>
        </w:tc>
        <w:tc>
          <w:tcPr>
            <w:tcW w:w="2050" w:type="dxa"/>
          </w:tcPr>
          <w:p w14:paraId="51271CCA" w14:textId="31DE978A" w:rsidR="00A70D75" w:rsidRPr="004C5F2A" w:rsidRDefault="00A70D75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</w:rPr>
              <w:t>Fournisseur</w:t>
            </w:r>
          </w:p>
        </w:tc>
        <w:tc>
          <w:tcPr>
            <w:tcW w:w="2126" w:type="dxa"/>
          </w:tcPr>
          <w:p w14:paraId="377D8622" w14:textId="58293212" w:rsidR="00A70D75" w:rsidRPr="004C5F2A" w:rsidRDefault="00A70D75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Nb de jours depuis l’envoie du devis</w:t>
            </w:r>
          </w:p>
        </w:tc>
        <w:tc>
          <w:tcPr>
            <w:tcW w:w="1843" w:type="dxa"/>
          </w:tcPr>
          <w:p w14:paraId="5EE3DBA5" w14:textId="05303298" w:rsidR="00A70D75" w:rsidRPr="004C5F2A" w:rsidRDefault="004F0B6F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C5F2A">
              <w:rPr>
                <w:rFonts w:ascii="Raleway" w:hAnsi="Raleway" w:cs="Arial"/>
                <w:b/>
                <w:sz w:val="20"/>
                <w:szCs w:val="20"/>
              </w:rPr>
              <w:t>Commande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 </w:t>
            </w:r>
            <w:r w:rsidRPr="004C5F2A">
              <w:rPr>
                <w:rFonts w:ascii="Raleway" w:hAnsi="Raleway" w:cs="Arial"/>
                <w:b/>
                <w:sz w:val="20"/>
                <w:szCs w:val="20"/>
              </w:rPr>
              <w:t xml:space="preserve">envoyée au </w:t>
            </w:r>
            <w:r w:rsidR="00A70D75" w:rsidRPr="004C5F2A">
              <w:rPr>
                <w:rFonts w:ascii="Raleway" w:hAnsi="Raleway" w:cs="Arial"/>
                <w:b/>
                <w:sz w:val="20"/>
                <w:szCs w:val="20"/>
              </w:rPr>
              <w:t>fournisseur</w:t>
            </w:r>
          </w:p>
        </w:tc>
      </w:tr>
      <w:tr w:rsidR="0042432B" w:rsidRPr="004C5F2A" w14:paraId="1194C916" w14:textId="3D17468B" w:rsidTr="007211BB">
        <w:tc>
          <w:tcPr>
            <w:tcW w:w="1499" w:type="dxa"/>
            <w:shd w:val="clear" w:color="auto" w:fill="FBE4D5" w:themeFill="accent2" w:themeFillTint="33"/>
          </w:tcPr>
          <w:p w14:paraId="5D4463F5" w14:textId="2E44BAB5" w:rsidR="0042432B" w:rsidRPr="004C5F2A" w:rsidRDefault="00AA2EB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b/>
                <w:color w:val="FF0000"/>
                <w:sz w:val="20"/>
                <w:szCs w:val="20"/>
              </w:rPr>
              <w:t>Suspension</w:t>
            </w:r>
          </w:p>
        </w:tc>
        <w:tc>
          <w:tcPr>
            <w:tcW w:w="1691" w:type="dxa"/>
            <w:shd w:val="clear" w:color="auto" w:fill="FBE4D5" w:themeFill="accent2" w:themeFillTint="33"/>
          </w:tcPr>
          <w:p w14:paraId="21E9B501" w14:textId="3E65AA55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FBE4D5" w:themeFill="accent2" w:themeFillTint="33"/>
          </w:tcPr>
          <w:p w14:paraId="1DD1B837" w14:textId="2C88B49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126" w:type="dxa"/>
            <w:shd w:val="clear" w:color="auto" w:fill="FBE4D5" w:themeFill="accent2" w:themeFillTint="33"/>
          </w:tcPr>
          <w:p w14:paraId="509554FB" w14:textId="098E20B0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843" w:type="dxa"/>
            <w:shd w:val="clear" w:color="auto" w:fill="FBE4D5" w:themeFill="accent2" w:themeFillTint="33"/>
          </w:tcPr>
          <w:p w14:paraId="40FA101F" w14:textId="5333E968" w:rsidR="0042432B" w:rsidRPr="004C5F2A" w:rsidRDefault="0042432B" w:rsidP="00CC0BE9">
            <w:pPr>
              <w:rPr>
                <w:rFonts w:ascii="Raleway" w:hAnsi="Raleway"/>
              </w:rPr>
            </w:pPr>
          </w:p>
        </w:tc>
      </w:tr>
      <w:tr w:rsidR="005C2030" w:rsidRPr="004C5F2A" w14:paraId="256D898D" w14:textId="77777777" w:rsidTr="00D91C16">
        <w:trPr>
          <w:trHeight w:val="889"/>
        </w:trPr>
        <w:tc>
          <w:tcPr>
            <w:tcW w:w="1499" w:type="dxa"/>
            <w:shd w:val="clear" w:color="auto" w:fill="FFF2CC" w:themeFill="accent4" w:themeFillTint="33"/>
          </w:tcPr>
          <w:p w14:paraId="4C84E932" w14:textId="2F5B25E2" w:rsidR="005C2030" w:rsidRPr="004C5F2A" w:rsidRDefault="005C2030" w:rsidP="00CC0BE9">
            <w:pPr>
              <w:rPr>
                <w:rFonts w:ascii="Raleway" w:hAnsi="Raleway"/>
                <w:b/>
              </w:rPr>
            </w:pPr>
            <w:r w:rsidRPr="004C5F2A">
              <w:rPr>
                <w:rFonts w:ascii="Raleway" w:hAnsi="Raleway"/>
                <w:b/>
                <w:color w:val="FFC000"/>
              </w:rPr>
              <w:t>Frame</w:t>
            </w:r>
          </w:p>
        </w:tc>
        <w:tc>
          <w:tcPr>
            <w:tcW w:w="1691" w:type="dxa"/>
            <w:shd w:val="clear" w:color="auto" w:fill="FFF2CC" w:themeFill="accent4" w:themeFillTint="33"/>
          </w:tcPr>
          <w:p w14:paraId="21F30F4A" w14:textId="38FDAA1F" w:rsidR="005C2030" w:rsidRPr="004C5F2A" w:rsidRDefault="005C2030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Fond plat</w:t>
            </w:r>
          </w:p>
        </w:tc>
        <w:tc>
          <w:tcPr>
            <w:tcW w:w="2050" w:type="dxa"/>
            <w:shd w:val="clear" w:color="auto" w:fill="FFF2CC" w:themeFill="accent4" w:themeFillTint="33"/>
          </w:tcPr>
          <w:p w14:paraId="049E417C" w14:textId="67BC625C" w:rsidR="005C2030" w:rsidRPr="004C5F2A" w:rsidRDefault="005C2030" w:rsidP="00CC0BE9">
            <w:pPr>
              <w:rPr>
                <w:rFonts w:ascii="Raleway" w:hAnsi="Raleway" w:cs="Arial"/>
                <w:sz w:val="20"/>
                <w:szCs w:val="20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S2MA</w:t>
            </w:r>
          </w:p>
        </w:tc>
        <w:tc>
          <w:tcPr>
            <w:tcW w:w="2126" w:type="dxa"/>
            <w:shd w:val="clear" w:color="auto" w:fill="FF0000"/>
          </w:tcPr>
          <w:p w14:paraId="4642DCFB" w14:textId="32DF3A55" w:rsidR="005C2030" w:rsidRPr="004C5F2A" w:rsidRDefault="00D91C16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41</w:t>
            </w:r>
            <w:r w:rsidR="005C2030" w:rsidRPr="004C5F2A">
              <w:rPr>
                <w:rFonts w:ascii="Raleway" w:hAnsi="Raleway"/>
              </w:rPr>
              <w:t>/28 (temps d’appro)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E246619" w14:textId="2FC761DF" w:rsidR="005C2030" w:rsidRPr="004C5F2A" w:rsidRDefault="005C2030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</w:t>
            </w:r>
          </w:p>
        </w:tc>
      </w:tr>
      <w:tr w:rsidR="0042432B" w:rsidRPr="004C5F2A" w14:paraId="626A01DF" w14:textId="4A7DE83B" w:rsidTr="007211BB">
        <w:tc>
          <w:tcPr>
            <w:tcW w:w="1499" w:type="dxa"/>
            <w:vMerge w:val="restart"/>
            <w:shd w:val="clear" w:color="auto" w:fill="D9E2F3" w:themeFill="accent1" w:themeFillTint="33"/>
          </w:tcPr>
          <w:p w14:paraId="5A10F66A" w14:textId="4638A5D6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4472C4" w:themeColor="accent1"/>
              </w:rPr>
              <w:t>Powertrain</w:t>
            </w:r>
            <w:proofErr w:type="spellEnd"/>
          </w:p>
        </w:tc>
        <w:tc>
          <w:tcPr>
            <w:tcW w:w="1691" w:type="dxa"/>
            <w:shd w:val="clear" w:color="auto" w:fill="D9E2F3" w:themeFill="accent1" w:themeFillTint="33"/>
          </w:tcPr>
          <w:p w14:paraId="13F2FFD3" w14:textId="3C31B59C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6C4D0948" w14:textId="2937AC35" w:rsidR="0042432B" w:rsidRPr="004C5F2A" w:rsidRDefault="0042432B" w:rsidP="00CC0BE9">
            <w:pPr>
              <w:rPr>
                <w:rFonts w:ascii="Raleway" w:hAnsi="Raleway"/>
              </w:rPr>
            </w:pPr>
            <w:proofErr w:type="gramStart"/>
            <w:r w:rsidRPr="004C5F2A">
              <w:rPr>
                <w:rFonts w:ascii="Raleway" w:hAnsi="Raleway" w:cs="Arial"/>
                <w:sz w:val="20"/>
                <w:szCs w:val="20"/>
              </w:rPr>
              <w:t>HPC</w:t>
            </w:r>
            <w:r w:rsidR="0004224F">
              <w:rPr>
                <w:rFonts w:ascii="Raleway" w:hAnsi="Raleway" w:cs="Arial"/>
                <w:sz w:val="20"/>
                <w:szCs w:val="20"/>
              </w:rPr>
              <w:t>(</w:t>
            </w:r>
            <w:proofErr w:type="gramEnd"/>
            <w:r w:rsidR="0004224F">
              <w:rPr>
                <w:rFonts w:ascii="Raleway" w:hAnsi="Raleway" w:cs="Arial"/>
                <w:sz w:val="20"/>
                <w:szCs w:val="20"/>
              </w:rPr>
              <w:t xml:space="preserve">arbre pignon </w:t>
            </w:r>
            <w:proofErr w:type="spellStart"/>
            <w:r w:rsidR="0004224F">
              <w:rPr>
                <w:rFonts w:ascii="Raleway" w:hAnsi="Raleway" w:cs="Arial"/>
                <w:sz w:val="20"/>
                <w:szCs w:val="20"/>
              </w:rPr>
              <w:t>shifter</w:t>
            </w:r>
            <w:proofErr w:type="spellEnd"/>
            <w:r w:rsidR="0004224F">
              <w:rPr>
                <w:rFonts w:ascii="Raleway" w:hAnsi="Raleway" w:cs="Arial"/>
                <w:sz w:val="20"/>
                <w:szCs w:val="20"/>
              </w:rPr>
              <w:t>)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BAFA49E" w14:textId="206C54FE" w:rsidR="0042432B" w:rsidRPr="004C5F2A" w:rsidRDefault="00D91C16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73</w:t>
            </w:r>
            <w:r w:rsidR="006C65D0" w:rsidRPr="004C5F2A">
              <w:rPr>
                <w:rFonts w:ascii="Raleway" w:hAnsi="Raleway"/>
              </w:rPr>
              <w:t>/84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B42E9C3" w14:textId="795632A4" w:rsidR="0042432B" w:rsidRPr="004C5F2A" w:rsidRDefault="00726544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33B16DCA" w14:textId="0337F000" w:rsidTr="007211BB">
        <w:tc>
          <w:tcPr>
            <w:tcW w:w="1499" w:type="dxa"/>
            <w:vMerge/>
            <w:shd w:val="clear" w:color="auto" w:fill="D9E2F3" w:themeFill="accent1" w:themeFillTint="33"/>
          </w:tcPr>
          <w:p w14:paraId="348A248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17D6A573" w14:textId="5756D0CD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D9E2F3" w:themeFill="accent1" w:themeFillTint="33"/>
          </w:tcPr>
          <w:p w14:paraId="2095F3A9" w14:textId="6320B7AF" w:rsidR="0042432B" w:rsidRPr="004C5F2A" w:rsidRDefault="00203ADE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AB </w:t>
            </w:r>
            <w:proofErr w:type="spellStart"/>
            <w:r>
              <w:rPr>
                <w:rFonts w:ascii="Raleway" w:hAnsi="Raleway"/>
              </w:rPr>
              <w:t>Décométal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4C7F26E8" w14:textId="74519856" w:rsidR="0042432B" w:rsidRPr="004C5F2A" w:rsidRDefault="00D1624A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3FED578" w14:textId="65792A1D" w:rsidR="0042432B" w:rsidRPr="004C5F2A" w:rsidRDefault="00D1624A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</w:t>
            </w:r>
          </w:p>
        </w:tc>
      </w:tr>
      <w:tr w:rsidR="0042432B" w:rsidRPr="004C5F2A" w14:paraId="7D446F55" w14:textId="2C20DF5D" w:rsidTr="00D91C16">
        <w:tc>
          <w:tcPr>
            <w:tcW w:w="1499" w:type="dxa"/>
            <w:vMerge/>
            <w:shd w:val="clear" w:color="auto" w:fill="D9E2F3" w:themeFill="accent1" w:themeFillTint="33"/>
          </w:tcPr>
          <w:p w14:paraId="30519DCF" w14:textId="77777777" w:rsidR="0042432B" w:rsidRPr="004C5F2A" w:rsidRDefault="0042432B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D9E2F3" w:themeFill="accent1" w:themeFillTint="33"/>
          </w:tcPr>
          <w:p w14:paraId="38CDBE97" w14:textId="380FF26C" w:rsidR="0042432B" w:rsidRPr="004C5F2A" w:rsidRDefault="0042432B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>Radiateur</w:t>
            </w:r>
          </w:p>
        </w:tc>
        <w:tc>
          <w:tcPr>
            <w:tcW w:w="2050" w:type="dxa"/>
            <w:shd w:val="clear" w:color="auto" w:fill="D9E2F3" w:themeFill="accent1" w:themeFillTint="33"/>
          </w:tcPr>
          <w:p w14:paraId="48158963" w14:textId="56D3F3BF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Radiasoudure</w:t>
            </w:r>
            <w:proofErr w:type="spellEnd"/>
          </w:p>
        </w:tc>
        <w:tc>
          <w:tcPr>
            <w:tcW w:w="2126" w:type="dxa"/>
            <w:shd w:val="clear" w:color="auto" w:fill="FF0000"/>
          </w:tcPr>
          <w:p w14:paraId="49B2A954" w14:textId="35712D44" w:rsidR="0042432B" w:rsidRPr="004C5F2A" w:rsidRDefault="00D91C16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44</w:t>
            </w:r>
            <w:r w:rsidR="000727B9">
              <w:rPr>
                <w:rFonts w:ascii="Raleway" w:hAnsi="Raleway"/>
              </w:rPr>
              <w:t>/</w:t>
            </w:r>
            <w:r w:rsidR="00C738A5" w:rsidRPr="004C5F2A">
              <w:rPr>
                <w:rFonts w:ascii="Raleway" w:hAnsi="Raleway"/>
              </w:rPr>
              <w:t>35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0425C5BC" w14:textId="64B75AF6" w:rsidR="0042432B" w:rsidRPr="004C5F2A" w:rsidRDefault="00BB5D4D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42432B" w:rsidRPr="004C5F2A" w14:paraId="43375F9D" w14:textId="5BAC3280" w:rsidTr="00D91C16">
        <w:tc>
          <w:tcPr>
            <w:tcW w:w="1499" w:type="dxa"/>
            <w:vMerge w:val="restart"/>
            <w:shd w:val="clear" w:color="auto" w:fill="E2EFD9" w:themeFill="accent6" w:themeFillTint="33"/>
          </w:tcPr>
          <w:p w14:paraId="7B6B5841" w14:textId="2162896C" w:rsidR="0042432B" w:rsidRPr="004C5F2A" w:rsidRDefault="0042432B" w:rsidP="00CC0BE9">
            <w:pPr>
              <w:rPr>
                <w:rFonts w:ascii="Raleway" w:hAnsi="Raleway"/>
                <w:b/>
              </w:rPr>
            </w:pPr>
            <w:proofErr w:type="spellStart"/>
            <w:r w:rsidRPr="004C5F2A">
              <w:rPr>
                <w:rFonts w:ascii="Raleway" w:hAnsi="Raleway"/>
                <w:b/>
                <w:color w:val="00B050"/>
              </w:rPr>
              <w:t>Electrical</w:t>
            </w:r>
            <w:proofErr w:type="spellEnd"/>
          </w:p>
        </w:tc>
        <w:tc>
          <w:tcPr>
            <w:tcW w:w="1691" w:type="dxa"/>
            <w:shd w:val="clear" w:color="auto" w:fill="E2EFD9" w:themeFill="accent6" w:themeFillTint="33"/>
          </w:tcPr>
          <w:p w14:paraId="3F9F41AE" w14:textId="2DDAE64F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  <w:sz w:val="20"/>
                <w:szCs w:val="20"/>
              </w:rPr>
              <w:t>Palette volant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5BA77B70" w14:textId="048A3AE6" w:rsidR="0042432B" w:rsidRPr="004C5F2A" w:rsidRDefault="0042432B" w:rsidP="00CC0BE9">
            <w:pPr>
              <w:rPr>
                <w:rFonts w:ascii="Raleway" w:hAnsi="Raleway"/>
              </w:rPr>
            </w:pPr>
            <w:proofErr w:type="spellStart"/>
            <w:r w:rsidRPr="004C5F2A">
              <w:rPr>
                <w:rFonts w:ascii="Raleway" w:hAnsi="Raleway" w:cs="Arial"/>
                <w:sz w:val="20"/>
                <w:szCs w:val="20"/>
              </w:rPr>
              <w:t>Kaz</w:t>
            </w:r>
            <w:proofErr w:type="spellEnd"/>
            <w:r w:rsidRPr="004C5F2A">
              <w:rPr>
                <w:rFonts w:ascii="Raleway" w:hAnsi="Raleway" w:cs="Arial"/>
                <w:sz w:val="20"/>
                <w:szCs w:val="20"/>
              </w:rPr>
              <w:t xml:space="preserve"> Technologies</w:t>
            </w:r>
          </w:p>
        </w:tc>
        <w:tc>
          <w:tcPr>
            <w:tcW w:w="2126" w:type="dxa"/>
            <w:shd w:val="clear" w:color="auto" w:fill="FF0000"/>
          </w:tcPr>
          <w:p w14:paraId="5B5476C1" w14:textId="1599AA63" w:rsidR="0042432B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34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81A38EE" w14:textId="30C1075D" w:rsidR="0042432B" w:rsidRPr="004C5F2A" w:rsidRDefault="00681276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/>
              </w:rPr>
              <w:t>Oui</w:t>
            </w:r>
          </w:p>
        </w:tc>
      </w:tr>
      <w:tr w:rsidR="0030554F" w:rsidRPr="004C5F2A" w14:paraId="5043315B" w14:textId="59FA80E2" w:rsidTr="007211BB">
        <w:tc>
          <w:tcPr>
            <w:tcW w:w="1499" w:type="dxa"/>
            <w:vMerge/>
            <w:shd w:val="clear" w:color="auto" w:fill="E2EFD9" w:themeFill="accent6" w:themeFillTint="33"/>
          </w:tcPr>
          <w:p w14:paraId="0F505879" w14:textId="77777777" w:rsidR="0030554F" w:rsidRPr="004C5F2A" w:rsidRDefault="0030554F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3E5BE167" w14:textId="432A54F5" w:rsidR="0030554F" w:rsidRPr="004C5F2A" w:rsidRDefault="0030554F" w:rsidP="00CC0BE9">
            <w:pPr>
              <w:rPr>
                <w:rFonts w:ascii="Raleway" w:hAnsi="Raleway"/>
              </w:rPr>
            </w:pPr>
          </w:p>
        </w:tc>
        <w:tc>
          <w:tcPr>
            <w:tcW w:w="2050" w:type="dxa"/>
            <w:shd w:val="clear" w:color="auto" w:fill="E2EFD9" w:themeFill="accent6" w:themeFillTint="33"/>
          </w:tcPr>
          <w:p w14:paraId="65E2FE50" w14:textId="7EF9BDB5" w:rsidR="0030554F" w:rsidRPr="004C5F2A" w:rsidRDefault="0030554F" w:rsidP="00CC0BE9">
            <w:pPr>
              <w:rPr>
                <w:rFonts w:ascii="Raleway" w:hAnsi="Raleway"/>
              </w:rPr>
            </w:pPr>
            <w:r w:rsidRPr="004C5F2A">
              <w:rPr>
                <w:rFonts w:ascii="Raleway" w:hAnsi="Raleway" w:cs="Arial"/>
                <w:sz w:val="20"/>
                <w:szCs w:val="20"/>
              </w:rPr>
              <w:t xml:space="preserve">RS Components </w:t>
            </w:r>
            <w:r w:rsidR="0004224F">
              <w:rPr>
                <w:rFonts w:ascii="Raleway" w:hAnsi="Raleway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  <w:shd w:val="clear" w:color="auto" w:fill="E2EFD9" w:themeFill="accent6" w:themeFillTint="33"/>
          </w:tcPr>
          <w:p w14:paraId="50DA2D65" w14:textId="02C8551D" w:rsidR="0030554F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A2F44FA" w14:textId="6B61D7D5" w:rsidR="0030554F" w:rsidRPr="004C5F2A" w:rsidRDefault="00D91C16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 ?</w:t>
            </w:r>
          </w:p>
        </w:tc>
      </w:tr>
      <w:tr w:rsidR="00E37203" w:rsidRPr="004C5F2A" w14:paraId="39B70946" w14:textId="77777777" w:rsidTr="007211BB">
        <w:tc>
          <w:tcPr>
            <w:tcW w:w="1499" w:type="dxa"/>
            <w:shd w:val="clear" w:color="auto" w:fill="E2EFD9" w:themeFill="accent6" w:themeFillTint="33"/>
          </w:tcPr>
          <w:p w14:paraId="4DCE0ED1" w14:textId="77777777" w:rsidR="00E37203" w:rsidRPr="004C5F2A" w:rsidRDefault="00E37203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751B4DAD" w14:textId="44EBB353" w:rsidR="00E37203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  <w:sz w:val="20"/>
                <w:szCs w:val="20"/>
              </w:rPr>
              <w:t>Faisceau Capteur Plenum</w:t>
            </w:r>
            <w:r w:rsidR="00D91C16">
              <w:rPr>
                <w:rFonts w:ascii="Raleway" w:hAnsi="Raleway"/>
                <w:sz w:val="20"/>
                <w:szCs w:val="20"/>
              </w:rPr>
              <w:t xml:space="preserve"> (2)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337FD950" w14:textId="7B97F54B" w:rsidR="00E37203" w:rsidRPr="004C5F2A" w:rsidRDefault="0004224F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Deytrade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4AC0A874" w14:textId="5F2A32FD" w:rsidR="00E37203" w:rsidRPr="004C5F2A" w:rsidRDefault="00AA5F18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9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C0B548A" w14:textId="430F97D7" w:rsidR="001E7617" w:rsidRPr="004C5F2A" w:rsidRDefault="0004224F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</w:t>
            </w:r>
          </w:p>
        </w:tc>
      </w:tr>
      <w:tr w:rsidR="00D91C16" w:rsidRPr="004C5F2A" w14:paraId="781C06C7" w14:textId="77777777" w:rsidTr="007211BB">
        <w:tc>
          <w:tcPr>
            <w:tcW w:w="1499" w:type="dxa"/>
            <w:shd w:val="clear" w:color="auto" w:fill="E2EFD9" w:themeFill="accent6" w:themeFillTint="33"/>
          </w:tcPr>
          <w:p w14:paraId="601EFACD" w14:textId="77777777" w:rsidR="00D91C16" w:rsidRPr="004C5F2A" w:rsidRDefault="00D91C16" w:rsidP="00CC0BE9">
            <w:pPr>
              <w:rPr>
                <w:rFonts w:ascii="Raleway" w:hAnsi="Raleway"/>
              </w:rPr>
            </w:pPr>
          </w:p>
        </w:tc>
        <w:tc>
          <w:tcPr>
            <w:tcW w:w="1691" w:type="dxa"/>
            <w:shd w:val="clear" w:color="auto" w:fill="E2EFD9" w:themeFill="accent6" w:themeFillTint="33"/>
          </w:tcPr>
          <w:p w14:paraId="1F8868BC" w14:textId="1F0B19AB" w:rsidR="00D91C16" w:rsidRDefault="00D1624A" w:rsidP="00CC0BE9">
            <w:pPr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sz w:val="20"/>
                <w:szCs w:val="20"/>
              </w:rPr>
              <w:t>Composants non disponibles</w:t>
            </w:r>
            <w:r w:rsidR="00D91C16">
              <w:rPr>
                <w:rFonts w:ascii="Raleway" w:hAnsi="Raleway"/>
                <w:sz w:val="20"/>
                <w:szCs w:val="20"/>
              </w:rPr>
              <w:t xml:space="preserve"> chez RS</w:t>
            </w:r>
          </w:p>
        </w:tc>
        <w:tc>
          <w:tcPr>
            <w:tcW w:w="2050" w:type="dxa"/>
            <w:shd w:val="clear" w:color="auto" w:fill="E2EFD9" w:themeFill="accent6" w:themeFillTint="33"/>
          </w:tcPr>
          <w:p w14:paraId="4F26BB1A" w14:textId="767AC347" w:rsidR="00D91C16" w:rsidRDefault="00D91C16" w:rsidP="00CC0BE9">
            <w:pPr>
              <w:rPr>
                <w:rFonts w:ascii="Raleway" w:hAnsi="Raleway" w:cs="Arial"/>
                <w:sz w:val="20"/>
                <w:szCs w:val="20"/>
              </w:rPr>
            </w:pP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Farnell</w:t>
            </w:r>
            <w:proofErr w:type="spellEnd"/>
          </w:p>
        </w:tc>
        <w:tc>
          <w:tcPr>
            <w:tcW w:w="2126" w:type="dxa"/>
            <w:shd w:val="clear" w:color="auto" w:fill="E2EFD9" w:themeFill="accent6" w:themeFillTint="33"/>
          </w:tcPr>
          <w:p w14:paraId="1BE4C73D" w14:textId="77777777" w:rsidR="00D91C16" w:rsidRDefault="00D91C16" w:rsidP="00CC0BE9">
            <w:pPr>
              <w:rPr>
                <w:rFonts w:ascii="Raleway" w:hAnsi="Raleway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32BC2D21" w14:textId="386D2638" w:rsidR="00D91C16" w:rsidRDefault="00D91C16" w:rsidP="00CC0BE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Oui ?</w:t>
            </w:r>
          </w:p>
        </w:tc>
      </w:tr>
    </w:tbl>
    <w:p w14:paraId="17113DCF" w14:textId="6C1F9847" w:rsidR="003D0CC9" w:rsidRPr="004C5F2A" w:rsidRDefault="003D0CC9">
      <w:pPr>
        <w:rPr>
          <w:rFonts w:ascii="Raleway" w:hAnsi="Raleway"/>
        </w:rPr>
      </w:pPr>
    </w:p>
    <w:sectPr w:rsidR="003D0CC9" w:rsidRPr="004C5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58FB" w14:textId="77777777" w:rsidR="00D04F93" w:rsidRDefault="00D04F93" w:rsidP="007F430D">
      <w:pPr>
        <w:spacing w:after="0" w:line="240" w:lineRule="auto"/>
      </w:pPr>
      <w:r>
        <w:separator/>
      </w:r>
    </w:p>
  </w:endnote>
  <w:endnote w:type="continuationSeparator" w:id="0">
    <w:p w14:paraId="7AC4F714" w14:textId="77777777" w:rsidR="00D04F93" w:rsidRDefault="00D04F93" w:rsidP="007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1CC0D" w14:textId="77777777" w:rsidR="00D04F93" w:rsidRDefault="00D04F93" w:rsidP="007F430D">
      <w:pPr>
        <w:spacing w:after="0" w:line="240" w:lineRule="auto"/>
      </w:pPr>
      <w:r>
        <w:separator/>
      </w:r>
    </w:p>
  </w:footnote>
  <w:footnote w:type="continuationSeparator" w:id="0">
    <w:p w14:paraId="62940764" w14:textId="77777777" w:rsidR="00D04F93" w:rsidRDefault="00D04F93" w:rsidP="007F4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33A9B"/>
    <w:multiLevelType w:val="hybridMultilevel"/>
    <w:tmpl w:val="F656C3D4"/>
    <w:lvl w:ilvl="0" w:tplc="FFFFFFFF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C9"/>
    <w:rsid w:val="00005BD8"/>
    <w:rsid w:val="000075F1"/>
    <w:rsid w:val="00022DD8"/>
    <w:rsid w:val="00031DC1"/>
    <w:rsid w:val="00035FEE"/>
    <w:rsid w:val="0004224F"/>
    <w:rsid w:val="0005295D"/>
    <w:rsid w:val="000727B9"/>
    <w:rsid w:val="00072F4C"/>
    <w:rsid w:val="00094FC8"/>
    <w:rsid w:val="00095190"/>
    <w:rsid w:val="00134FC2"/>
    <w:rsid w:val="001574A1"/>
    <w:rsid w:val="001703AB"/>
    <w:rsid w:val="0018389B"/>
    <w:rsid w:val="001A5A0D"/>
    <w:rsid w:val="001B1B6E"/>
    <w:rsid w:val="001B226A"/>
    <w:rsid w:val="001D14AD"/>
    <w:rsid w:val="001D4E54"/>
    <w:rsid w:val="001E5989"/>
    <w:rsid w:val="001E7617"/>
    <w:rsid w:val="00203ADE"/>
    <w:rsid w:val="0020681A"/>
    <w:rsid w:val="002228BD"/>
    <w:rsid w:val="00226DA8"/>
    <w:rsid w:val="002321DE"/>
    <w:rsid w:val="00234539"/>
    <w:rsid w:val="002503B4"/>
    <w:rsid w:val="002629A9"/>
    <w:rsid w:val="00292D15"/>
    <w:rsid w:val="002962C2"/>
    <w:rsid w:val="002F0E6B"/>
    <w:rsid w:val="002F45C6"/>
    <w:rsid w:val="0030554F"/>
    <w:rsid w:val="00340459"/>
    <w:rsid w:val="0034077D"/>
    <w:rsid w:val="00350D5B"/>
    <w:rsid w:val="00376799"/>
    <w:rsid w:val="00395E52"/>
    <w:rsid w:val="003A7964"/>
    <w:rsid w:val="003B09B7"/>
    <w:rsid w:val="003D0CC9"/>
    <w:rsid w:val="003D40FB"/>
    <w:rsid w:val="00404A70"/>
    <w:rsid w:val="0042432B"/>
    <w:rsid w:val="00442E0A"/>
    <w:rsid w:val="00463D74"/>
    <w:rsid w:val="004669FD"/>
    <w:rsid w:val="00482F95"/>
    <w:rsid w:val="004A1287"/>
    <w:rsid w:val="004C5F2A"/>
    <w:rsid w:val="004E12FF"/>
    <w:rsid w:val="004F0753"/>
    <w:rsid w:val="004F0B6F"/>
    <w:rsid w:val="004F28A6"/>
    <w:rsid w:val="00511C9D"/>
    <w:rsid w:val="00513C09"/>
    <w:rsid w:val="005B3D69"/>
    <w:rsid w:val="005C2030"/>
    <w:rsid w:val="005E0011"/>
    <w:rsid w:val="00604657"/>
    <w:rsid w:val="00605CCB"/>
    <w:rsid w:val="00615594"/>
    <w:rsid w:val="00662817"/>
    <w:rsid w:val="006711F9"/>
    <w:rsid w:val="00681276"/>
    <w:rsid w:val="00690FC5"/>
    <w:rsid w:val="006A671A"/>
    <w:rsid w:val="006B1FEF"/>
    <w:rsid w:val="006C65D0"/>
    <w:rsid w:val="006F7ABA"/>
    <w:rsid w:val="0070156A"/>
    <w:rsid w:val="007159B2"/>
    <w:rsid w:val="007211BB"/>
    <w:rsid w:val="007217B3"/>
    <w:rsid w:val="00724B91"/>
    <w:rsid w:val="00726138"/>
    <w:rsid w:val="00726544"/>
    <w:rsid w:val="0076314F"/>
    <w:rsid w:val="007655E8"/>
    <w:rsid w:val="00765751"/>
    <w:rsid w:val="007A289E"/>
    <w:rsid w:val="007B0A55"/>
    <w:rsid w:val="007D7898"/>
    <w:rsid w:val="007E4E49"/>
    <w:rsid w:val="007E5B1C"/>
    <w:rsid w:val="007F430D"/>
    <w:rsid w:val="00850A97"/>
    <w:rsid w:val="00876BB0"/>
    <w:rsid w:val="00883C72"/>
    <w:rsid w:val="008E0C1B"/>
    <w:rsid w:val="008F44BD"/>
    <w:rsid w:val="008F7873"/>
    <w:rsid w:val="00912716"/>
    <w:rsid w:val="00913A8A"/>
    <w:rsid w:val="0094483C"/>
    <w:rsid w:val="0098724B"/>
    <w:rsid w:val="0098724D"/>
    <w:rsid w:val="0099210B"/>
    <w:rsid w:val="009A3100"/>
    <w:rsid w:val="009B505F"/>
    <w:rsid w:val="009C589D"/>
    <w:rsid w:val="009D0740"/>
    <w:rsid w:val="009E5998"/>
    <w:rsid w:val="00A07DDE"/>
    <w:rsid w:val="00A31705"/>
    <w:rsid w:val="00A40EA5"/>
    <w:rsid w:val="00A675D0"/>
    <w:rsid w:val="00A70D75"/>
    <w:rsid w:val="00A97544"/>
    <w:rsid w:val="00AA083A"/>
    <w:rsid w:val="00AA1855"/>
    <w:rsid w:val="00AA2EBB"/>
    <w:rsid w:val="00AA5F18"/>
    <w:rsid w:val="00AC33A4"/>
    <w:rsid w:val="00AC35E3"/>
    <w:rsid w:val="00AD1CD3"/>
    <w:rsid w:val="00B012B1"/>
    <w:rsid w:val="00B03A0D"/>
    <w:rsid w:val="00B2243F"/>
    <w:rsid w:val="00B333F1"/>
    <w:rsid w:val="00B44DDD"/>
    <w:rsid w:val="00B54DB1"/>
    <w:rsid w:val="00BA1A42"/>
    <w:rsid w:val="00BB5D4D"/>
    <w:rsid w:val="00BC3771"/>
    <w:rsid w:val="00BE418D"/>
    <w:rsid w:val="00C04B70"/>
    <w:rsid w:val="00C568E5"/>
    <w:rsid w:val="00C6617A"/>
    <w:rsid w:val="00C67880"/>
    <w:rsid w:val="00C738A5"/>
    <w:rsid w:val="00C76DA8"/>
    <w:rsid w:val="00CB4D52"/>
    <w:rsid w:val="00CC0BE9"/>
    <w:rsid w:val="00CD0CCE"/>
    <w:rsid w:val="00D04F93"/>
    <w:rsid w:val="00D1624A"/>
    <w:rsid w:val="00D91C16"/>
    <w:rsid w:val="00DB222C"/>
    <w:rsid w:val="00DC48BB"/>
    <w:rsid w:val="00DC5090"/>
    <w:rsid w:val="00DD5FBF"/>
    <w:rsid w:val="00DF3764"/>
    <w:rsid w:val="00E00E0A"/>
    <w:rsid w:val="00E020B6"/>
    <w:rsid w:val="00E37203"/>
    <w:rsid w:val="00E51C4C"/>
    <w:rsid w:val="00E77AB5"/>
    <w:rsid w:val="00E81F54"/>
    <w:rsid w:val="00E852D6"/>
    <w:rsid w:val="00EB50F7"/>
    <w:rsid w:val="00EB56E2"/>
    <w:rsid w:val="00EC6C52"/>
    <w:rsid w:val="00F11012"/>
    <w:rsid w:val="00F126F6"/>
    <w:rsid w:val="00F14493"/>
    <w:rsid w:val="00F146BC"/>
    <w:rsid w:val="00F41E40"/>
    <w:rsid w:val="00F73D85"/>
    <w:rsid w:val="00F91C42"/>
    <w:rsid w:val="00F97EEE"/>
    <w:rsid w:val="00FC53E0"/>
    <w:rsid w:val="00FD21C0"/>
    <w:rsid w:val="00FF1086"/>
    <w:rsid w:val="00FF2FC4"/>
    <w:rsid w:val="00FF46DE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5B084"/>
  <w15:chartTrackingRefBased/>
  <w15:docId w15:val="{1BC18D81-9A3D-4BF8-AEE0-0D94A04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0D"/>
  </w:style>
  <w:style w:type="paragraph" w:styleId="Pieddepage">
    <w:name w:val="footer"/>
    <w:basedOn w:val="Normal"/>
    <w:link w:val="PieddepageCar"/>
    <w:uiPriority w:val="99"/>
    <w:unhideWhenUsed/>
    <w:rsid w:val="007F4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0D"/>
  </w:style>
  <w:style w:type="table" w:styleId="Grilledutableau">
    <w:name w:val="Table Grid"/>
    <w:basedOn w:val="TableauNormal"/>
    <w:uiPriority w:val="39"/>
    <w:rsid w:val="004F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C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F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3E42-DD21-45FF-AD81-40EF2D75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</dc:creator>
  <cp:keywords/>
  <dc:description/>
  <cp:lastModifiedBy>Romain Martin</cp:lastModifiedBy>
  <cp:revision>8</cp:revision>
  <dcterms:created xsi:type="dcterms:W3CDTF">2019-03-09T20:03:00Z</dcterms:created>
  <dcterms:modified xsi:type="dcterms:W3CDTF">2019-03-24T20:27:00Z</dcterms:modified>
</cp:coreProperties>
</file>