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F24" w:rsidRPr="00CE2F24" w:rsidRDefault="00CE2F24" w:rsidP="00CE2F24">
      <w:pPr>
        <w:jc w:val="center"/>
        <w:rPr>
          <w:b/>
          <w:sz w:val="32"/>
        </w:rPr>
      </w:pPr>
      <w:r w:rsidRPr="00CE2F24">
        <w:rPr>
          <w:b/>
          <w:sz w:val="32"/>
        </w:rPr>
        <w:t xml:space="preserve">Protocole de test alternative </w:t>
      </w:r>
      <w:proofErr w:type="spellStart"/>
      <w:r w:rsidRPr="00CE2F24">
        <w:rPr>
          <w:b/>
          <w:sz w:val="32"/>
        </w:rPr>
        <w:t>material</w:t>
      </w:r>
      <w:proofErr w:type="spellEnd"/>
      <w:r w:rsidRPr="00CE2F24">
        <w:rPr>
          <w:b/>
          <w:sz w:val="32"/>
        </w:rPr>
        <w:t xml:space="preserve"> châssis équipé</w:t>
      </w:r>
    </w:p>
    <w:p w:rsidR="00CE2F24" w:rsidRDefault="00CE2F24"/>
    <w:p w:rsidR="00CE2F24" w:rsidRDefault="00CE2F24" w:rsidP="00CE2F24">
      <w:pPr>
        <w:rPr>
          <w:lang w:val="en-US"/>
        </w:rPr>
      </w:pPr>
      <w:r w:rsidRPr="00CE2F24">
        <w:rPr>
          <w:b/>
          <w:i/>
          <w:sz w:val="24"/>
          <w:lang w:val="en-US"/>
        </w:rPr>
        <w:t>T3.3</w:t>
      </w:r>
      <w:r w:rsidRPr="00CE2F24">
        <w:rPr>
          <w:lang w:val="en-US"/>
        </w:rPr>
        <w:t xml:space="preserve"> </w:t>
      </w:r>
      <w:r w:rsidRPr="00CE2F24">
        <w:rPr>
          <w:sz w:val="24"/>
          <w:lang w:val="en-US"/>
        </w:rPr>
        <w:t>Alternative</w:t>
      </w:r>
      <w:r w:rsidRPr="00CE2F24">
        <w:rPr>
          <w:sz w:val="24"/>
          <w:lang w:val="en-US"/>
        </w:rPr>
        <w:t xml:space="preserve"> </w:t>
      </w:r>
      <w:r w:rsidRPr="00CE2F24">
        <w:rPr>
          <w:sz w:val="24"/>
          <w:lang w:val="en-US"/>
        </w:rPr>
        <w:t xml:space="preserve">Materials </w:t>
      </w:r>
    </w:p>
    <w:p w:rsidR="00CE2F24" w:rsidRDefault="00CE2F24" w:rsidP="00CE2F24">
      <w:pPr>
        <w:rPr>
          <w:lang w:val="en-US"/>
        </w:rPr>
      </w:pPr>
      <w:r w:rsidRPr="00CE2F24">
        <w:rPr>
          <w:b/>
          <w:i/>
          <w:lang w:val="en-US"/>
        </w:rPr>
        <w:t>T3.3.1</w:t>
      </w:r>
      <w:r w:rsidRPr="00CE2F24">
        <w:rPr>
          <w:lang w:val="en-US"/>
        </w:rPr>
        <w:t xml:space="preserve"> 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>Alternative materials may be used for all parts of the primary structure and the tractive system accumulator container with the following exceptions: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 xml:space="preserve"> • The main hoop and the main hoop bracing must be steel 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>• The front hoop must be metal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 xml:space="preserve"> • Any welded structures of the primary structure must be steel </w:t>
      </w:r>
    </w:p>
    <w:p w:rsidR="00CE2F24" w:rsidRPr="00CE2F24" w:rsidRDefault="00CE2F24" w:rsidP="00CE2F24">
      <w:pPr>
        <w:rPr>
          <w:lang w:val="en-US"/>
        </w:rPr>
      </w:pPr>
      <w:r w:rsidRPr="00CE2F24">
        <w:rPr>
          <w:lang w:val="en-US"/>
        </w:rPr>
        <w:t>• However, the front hoop may be an aluminum welded structure</w:t>
      </w:r>
    </w:p>
    <w:p w:rsidR="00CE2F24" w:rsidRPr="00CE2F24" w:rsidRDefault="00CE2F24" w:rsidP="00CE2F24">
      <w:pPr>
        <w:rPr>
          <w:b/>
          <w:i/>
          <w:sz w:val="24"/>
          <w:lang w:val="en-US"/>
        </w:rPr>
      </w:pPr>
      <w:r w:rsidRPr="00CE2F24">
        <w:rPr>
          <w:b/>
          <w:i/>
          <w:sz w:val="24"/>
          <w:lang w:val="en-US"/>
        </w:rPr>
        <w:t xml:space="preserve">T3.3.2 </w:t>
      </w:r>
    </w:p>
    <w:p w:rsidR="00CE2F24" w:rsidRPr="00CE2F24" w:rsidRDefault="00CE2F24" w:rsidP="00CE2F24">
      <w:pPr>
        <w:rPr>
          <w:lang w:val="en-US"/>
        </w:rPr>
      </w:pPr>
      <w:r>
        <w:rPr>
          <w:lang w:val="en-US"/>
        </w:rPr>
        <w:t>I</w:t>
      </w:r>
      <w:r w:rsidRPr="00CE2F24">
        <w:rPr>
          <w:lang w:val="en-US"/>
        </w:rPr>
        <w:t>f</w:t>
      </w:r>
      <w:r>
        <w:rPr>
          <w:lang w:val="en-US"/>
        </w:rPr>
        <w:t xml:space="preserve"> </w:t>
      </w:r>
      <w:r w:rsidRPr="00CE2F24">
        <w:rPr>
          <w:lang w:val="en-US"/>
        </w:rPr>
        <w:t>any</w:t>
      </w:r>
      <w:r>
        <w:rPr>
          <w:lang w:val="en-US"/>
        </w:rPr>
        <w:t xml:space="preserve"> </w:t>
      </w:r>
      <w:r w:rsidRPr="00CE2F24">
        <w:rPr>
          <w:lang w:val="en-US"/>
        </w:rPr>
        <w:t>other</w:t>
      </w:r>
      <w:r>
        <w:rPr>
          <w:lang w:val="en-US"/>
        </w:rPr>
        <w:t xml:space="preserve"> </w:t>
      </w:r>
      <w:r w:rsidRPr="00CE2F24">
        <w:rPr>
          <w:lang w:val="en-US"/>
        </w:rPr>
        <w:t>materials</w:t>
      </w:r>
      <w:r>
        <w:rPr>
          <w:lang w:val="en-US"/>
        </w:rPr>
        <w:t xml:space="preserve"> </w:t>
      </w:r>
      <w:r w:rsidRPr="00CE2F24">
        <w:rPr>
          <w:lang w:val="en-US"/>
        </w:rPr>
        <w:t>than</w:t>
      </w:r>
      <w:r>
        <w:rPr>
          <w:lang w:val="en-US"/>
        </w:rPr>
        <w:t xml:space="preserve"> </w:t>
      </w:r>
      <w:r w:rsidRPr="00CE2F24">
        <w:rPr>
          <w:lang w:val="en-US"/>
        </w:rPr>
        <w:t>steel</w:t>
      </w:r>
      <w:r>
        <w:rPr>
          <w:lang w:val="en-US"/>
        </w:rPr>
        <w:t xml:space="preserve"> </w:t>
      </w:r>
      <w:r w:rsidRPr="00CE2F24">
        <w:rPr>
          <w:lang w:val="en-US"/>
        </w:rPr>
        <w:t>tubing</w:t>
      </w:r>
      <w:r>
        <w:rPr>
          <w:lang w:val="en-US"/>
        </w:rPr>
        <w:t xml:space="preserve"> </w:t>
      </w:r>
      <w:r w:rsidRPr="00CE2F24">
        <w:rPr>
          <w:lang w:val="en-US"/>
        </w:rPr>
        <w:t>are</w:t>
      </w:r>
      <w:r>
        <w:rPr>
          <w:lang w:val="en-US"/>
        </w:rPr>
        <w:t xml:space="preserve"> </w:t>
      </w:r>
      <w:r w:rsidRPr="00CE2F24">
        <w:rPr>
          <w:lang w:val="en-US"/>
        </w:rPr>
        <w:t>used</w:t>
      </w:r>
      <w:r>
        <w:rPr>
          <w:lang w:val="en-US"/>
        </w:rPr>
        <w:t xml:space="preserve"> </w:t>
      </w:r>
      <w:r w:rsidRPr="00CE2F24">
        <w:rPr>
          <w:lang w:val="en-US"/>
        </w:rPr>
        <w:t>in</w:t>
      </w:r>
      <w:r>
        <w:rPr>
          <w:lang w:val="en-US"/>
        </w:rPr>
        <w:t xml:space="preserve"> </w:t>
      </w:r>
      <w:r w:rsidRPr="00CE2F24">
        <w:rPr>
          <w:lang w:val="en-US"/>
        </w:rPr>
        <w:t>the</w:t>
      </w:r>
      <w:r>
        <w:rPr>
          <w:lang w:val="en-US"/>
        </w:rPr>
        <w:t xml:space="preserve"> </w:t>
      </w:r>
      <w:r w:rsidRPr="00CE2F24">
        <w:rPr>
          <w:lang w:val="en-US"/>
        </w:rPr>
        <w:t>primary</w:t>
      </w:r>
      <w:r>
        <w:rPr>
          <w:lang w:val="en-US"/>
        </w:rPr>
        <w:t xml:space="preserve"> </w:t>
      </w:r>
      <w:r w:rsidRPr="00CE2F24">
        <w:rPr>
          <w:lang w:val="en-US"/>
        </w:rPr>
        <w:t>structure</w:t>
      </w:r>
      <w:r>
        <w:rPr>
          <w:lang w:val="en-US"/>
        </w:rPr>
        <w:t xml:space="preserve"> </w:t>
      </w:r>
      <w:r w:rsidRPr="00CE2F24">
        <w:rPr>
          <w:lang w:val="en-US"/>
        </w:rPr>
        <w:t>or</w:t>
      </w:r>
      <w:r>
        <w:rPr>
          <w:lang w:val="en-US"/>
        </w:rPr>
        <w:t xml:space="preserve"> </w:t>
      </w:r>
      <w:r w:rsidRPr="00CE2F24">
        <w:rPr>
          <w:lang w:val="en-US"/>
        </w:rPr>
        <w:t>the</w:t>
      </w:r>
      <w:r>
        <w:rPr>
          <w:lang w:val="en-US"/>
        </w:rPr>
        <w:t xml:space="preserve"> </w:t>
      </w:r>
      <w:r w:rsidRPr="00CE2F24">
        <w:rPr>
          <w:lang w:val="en-US"/>
        </w:rPr>
        <w:t>tractive</w:t>
      </w:r>
      <w:r>
        <w:rPr>
          <w:lang w:val="en-US"/>
        </w:rPr>
        <w:t xml:space="preserve"> </w:t>
      </w:r>
      <w:r w:rsidRPr="00CE2F24">
        <w:rPr>
          <w:lang w:val="en-US"/>
        </w:rPr>
        <w:t>system accumulator container, physical testing is required to show equivalency to the minimum material properties for steel in T3.2.</w:t>
      </w:r>
    </w:p>
    <w:p w:rsidR="00CE2F24" w:rsidRPr="00CE2F24" w:rsidRDefault="00CE2F24" w:rsidP="00CE2F24">
      <w:pPr>
        <w:rPr>
          <w:b/>
          <w:i/>
          <w:sz w:val="24"/>
          <w:lang w:val="en-US"/>
        </w:rPr>
      </w:pPr>
      <w:r w:rsidRPr="00CE2F24">
        <w:rPr>
          <w:b/>
          <w:i/>
          <w:sz w:val="24"/>
          <w:lang w:val="en-US"/>
        </w:rPr>
        <w:t xml:space="preserve">T3.3.3 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>If alloyed steel as de</w:t>
      </w:r>
      <w:r>
        <w:t>ﬁ</w:t>
      </w:r>
      <w:proofErr w:type="spellStart"/>
      <w:r w:rsidRPr="00CE2F24">
        <w:rPr>
          <w:lang w:val="en-US"/>
        </w:rPr>
        <w:t>ned</w:t>
      </w:r>
      <w:proofErr w:type="spellEnd"/>
      <w:r w:rsidRPr="00CE2F24">
        <w:rPr>
          <w:lang w:val="en-US"/>
        </w:rPr>
        <w:t xml:space="preserve"> by T3.2.2 is used, the team has to include tests and documentation in the SES to show structural equivalency. This may include, but is not limited to: 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 xml:space="preserve">• Receipts and data sheets of the used tubing materials 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 xml:space="preserve">• Documentation about welding processes and </w:t>
      </w:r>
      <w:r>
        <w:t>ﬁ</w:t>
      </w:r>
      <w:proofErr w:type="spellStart"/>
      <w:r w:rsidRPr="00CE2F24">
        <w:rPr>
          <w:lang w:val="en-US"/>
        </w:rPr>
        <w:t>ller</w:t>
      </w:r>
      <w:proofErr w:type="spellEnd"/>
      <w:r w:rsidRPr="00CE2F24">
        <w:rPr>
          <w:lang w:val="en-US"/>
        </w:rPr>
        <w:t xml:space="preserve"> materials 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 xml:space="preserve">• Documentation about heat treatments </w:t>
      </w:r>
    </w:p>
    <w:p w:rsidR="00CE2F24" w:rsidRDefault="00CE2F24" w:rsidP="00CE2F24">
      <w:pPr>
        <w:rPr>
          <w:lang w:val="en-US"/>
        </w:rPr>
      </w:pPr>
      <w:r w:rsidRPr="00CE2F24">
        <w:rPr>
          <w:lang w:val="en-US"/>
        </w:rPr>
        <w:t>• Tests showing adequate strength and elongation at break in the welded condition</w:t>
      </w:r>
    </w:p>
    <w:p w:rsidR="00CE2F24" w:rsidRDefault="00CE2F24" w:rsidP="00CE2F24">
      <w:pPr>
        <w:rPr>
          <w:lang w:val="en-US"/>
        </w:rPr>
      </w:pPr>
    </w:p>
    <w:p w:rsidR="00CE2F24" w:rsidRDefault="00CE2F24" w:rsidP="00CE2F24">
      <w:r w:rsidRPr="00CE2F24">
        <w:t>Ainsi, on va réaliser plusieurs s</w:t>
      </w:r>
      <w:r>
        <w:t>éries de tests afin de valider le dernier point du T3.3.3 : tests en traction, flexion et torsion</w:t>
      </w:r>
      <w:r w:rsidR="008B7D34">
        <w:t xml:space="preserve"> en WELDED CONDITION</w:t>
      </w:r>
      <w:r>
        <w:t xml:space="preserve">. Nous allons détailler les protocoles à suivre afin de réaliser ces tests : </w:t>
      </w:r>
    </w:p>
    <w:p w:rsidR="00CE2F24" w:rsidRDefault="00CE2F24" w:rsidP="00CE2F24"/>
    <w:p w:rsidR="00CE2F24" w:rsidRPr="00CE2F24" w:rsidRDefault="00CE2F24" w:rsidP="00CE2F24">
      <w:pPr>
        <w:rPr>
          <w:sz w:val="24"/>
          <w:u w:val="single"/>
        </w:rPr>
      </w:pPr>
      <w:r w:rsidRPr="00CE2F24">
        <w:rPr>
          <w:sz w:val="24"/>
          <w:u w:val="single"/>
        </w:rPr>
        <w:t>TEST EN TRACTION</w:t>
      </w:r>
    </w:p>
    <w:p w:rsidR="00CE2F24" w:rsidRDefault="00EB6C56" w:rsidP="00CE2F24">
      <w:r>
        <w:t xml:space="preserve">Deux tubes soudés </w:t>
      </w:r>
      <w:r w:rsidR="008B7D34">
        <w:t xml:space="preserve">l’un à la suite de l’autre puis machine au H10 ? </w:t>
      </w:r>
    </w:p>
    <w:p w:rsidR="008B7D34" w:rsidRPr="00CE2F24" w:rsidRDefault="008B7D34" w:rsidP="008B7D34">
      <w:pPr>
        <w:rPr>
          <w:sz w:val="24"/>
          <w:u w:val="single"/>
        </w:rPr>
      </w:pPr>
      <w:r w:rsidRPr="00CE2F24">
        <w:rPr>
          <w:sz w:val="24"/>
          <w:u w:val="single"/>
        </w:rPr>
        <w:t>TEST EN TRACTION</w:t>
      </w:r>
    </w:p>
    <w:p w:rsidR="008B7D34" w:rsidRDefault="008B7D34" w:rsidP="00CE2F24">
      <w:r>
        <w:t>Deux tubes soudés bout à bout (deux tubes de 1m), poser les extrémités sur des supports, suspendre au milieu (via une corde, quasi ponctuel ?), des poids jusqu’à la rupture =&gt; RDM donne les résistances</w:t>
      </w:r>
    </w:p>
    <w:p w:rsidR="008B7D34" w:rsidRDefault="008B7D34" w:rsidP="00CE2F24"/>
    <w:p w:rsidR="008B7D34" w:rsidRDefault="008B7D34" w:rsidP="008B7D34">
      <w:pPr>
        <w:rPr>
          <w:sz w:val="24"/>
          <w:u w:val="single"/>
        </w:rPr>
      </w:pPr>
      <w:r w:rsidRPr="008B7D34">
        <w:rPr>
          <w:sz w:val="24"/>
          <w:u w:val="single"/>
        </w:rPr>
        <w:lastRenderedPageBreak/>
        <w:t>TEST EN TORSION</w:t>
      </w:r>
    </w:p>
    <w:p w:rsidR="008B7D34" w:rsidRDefault="008B7D34" w:rsidP="008B7D34">
      <w:r>
        <w:t xml:space="preserve">Soudure en T (=&gt; gueule de loup à faire), bloquer la poutre du T, et appliquer un moment à la tête : </w:t>
      </w:r>
    </w:p>
    <w:p w:rsidR="008B7D34" w:rsidRPr="0066075C" w:rsidRDefault="0066075C" w:rsidP="008B7D34">
      <w:pPr>
        <w:rPr>
          <w:sz w:val="24"/>
        </w:rPr>
      </w:pPr>
      <w:r>
        <w:rPr>
          <w:sz w:val="24"/>
        </w:rPr>
        <w:t>Pour cela, on peut bloquer la poutre horizontalement, et suspendre des poids à un côté du T. Pour s’assurer que ça ne tombe pas : serre clip ? élastique ? et barre du</w:t>
      </w:r>
      <w:bookmarkStart w:id="0" w:name="_GoBack"/>
      <w:bookmarkEnd w:id="0"/>
      <w:r>
        <w:rPr>
          <w:sz w:val="24"/>
        </w:rPr>
        <w:t xml:space="preserve"> T assez long pour dupliquer le moment</w:t>
      </w:r>
    </w:p>
    <w:p w:rsidR="008B7D34" w:rsidRDefault="008B7D34" w:rsidP="00CE2F24"/>
    <w:p w:rsidR="008B7D34" w:rsidRDefault="008B7D34" w:rsidP="00CE2F24"/>
    <w:p w:rsidR="008B7D34" w:rsidRDefault="008B7D34" w:rsidP="00CE2F24"/>
    <w:p w:rsidR="00CE2F24" w:rsidRPr="00CE2F24" w:rsidRDefault="00CE2F24" w:rsidP="00CE2F24"/>
    <w:sectPr w:rsidR="00CE2F24" w:rsidRPr="00CE2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25D70"/>
    <w:multiLevelType w:val="hybridMultilevel"/>
    <w:tmpl w:val="2A5438A6"/>
    <w:lvl w:ilvl="0" w:tplc="ACCA6C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24"/>
    <w:rsid w:val="00364C60"/>
    <w:rsid w:val="0066075C"/>
    <w:rsid w:val="008B7D34"/>
    <w:rsid w:val="00CE2F24"/>
    <w:rsid w:val="00EB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E8AD"/>
  <w15:chartTrackingRefBased/>
  <w15:docId w15:val="{E90DBD5D-3BE3-4872-9FBE-89510A73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7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3</cp:revision>
  <dcterms:created xsi:type="dcterms:W3CDTF">2018-10-23T15:42:00Z</dcterms:created>
  <dcterms:modified xsi:type="dcterms:W3CDTF">2018-10-23T16:18:00Z</dcterms:modified>
</cp:coreProperties>
</file>