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221F31DB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81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E298365" w14:textId="1DAF60AD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81E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32FFDDF2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36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852382F" w14:textId="58E4AB1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1BD5A8F1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E81EE2">
        <w:rPr>
          <w:color w:val="000000" w:themeColor="text1"/>
          <w:sz w:val="28"/>
          <w:szCs w:val="28"/>
        </w:rPr>
        <w:t>3</w:t>
      </w:r>
    </w:p>
    <w:p w14:paraId="2B35B704" w14:textId="3E776681" w:rsidR="004F2319" w:rsidRPr="00E72E06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EE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2A30775D" w14:textId="0E84DA2B" w:rsidR="009B12D3" w:rsidRDefault="00E81EE2" w:rsidP="005320A6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5FFF88" w14:textId="39A1BEBD" w:rsidR="009B12D3" w:rsidRDefault="00E81EE2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месяц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0CCA4C" w14:textId="425B1548" w:rsidR="00032E0F" w:rsidRPr="005F5002" w:rsidRDefault="00E72E06" w:rsidP="005F500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Предусмотреть </w:t>
      </w:r>
      <w:r w:rsidR="00E81EE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вывода пояснительной информации по расчётам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74AC99" w14:textId="1F2C7808" w:rsidR="00E81EE2" w:rsidRPr="00B82383" w:rsidRDefault="00905604" w:rsidP="008F26E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82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823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CE571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main;</w:t>
      </w:r>
      <w:proofErr w:type="gramEnd"/>
    </w:p>
    <w:p w14:paraId="5BF0F43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4AA8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0A9FF09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E878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801633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47F86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0C11E6A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StdCtrls, ComCtrls,</w:t>
      </w:r>
    </w:p>
    <w:p w14:paraId="25C98C7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ExtCtrls,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Math;</w:t>
      </w:r>
      <w:proofErr w:type="gramEnd"/>
    </w:p>
    <w:p w14:paraId="401DE91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35AD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83FC06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4AC9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{ TWindow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41D3A9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EE0F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TWindow =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TForm)</w:t>
      </w:r>
    </w:p>
    <w:p w14:paraId="62E86F1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CheckBox_Hard: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TCheckBox;</w:t>
      </w:r>
      <w:proofErr w:type="gramEnd"/>
    </w:p>
    <w:p w14:paraId="09F9C02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CheckBox_Simple: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TCheckBox;</w:t>
      </w:r>
      <w:proofErr w:type="gramEnd"/>
    </w:p>
    <w:p w14:paraId="4D4CB3D7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Fon: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TImage;</w:t>
      </w:r>
      <w:proofErr w:type="gramEnd"/>
    </w:p>
    <w:p w14:paraId="129C10A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0836BBF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Per_text: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36D4E30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Raschitat: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TButton;</w:t>
      </w:r>
      <w:proofErr w:type="gramEnd"/>
    </w:p>
    <w:p w14:paraId="201601D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Clear_Button: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TButton;</w:t>
      </w:r>
      <w:proofErr w:type="gramEnd"/>
    </w:p>
    <w:p w14:paraId="0750A85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Input_sum: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3C55C26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Input_per: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4110C6B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Input_mon: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3BA4ECC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Sum_text: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411D011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Info_output: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TMemo;</w:t>
      </w:r>
      <w:proofErr w:type="gramEnd"/>
    </w:p>
    <w:p w14:paraId="10BE8A1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Strelochki: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TUpDown;</w:t>
      </w:r>
      <w:proofErr w:type="gramEnd"/>
    </w:p>
    <w:p w14:paraId="78C3A46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UpDown1: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TUpDown;</w:t>
      </w:r>
      <w:proofErr w:type="gramEnd"/>
    </w:p>
    <w:p w14:paraId="0487421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FonClick(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540010A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procedure Mon_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textClick(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218BA06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RaschitatClick(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049538B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procedure Clear_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ButtonClick(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6BAD2E7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BE28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ED69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DCA846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46CD7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304645B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C9F3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AA5143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558E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A303E0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Window: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TWindow;</w:t>
      </w:r>
      <w:proofErr w:type="gramEnd"/>
    </w:p>
    <w:p w14:paraId="37C78D0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79DEC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764F3C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7FD1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0CE459B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32BA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{ TWindow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4BDB16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AB3A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procedure TWindow.Mon_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textClick(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78DBBAB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0976B5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D55C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0D15C9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A9CE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procedure TWindow.FonClick(Sender: TObject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C2D1E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FFAEE9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A0241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295959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99B3A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CEA2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procedure TWindow.RaschitatClick(Sender: TObject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008D27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B33CB9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initialSum, interestRate: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Double;</w:t>
      </w:r>
      <w:proofErr w:type="gramEnd"/>
    </w:p>
    <w:p w14:paraId="4D17139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monthes:Integer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573B4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simpleInterest, complexInterest, totalSimple, totalComplex: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Double;</w:t>
      </w:r>
      <w:proofErr w:type="gramEnd"/>
    </w:p>
    <w:p w14:paraId="72891DA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14479B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Input_sum.Text) = 0) or (Length(Input_per.Text) = 0) or (Length(Input_mon.Text) = 0) then</w:t>
      </w:r>
    </w:p>
    <w:p w14:paraId="0AFE7C1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5FEA1AB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r w:rsidRPr="006F7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037">
        <w:rPr>
          <w:rFonts w:ascii="Times New Roman" w:hAnsi="Times New Roman" w:cs="Times New Roman"/>
          <w:sz w:val="28"/>
          <w:szCs w:val="28"/>
        </w:rPr>
        <w:t>'Заполните все поля для ввода!')</w:t>
      </w:r>
    </w:p>
    <w:p w14:paraId="33100BC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</w:rPr>
        <w:t xml:space="preserve">  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9A1236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5D7997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B26E71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initialSum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StrToFloat(Input_sum.Text);</w:t>
      </w:r>
    </w:p>
    <w:p w14:paraId="5E7BF8B4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interestRate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StrToFloat(Input_per.Text) / 100;</w:t>
      </w:r>
    </w:p>
    <w:p w14:paraId="5500F6B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monthes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StrToInt(Input_mon.Text);</w:t>
      </w:r>
    </w:p>
    <w:p w14:paraId="2104D45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2167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4DAC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simpleInterest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initialSum * interestRate * monthes;</w:t>
      </w:r>
    </w:p>
    <w:p w14:paraId="67B9CE52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totalSimple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initialSum + simpleInterest;</w:t>
      </w:r>
    </w:p>
    <w:p w14:paraId="5E2D0B4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complexInterest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initialSum * Power(1 + interestRate, monthes) - initialSum;</w:t>
      </w:r>
    </w:p>
    <w:p w14:paraId="0117C8A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totalComplex :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= initialSum + complexInterest;</w:t>
      </w:r>
    </w:p>
    <w:p w14:paraId="0879077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0D39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if (simpleInterest &lt; 5.0E-324) or (simpleInterest &gt; 1.7E308) or</w:t>
      </w:r>
    </w:p>
    <w:p w14:paraId="546278B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(totalSimple &lt; 5.0E-324) or (totalSimple &gt; 1.7E308) or</w:t>
      </w:r>
    </w:p>
    <w:p w14:paraId="60BE351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(complexInterest &lt; 5.0E-324) or (complexInterest &gt; 1.7E308) or</w:t>
      </w:r>
    </w:p>
    <w:p w14:paraId="7C08DB9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(totalComplex &lt; 5.0E-324) or (totalComplex &gt; 1.7E308) then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ShowMessage(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'Слишком большой набор входных данных')</w:t>
      </w:r>
    </w:p>
    <w:p w14:paraId="7ADD67A7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14:paraId="1ADE613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14:paraId="6045267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E1A41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189D6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Info_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output.Lines.Clear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F18B0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if (CheckBox_Simple.Checked = False) and (CheckBox_Hard.Checked = False) then begin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ShowMessage(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'Необходимо поставить хотя бы одну галочку!'); end;</w:t>
      </w:r>
    </w:p>
    <w:p w14:paraId="5B6FF697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if CheckBox_Simple.Checked = True then</w:t>
      </w:r>
    </w:p>
    <w:p w14:paraId="7153F7A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3D5020E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Info_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output.Lines.Add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(Format('Простые проценты: %f', [simpleInterest]));</w:t>
      </w:r>
    </w:p>
    <w:p w14:paraId="460BEF8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Info_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output.Lines.Add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(Format('Окончательная сумма с простыми процентами: %f', [totalSimple]));</w:t>
      </w:r>
    </w:p>
    <w:p w14:paraId="52F1CAB0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0F9B34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if CheckBox_Hard.Checked = True then</w:t>
      </w:r>
    </w:p>
    <w:p w14:paraId="26608A5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0A8A8C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Info_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output.Lines.Add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(Format('Сложные проценты: %f', [complexInterest]));</w:t>
      </w:r>
    </w:p>
    <w:p w14:paraId="41601E2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Info</w:t>
      </w:r>
      <w:r w:rsidRPr="006F703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F7037">
        <w:rPr>
          <w:rFonts w:ascii="Times New Roman" w:hAnsi="Times New Roman" w:cs="Times New Roman"/>
          <w:sz w:val="28"/>
          <w:szCs w:val="28"/>
        </w:rPr>
        <w:t>.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6F7037">
        <w:rPr>
          <w:rFonts w:ascii="Times New Roman" w:hAnsi="Times New Roman" w:cs="Times New Roman"/>
          <w:sz w:val="28"/>
          <w:szCs w:val="28"/>
        </w:rPr>
        <w:t>.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6F7037">
        <w:rPr>
          <w:rFonts w:ascii="Times New Roman" w:hAnsi="Times New Roman" w:cs="Times New Roman"/>
          <w:sz w:val="28"/>
          <w:szCs w:val="28"/>
        </w:rPr>
        <w:t>(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6F7037">
        <w:rPr>
          <w:rFonts w:ascii="Times New Roman" w:hAnsi="Times New Roman" w:cs="Times New Roman"/>
          <w:sz w:val="28"/>
          <w:szCs w:val="28"/>
        </w:rPr>
        <w:t>('Окончательная сумма со сложными процентами: %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7037">
        <w:rPr>
          <w:rFonts w:ascii="Times New Roman" w:hAnsi="Times New Roman" w:cs="Times New Roman"/>
          <w:sz w:val="28"/>
          <w:szCs w:val="28"/>
        </w:rPr>
        <w:t>', [</w:t>
      </w:r>
      <w:r w:rsidRPr="006F7037">
        <w:rPr>
          <w:rFonts w:ascii="Times New Roman" w:hAnsi="Times New Roman" w:cs="Times New Roman"/>
          <w:sz w:val="28"/>
          <w:szCs w:val="28"/>
          <w:lang w:val="en-US"/>
        </w:rPr>
        <w:t>totalComplex</w:t>
      </w:r>
      <w:r w:rsidRPr="006F7037">
        <w:rPr>
          <w:rFonts w:ascii="Times New Roman" w:hAnsi="Times New Roman" w:cs="Times New Roman"/>
          <w:sz w:val="28"/>
          <w:szCs w:val="28"/>
        </w:rPr>
        <w:t>]));</w:t>
      </w:r>
    </w:p>
    <w:p w14:paraId="1F71B70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88760DB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C9B9F2E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9367795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996811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35A1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054063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procedure TWindow.Clear_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ButtonClick(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Sender: TObject);</w:t>
      </w:r>
    </w:p>
    <w:p w14:paraId="3283E9B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var monthes,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per:Integer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AADFD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3E16A78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Input_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sum.Text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:='';</w:t>
      </w:r>
    </w:p>
    <w:p w14:paraId="29BE7A34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per:=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StrToInt(Input_per.Text);</w:t>
      </w:r>
    </w:p>
    <w:p w14:paraId="0B62D311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per:=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6947F32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Input_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per.Text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:=IntToStr(per);</w:t>
      </w:r>
    </w:p>
    <w:p w14:paraId="084870BF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monthes:=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StrToInt(Input_mon.Text);</w:t>
      </w:r>
    </w:p>
    <w:p w14:paraId="5E1A04BC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monthes:=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273486BA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Input_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mon.Text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:=Inttostr(monthes);</w:t>
      </w:r>
    </w:p>
    <w:p w14:paraId="25214CA9" w14:textId="77777777" w:rsidR="006F7037" w:rsidRPr="006F7037" w:rsidRDefault="006F7037" w:rsidP="006F7037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 xml:space="preserve">  Info_</w:t>
      </w: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output.Text</w:t>
      </w:r>
      <w:proofErr w:type="gramEnd"/>
      <w:r w:rsidRPr="006F7037">
        <w:rPr>
          <w:rFonts w:ascii="Times New Roman" w:hAnsi="Times New Roman" w:cs="Times New Roman"/>
          <w:sz w:val="28"/>
          <w:szCs w:val="28"/>
          <w:lang w:val="en-US"/>
        </w:rPr>
        <w:t>:='';</w:t>
      </w:r>
    </w:p>
    <w:p w14:paraId="36BD7044" w14:textId="4BA1FA81" w:rsidR="006F7037" w:rsidRPr="00EB665E" w:rsidRDefault="006F7037" w:rsidP="00EB665E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7037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31F02B7" w14:textId="77777777" w:rsidR="00EB665E" w:rsidRDefault="006F7037" w:rsidP="00EB665E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037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2F4D31D9" w14:textId="2BC441DA" w:rsidR="007A6DD4" w:rsidRPr="00EB665E" w:rsidRDefault="0099711C" w:rsidP="00EB665E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4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69D86A" wp14:editId="47C7D409">
            <wp:simplePos x="0" y="0"/>
            <wp:positionH relativeFrom="column">
              <wp:posOffset>-68580</wp:posOffset>
            </wp:positionH>
            <wp:positionV relativeFrom="paragraph">
              <wp:posOffset>3914140</wp:posOffset>
            </wp:positionV>
            <wp:extent cx="6119495" cy="344233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383" w:rsidRPr="00353041">
        <w:rPr>
          <w:noProof/>
        </w:rPr>
        <w:drawing>
          <wp:anchor distT="0" distB="0" distL="114300" distR="114300" simplePos="0" relativeHeight="251658240" behindDoc="0" locked="0" layoutInCell="1" allowOverlap="1" wp14:anchorId="06B3537C" wp14:editId="7E2F5DAC">
            <wp:simplePos x="0" y="0"/>
            <wp:positionH relativeFrom="column">
              <wp:posOffset>1059815</wp:posOffset>
            </wp:positionH>
            <wp:positionV relativeFrom="paragraph">
              <wp:posOffset>454660</wp:posOffset>
            </wp:positionV>
            <wp:extent cx="4114800" cy="289433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30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135A7" wp14:editId="3CA602D7">
                <wp:simplePos x="0" y="0"/>
                <wp:positionH relativeFrom="column">
                  <wp:posOffset>-66675</wp:posOffset>
                </wp:positionH>
                <wp:positionV relativeFrom="paragraph">
                  <wp:posOffset>7412355</wp:posOffset>
                </wp:positionV>
                <wp:extent cx="612013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7DFB3" w14:textId="1EA7E7D1" w:rsidR="00353041" w:rsidRPr="00353041" w:rsidRDefault="00353041" w:rsidP="0035304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530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2 - Масштабирование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135A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5.25pt;margin-top:583.65pt;width:48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" stroked="f">
                <v:textbox style="mso-fit-shape-to-text:t" inset="0,0,0,0">
                  <w:txbxContent>
                    <w:p w14:paraId="1227DFB3" w14:textId="1EA7E7D1" w:rsidR="00353041" w:rsidRPr="00353041" w:rsidRDefault="00353041" w:rsidP="0035304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530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2 - Масштабирование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0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012E2" wp14:editId="6824C19E">
                <wp:simplePos x="0" y="0"/>
                <wp:positionH relativeFrom="column">
                  <wp:posOffset>1061085</wp:posOffset>
                </wp:positionH>
                <wp:positionV relativeFrom="paragraph">
                  <wp:posOffset>3413760</wp:posOffset>
                </wp:positionV>
                <wp:extent cx="41148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197CA" w14:textId="1AC4EBE4" w:rsidR="00353041" w:rsidRPr="00353041" w:rsidRDefault="00353041" w:rsidP="0035304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530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3530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3530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012E2" id="Надпись 2" o:spid="_x0000_s1027" type="#_x0000_t202" style="position:absolute;left:0;text-align:left;margin-left:83.55pt;margin-top:268.8pt;width:32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5c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2ez6dkoh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" stroked="f">
                <v:textbox style="mso-fit-shape-to-text:t" inset="0,0,0,0">
                  <w:txbxContent>
                    <w:p w14:paraId="0CB197CA" w14:textId="1AC4EBE4" w:rsidR="00353041" w:rsidRPr="00353041" w:rsidRDefault="00353041" w:rsidP="0035304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530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3530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3530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Результат выполнения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7BA3" w:rsidRPr="00EB66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F2FD659" w14:textId="4B18344A" w:rsidR="00353041" w:rsidRPr="00082CFE" w:rsidRDefault="00082CFE" w:rsidP="00082CF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F4B0B8" w14:textId="32EC019C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7E0A50C2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</w:t>
      </w:r>
      <w:r w:rsidR="00E72E06">
        <w:rPr>
          <w:rFonts w:ascii="Times New Roman" w:hAnsi="Times New Roman" w:cs="Times New Roman"/>
          <w:sz w:val="28"/>
          <w:szCs w:val="28"/>
        </w:rPr>
        <w:t>Р</w:t>
      </w:r>
      <w:r w:rsidR="00E72E06" w:rsidRPr="00E72E06">
        <w:rPr>
          <w:rFonts w:ascii="Times New Roman" w:hAnsi="Times New Roman" w:cs="Times New Roman"/>
          <w:sz w:val="28"/>
          <w:szCs w:val="28"/>
        </w:rPr>
        <w:t>азработка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8F26EC">
        <w:rPr>
          <w:rFonts w:ascii="Times New Roman" w:hAnsi="Times New Roman" w:cs="Times New Roman"/>
          <w:sz w:val="28"/>
          <w:szCs w:val="28"/>
        </w:rPr>
        <w:t>8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 w:rsidR="008F26EC">
        <w:rPr>
          <w:rFonts w:ascii="Times New Roman" w:hAnsi="Times New Roman" w:cs="Times New Roman"/>
          <w:sz w:val="28"/>
          <w:szCs w:val="28"/>
        </w:rPr>
        <w:t xml:space="preserve"> Исходя из этого можно смело утверждать, что благодаря ДКР №8 возможно стать настоящим Лазарус-разработчиком.</w:t>
      </w:r>
    </w:p>
    <w:p w14:paraId="06201E94" w14:textId="77CC06FE" w:rsidR="00140203" w:rsidRDefault="00140203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контрольной работы №</w:t>
      </w:r>
      <w:r w:rsidR="008F26E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проблем не возникло.</w:t>
      </w:r>
    </w:p>
    <w:p w14:paraId="1EBC7393" w14:textId="42A29095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E06">
        <w:rPr>
          <w:rFonts w:ascii="Times New Roman" w:hAnsi="Times New Roman" w:cs="Times New Roman"/>
          <w:sz w:val="28"/>
          <w:szCs w:val="28"/>
        </w:rPr>
        <w:t xml:space="preserve">были </w:t>
      </w:r>
      <w:r w:rsidR="008F2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базовые навыки реализации приложений с графическим интерфейсом пользователя на основе событийно-ориентированной парадигмы </w:t>
      </w:r>
      <w:r w:rsidR="00390C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390C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8F26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D57FB" w:rsidRPr="00ED57FB" w:rsidSect="00B43BE3">
      <w:footerReference w:type="default" r:id="rId10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FB62" w14:textId="77777777" w:rsidR="00F5027D" w:rsidRDefault="00F5027D" w:rsidP="00B43BE3">
      <w:r>
        <w:separator/>
      </w:r>
    </w:p>
  </w:endnote>
  <w:endnote w:type="continuationSeparator" w:id="0">
    <w:p w14:paraId="1FBC1200" w14:textId="77777777" w:rsidR="00F5027D" w:rsidRDefault="00F5027D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F988" w14:textId="77777777" w:rsidR="00F5027D" w:rsidRDefault="00F5027D" w:rsidP="00B43BE3">
      <w:r>
        <w:separator/>
      </w:r>
    </w:p>
  </w:footnote>
  <w:footnote w:type="continuationSeparator" w:id="0">
    <w:p w14:paraId="05D1760E" w14:textId="77777777" w:rsidR="00F5027D" w:rsidRDefault="00F5027D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8115">
    <w:abstractNumId w:val="0"/>
  </w:num>
  <w:num w:numId="2" w16cid:durableId="1145196598">
    <w:abstractNumId w:val="1"/>
  </w:num>
  <w:num w:numId="3" w16cid:durableId="1710254994">
    <w:abstractNumId w:val="4"/>
  </w:num>
  <w:num w:numId="4" w16cid:durableId="1019241552">
    <w:abstractNumId w:val="3"/>
  </w:num>
  <w:num w:numId="5" w16cid:durableId="178784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409E6"/>
    <w:rsid w:val="00040FF2"/>
    <w:rsid w:val="00082CFE"/>
    <w:rsid w:val="000E31E2"/>
    <w:rsid w:val="00116403"/>
    <w:rsid w:val="00120470"/>
    <w:rsid w:val="00125BA0"/>
    <w:rsid w:val="00125FBC"/>
    <w:rsid w:val="00140203"/>
    <w:rsid w:val="001417C6"/>
    <w:rsid w:val="0016301A"/>
    <w:rsid w:val="001632E3"/>
    <w:rsid w:val="001759CD"/>
    <w:rsid w:val="00176569"/>
    <w:rsid w:val="001A3351"/>
    <w:rsid w:val="001C741B"/>
    <w:rsid w:val="001F52B3"/>
    <w:rsid w:val="0021665C"/>
    <w:rsid w:val="00237D65"/>
    <w:rsid w:val="00247430"/>
    <w:rsid w:val="00280B77"/>
    <w:rsid w:val="00295BFD"/>
    <w:rsid w:val="002B46B6"/>
    <w:rsid w:val="00305327"/>
    <w:rsid w:val="00310DFC"/>
    <w:rsid w:val="00321EF4"/>
    <w:rsid w:val="00340091"/>
    <w:rsid w:val="00346BA3"/>
    <w:rsid w:val="00353041"/>
    <w:rsid w:val="0035368F"/>
    <w:rsid w:val="00377E63"/>
    <w:rsid w:val="00390C08"/>
    <w:rsid w:val="003B7AD7"/>
    <w:rsid w:val="003D0686"/>
    <w:rsid w:val="003D0707"/>
    <w:rsid w:val="00410A71"/>
    <w:rsid w:val="00426DFB"/>
    <w:rsid w:val="0042713C"/>
    <w:rsid w:val="00434B49"/>
    <w:rsid w:val="00440789"/>
    <w:rsid w:val="004A0C50"/>
    <w:rsid w:val="004C474F"/>
    <w:rsid w:val="004E4993"/>
    <w:rsid w:val="004F2319"/>
    <w:rsid w:val="00510C37"/>
    <w:rsid w:val="005320A6"/>
    <w:rsid w:val="005577D2"/>
    <w:rsid w:val="00560250"/>
    <w:rsid w:val="005841DE"/>
    <w:rsid w:val="005E4629"/>
    <w:rsid w:val="005F5002"/>
    <w:rsid w:val="00682401"/>
    <w:rsid w:val="006A289C"/>
    <w:rsid w:val="006B7FF1"/>
    <w:rsid w:val="006D4049"/>
    <w:rsid w:val="006D42CC"/>
    <w:rsid w:val="006F7037"/>
    <w:rsid w:val="00703EF0"/>
    <w:rsid w:val="00730EBA"/>
    <w:rsid w:val="0073614D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34AB1"/>
    <w:rsid w:val="008357BE"/>
    <w:rsid w:val="00841446"/>
    <w:rsid w:val="0084309F"/>
    <w:rsid w:val="00857BA3"/>
    <w:rsid w:val="0087792D"/>
    <w:rsid w:val="00880ECB"/>
    <w:rsid w:val="008C571C"/>
    <w:rsid w:val="008C78EA"/>
    <w:rsid w:val="008E28FC"/>
    <w:rsid w:val="008E587D"/>
    <w:rsid w:val="008F26EC"/>
    <w:rsid w:val="00905604"/>
    <w:rsid w:val="00906500"/>
    <w:rsid w:val="00921DA8"/>
    <w:rsid w:val="00962AFB"/>
    <w:rsid w:val="0099711C"/>
    <w:rsid w:val="009A3063"/>
    <w:rsid w:val="009B12D3"/>
    <w:rsid w:val="009C1FD9"/>
    <w:rsid w:val="009D361E"/>
    <w:rsid w:val="009E6835"/>
    <w:rsid w:val="00A2162B"/>
    <w:rsid w:val="00A364D3"/>
    <w:rsid w:val="00A36DD3"/>
    <w:rsid w:val="00A6726C"/>
    <w:rsid w:val="00A70036"/>
    <w:rsid w:val="00A92801"/>
    <w:rsid w:val="00AA687D"/>
    <w:rsid w:val="00AF3D95"/>
    <w:rsid w:val="00B122ED"/>
    <w:rsid w:val="00B266BD"/>
    <w:rsid w:val="00B37E8E"/>
    <w:rsid w:val="00B43BE3"/>
    <w:rsid w:val="00B459B0"/>
    <w:rsid w:val="00B50D98"/>
    <w:rsid w:val="00B701F5"/>
    <w:rsid w:val="00B82383"/>
    <w:rsid w:val="00B86616"/>
    <w:rsid w:val="00BD20B7"/>
    <w:rsid w:val="00BF0247"/>
    <w:rsid w:val="00C13DE2"/>
    <w:rsid w:val="00C30AAA"/>
    <w:rsid w:val="00C64C3A"/>
    <w:rsid w:val="00C9057E"/>
    <w:rsid w:val="00C926D4"/>
    <w:rsid w:val="00C93D7B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44E4F"/>
    <w:rsid w:val="00E72E06"/>
    <w:rsid w:val="00E81EE2"/>
    <w:rsid w:val="00EA16FD"/>
    <w:rsid w:val="00EA68FE"/>
    <w:rsid w:val="00EB665E"/>
    <w:rsid w:val="00ED2750"/>
    <w:rsid w:val="00ED57FB"/>
    <w:rsid w:val="00ED6771"/>
    <w:rsid w:val="00F02645"/>
    <w:rsid w:val="00F443B7"/>
    <w:rsid w:val="00F5027D"/>
    <w:rsid w:val="00F528C4"/>
    <w:rsid w:val="00F826D7"/>
    <w:rsid w:val="00F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0B15-71F2-49B7-BEFC-B9FF7F06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 Kulikov</cp:lastModifiedBy>
  <cp:revision>123</cp:revision>
  <dcterms:created xsi:type="dcterms:W3CDTF">2020-09-28T05:40:00Z</dcterms:created>
  <dcterms:modified xsi:type="dcterms:W3CDTF">2023-04-13T14:24:00Z</dcterms:modified>
</cp:coreProperties>
</file>