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1" w:type="pct"/>
        <w:tblLayout w:type="fixed"/>
        <w:tblLook w:val="04A0" w:firstRow="1" w:lastRow="0" w:firstColumn="1" w:lastColumn="0" w:noHBand="0" w:noVBand="1"/>
      </w:tblPr>
      <w:tblGrid>
        <w:gridCol w:w="4509"/>
        <w:gridCol w:w="4509"/>
      </w:tblGrid>
      <w:tr w:rsidR="00ED229E" w:rsidRPr="00314A6B" w14:paraId="6D7C7FCC" w14:textId="77777777" w:rsidTr="003C13AB">
        <w:tc>
          <w:tcPr>
            <w:tcW w:w="2500" w:type="pct"/>
          </w:tcPr>
          <w:p w14:paraId="491FDE2D" w14:textId="77777777" w:rsidR="00ED229E" w:rsidRPr="00314A6B" w:rsidRDefault="00ED229E" w:rsidP="007A0641">
            <w:pPr>
              <w:pStyle w:val="NoSpacing"/>
              <w:rPr>
                <w:b/>
                <w:bCs/>
                <w:lang w:val="en-ZA"/>
              </w:rPr>
            </w:pPr>
            <w:r w:rsidRPr="00314A6B">
              <w:rPr>
                <w:b/>
                <w:bCs/>
                <w:lang w:val="en-ZA"/>
              </w:rPr>
              <w:t>ENGLISH</w:t>
            </w:r>
          </w:p>
        </w:tc>
        <w:tc>
          <w:tcPr>
            <w:tcW w:w="2500" w:type="pct"/>
          </w:tcPr>
          <w:p w14:paraId="669B4394" w14:textId="77777777" w:rsidR="00ED229E" w:rsidRPr="00314A6B" w:rsidRDefault="00ED229E" w:rsidP="007A0641">
            <w:pPr>
              <w:pStyle w:val="NoSpacing"/>
              <w:rPr>
                <w:b/>
                <w:bCs/>
                <w:lang w:val="xh-ZA"/>
              </w:rPr>
            </w:pPr>
            <w:r w:rsidRPr="00314A6B">
              <w:rPr>
                <w:b/>
                <w:bCs/>
                <w:lang w:val="xh-ZA"/>
              </w:rPr>
              <w:t>ISIXHOSA</w:t>
            </w:r>
          </w:p>
        </w:tc>
      </w:tr>
      <w:tr w:rsidR="00ED229E" w:rsidRPr="00314A6B" w14:paraId="17E6912E" w14:textId="77777777" w:rsidTr="003C13AB">
        <w:tc>
          <w:tcPr>
            <w:tcW w:w="2500" w:type="pct"/>
          </w:tcPr>
          <w:p w14:paraId="1C690299" w14:textId="77777777" w:rsidR="00ED229E" w:rsidRPr="00314A6B" w:rsidRDefault="00ED229E" w:rsidP="007A0641">
            <w:pPr>
              <w:rPr>
                <w:lang w:val="en-ZA"/>
              </w:rPr>
            </w:pPr>
          </w:p>
        </w:tc>
        <w:tc>
          <w:tcPr>
            <w:tcW w:w="2500" w:type="pct"/>
          </w:tcPr>
          <w:p w14:paraId="03957643" w14:textId="77777777" w:rsidR="00ED229E" w:rsidRPr="00314A6B" w:rsidRDefault="00ED229E" w:rsidP="007A0641">
            <w:pPr>
              <w:rPr>
                <w:lang w:val="xh-ZA"/>
              </w:rPr>
            </w:pPr>
          </w:p>
        </w:tc>
      </w:tr>
      <w:tr w:rsidR="00ED229E" w:rsidRPr="00314A6B" w14:paraId="5C5811E3" w14:textId="77777777" w:rsidTr="003C13AB">
        <w:tc>
          <w:tcPr>
            <w:tcW w:w="2500" w:type="pct"/>
          </w:tcPr>
          <w:p w14:paraId="035C44F7" w14:textId="77777777" w:rsidR="00ED229E" w:rsidRPr="00314A6B" w:rsidRDefault="00ED229E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Please choose a language to continue.</w:t>
            </w:r>
          </w:p>
        </w:tc>
        <w:tc>
          <w:tcPr>
            <w:tcW w:w="2500" w:type="pct"/>
          </w:tcPr>
          <w:p w14:paraId="05CE7480" w14:textId="77777777" w:rsidR="00ED229E" w:rsidRPr="00314A6B" w:rsidRDefault="00ED229E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Nceda khetha ulwimi ukuqhubeka.</w:t>
            </w:r>
          </w:p>
        </w:tc>
      </w:tr>
      <w:tr w:rsidR="00840764" w:rsidRPr="00314A6B" w14:paraId="1068546D" w14:textId="77777777" w:rsidTr="007A0641">
        <w:tc>
          <w:tcPr>
            <w:tcW w:w="2500" w:type="pct"/>
            <w:shd w:val="clear" w:color="auto" w:fill="auto"/>
          </w:tcPr>
          <w:p w14:paraId="4F5AE4A5" w14:textId="4AFD662E" w:rsidR="00840764" w:rsidRPr="00314A6B" w:rsidRDefault="00840764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If you would like to listen to the instructions or questions, please press the speaker button in the lower left corner.</w:t>
            </w:r>
          </w:p>
        </w:tc>
        <w:tc>
          <w:tcPr>
            <w:tcW w:w="2500" w:type="pct"/>
          </w:tcPr>
          <w:p w14:paraId="6D02684D" w14:textId="427DD077" w:rsidR="00840764" w:rsidRPr="00314A6B" w:rsidRDefault="00655DFF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 xml:space="preserve">Ukuba ungathanda ukumamela imiyalelo okanye imibuzo, nceda cofa iqhosha </w:t>
            </w:r>
            <w:proofErr w:type="spellStart"/>
            <w:r w:rsidRPr="00314A6B">
              <w:rPr>
                <w:lang w:val="xh-ZA"/>
              </w:rPr>
              <w:t>lesipikha</w:t>
            </w:r>
            <w:proofErr w:type="spellEnd"/>
            <w:r w:rsidRPr="00314A6B">
              <w:rPr>
                <w:lang w:val="xh-ZA"/>
              </w:rPr>
              <w:t xml:space="preserve"> kwikona engezantsi yasekhohlo.</w:t>
            </w:r>
          </w:p>
        </w:tc>
      </w:tr>
      <w:tr w:rsidR="00840764" w:rsidRPr="00314A6B" w14:paraId="095FE810" w14:textId="77777777" w:rsidTr="007836AF">
        <w:tc>
          <w:tcPr>
            <w:tcW w:w="2500" w:type="pct"/>
            <w:shd w:val="clear" w:color="auto" w:fill="ADADAD" w:themeFill="background2" w:themeFillShade="BF"/>
          </w:tcPr>
          <w:p w14:paraId="3B40D5C4" w14:textId="77777777" w:rsidR="00840764" w:rsidRPr="00314A6B" w:rsidRDefault="00840764" w:rsidP="007A0641">
            <w:pPr>
              <w:rPr>
                <w:lang w:val="en-ZA"/>
              </w:rPr>
            </w:pPr>
          </w:p>
        </w:tc>
        <w:tc>
          <w:tcPr>
            <w:tcW w:w="2500" w:type="pct"/>
            <w:shd w:val="clear" w:color="auto" w:fill="ADADAD" w:themeFill="background2" w:themeFillShade="BF"/>
          </w:tcPr>
          <w:p w14:paraId="4155886F" w14:textId="77777777" w:rsidR="00840764" w:rsidRPr="00314A6B" w:rsidRDefault="00840764" w:rsidP="007A0641">
            <w:pPr>
              <w:rPr>
                <w:lang w:val="xh-ZA"/>
              </w:rPr>
            </w:pPr>
          </w:p>
        </w:tc>
      </w:tr>
      <w:tr w:rsidR="00840764" w:rsidRPr="00314A6B" w14:paraId="019B7862" w14:textId="77777777" w:rsidTr="007836AF">
        <w:tc>
          <w:tcPr>
            <w:tcW w:w="2500" w:type="pct"/>
            <w:shd w:val="clear" w:color="auto" w:fill="ADADAD" w:themeFill="background2" w:themeFillShade="BF"/>
          </w:tcPr>
          <w:p w14:paraId="3F563A2D" w14:textId="77777777" w:rsidR="00840764" w:rsidRPr="00314A6B" w:rsidRDefault="00840764" w:rsidP="007A0641">
            <w:pPr>
              <w:rPr>
                <w:lang w:val="en-ZA"/>
              </w:rPr>
            </w:pPr>
          </w:p>
        </w:tc>
        <w:tc>
          <w:tcPr>
            <w:tcW w:w="2500" w:type="pct"/>
            <w:shd w:val="clear" w:color="auto" w:fill="ADADAD" w:themeFill="background2" w:themeFillShade="BF"/>
          </w:tcPr>
          <w:p w14:paraId="6A029F05" w14:textId="77777777" w:rsidR="00840764" w:rsidRPr="00314A6B" w:rsidRDefault="00840764" w:rsidP="007A0641">
            <w:pPr>
              <w:rPr>
                <w:lang w:val="xh-ZA"/>
              </w:rPr>
            </w:pPr>
          </w:p>
        </w:tc>
      </w:tr>
      <w:tr w:rsidR="00840764" w:rsidRPr="00314A6B" w14:paraId="415D415F" w14:textId="77777777" w:rsidTr="003C13AB">
        <w:tc>
          <w:tcPr>
            <w:tcW w:w="2500" w:type="pct"/>
          </w:tcPr>
          <w:p w14:paraId="4465FADA" w14:textId="77777777" w:rsidR="00840764" w:rsidRPr="00314A6B" w:rsidRDefault="00840764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This questionnaire should only be administered by authorised research or clinical professionals.</w:t>
            </w:r>
          </w:p>
        </w:tc>
        <w:tc>
          <w:tcPr>
            <w:tcW w:w="2500" w:type="pct"/>
          </w:tcPr>
          <w:p w14:paraId="17556054" w14:textId="77777777" w:rsidR="00840764" w:rsidRPr="00314A6B" w:rsidRDefault="00840764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Eli phephamibuzo kufuneka lilawulwe kuphela ziingcali zophando okanye zezonyango eziqeqeshiweyo ezigunyazisiweyo.</w:t>
            </w:r>
          </w:p>
        </w:tc>
      </w:tr>
      <w:tr w:rsidR="00840764" w:rsidRPr="00314A6B" w14:paraId="6F293CD2" w14:textId="77777777" w:rsidTr="003C13AB">
        <w:tc>
          <w:tcPr>
            <w:tcW w:w="2500" w:type="pct"/>
          </w:tcPr>
          <w:p w14:paraId="31A19E99" w14:textId="77777777" w:rsidR="00840764" w:rsidRPr="00314A6B" w:rsidRDefault="00840764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You should NOT complete this questionnaire in a setting where you do not have access to psychological care referrals, such as when you are at home.</w:t>
            </w:r>
          </w:p>
        </w:tc>
        <w:tc>
          <w:tcPr>
            <w:tcW w:w="2500" w:type="pct"/>
          </w:tcPr>
          <w:p w14:paraId="204E1931" w14:textId="77777777" w:rsidR="00840764" w:rsidRPr="00314A6B" w:rsidRDefault="00840764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Kufuneka UNGAgcwalisi eli phephamibuzo kwimeko apho ungenako ukufikelela kudluliselo lokhathalelo ngezengqondo, njengaxa usekhaya.</w:t>
            </w:r>
          </w:p>
        </w:tc>
      </w:tr>
      <w:tr w:rsidR="00840764" w:rsidRPr="00314A6B" w14:paraId="7A4D921C" w14:textId="77777777" w:rsidTr="003C13AB">
        <w:tc>
          <w:tcPr>
            <w:tcW w:w="2500" w:type="pct"/>
          </w:tcPr>
          <w:p w14:paraId="1C0F4432" w14:textId="77777777" w:rsidR="00840764" w:rsidRPr="00314A6B" w:rsidRDefault="00840764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If you are concerned about your mental health or feel that you may be struggling with symptoms of depression, please contact your doctor or local clinic.</w:t>
            </w:r>
          </w:p>
        </w:tc>
        <w:tc>
          <w:tcPr>
            <w:tcW w:w="2500" w:type="pct"/>
          </w:tcPr>
          <w:p w14:paraId="10B7E80A" w14:textId="77777777" w:rsidR="00840764" w:rsidRPr="00314A6B" w:rsidRDefault="00840764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Ukuba unenkxalabo ngempilo yengqondo yakho okanye uziva ngathi usokoliswa ziimpawu zokudakumba, nceda uqhagamshelane nogqirha wakho okanye iklinikhi yengingqi.</w:t>
            </w:r>
          </w:p>
        </w:tc>
      </w:tr>
      <w:tr w:rsidR="00840764" w:rsidRPr="00314A6B" w14:paraId="436CD8C5" w14:textId="77777777" w:rsidTr="007836AF">
        <w:tc>
          <w:tcPr>
            <w:tcW w:w="2500" w:type="pct"/>
            <w:shd w:val="clear" w:color="auto" w:fill="ADADAD" w:themeFill="background2" w:themeFillShade="BF"/>
          </w:tcPr>
          <w:p w14:paraId="547B78C4" w14:textId="77777777" w:rsidR="00840764" w:rsidRPr="00314A6B" w:rsidRDefault="00840764" w:rsidP="007A0641">
            <w:pPr>
              <w:rPr>
                <w:lang w:val="en-ZA"/>
              </w:rPr>
            </w:pPr>
          </w:p>
        </w:tc>
        <w:tc>
          <w:tcPr>
            <w:tcW w:w="2500" w:type="pct"/>
            <w:shd w:val="clear" w:color="auto" w:fill="ADADAD" w:themeFill="background2" w:themeFillShade="BF"/>
          </w:tcPr>
          <w:p w14:paraId="1FD4D7F0" w14:textId="77777777" w:rsidR="00840764" w:rsidRPr="00314A6B" w:rsidRDefault="00840764" w:rsidP="007A0641">
            <w:pPr>
              <w:rPr>
                <w:lang w:val="xh-ZA"/>
              </w:rPr>
            </w:pPr>
          </w:p>
        </w:tc>
      </w:tr>
      <w:tr w:rsidR="00840764" w:rsidRPr="00314A6B" w14:paraId="44942225" w14:textId="77777777" w:rsidTr="007836AF">
        <w:tc>
          <w:tcPr>
            <w:tcW w:w="2500" w:type="pct"/>
            <w:shd w:val="clear" w:color="auto" w:fill="ADADAD" w:themeFill="background2" w:themeFillShade="BF"/>
          </w:tcPr>
          <w:p w14:paraId="7B0101EE" w14:textId="77777777" w:rsidR="00840764" w:rsidRPr="00314A6B" w:rsidRDefault="00840764" w:rsidP="007A0641">
            <w:pPr>
              <w:rPr>
                <w:lang w:val="en-ZA"/>
              </w:rPr>
            </w:pPr>
          </w:p>
        </w:tc>
        <w:tc>
          <w:tcPr>
            <w:tcW w:w="2500" w:type="pct"/>
            <w:shd w:val="clear" w:color="auto" w:fill="ADADAD" w:themeFill="background2" w:themeFillShade="BF"/>
          </w:tcPr>
          <w:p w14:paraId="70B400EB" w14:textId="77777777" w:rsidR="00840764" w:rsidRPr="00314A6B" w:rsidRDefault="00840764" w:rsidP="007A0641">
            <w:pPr>
              <w:rPr>
                <w:lang w:val="xh-ZA"/>
              </w:rPr>
            </w:pPr>
          </w:p>
        </w:tc>
      </w:tr>
      <w:tr w:rsidR="00840764" w:rsidRPr="00314A6B" w14:paraId="69AAF95F" w14:textId="77777777" w:rsidTr="003C13AB">
        <w:tc>
          <w:tcPr>
            <w:tcW w:w="2500" w:type="pct"/>
          </w:tcPr>
          <w:p w14:paraId="01EEB924" w14:textId="48EEA9CF" w:rsidR="00840764" w:rsidRPr="00314A6B" w:rsidRDefault="00840764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Over the last 2 weeks, how often have you been bothered by any of the following problems?</w:t>
            </w:r>
          </w:p>
        </w:tc>
        <w:tc>
          <w:tcPr>
            <w:tcW w:w="2500" w:type="pct"/>
          </w:tcPr>
          <w:p w14:paraId="3E41496F" w14:textId="57A44AF1" w:rsidR="00840764" w:rsidRPr="00314A6B" w:rsidRDefault="007F2EEB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Kwiiveki ezi-2 ezidlulileyo, ingaba uhlutshwe rhoqo kangakanani yiyo nayiphi na kwezi ngxaki zilandelayo?</w:t>
            </w:r>
          </w:p>
        </w:tc>
      </w:tr>
      <w:tr w:rsidR="00840764" w:rsidRPr="00314A6B" w14:paraId="560C7ECE" w14:textId="77777777" w:rsidTr="003C13AB">
        <w:tc>
          <w:tcPr>
            <w:tcW w:w="2500" w:type="pct"/>
          </w:tcPr>
          <w:p w14:paraId="1D3067DF" w14:textId="64396546" w:rsidR="00840764" w:rsidRPr="00314A6B" w:rsidRDefault="00840764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Little interest or pleasure in doing things</w:t>
            </w:r>
          </w:p>
        </w:tc>
        <w:tc>
          <w:tcPr>
            <w:tcW w:w="2500" w:type="pct"/>
          </w:tcPr>
          <w:p w14:paraId="650D9B52" w14:textId="109EF6E5" w:rsidR="00840764" w:rsidRPr="00314A6B" w:rsidRDefault="007F2EEB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Umdla okanye ubumnandi obuncinci ekwenzeni izinto</w:t>
            </w:r>
          </w:p>
        </w:tc>
      </w:tr>
      <w:tr w:rsidR="007F2EEB" w:rsidRPr="00314A6B" w14:paraId="67175CAA" w14:textId="77777777" w:rsidTr="003C13AB">
        <w:tc>
          <w:tcPr>
            <w:tcW w:w="2500" w:type="pct"/>
          </w:tcPr>
          <w:p w14:paraId="6579F4BF" w14:textId="5C7D178D" w:rsidR="007F2EEB" w:rsidRPr="00314A6B" w:rsidRDefault="007F2EEB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Feeling down, depressed, or hopeless</w:t>
            </w:r>
          </w:p>
        </w:tc>
        <w:tc>
          <w:tcPr>
            <w:tcW w:w="2500" w:type="pct"/>
          </w:tcPr>
          <w:p w14:paraId="12AF3881" w14:textId="1ED43521" w:rsidR="007F2EEB" w:rsidRPr="00314A6B" w:rsidRDefault="007F2EEB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Ukuziva unomoya ophantsi, udakumbile, okanye ungenathemba</w:t>
            </w:r>
          </w:p>
        </w:tc>
      </w:tr>
      <w:tr w:rsidR="007F2EEB" w:rsidRPr="00314A6B" w14:paraId="2F4F5236" w14:textId="77777777" w:rsidTr="003C13AB">
        <w:tc>
          <w:tcPr>
            <w:tcW w:w="2500" w:type="pct"/>
          </w:tcPr>
          <w:p w14:paraId="76FFBB5C" w14:textId="32C64C85" w:rsidR="007F2EEB" w:rsidRPr="00314A6B" w:rsidRDefault="007F2EEB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Trouble falling or staying asleep, or sleeping too much</w:t>
            </w:r>
          </w:p>
        </w:tc>
        <w:tc>
          <w:tcPr>
            <w:tcW w:w="2500" w:type="pct"/>
          </w:tcPr>
          <w:p w14:paraId="4BC3BDA5" w14:textId="4E06F693" w:rsidR="007F2EEB" w:rsidRPr="00314A6B" w:rsidRDefault="007F2EEB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Ukusokola ukulala, okanye ukulala ngokugqithisileyo</w:t>
            </w:r>
          </w:p>
        </w:tc>
      </w:tr>
      <w:tr w:rsidR="007F2EEB" w:rsidRPr="00314A6B" w14:paraId="548E9925" w14:textId="77777777" w:rsidTr="003C13AB">
        <w:tc>
          <w:tcPr>
            <w:tcW w:w="2500" w:type="pct"/>
          </w:tcPr>
          <w:p w14:paraId="524F457F" w14:textId="2A40915A" w:rsidR="007F2EEB" w:rsidRPr="00314A6B" w:rsidRDefault="007F2EEB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Feeling tired or having little energy</w:t>
            </w:r>
          </w:p>
        </w:tc>
        <w:tc>
          <w:tcPr>
            <w:tcW w:w="2500" w:type="pct"/>
          </w:tcPr>
          <w:p w14:paraId="462A01A9" w14:textId="7C2E3918" w:rsidR="007F2EEB" w:rsidRPr="00314A6B" w:rsidRDefault="007F2EEB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Ukuziva udiniwe okanye ungenamandla kangako</w:t>
            </w:r>
          </w:p>
        </w:tc>
      </w:tr>
      <w:tr w:rsidR="007F2EEB" w:rsidRPr="00314A6B" w14:paraId="4B1EE0CE" w14:textId="77777777" w:rsidTr="003C13AB">
        <w:tc>
          <w:tcPr>
            <w:tcW w:w="2500" w:type="pct"/>
          </w:tcPr>
          <w:p w14:paraId="28BB2720" w14:textId="4E4FA3A4" w:rsidR="007F2EEB" w:rsidRPr="00314A6B" w:rsidRDefault="007F2EEB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Poor appetite or overeating</w:t>
            </w:r>
          </w:p>
        </w:tc>
        <w:tc>
          <w:tcPr>
            <w:tcW w:w="2500" w:type="pct"/>
          </w:tcPr>
          <w:p w14:paraId="2ED8B830" w14:textId="145149CE" w:rsidR="007F2EEB" w:rsidRPr="00314A6B" w:rsidRDefault="007F2EEB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Ukungacaceli ukutya okanye ukutya ngokugqithisileyo</w:t>
            </w:r>
          </w:p>
        </w:tc>
      </w:tr>
      <w:tr w:rsidR="00840764" w:rsidRPr="00314A6B" w14:paraId="43EFE1D3" w14:textId="77777777" w:rsidTr="003C13AB">
        <w:tc>
          <w:tcPr>
            <w:tcW w:w="2500" w:type="pct"/>
          </w:tcPr>
          <w:p w14:paraId="2A05CD4C" w14:textId="2240BF1E" w:rsidR="00840764" w:rsidRPr="00314A6B" w:rsidRDefault="00840764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Feeling bad about yourself – or that you are a failure or have let yourself or your family down</w:t>
            </w:r>
          </w:p>
        </w:tc>
        <w:tc>
          <w:tcPr>
            <w:tcW w:w="2500" w:type="pct"/>
          </w:tcPr>
          <w:p w14:paraId="3BA1A97D" w14:textId="3C2884BC" w:rsidR="00840764" w:rsidRPr="00314A6B" w:rsidRDefault="00367386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Ukuziva kakubi ngawe – okanye ukuba awuphumeleli okanye udanise wena okanye udanise usapho lwakho</w:t>
            </w:r>
          </w:p>
        </w:tc>
      </w:tr>
      <w:tr w:rsidR="00840764" w:rsidRPr="00314A6B" w14:paraId="23946EC2" w14:textId="77777777" w:rsidTr="003C13AB">
        <w:tc>
          <w:tcPr>
            <w:tcW w:w="2500" w:type="pct"/>
          </w:tcPr>
          <w:p w14:paraId="34F0FCC0" w14:textId="38486B90" w:rsidR="00840764" w:rsidRPr="00314A6B" w:rsidRDefault="00840764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Trouble concentrating on things, such as reading or watching television</w:t>
            </w:r>
          </w:p>
        </w:tc>
        <w:tc>
          <w:tcPr>
            <w:tcW w:w="2500" w:type="pct"/>
          </w:tcPr>
          <w:p w14:paraId="1C1D1AA8" w14:textId="65A9E0DA" w:rsidR="00840764" w:rsidRPr="00314A6B" w:rsidRDefault="00367386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Ingxaki yokuzikisa ingqondo ezintweni, ezifana nokufunda okanye ukubukela umabonakude</w:t>
            </w:r>
          </w:p>
        </w:tc>
      </w:tr>
      <w:tr w:rsidR="00840764" w:rsidRPr="00314A6B" w14:paraId="6F385715" w14:textId="77777777" w:rsidTr="003C13AB">
        <w:tc>
          <w:tcPr>
            <w:tcW w:w="2500" w:type="pct"/>
          </w:tcPr>
          <w:p w14:paraId="5D108495" w14:textId="72842D24" w:rsidR="00840764" w:rsidRPr="00314A6B" w:rsidRDefault="00840764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Moving or speaking so slowly that other people could have noticed? Or the opposite – being so fidgety or restless that you have been moving around a lot more than usual</w:t>
            </w:r>
          </w:p>
        </w:tc>
        <w:tc>
          <w:tcPr>
            <w:tcW w:w="2500" w:type="pct"/>
          </w:tcPr>
          <w:p w14:paraId="5DBB22F1" w14:textId="700FEEBC" w:rsidR="00840764" w:rsidRPr="00314A6B" w:rsidRDefault="00367386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Ukuhamba okanye ukuthetha ngokucothayo kangangokuba abanye abantu babe bakuqaphele oko? Okanye okuchaseneyo noko – ukungqunga okanye ukungazinzi kangangokuba uzulazule kakhulu kunokuqhelekileyo</w:t>
            </w:r>
          </w:p>
        </w:tc>
      </w:tr>
      <w:tr w:rsidR="00840764" w:rsidRPr="00314A6B" w14:paraId="6B313BE0" w14:textId="77777777" w:rsidTr="003C13AB">
        <w:tc>
          <w:tcPr>
            <w:tcW w:w="2500" w:type="pct"/>
          </w:tcPr>
          <w:p w14:paraId="41F681B4" w14:textId="45FC9EBE" w:rsidR="00840764" w:rsidRPr="00314A6B" w:rsidRDefault="00840764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Thoughts that you would be better off dead or of hurting yourself in some way</w:t>
            </w:r>
          </w:p>
        </w:tc>
        <w:tc>
          <w:tcPr>
            <w:tcW w:w="2500" w:type="pct"/>
          </w:tcPr>
          <w:p w14:paraId="28DAC12A" w14:textId="0212838C" w:rsidR="00840764" w:rsidRPr="00314A6B" w:rsidRDefault="00367386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Iingcinga zokuba kungcono ubhubhe okanye ukuzenzakalisa ngandlela ithile</w:t>
            </w:r>
          </w:p>
        </w:tc>
      </w:tr>
      <w:tr w:rsidR="00840764" w:rsidRPr="00314A6B" w14:paraId="16A32132" w14:textId="77777777" w:rsidTr="007A0641">
        <w:tc>
          <w:tcPr>
            <w:tcW w:w="2500" w:type="pct"/>
            <w:shd w:val="clear" w:color="auto" w:fill="auto"/>
          </w:tcPr>
          <w:p w14:paraId="7EA6ED20" w14:textId="36206C05" w:rsidR="00840764" w:rsidRPr="00314A6B" w:rsidRDefault="00840764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lastRenderedPageBreak/>
              <w:t>Select zero for “not at all”</w:t>
            </w:r>
          </w:p>
        </w:tc>
        <w:tc>
          <w:tcPr>
            <w:tcW w:w="2500" w:type="pct"/>
          </w:tcPr>
          <w:p w14:paraId="64E3EA5F" w14:textId="65754CA0" w:rsidR="00840764" w:rsidRPr="00314A6B" w:rsidRDefault="00266549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Khetha “</w:t>
            </w:r>
            <w:proofErr w:type="spellStart"/>
            <w:r w:rsidRPr="00314A6B">
              <w:rPr>
                <w:lang w:val="xh-ZA"/>
              </w:rPr>
              <w:t>ziro</w:t>
            </w:r>
            <w:proofErr w:type="spellEnd"/>
            <w:r w:rsidRPr="00314A6B">
              <w:rPr>
                <w:lang w:val="xh-ZA"/>
              </w:rPr>
              <w:t xml:space="preserve">” endaweni </w:t>
            </w:r>
            <w:proofErr w:type="spellStart"/>
            <w:r w:rsidRPr="00314A6B">
              <w:rPr>
                <w:lang w:val="xh-ZA"/>
              </w:rPr>
              <w:t>k</w:t>
            </w:r>
            <w:r w:rsidR="0050246D" w:rsidRPr="00314A6B">
              <w:rPr>
                <w:lang w:val="xh-ZA"/>
              </w:rPr>
              <w:t>wa</w:t>
            </w:r>
            <w:r w:rsidR="0095243C" w:rsidRPr="00314A6B">
              <w:rPr>
                <w:lang w:val="xh-ZA"/>
              </w:rPr>
              <w:t>ya</w:t>
            </w:r>
            <w:r w:rsidR="007064B5" w:rsidRPr="00314A6B">
              <w:rPr>
                <w:lang w:val="xh-ZA"/>
              </w:rPr>
              <w:t>ndikhange</w:t>
            </w:r>
            <w:proofErr w:type="spellEnd"/>
            <w:r w:rsidR="007064B5" w:rsidRPr="00314A6B">
              <w:rPr>
                <w:lang w:val="xh-ZA"/>
              </w:rPr>
              <w:t xml:space="preserve"> konke </w:t>
            </w:r>
            <w:proofErr w:type="spellStart"/>
            <w:r w:rsidR="007064B5" w:rsidRPr="00314A6B">
              <w:rPr>
                <w:lang w:val="xh-ZA"/>
              </w:rPr>
              <w:t>konke</w:t>
            </w:r>
            <w:proofErr w:type="spellEnd"/>
          </w:p>
        </w:tc>
      </w:tr>
      <w:tr w:rsidR="00E068FB" w:rsidRPr="00314A6B" w14:paraId="5E8A6F49" w14:textId="77777777" w:rsidTr="007A0641">
        <w:tc>
          <w:tcPr>
            <w:tcW w:w="2500" w:type="pct"/>
            <w:shd w:val="clear" w:color="auto" w:fill="auto"/>
          </w:tcPr>
          <w:p w14:paraId="01BDFD4A" w14:textId="2CD41278" w:rsidR="00E068FB" w:rsidRPr="00314A6B" w:rsidRDefault="00E068FB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Select one for “several days”</w:t>
            </w:r>
          </w:p>
        </w:tc>
        <w:tc>
          <w:tcPr>
            <w:tcW w:w="2500" w:type="pct"/>
          </w:tcPr>
          <w:p w14:paraId="70AAABB7" w14:textId="08AD69B6" w:rsidR="00E068FB" w:rsidRPr="00314A6B" w:rsidRDefault="00E068FB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 xml:space="preserve">Khetha “nye’ endaweni </w:t>
            </w:r>
            <w:r w:rsidR="00442A4A" w:rsidRPr="00314A6B">
              <w:rPr>
                <w:lang w:val="xh-ZA"/>
              </w:rPr>
              <w:t>kwayiintsuku</w:t>
            </w:r>
            <w:r w:rsidR="00EC09A1" w:rsidRPr="00314A6B">
              <w:rPr>
                <w:lang w:val="xh-ZA"/>
              </w:rPr>
              <w:t xml:space="preserve"> eziliqela</w:t>
            </w:r>
          </w:p>
        </w:tc>
      </w:tr>
      <w:tr w:rsidR="00E068FB" w:rsidRPr="00314A6B" w14:paraId="28D0ADE9" w14:textId="77777777" w:rsidTr="007A0641">
        <w:tc>
          <w:tcPr>
            <w:tcW w:w="2500" w:type="pct"/>
            <w:shd w:val="clear" w:color="auto" w:fill="auto"/>
          </w:tcPr>
          <w:p w14:paraId="0BFC57A6" w14:textId="7C09CC94" w:rsidR="00E068FB" w:rsidRPr="00314A6B" w:rsidRDefault="00E068FB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Select two for “more than half the days”</w:t>
            </w:r>
          </w:p>
        </w:tc>
        <w:tc>
          <w:tcPr>
            <w:tcW w:w="2500" w:type="pct"/>
          </w:tcPr>
          <w:p w14:paraId="6ABB26E9" w14:textId="0866F464" w:rsidR="00E068FB" w:rsidRPr="00314A6B" w:rsidRDefault="00E068FB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 xml:space="preserve">Khetha “bini” endaweni </w:t>
            </w:r>
            <w:proofErr w:type="spellStart"/>
            <w:r w:rsidRPr="00314A6B">
              <w:rPr>
                <w:lang w:val="xh-ZA"/>
              </w:rPr>
              <w:t>k</w:t>
            </w:r>
            <w:r w:rsidR="0032604A" w:rsidRPr="00314A6B">
              <w:rPr>
                <w:lang w:val="xh-ZA"/>
              </w:rPr>
              <w:t>wayi</w:t>
            </w:r>
            <w:r w:rsidR="0050246D" w:rsidRPr="00314A6B">
              <w:rPr>
                <w:lang w:val="xh-ZA"/>
              </w:rPr>
              <w:t>n</w:t>
            </w:r>
            <w:r w:rsidR="00A076E3" w:rsidRPr="00314A6B">
              <w:rPr>
                <w:lang w:val="xh-ZA"/>
              </w:rPr>
              <w:t>gaphezulu</w:t>
            </w:r>
            <w:proofErr w:type="spellEnd"/>
            <w:r w:rsidR="00A076E3" w:rsidRPr="00314A6B">
              <w:rPr>
                <w:lang w:val="xh-ZA"/>
              </w:rPr>
              <w:t xml:space="preserve"> kwesiqingatha </w:t>
            </w:r>
            <w:proofErr w:type="spellStart"/>
            <w:r w:rsidR="00442A4A" w:rsidRPr="00314A6B">
              <w:rPr>
                <w:lang w:val="xh-ZA"/>
              </w:rPr>
              <w:t>seentsuk</w:t>
            </w:r>
            <w:proofErr w:type="spellEnd"/>
          </w:p>
        </w:tc>
      </w:tr>
      <w:tr w:rsidR="00E068FB" w:rsidRPr="00314A6B" w14:paraId="6082498F" w14:textId="77777777" w:rsidTr="007A0641">
        <w:tc>
          <w:tcPr>
            <w:tcW w:w="2500" w:type="pct"/>
            <w:shd w:val="clear" w:color="auto" w:fill="auto"/>
          </w:tcPr>
          <w:p w14:paraId="57FFA23C" w14:textId="4F99EAB9" w:rsidR="00E068FB" w:rsidRPr="00314A6B" w:rsidRDefault="00E068FB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Select three for “nearly every day”</w:t>
            </w:r>
          </w:p>
        </w:tc>
        <w:tc>
          <w:tcPr>
            <w:tcW w:w="2500" w:type="pct"/>
          </w:tcPr>
          <w:p w14:paraId="04FFB2FD" w14:textId="482FCA89" w:rsidR="00E068FB" w:rsidRPr="00314A6B" w:rsidRDefault="00E068FB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Khetha “thathu” endaweni k</w:t>
            </w:r>
            <w:r w:rsidR="0050246D" w:rsidRPr="00314A6B">
              <w:rPr>
                <w:lang w:val="xh-ZA"/>
              </w:rPr>
              <w:t>wayip</w:t>
            </w:r>
            <w:r w:rsidR="00AD34C9" w:rsidRPr="00314A6B">
              <w:rPr>
                <w:lang w:val="xh-ZA"/>
              </w:rPr>
              <w:t xml:space="preserve">hantse yonke </w:t>
            </w:r>
            <w:proofErr w:type="spellStart"/>
            <w:r w:rsidR="00952036" w:rsidRPr="00314A6B">
              <w:rPr>
                <w:lang w:val="xh-ZA"/>
              </w:rPr>
              <w:t>imihl</w:t>
            </w:r>
            <w:proofErr w:type="spellEnd"/>
          </w:p>
        </w:tc>
      </w:tr>
      <w:tr w:rsidR="00840764" w:rsidRPr="00314A6B" w14:paraId="4001DFE6" w14:textId="77777777" w:rsidTr="003C13AB">
        <w:tc>
          <w:tcPr>
            <w:tcW w:w="2500" w:type="pct"/>
          </w:tcPr>
          <w:p w14:paraId="5ABC0E6A" w14:textId="2A615EB3" w:rsidR="00840764" w:rsidRPr="00314A6B" w:rsidRDefault="00765213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If you have chosen a number higher than 0 for any problems, how difficult have these problems made it for you to do your work, take care of things at home, or get along with other people?</w:t>
            </w:r>
          </w:p>
        </w:tc>
        <w:tc>
          <w:tcPr>
            <w:tcW w:w="2500" w:type="pct"/>
          </w:tcPr>
          <w:p w14:paraId="7B81DCD5" w14:textId="79646ABC" w:rsidR="00840764" w:rsidRPr="00314A6B" w:rsidRDefault="00E83F45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Ukuba ngaba ukhethe inani elingaphezulu kwe-0 ngazo naziphi iingxaki, ezi ngxaki zenze kwanzima kangakanani kuwe ukuba wenze umsebenzi wakho, ukulungisa izinto ekhaya, okanye ukuvana nabanye abantu</w:t>
            </w:r>
          </w:p>
        </w:tc>
      </w:tr>
      <w:tr w:rsidR="00840764" w:rsidRPr="00314A6B" w14:paraId="4740A74D" w14:textId="77777777" w:rsidTr="003C13AB">
        <w:tc>
          <w:tcPr>
            <w:tcW w:w="2500" w:type="pct"/>
          </w:tcPr>
          <w:p w14:paraId="7D1573CC" w14:textId="57F9FAA6" w:rsidR="00840764" w:rsidRPr="00314A6B" w:rsidRDefault="00765213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Not difficult at all</w:t>
            </w:r>
          </w:p>
        </w:tc>
        <w:tc>
          <w:tcPr>
            <w:tcW w:w="2500" w:type="pct"/>
          </w:tcPr>
          <w:p w14:paraId="3B0844B5" w14:textId="05DBB29A" w:rsidR="00840764" w:rsidRPr="00314A6B" w:rsidRDefault="00E83F45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Akunzimanga konke konke</w:t>
            </w:r>
          </w:p>
        </w:tc>
      </w:tr>
      <w:tr w:rsidR="00840764" w:rsidRPr="00314A6B" w14:paraId="277A5696" w14:textId="77777777" w:rsidTr="003C13AB">
        <w:tc>
          <w:tcPr>
            <w:tcW w:w="2500" w:type="pct"/>
          </w:tcPr>
          <w:p w14:paraId="614D0E89" w14:textId="6E7CE10D" w:rsidR="00840764" w:rsidRPr="00314A6B" w:rsidRDefault="00765213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Somewhat difficult</w:t>
            </w:r>
          </w:p>
        </w:tc>
        <w:tc>
          <w:tcPr>
            <w:tcW w:w="2500" w:type="pct"/>
          </w:tcPr>
          <w:p w14:paraId="643384CB" w14:textId="00328061" w:rsidR="00840764" w:rsidRPr="00314A6B" w:rsidRDefault="00E83F45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Kunzinyana noko</w:t>
            </w:r>
          </w:p>
        </w:tc>
      </w:tr>
      <w:tr w:rsidR="00840764" w:rsidRPr="00314A6B" w14:paraId="585891AA" w14:textId="77777777" w:rsidTr="003C13AB">
        <w:tc>
          <w:tcPr>
            <w:tcW w:w="2500" w:type="pct"/>
          </w:tcPr>
          <w:p w14:paraId="138CCA01" w14:textId="73037126" w:rsidR="00840764" w:rsidRPr="00314A6B" w:rsidRDefault="00765213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Very difficult</w:t>
            </w:r>
          </w:p>
        </w:tc>
        <w:tc>
          <w:tcPr>
            <w:tcW w:w="2500" w:type="pct"/>
          </w:tcPr>
          <w:p w14:paraId="1B2E3FF6" w14:textId="4F04E67B" w:rsidR="00840764" w:rsidRPr="00314A6B" w:rsidRDefault="00E83F45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Kunzima kakhulu</w:t>
            </w:r>
          </w:p>
        </w:tc>
      </w:tr>
      <w:tr w:rsidR="00840764" w:rsidRPr="00314A6B" w14:paraId="401DD8BD" w14:textId="77777777" w:rsidTr="003C13AB">
        <w:tc>
          <w:tcPr>
            <w:tcW w:w="2500" w:type="pct"/>
          </w:tcPr>
          <w:p w14:paraId="6614EF85" w14:textId="3965763A" w:rsidR="00840764" w:rsidRPr="00314A6B" w:rsidRDefault="00765213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Extremely difficult</w:t>
            </w:r>
          </w:p>
        </w:tc>
        <w:tc>
          <w:tcPr>
            <w:tcW w:w="2500" w:type="pct"/>
          </w:tcPr>
          <w:p w14:paraId="4C359EE7" w14:textId="2458E6C3" w:rsidR="00840764" w:rsidRPr="00314A6B" w:rsidRDefault="00E83F45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Kube nzima ngokugqithisileyo</w:t>
            </w:r>
          </w:p>
        </w:tc>
      </w:tr>
      <w:tr w:rsidR="00840764" w:rsidRPr="00314A6B" w14:paraId="7E799143" w14:textId="77777777" w:rsidTr="007836AF">
        <w:tc>
          <w:tcPr>
            <w:tcW w:w="2500" w:type="pct"/>
            <w:shd w:val="clear" w:color="auto" w:fill="ADADAD" w:themeFill="background2" w:themeFillShade="BF"/>
          </w:tcPr>
          <w:p w14:paraId="0CEB2B25" w14:textId="77777777" w:rsidR="00840764" w:rsidRPr="00314A6B" w:rsidRDefault="00840764" w:rsidP="007A0641">
            <w:pPr>
              <w:rPr>
                <w:lang w:val="en-ZA"/>
              </w:rPr>
            </w:pPr>
          </w:p>
        </w:tc>
        <w:tc>
          <w:tcPr>
            <w:tcW w:w="2500" w:type="pct"/>
            <w:shd w:val="clear" w:color="auto" w:fill="ADADAD" w:themeFill="background2" w:themeFillShade="BF"/>
          </w:tcPr>
          <w:p w14:paraId="34E2DE5E" w14:textId="77777777" w:rsidR="00840764" w:rsidRPr="00314A6B" w:rsidRDefault="00840764" w:rsidP="007A0641">
            <w:pPr>
              <w:rPr>
                <w:lang w:val="xh-ZA"/>
              </w:rPr>
            </w:pPr>
          </w:p>
        </w:tc>
      </w:tr>
      <w:tr w:rsidR="00840764" w:rsidRPr="00314A6B" w14:paraId="1489AB77" w14:textId="77777777" w:rsidTr="007836AF">
        <w:tc>
          <w:tcPr>
            <w:tcW w:w="2500" w:type="pct"/>
            <w:shd w:val="clear" w:color="auto" w:fill="ADADAD" w:themeFill="background2" w:themeFillShade="BF"/>
          </w:tcPr>
          <w:p w14:paraId="0FC1F6E5" w14:textId="77777777" w:rsidR="00840764" w:rsidRPr="00314A6B" w:rsidRDefault="00840764" w:rsidP="007A0641">
            <w:pPr>
              <w:rPr>
                <w:lang w:val="en-ZA"/>
              </w:rPr>
            </w:pPr>
          </w:p>
        </w:tc>
        <w:tc>
          <w:tcPr>
            <w:tcW w:w="2500" w:type="pct"/>
            <w:shd w:val="clear" w:color="auto" w:fill="ADADAD" w:themeFill="background2" w:themeFillShade="BF"/>
          </w:tcPr>
          <w:p w14:paraId="1F297567" w14:textId="77777777" w:rsidR="00840764" w:rsidRPr="00314A6B" w:rsidRDefault="00840764" w:rsidP="007A0641">
            <w:pPr>
              <w:rPr>
                <w:lang w:val="xh-ZA"/>
              </w:rPr>
            </w:pPr>
          </w:p>
        </w:tc>
      </w:tr>
      <w:tr w:rsidR="00840764" w:rsidRPr="005B493E" w14:paraId="63C2FB8D" w14:textId="77777777" w:rsidTr="003C13AB">
        <w:tc>
          <w:tcPr>
            <w:tcW w:w="2500" w:type="pct"/>
          </w:tcPr>
          <w:p w14:paraId="0083ACCE" w14:textId="77777777" w:rsidR="00840764" w:rsidRPr="00314A6B" w:rsidRDefault="00840764" w:rsidP="007A0641">
            <w:pPr>
              <w:rPr>
                <w:lang w:val="en-ZA"/>
              </w:rPr>
            </w:pPr>
            <w:r w:rsidRPr="00314A6B">
              <w:rPr>
                <w:lang w:val="en-ZA"/>
              </w:rPr>
              <w:t>You have now completed the questionnaire. Thank you.</w:t>
            </w:r>
          </w:p>
        </w:tc>
        <w:tc>
          <w:tcPr>
            <w:tcW w:w="2500" w:type="pct"/>
          </w:tcPr>
          <w:p w14:paraId="568913A1" w14:textId="77777777" w:rsidR="00840764" w:rsidRPr="00F30734" w:rsidRDefault="00840764" w:rsidP="007A0641">
            <w:pPr>
              <w:rPr>
                <w:lang w:val="xh-ZA"/>
              </w:rPr>
            </w:pPr>
            <w:r w:rsidRPr="00314A6B">
              <w:rPr>
                <w:lang w:val="xh-ZA"/>
              </w:rPr>
              <w:t>Uligqibile ngoku iphephamibuzo. Enkosi.</w:t>
            </w:r>
          </w:p>
        </w:tc>
      </w:tr>
    </w:tbl>
    <w:p w14:paraId="7FF66D1E" w14:textId="77777777" w:rsidR="00FE2D71" w:rsidRDefault="00FE2D71" w:rsidP="007A0641"/>
    <w:sectPr w:rsidR="00FE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28"/>
    <w:rsid w:val="00111F40"/>
    <w:rsid w:val="00157CDE"/>
    <w:rsid w:val="00266549"/>
    <w:rsid w:val="00301D53"/>
    <w:rsid w:val="00314A6B"/>
    <w:rsid w:val="0032604A"/>
    <w:rsid w:val="00367386"/>
    <w:rsid w:val="00442A4A"/>
    <w:rsid w:val="004D2DAF"/>
    <w:rsid w:val="004F357B"/>
    <w:rsid w:val="0050246D"/>
    <w:rsid w:val="00524CDD"/>
    <w:rsid w:val="00655DFF"/>
    <w:rsid w:val="00693005"/>
    <w:rsid w:val="007064B5"/>
    <w:rsid w:val="00765213"/>
    <w:rsid w:val="007836AF"/>
    <w:rsid w:val="007A0641"/>
    <w:rsid w:val="007B3BA8"/>
    <w:rsid w:val="007F2EEB"/>
    <w:rsid w:val="00840764"/>
    <w:rsid w:val="008A5E51"/>
    <w:rsid w:val="008B2158"/>
    <w:rsid w:val="00910F4E"/>
    <w:rsid w:val="0091253E"/>
    <w:rsid w:val="00952036"/>
    <w:rsid w:val="0095243C"/>
    <w:rsid w:val="00A076E3"/>
    <w:rsid w:val="00AD34C9"/>
    <w:rsid w:val="00B03CB4"/>
    <w:rsid w:val="00B34E4B"/>
    <w:rsid w:val="00B66DEA"/>
    <w:rsid w:val="00C31313"/>
    <w:rsid w:val="00C44428"/>
    <w:rsid w:val="00DB6BC7"/>
    <w:rsid w:val="00E068FB"/>
    <w:rsid w:val="00E83F45"/>
    <w:rsid w:val="00EC09A1"/>
    <w:rsid w:val="00ED229E"/>
    <w:rsid w:val="00EE04E8"/>
    <w:rsid w:val="00F3447F"/>
    <w:rsid w:val="00F45636"/>
    <w:rsid w:val="00F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DB74"/>
  <w15:chartTrackingRefBased/>
  <w15:docId w15:val="{A383CF3E-C3AB-422D-97F4-3988BE3D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9E"/>
    <w:pPr>
      <w:jc w:val="both"/>
    </w:pPr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428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428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428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428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428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428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428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428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428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4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4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4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4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4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4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4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4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428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428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4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428"/>
    <w:pPr>
      <w:spacing w:before="160"/>
      <w:jc w:val="center"/>
    </w:pPr>
    <w:rPr>
      <w:rFonts w:cs="Segoe U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428"/>
    <w:pPr>
      <w:ind w:left="720"/>
      <w:contextualSpacing/>
      <w:jc w:val="left"/>
    </w:pPr>
    <w:rPr>
      <w:rFonts w:cs="Segoe UI"/>
    </w:rPr>
  </w:style>
  <w:style w:type="character" w:styleId="IntenseEmphasis">
    <w:name w:val="Intense Emphasis"/>
    <w:basedOn w:val="DefaultParagraphFont"/>
    <w:uiPriority w:val="21"/>
    <w:qFormat/>
    <w:rsid w:val="00C44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Segoe U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4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29E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ED229E"/>
    <w:pPr>
      <w:spacing w:after="0" w:line="240" w:lineRule="auto"/>
      <w:jc w:val="both"/>
    </w:pPr>
    <w:rPr>
      <w:rFonts w:cstheme="minorBidi"/>
    </w:rPr>
  </w:style>
  <w:style w:type="table" w:styleId="TableGrid">
    <w:name w:val="Table Grid"/>
    <w:basedOn w:val="TableNormal"/>
    <w:uiPriority w:val="39"/>
    <w:rsid w:val="00ED229E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 Mudra Rakshasa-Loots</dc:creator>
  <cp:keywords/>
  <dc:description/>
  <cp:lastModifiedBy>Arish Mudra Rakshasa-Loots</cp:lastModifiedBy>
  <cp:revision>32</cp:revision>
  <dcterms:created xsi:type="dcterms:W3CDTF">2025-01-08T05:44:00Z</dcterms:created>
  <dcterms:modified xsi:type="dcterms:W3CDTF">2025-01-15T08:23:00Z</dcterms:modified>
</cp:coreProperties>
</file>