
<file path=[Content_Types].xml><?xml version="1.0" encoding="utf-8"?>
<Types xmlns="http://schemas.openxmlformats.org/package/2006/content-types">
  <Default Extension="jpe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09E7" w14:textId="77777777" w:rsidR="000510D4" w:rsidRDefault="00BE2785">
      <w:pPr>
        <w:spacing w:before="700" w:after="80"/>
        <w:jc w:val="center"/>
      </w:pPr>
      <w:r>
        <w:rPr>
          <w:b/>
          <w:bCs/>
          <w:color w:val="1565C0"/>
          <w:sz w:val="44"/>
          <w:szCs w:val="44"/>
        </w:rPr>
        <w:t>EPHEC — HAUTE ECOLE | TECH</w:t>
      </w:r>
    </w:p>
    <w:p w14:paraId="3DE29DBD" w14:textId="77777777" w:rsidR="000510D4" w:rsidRDefault="00BE2785">
      <w:pPr>
        <w:spacing w:before="60" w:after="60"/>
        <w:jc w:val="center"/>
      </w:pPr>
      <w:r>
        <w:rPr>
          <w:color w:val="4A4A4A"/>
          <w:sz w:val="24"/>
          <w:szCs w:val="24"/>
        </w:rPr>
        <w:t>Classe : 2</w:t>
      </w:r>
      <w:proofErr w:type="gramStart"/>
      <w:r>
        <w:rPr>
          <w:color w:val="4A4A4A"/>
          <w:sz w:val="24"/>
          <w:szCs w:val="24"/>
        </w:rPr>
        <w:t>AU  —</w:t>
      </w:r>
      <w:proofErr w:type="gramEnd"/>
      <w:r>
        <w:rPr>
          <w:color w:val="4A4A4A"/>
          <w:sz w:val="24"/>
          <w:szCs w:val="24"/>
        </w:rPr>
        <w:t xml:space="preserve">  Année académique 2025-2026</w:t>
      </w:r>
    </w:p>
    <w:p w14:paraId="39CA25B1" w14:textId="77777777" w:rsidR="000510D4" w:rsidRDefault="00BE2785">
      <w:pPr>
        <w:spacing w:before="60" w:after="700"/>
        <w:jc w:val="center"/>
      </w:pPr>
      <w:r>
        <w:rPr>
          <w:color w:val="4A4A4A"/>
          <w:sz w:val="24"/>
          <w:szCs w:val="24"/>
        </w:rPr>
        <w:t>A2073 - Robotique (Part 2)</w:t>
      </w:r>
    </w:p>
    <w:p w14:paraId="1B14BC76" w14:textId="77777777" w:rsidR="000510D4" w:rsidRDefault="00BE2785">
      <w:pPr>
        <w:pBdr>
          <w:top w:val="single" w:sz="12" w:space="10" w:color="1565C0"/>
          <w:bottom w:val="single" w:sz="12" w:space="10" w:color="1565C0"/>
        </w:pBdr>
        <w:spacing w:before="200" w:after="200"/>
        <w:jc w:val="center"/>
      </w:pPr>
      <w:r>
        <w:rPr>
          <w:b/>
          <w:bCs/>
          <w:color w:val="1565C0"/>
          <w:sz w:val="64"/>
          <w:szCs w:val="64"/>
        </w:rPr>
        <w:t>RAPPORT FINAL</w:t>
      </w:r>
    </w:p>
    <w:p w14:paraId="058EC773" w14:textId="77777777" w:rsidR="000510D4" w:rsidRDefault="00BE2785">
      <w:pPr>
        <w:spacing w:before="300" w:after="80"/>
        <w:jc w:val="center"/>
      </w:pPr>
      <w:r>
        <w:rPr>
          <w:b/>
          <w:bCs/>
          <w:sz w:val="36"/>
          <w:szCs w:val="36"/>
        </w:rPr>
        <w:t>Rubik's Cube Solver Robot</w:t>
      </w:r>
    </w:p>
    <w:p w14:paraId="51862C51" w14:textId="77777777" w:rsidR="000510D4" w:rsidRDefault="00BE2785">
      <w:pPr>
        <w:spacing w:before="60" w:after="700"/>
        <w:jc w:val="center"/>
      </w:pPr>
      <w:r>
        <w:rPr>
          <w:i/>
          <w:iCs/>
          <w:color w:val="4A4A4A"/>
          <w:sz w:val="24"/>
          <w:szCs w:val="24"/>
        </w:rPr>
        <w:t>Conception et réalisation d'un robot autonome de résolution du Rubik's Cube</w:t>
      </w:r>
    </w:p>
    <w:p w14:paraId="235EF958" w14:textId="77777777" w:rsidR="000510D4" w:rsidRDefault="000510D4">
      <w:pPr>
        <w:spacing w:before="80" w:after="80"/>
      </w:pPr>
    </w:p>
    <w:p w14:paraId="0D905740" w14:textId="77777777" w:rsidR="000510D4" w:rsidRDefault="000510D4">
      <w:pPr>
        <w:spacing w:before="80" w:after="80"/>
      </w:pPr>
    </w:p>
    <w:p w14:paraId="756FE127" w14:textId="77777777" w:rsidR="000510D4" w:rsidRDefault="00BE2785">
      <w:pPr>
        <w:spacing w:before="200" w:after="60"/>
        <w:jc w:val="center"/>
      </w:pPr>
      <w:r>
        <w:rPr>
          <w:color w:val="4A4A4A"/>
        </w:rPr>
        <w:t>Réalisé par :</w:t>
      </w:r>
    </w:p>
    <w:p w14:paraId="601D8A21" w14:textId="77777777" w:rsidR="000510D4" w:rsidRDefault="00BE2785">
      <w:pPr>
        <w:spacing w:before="60" w:after="60"/>
        <w:jc w:val="center"/>
      </w:pPr>
      <w:r>
        <w:rPr>
          <w:b/>
          <w:bCs/>
          <w:sz w:val="26"/>
          <w:szCs w:val="26"/>
        </w:rPr>
        <w:t>EL YAZAMI Yassine</w:t>
      </w:r>
    </w:p>
    <w:p w14:paraId="684902A8" w14:textId="77777777" w:rsidR="000510D4" w:rsidRDefault="00BE2785">
      <w:pPr>
        <w:spacing w:before="60" w:after="60"/>
        <w:jc w:val="center"/>
      </w:pPr>
      <w:r>
        <w:rPr>
          <w:b/>
          <w:bCs/>
          <w:sz w:val="26"/>
          <w:szCs w:val="26"/>
        </w:rPr>
        <w:t>MAZID Mohamed</w:t>
      </w:r>
    </w:p>
    <w:p w14:paraId="53F7CBBC" w14:textId="77777777" w:rsidR="000510D4" w:rsidRDefault="00BE2785">
      <w:pPr>
        <w:spacing w:before="60" w:after="200"/>
        <w:jc w:val="center"/>
      </w:pPr>
      <w:r>
        <w:rPr>
          <w:b/>
          <w:bCs/>
          <w:sz w:val="26"/>
          <w:szCs w:val="26"/>
        </w:rPr>
        <w:t>ELHAMAYDA Amer</w:t>
      </w:r>
    </w:p>
    <w:p w14:paraId="644FC9EE" w14:textId="77777777" w:rsidR="000510D4" w:rsidRDefault="000510D4">
      <w:pPr>
        <w:spacing w:before="80" w:after="80"/>
      </w:pPr>
    </w:p>
    <w:p w14:paraId="6402991C" w14:textId="77777777" w:rsidR="000510D4" w:rsidRDefault="000510D4">
      <w:pPr>
        <w:spacing w:before="80" w:after="80"/>
      </w:pPr>
    </w:p>
    <w:p w14:paraId="52B8A55B" w14:textId="77777777" w:rsidR="000510D4" w:rsidRDefault="00BE2785">
      <w:pPr>
        <w:spacing w:before="200" w:after="60"/>
        <w:jc w:val="center"/>
      </w:pPr>
      <w:r>
        <w:rPr>
          <w:color w:val="4A4A4A"/>
        </w:rPr>
        <w:t>Déposé le : mercredi 3 juin 2026</w:t>
      </w:r>
    </w:p>
    <w:p w14:paraId="43DB2CE3" w14:textId="77777777" w:rsidR="000510D4" w:rsidRDefault="00BE2785">
      <w:r>
        <w:br w:type="page"/>
      </w:r>
    </w:p>
    <w:p w14:paraId="4A55E46B" w14:textId="77777777" w:rsidR="000510D4" w:rsidRDefault="00BE2785">
      <w:pPr>
        <w:pStyle w:val="Titre1"/>
        <w:pBdr>
          <w:bottom w:val="single" w:sz="12" w:space="8" w:color="1565C0"/>
        </w:pBdr>
      </w:pPr>
      <w:bookmarkStart w:id="0" w:name="_Toc231394218"/>
      <w:r>
        <w:lastRenderedPageBreak/>
        <w:t>Table des matières</w:t>
      </w:r>
      <w:bookmarkEnd w:id="0"/>
    </w:p>
    <w:p w14:paraId="33008750" w14:textId="7B071C01"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394218" w:history="1">
        <w:r w:rsidRPr="00502FF9">
          <w:rPr>
            <w:rStyle w:val="Lienhypertexte"/>
            <w:noProof/>
          </w:rPr>
          <w:t>Table des matières</w:t>
        </w:r>
        <w:r>
          <w:rPr>
            <w:noProof/>
            <w:webHidden/>
          </w:rPr>
          <w:tab/>
        </w:r>
        <w:r>
          <w:rPr>
            <w:noProof/>
            <w:webHidden/>
          </w:rPr>
          <w:fldChar w:fldCharType="begin"/>
        </w:r>
        <w:r>
          <w:rPr>
            <w:noProof/>
            <w:webHidden/>
          </w:rPr>
          <w:instrText xml:space="preserve"> PAGEREF _Toc231394218 \h </w:instrText>
        </w:r>
        <w:r>
          <w:rPr>
            <w:noProof/>
            <w:webHidden/>
          </w:rPr>
        </w:r>
        <w:r>
          <w:rPr>
            <w:noProof/>
            <w:webHidden/>
          </w:rPr>
          <w:fldChar w:fldCharType="separate"/>
        </w:r>
        <w:r>
          <w:rPr>
            <w:noProof/>
            <w:webHidden/>
          </w:rPr>
          <w:t>2</w:t>
        </w:r>
        <w:r>
          <w:rPr>
            <w:noProof/>
            <w:webHidden/>
          </w:rPr>
          <w:fldChar w:fldCharType="end"/>
        </w:r>
      </w:hyperlink>
    </w:p>
    <w:p w14:paraId="3653E0A1" w14:textId="1D6146C6"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19" w:history="1">
        <w:r w:rsidRPr="00502FF9">
          <w:rPr>
            <w:rStyle w:val="Lienhypertexte"/>
            <w:noProof/>
          </w:rPr>
          <w:t>Introduction</w:t>
        </w:r>
        <w:r>
          <w:rPr>
            <w:noProof/>
            <w:webHidden/>
          </w:rPr>
          <w:tab/>
        </w:r>
        <w:r>
          <w:rPr>
            <w:noProof/>
            <w:webHidden/>
          </w:rPr>
          <w:fldChar w:fldCharType="begin"/>
        </w:r>
        <w:r>
          <w:rPr>
            <w:noProof/>
            <w:webHidden/>
          </w:rPr>
          <w:instrText xml:space="preserve"> PAGEREF _Toc231394219 \h </w:instrText>
        </w:r>
        <w:r>
          <w:rPr>
            <w:noProof/>
            <w:webHidden/>
          </w:rPr>
        </w:r>
        <w:r>
          <w:rPr>
            <w:noProof/>
            <w:webHidden/>
          </w:rPr>
          <w:fldChar w:fldCharType="separate"/>
        </w:r>
        <w:r>
          <w:rPr>
            <w:noProof/>
            <w:webHidden/>
          </w:rPr>
          <w:t>4</w:t>
        </w:r>
        <w:r>
          <w:rPr>
            <w:noProof/>
            <w:webHidden/>
          </w:rPr>
          <w:fldChar w:fldCharType="end"/>
        </w:r>
      </w:hyperlink>
    </w:p>
    <w:p w14:paraId="4ADD4ECA" w14:textId="634956AE"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0" w:history="1">
        <w:r w:rsidRPr="00502FF9">
          <w:rPr>
            <w:rStyle w:val="Lienhypertexte"/>
            <w:noProof/>
          </w:rPr>
          <w:t>1. Partie électronique</w:t>
        </w:r>
        <w:r>
          <w:rPr>
            <w:noProof/>
            <w:webHidden/>
          </w:rPr>
          <w:tab/>
        </w:r>
        <w:r>
          <w:rPr>
            <w:noProof/>
            <w:webHidden/>
          </w:rPr>
          <w:fldChar w:fldCharType="begin"/>
        </w:r>
        <w:r>
          <w:rPr>
            <w:noProof/>
            <w:webHidden/>
          </w:rPr>
          <w:instrText xml:space="preserve"> PAGEREF _Toc231394220 \h </w:instrText>
        </w:r>
        <w:r>
          <w:rPr>
            <w:noProof/>
            <w:webHidden/>
          </w:rPr>
        </w:r>
        <w:r>
          <w:rPr>
            <w:noProof/>
            <w:webHidden/>
          </w:rPr>
          <w:fldChar w:fldCharType="separate"/>
        </w:r>
        <w:r>
          <w:rPr>
            <w:noProof/>
            <w:webHidden/>
          </w:rPr>
          <w:t>5</w:t>
        </w:r>
        <w:r>
          <w:rPr>
            <w:noProof/>
            <w:webHidden/>
          </w:rPr>
          <w:fldChar w:fldCharType="end"/>
        </w:r>
      </w:hyperlink>
    </w:p>
    <w:p w14:paraId="27246E1B" w14:textId="041FB021"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1" w:history="1">
        <w:r w:rsidRPr="00502FF9">
          <w:rPr>
            <w:rStyle w:val="Lienhypertexte"/>
            <w:noProof/>
          </w:rPr>
          <w:t>1.1 Présentation des composants</w:t>
        </w:r>
        <w:r>
          <w:rPr>
            <w:noProof/>
            <w:webHidden/>
          </w:rPr>
          <w:tab/>
        </w:r>
        <w:r>
          <w:rPr>
            <w:noProof/>
            <w:webHidden/>
          </w:rPr>
          <w:fldChar w:fldCharType="begin"/>
        </w:r>
        <w:r>
          <w:rPr>
            <w:noProof/>
            <w:webHidden/>
          </w:rPr>
          <w:instrText xml:space="preserve"> PAGEREF _Toc231394221 \h </w:instrText>
        </w:r>
        <w:r>
          <w:rPr>
            <w:noProof/>
            <w:webHidden/>
          </w:rPr>
        </w:r>
        <w:r>
          <w:rPr>
            <w:noProof/>
            <w:webHidden/>
          </w:rPr>
          <w:fldChar w:fldCharType="separate"/>
        </w:r>
        <w:r>
          <w:rPr>
            <w:noProof/>
            <w:webHidden/>
          </w:rPr>
          <w:t>5</w:t>
        </w:r>
        <w:r>
          <w:rPr>
            <w:noProof/>
            <w:webHidden/>
          </w:rPr>
          <w:fldChar w:fldCharType="end"/>
        </w:r>
      </w:hyperlink>
    </w:p>
    <w:p w14:paraId="3BA0C9AA" w14:textId="00BCE912"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2" w:history="1">
        <w:r w:rsidRPr="00502FF9">
          <w:rPr>
            <w:rStyle w:val="Lienhypertexte"/>
            <w:noProof/>
          </w:rPr>
          <w:t>1.2 Schéma électrique</w:t>
        </w:r>
        <w:r>
          <w:rPr>
            <w:noProof/>
            <w:webHidden/>
          </w:rPr>
          <w:tab/>
        </w:r>
        <w:r>
          <w:rPr>
            <w:noProof/>
            <w:webHidden/>
          </w:rPr>
          <w:fldChar w:fldCharType="begin"/>
        </w:r>
        <w:r>
          <w:rPr>
            <w:noProof/>
            <w:webHidden/>
          </w:rPr>
          <w:instrText xml:space="preserve"> PAGEREF _Toc231394222 \h </w:instrText>
        </w:r>
        <w:r>
          <w:rPr>
            <w:noProof/>
            <w:webHidden/>
          </w:rPr>
        </w:r>
        <w:r>
          <w:rPr>
            <w:noProof/>
            <w:webHidden/>
          </w:rPr>
          <w:fldChar w:fldCharType="separate"/>
        </w:r>
        <w:r>
          <w:rPr>
            <w:noProof/>
            <w:webHidden/>
          </w:rPr>
          <w:t>6</w:t>
        </w:r>
        <w:r>
          <w:rPr>
            <w:noProof/>
            <w:webHidden/>
          </w:rPr>
          <w:fldChar w:fldCharType="end"/>
        </w:r>
      </w:hyperlink>
    </w:p>
    <w:p w14:paraId="22656004" w14:textId="1BDF4D1A"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3" w:history="1">
        <w:r w:rsidRPr="00502FF9">
          <w:rPr>
            <w:rStyle w:val="Lienhypertexte"/>
            <w:noProof/>
          </w:rPr>
          <w:t>1.3 Conception et routage du PCB</w:t>
        </w:r>
        <w:r>
          <w:rPr>
            <w:noProof/>
            <w:webHidden/>
          </w:rPr>
          <w:tab/>
        </w:r>
        <w:r>
          <w:rPr>
            <w:noProof/>
            <w:webHidden/>
          </w:rPr>
          <w:fldChar w:fldCharType="begin"/>
        </w:r>
        <w:r>
          <w:rPr>
            <w:noProof/>
            <w:webHidden/>
          </w:rPr>
          <w:instrText xml:space="preserve"> PAGEREF _Toc231394223 \h </w:instrText>
        </w:r>
        <w:r>
          <w:rPr>
            <w:noProof/>
            <w:webHidden/>
          </w:rPr>
        </w:r>
        <w:r>
          <w:rPr>
            <w:noProof/>
            <w:webHidden/>
          </w:rPr>
          <w:fldChar w:fldCharType="separate"/>
        </w:r>
        <w:r>
          <w:rPr>
            <w:noProof/>
            <w:webHidden/>
          </w:rPr>
          <w:t>7</w:t>
        </w:r>
        <w:r>
          <w:rPr>
            <w:noProof/>
            <w:webHidden/>
          </w:rPr>
          <w:fldChar w:fldCharType="end"/>
        </w:r>
      </w:hyperlink>
    </w:p>
    <w:p w14:paraId="26214A74" w14:textId="1C4F2A3B"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4" w:history="1">
        <w:r w:rsidRPr="00502FF9">
          <w:rPr>
            <w:rStyle w:val="Lienhypertexte"/>
            <w:noProof/>
          </w:rPr>
          <w:t>2. Partie mécanique</w:t>
        </w:r>
        <w:r>
          <w:rPr>
            <w:noProof/>
            <w:webHidden/>
          </w:rPr>
          <w:tab/>
        </w:r>
        <w:r>
          <w:rPr>
            <w:noProof/>
            <w:webHidden/>
          </w:rPr>
          <w:fldChar w:fldCharType="begin"/>
        </w:r>
        <w:r>
          <w:rPr>
            <w:noProof/>
            <w:webHidden/>
          </w:rPr>
          <w:instrText xml:space="preserve"> PAGEREF _Toc231394224 \h </w:instrText>
        </w:r>
        <w:r>
          <w:rPr>
            <w:noProof/>
            <w:webHidden/>
          </w:rPr>
        </w:r>
        <w:r>
          <w:rPr>
            <w:noProof/>
            <w:webHidden/>
          </w:rPr>
          <w:fldChar w:fldCharType="separate"/>
        </w:r>
        <w:r>
          <w:rPr>
            <w:noProof/>
            <w:webHidden/>
          </w:rPr>
          <w:t>9</w:t>
        </w:r>
        <w:r>
          <w:rPr>
            <w:noProof/>
            <w:webHidden/>
          </w:rPr>
          <w:fldChar w:fldCharType="end"/>
        </w:r>
      </w:hyperlink>
    </w:p>
    <w:p w14:paraId="6632052D" w14:textId="286F03E2"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5" w:history="1">
        <w:r w:rsidRPr="00502FF9">
          <w:rPr>
            <w:rStyle w:val="Lienhypertexte"/>
            <w:noProof/>
          </w:rPr>
          <w:t>2.1 Structure générale</w:t>
        </w:r>
        <w:r>
          <w:rPr>
            <w:noProof/>
            <w:webHidden/>
          </w:rPr>
          <w:tab/>
        </w:r>
        <w:r>
          <w:rPr>
            <w:noProof/>
            <w:webHidden/>
          </w:rPr>
          <w:fldChar w:fldCharType="begin"/>
        </w:r>
        <w:r>
          <w:rPr>
            <w:noProof/>
            <w:webHidden/>
          </w:rPr>
          <w:instrText xml:space="preserve"> PAGEREF _Toc231394225 \h </w:instrText>
        </w:r>
        <w:r>
          <w:rPr>
            <w:noProof/>
            <w:webHidden/>
          </w:rPr>
        </w:r>
        <w:r>
          <w:rPr>
            <w:noProof/>
            <w:webHidden/>
          </w:rPr>
          <w:fldChar w:fldCharType="separate"/>
        </w:r>
        <w:r>
          <w:rPr>
            <w:noProof/>
            <w:webHidden/>
          </w:rPr>
          <w:t>9</w:t>
        </w:r>
        <w:r>
          <w:rPr>
            <w:noProof/>
            <w:webHidden/>
          </w:rPr>
          <w:fldChar w:fldCharType="end"/>
        </w:r>
      </w:hyperlink>
    </w:p>
    <w:p w14:paraId="27FD82AA" w14:textId="5BCAC430"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6" w:history="1">
        <w:r w:rsidRPr="00502FF9">
          <w:rPr>
            <w:rStyle w:val="Lienhypertexte"/>
            <w:noProof/>
          </w:rPr>
          <w:t>2.2 Base découpée au laser</w:t>
        </w:r>
        <w:r>
          <w:rPr>
            <w:noProof/>
            <w:webHidden/>
          </w:rPr>
          <w:tab/>
        </w:r>
        <w:r>
          <w:rPr>
            <w:noProof/>
            <w:webHidden/>
          </w:rPr>
          <w:fldChar w:fldCharType="begin"/>
        </w:r>
        <w:r>
          <w:rPr>
            <w:noProof/>
            <w:webHidden/>
          </w:rPr>
          <w:instrText xml:space="preserve"> PAGEREF _Toc231394226 \h </w:instrText>
        </w:r>
        <w:r>
          <w:rPr>
            <w:noProof/>
            <w:webHidden/>
          </w:rPr>
        </w:r>
        <w:r>
          <w:rPr>
            <w:noProof/>
            <w:webHidden/>
          </w:rPr>
          <w:fldChar w:fldCharType="separate"/>
        </w:r>
        <w:r>
          <w:rPr>
            <w:noProof/>
            <w:webHidden/>
          </w:rPr>
          <w:t>9</w:t>
        </w:r>
        <w:r>
          <w:rPr>
            <w:noProof/>
            <w:webHidden/>
          </w:rPr>
          <w:fldChar w:fldCharType="end"/>
        </w:r>
      </w:hyperlink>
    </w:p>
    <w:p w14:paraId="438A7C23" w14:textId="6CA70FED"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7" w:history="1">
        <w:r w:rsidRPr="00502FF9">
          <w:rPr>
            <w:rStyle w:val="Lienhypertexte"/>
            <w:noProof/>
          </w:rPr>
          <w:t>2.3 Pièces modélisées en 3D sur Fusion 360</w:t>
        </w:r>
        <w:r>
          <w:rPr>
            <w:noProof/>
            <w:webHidden/>
          </w:rPr>
          <w:tab/>
        </w:r>
        <w:r>
          <w:rPr>
            <w:noProof/>
            <w:webHidden/>
          </w:rPr>
          <w:fldChar w:fldCharType="begin"/>
        </w:r>
        <w:r>
          <w:rPr>
            <w:noProof/>
            <w:webHidden/>
          </w:rPr>
          <w:instrText xml:space="preserve"> PAGEREF _Toc231394227 \h </w:instrText>
        </w:r>
        <w:r>
          <w:rPr>
            <w:noProof/>
            <w:webHidden/>
          </w:rPr>
        </w:r>
        <w:r>
          <w:rPr>
            <w:noProof/>
            <w:webHidden/>
          </w:rPr>
          <w:fldChar w:fldCharType="separate"/>
        </w:r>
        <w:r>
          <w:rPr>
            <w:noProof/>
            <w:webHidden/>
          </w:rPr>
          <w:t>10</w:t>
        </w:r>
        <w:r>
          <w:rPr>
            <w:noProof/>
            <w:webHidden/>
          </w:rPr>
          <w:fldChar w:fldCharType="end"/>
        </w:r>
      </w:hyperlink>
    </w:p>
    <w:p w14:paraId="32C93663" w14:textId="04F89D73"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8" w:history="1">
        <w:r w:rsidRPr="00502FF9">
          <w:rPr>
            <w:rStyle w:val="Lienhypertexte"/>
            <w:noProof/>
          </w:rPr>
          <w:t>Support de servomoteur — platine principale</w:t>
        </w:r>
        <w:r>
          <w:rPr>
            <w:noProof/>
            <w:webHidden/>
          </w:rPr>
          <w:tab/>
        </w:r>
        <w:r>
          <w:rPr>
            <w:noProof/>
            <w:webHidden/>
          </w:rPr>
          <w:fldChar w:fldCharType="begin"/>
        </w:r>
        <w:r>
          <w:rPr>
            <w:noProof/>
            <w:webHidden/>
          </w:rPr>
          <w:instrText xml:space="preserve"> PAGEREF _Toc231394228 \h </w:instrText>
        </w:r>
        <w:r>
          <w:rPr>
            <w:noProof/>
            <w:webHidden/>
          </w:rPr>
        </w:r>
        <w:r>
          <w:rPr>
            <w:noProof/>
            <w:webHidden/>
          </w:rPr>
          <w:fldChar w:fldCharType="separate"/>
        </w:r>
        <w:r>
          <w:rPr>
            <w:noProof/>
            <w:webHidden/>
          </w:rPr>
          <w:t>10</w:t>
        </w:r>
        <w:r>
          <w:rPr>
            <w:noProof/>
            <w:webHidden/>
          </w:rPr>
          <w:fldChar w:fldCharType="end"/>
        </w:r>
      </w:hyperlink>
    </w:p>
    <w:p w14:paraId="6C384E7A" w14:textId="7B255773"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29" w:history="1">
        <w:r w:rsidRPr="00502FF9">
          <w:rPr>
            <w:rStyle w:val="Lienhypertexte"/>
            <w:noProof/>
          </w:rPr>
          <w:t>Support vertical — colonne de bras</w:t>
        </w:r>
        <w:r>
          <w:rPr>
            <w:noProof/>
            <w:webHidden/>
          </w:rPr>
          <w:tab/>
        </w:r>
        <w:r>
          <w:rPr>
            <w:noProof/>
            <w:webHidden/>
          </w:rPr>
          <w:fldChar w:fldCharType="begin"/>
        </w:r>
        <w:r>
          <w:rPr>
            <w:noProof/>
            <w:webHidden/>
          </w:rPr>
          <w:instrText xml:space="preserve"> PAGEREF _Toc231394229 \h </w:instrText>
        </w:r>
        <w:r>
          <w:rPr>
            <w:noProof/>
            <w:webHidden/>
          </w:rPr>
        </w:r>
        <w:r>
          <w:rPr>
            <w:noProof/>
            <w:webHidden/>
          </w:rPr>
          <w:fldChar w:fldCharType="separate"/>
        </w:r>
        <w:r>
          <w:rPr>
            <w:noProof/>
            <w:webHidden/>
          </w:rPr>
          <w:t>10</w:t>
        </w:r>
        <w:r>
          <w:rPr>
            <w:noProof/>
            <w:webHidden/>
          </w:rPr>
          <w:fldChar w:fldCharType="end"/>
        </w:r>
      </w:hyperlink>
    </w:p>
    <w:p w14:paraId="47278858" w14:textId="1920B387"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0" w:history="1">
        <w:r w:rsidRPr="00502FF9">
          <w:rPr>
            <w:rStyle w:val="Lienhypertexte"/>
            <w:noProof/>
          </w:rPr>
          <w:t>Pince — bras de saisie</w:t>
        </w:r>
        <w:r>
          <w:rPr>
            <w:noProof/>
            <w:webHidden/>
          </w:rPr>
          <w:tab/>
        </w:r>
        <w:r>
          <w:rPr>
            <w:noProof/>
            <w:webHidden/>
          </w:rPr>
          <w:fldChar w:fldCharType="begin"/>
        </w:r>
        <w:r>
          <w:rPr>
            <w:noProof/>
            <w:webHidden/>
          </w:rPr>
          <w:instrText xml:space="preserve"> PAGEREF _Toc231394230 \h </w:instrText>
        </w:r>
        <w:r>
          <w:rPr>
            <w:noProof/>
            <w:webHidden/>
          </w:rPr>
        </w:r>
        <w:r>
          <w:rPr>
            <w:noProof/>
            <w:webHidden/>
          </w:rPr>
          <w:fldChar w:fldCharType="separate"/>
        </w:r>
        <w:r>
          <w:rPr>
            <w:noProof/>
            <w:webHidden/>
          </w:rPr>
          <w:t>11</w:t>
        </w:r>
        <w:r>
          <w:rPr>
            <w:noProof/>
            <w:webHidden/>
          </w:rPr>
          <w:fldChar w:fldCharType="end"/>
        </w:r>
      </w:hyperlink>
    </w:p>
    <w:p w14:paraId="52A672B5" w14:textId="45DCD9E0"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1" w:history="1">
        <w:r w:rsidRPr="00502FF9">
          <w:rPr>
            <w:rStyle w:val="Lienhypertexte"/>
            <w:noProof/>
          </w:rPr>
          <w:t>Support de caméra</w:t>
        </w:r>
        <w:r>
          <w:rPr>
            <w:noProof/>
            <w:webHidden/>
          </w:rPr>
          <w:tab/>
        </w:r>
        <w:r>
          <w:rPr>
            <w:noProof/>
            <w:webHidden/>
          </w:rPr>
          <w:fldChar w:fldCharType="begin"/>
        </w:r>
        <w:r>
          <w:rPr>
            <w:noProof/>
            <w:webHidden/>
          </w:rPr>
          <w:instrText xml:space="preserve"> PAGEREF _Toc231394231 \h </w:instrText>
        </w:r>
        <w:r>
          <w:rPr>
            <w:noProof/>
            <w:webHidden/>
          </w:rPr>
        </w:r>
        <w:r>
          <w:rPr>
            <w:noProof/>
            <w:webHidden/>
          </w:rPr>
          <w:fldChar w:fldCharType="separate"/>
        </w:r>
        <w:r>
          <w:rPr>
            <w:noProof/>
            <w:webHidden/>
          </w:rPr>
          <w:t>11</w:t>
        </w:r>
        <w:r>
          <w:rPr>
            <w:noProof/>
            <w:webHidden/>
          </w:rPr>
          <w:fldChar w:fldCharType="end"/>
        </w:r>
      </w:hyperlink>
    </w:p>
    <w:p w14:paraId="568B6251" w14:textId="2CE52A5A"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2" w:history="1">
        <w:r w:rsidRPr="00502FF9">
          <w:rPr>
            <w:rStyle w:val="Lienhypertexte"/>
            <w:noProof/>
          </w:rPr>
          <w:t>Engrenage</w:t>
        </w:r>
        <w:r>
          <w:rPr>
            <w:noProof/>
            <w:webHidden/>
          </w:rPr>
          <w:tab/>
        </w:r>
        <w:r>
          <w:rPr>
            <w:noProof/>
            <w:webHidden/>
          </w:rPr>
          <w:fldChar w:fldCharType="begin"/>
        </w:r>
        <w:r>
          <w:rPr>
            <w:noProof/>
            <w:webHidden/>
          </w:rPr>
          <w:instrText xml:space="preserve"> PAGEREF _Toc231394232 \h </w:instrText>
        </w:r>
        <w:r>
          <w:rPr>
            <w:noProof/>
            <w:webHidden/>
          </w:rPr>
        </w:r>
        <w:r>
          <w:rPr>
            <w:noProof/>
            <w:webHidden/>
          </w:rPr>
          <w:fldChar w:fldCharType="separate"/>
        </w:r>
        <w:r>
          <w:rPr>
            <w:noProof/>
            <w:webHidden/>
          </w:rPr>
          <w:t>12</w:t>
        </w:r>
        <w:r>
          <w:rPr>
            <w:noProof/>
            <w:webHidden/>
          </w:rPr>
          <w:fldChar w:fldCharType="end"/>
        </w:r>
      </w:hyperlink>
    </w:p>
    <w:p w14:paraId="3C47B217" w14:textId="20024CFD"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3" w:history="1">
        <w:r w:rsidRPr="00502FF9">
          <w:rPr>
            <w:rStyle w:val="Lienhypertexte"/>
            <w:noProof/>
          </w:rPr>
          <w:t>Cadre de structure</w:t>
        </w:r>
        <w:r>
          <w:rPr>
            <w:noProof/>
            <w:webHidden/>
          </w:rPr>
          <w:tab/>
        </w:r>
        <w:r>
          <w:rPr>
            <w:noProof/>
            <w:webHidden/>
          </w:rPr>
          <w:fldChar w:fldCharType="begin"/>
        </w:r>
        <w:r>
          <w:rPr>
            <w:noProof/>
            <w:webHidden/>
          </w:rPr>
          <w:instrText xml:space="preserve"> PAGEREF _Toc231394233 \h </w:instrText>
        </w:r>
        <w:r>
          <w:rPr>
            <w:noProof/>
            <w:webHidden/>
          </w:rPr>
        </w:r>
        <w:r>
          <w:rPr>
            <w:noProof/>
            <w:webHidden/>
          </w:rPr>
          <w:fldChar w:fldCharType="separate"/>
        </w:r>
        <w:r>
          <w:rPr>
            <w:noProof/>
            <w:webHidden/>
          </w:rPr>
          <w:t>12</w:t>
        </w:r>
        <w:r>
          <w:rPr>
            <w:noProof/>
            <w:webHidden/>
          </w:rPr>
          <w:fldChar w:fldCharType="end"/>
        </w:r>
      </w:hyperlink>
    </w:p>
    <w:p w14:paraId="2587EF14" w14:textId="0CB862F6"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4" w:history="1">
        <w:r w:rsidRPr="00502FF9">
          <w:rPr>
            <w:rStyle w:val="Lienhypertexte"/>
            <w:noProof/>
          </w:rPr>
          <w:t>3. Partie programmation</w:t>
        </w:r>
        <w:r>
          <w:rPr>
            <w:noProof/>
            <w:webHidden/>
          </w:rPr>
          <w:tab/>
        </w:r>
        <w:r>
          <w:rPr>
            <w:noProof/>
            <w:webHidden/>
          </w:rPr>
          <w:fldChar w:fldCharType="begin"/>
        </w:r>
        <w:r>
          <w:rPr>
            <w:noProof/>
            <w:webHidden/>
          </w:rPr>
          <w:instrText xml:space="preserve"> PAGEREF _Toc231394234 \h </w:instrText>
        </w:r>
        <w:r>
          <w:rPr>
            <w:noProof/>
            <w:webHidden/>
          </w:rPr>
        </w:r>
        <w:r>
          <w:rPr>
            <w:noProof/>
            <w:webHidden/>
          </w:rPr>
          <w:fldChar w:fldCharType="separate"/>
        </w:r>
        <w:r>
          <w:rPr>
            <w:noProof/>
            <w:webHidden/>
          </w:rPr>
          <w:t>15</w:t>
        </w:r>
        <w:r>
          <w:rPr>
            <w:noProof/>
            <w:webHidden/>
          </w:rPr>
          <w:fldChar w:fldCharType="end"/>
        </w:r>
      </w:hyperlink>
    </w:p>
    <w:p w14:paraId="6AEB9A1F" w14:textId="13206CF8"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5" w:history="1">
        <w:r w:rsidRPr="00502FF9">
          <w:rPr>
            <w:rStyle w:val="Lienhypertexte"/>
            <w:noProof/>
          </w:rPr>
          <w:t>3.1 Architecture logicielle globale</w:t>
        </w:r>
        <w:r>
          <w:rPr>
            <w:noProof/>
            <w:webHidden/>
          </w:rPr>
          <w:tab/>
        </w:r>
        <w:r>
          <w:rPr>
            <w:noProof/>
            <w:webHidden/>
          </w:rPr>
          <w:fldChar w:fldCharType="begin"/>
        </w:r>
        <w:r>
          <w:rPr>
            <w:noProof/>
            <w:webHidden/>
          </w:rPr>
          <w:instrText xml:space="preserve"> PAGEREF _Toc231394235 \h </w:instrText>
        </w:r>
        <w:r>
          <w:rPr>
            <w:noProof/>
            <w:webHidden/>
          </w:rPr>
        </w:r>
        <w:r>
          <w:rPr>
            <w:noProof/>
            <w:webHidden/>
          </w:rPr>
          <w:fldChar w:fldCharType="separate"/>
        </w:r>
        <w:r>
          <w:rPr>
            <w:noProof/>
            <w:webHidden/>
          </w:rPr>
          <w:t>15</w:t>
        </w:r>
        <w:r>
          <w:rPr>
            <w:noProof/>
            <w:webHidden/>
          </w:rPr>
          <w:fldChar w:fldCharType="end"/>
        </w:r>
      </w:hyperlink>
    </w:p>
    <w:p w14:paraId="6B847884" w14:textId="6F3859ED"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6" w:history="1">
        <w:r w:rsidRPr="00502FF9">
          <w:rPr>
            <w:rStyle w:val="Lienhypertexte"/>
            <w:noProof/>
          </w:rPr>
          <w:t>3.2 Firmware Raspberry Pi Pico (MicroPython)</w:t>
        </w:r>
        <w:r>
          <w:rPr>
            <w:noProof/>
            <w:webHidden/>
          </w:rPr>
          <w:tab/>
        </w:r>
        <w:r>
          <w:rPr>
            <w:noProof/>
            <w:webHidden/>
          </w:rPr>
          <w:fldChar w:fldCharType="begin"/>
        </w:r>
        <w:r>
          <w:rPr>
            <w:noProof/>
            <w:webHidden/>
          </w:rPr>
          <w:instrText xml:space="preserve"> PAGEREF _Toc231394236 \h </w:instrText>
        </w:r>
        <w:r>
          <w:rPr>
            <w:noProof/>
            <w:webHidden/>
          </w:rPr>
        </w:r>
        <w:r>
          <w:rPr>
            <w:noProof/>
            <w:webHidden/>
          </w:rPr>
          <w:fldChar w:fldCharType="separate"/>
        </w:r>
        <w:r>
          <w:rPr>
            <w:noProof/>
            <w:webHidden/>
          </w:rPr>
          <w:t>16</w:t>
        </w:r>
        <w:r>
          <w:rPr>
            <w:noProof/>
            <w:webHidden/>
          </w:rPr>
          <w:fldChar w:fldCharType="end"/>
        </w:r>
      </w:hyperlink>
    </w:p>
    <w:p w14:paraId="54105776" w14:textId="0309B34F"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7" w:history="1">
        <w:r w:rsidRPr="00502FF9">
          <w:rPr>
            <w:rStyle w:val="Lienhypertexte"/>
            <w:noProof/>
          </w:rPr>
          <w:t>3.2.1 Organisation des modules</w:t>
        </w:r>
        <w:r>
          <w:rPr>
            <w:noProof/>
            <w:webHidden/>
          </w:rPr>
          <w:tab/>
        </w:r>
        <w:r>
          <w:rPr>
            <w:noProof/>
            <w:webHidden/>
          </w:rPr>
          <w:fldChar w:fldCharType="begin"/>
        </w:r>
        <w:r>
          <w:rPr>
            <w:noProof/>
            <w:webHidden/>
          </w:rPr>
          <w:instrText xml:space="preserve"> PAGEREF _Toc231394237 \h </w:instrText>
        </w:r>
        <w:r>
          <w:rPr>
            <w:noProof/>
            <w:webHidden/>
          </w:rPr>
        </w:r>
        <w:r>
          <w:rPr>
            <w:noProof/>
            <w:webHidden/>
          </w:rPr>
          <w:fldChar w:fldCharType="separate"/>
        </w:r>
        <w:r>
          <w:rPr>
            <w:noProof/>
            <w:webHidden/>
          </w:rPr>
          <w:t>16</w:t>
        </w:r>
        <w:r>
          <w:rPr>
            <w:noProof/>
            <w:webHidden/>
          </w:rPr>
          <w:fldChar w:fldCharType="end"/>
        </w:r>
      </w:hyperlink>
    </w:p>
    <w:p w14:paraId="11F83F48" w14:textId="3212C7F1"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8" w:history="1">
        <w:r w:rsidRPr="00502FF9">
          <w:rPr>
            <w:rStyle w:val="Lienhypertexte"/>
            <w:noProof/>
          </w:rPr>
          <w:t>3.2.2 Boucle principale et gestion du bouton</w:t>
        </w:r>
        <w:r>
          <w:rPr>
            <w:noProof/>
            <w:webHidden/>
          </w:rPr>
          <w:tab/>
        </w:r>
        <w:r>
          <w:rPr>
            <w:noProof/>
            <w:webHidden/>
          </w:rPr>
          <w:fldChar w:fldCharType="begin"/>
        </w:r>
        <w:r>
          <w:rPr>
            <w:noProof/>
            <w:webHidden/>
          </w:rPr>
          <w:instrText xml:space="preserve"> PAGEREF _Toc231394238 \h </w:instrText>
        </w:r>
        <w:r>
          <w:rPr>
            <w:noProof/>
            <w:webHidden/>
          </w:rPr>
        </w:r>
        <w:r>
          <w:rPr>
            <w:noProof/>
            <w:webHidden/>
          </w:rPr>
          <w:fldChar w:fldCharType="separate"/>
        </w:r>
        <w:r>
          <w:rPr>
            <w:noProof/>
            <w:webHidden/>
          </w:rPr>
          <w:t>17</w:t>
        </w:r>
        <w:r>
          <w:rPr>
            <w:noProof/>
            <w:webHidden/>
          </w:rPr>
          <w:fldChar w:fldCharType="end"/>
        </w:r>
      </w:hyperlink>
    </w:p>
    <w:p w14:paraId="7BA078D5" w14:textId="67ABC2D3"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39" w:history="1">
        <w:r w:rsidRPr="00502FF9">
          <w:rPr>
            <w:rStyle w:val="Lienhypertexte"/>
            <w:noProof/>
          </w:rPr>
          <w:t>3.2.3 Contrôle des servomoteurs — calibrage individuel</w:t>
        </w:r>
        <w:r>
          <w:rPr>
            <w:noProof/>
            <w:webHidden/>
          </w:rPr>
          <w:tab/>
        </w:r>
        <w:r>
          <w:rPr>
            <w:noProof/>
            <w:webHidden/>
          </w:rPr>
          <w:fldChar w:fldCharType="begin"/>
        </w:r>
        <w:r>
          <w:rPr>
            <w:noProof/>
            <w:webHidden/>
          </w:rPr>
          <w:instrText xml:space="preserve"> PAGEREF _Toc231394239 \h </w:instrText>
        </w:r>
        <w:r>
          <w:rPr>
            <w:noProof/>
            <w:webHidden/>
          </w:rPr>
        </w:r>
        <w:r>
          <w:rPr>
            <w:noProof/>
            <w:webHidden/>
          </w:rPr>
          <w:fldChar w:fldCharType="separate"/>
        </w:r>
        <w:r>
          <w:rPr>
            <w:noProof/>
            <w:webHidden/>
          </w:rPr>
          <w:t>17</w:t>
        </w:r>
        <w:r>
          <w:rPr>
            <w:noProof/>
            <w:webHidden/>
          </w:rPr>
          <w:fldChar w:fldCharType="end"/>
        </w:r>
      </w:hyperlink>
    </w:p>
    <w:p w14:paraId="56486EC0" w14:textId="0A262FAB"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0" w:history="1">
        <w:r w:rsidRPr="00502FF9">
          <w:rPr>
            <w:rStyle w:val="Lienhypertexte"/>
            <w:noProof/>
          </w:rPr>
          <w:t>3.2.4 Scan automatique des 6 faces</w:t>
        </w:r>
        <w:r>
          <w:rPr>
            <w:noProof/>
            <w:webHidden/>
          </w:rPr>
          <w:tab/>
        </w:r>
        <w:r>
          <w:rPr>
            <w:noProof/>
            <w:webHidden/>
          </w:rPr>
          <w:fldChar w:fldCharType="begin"/>
        </w:r>
        <w:r>
          <w:rPr>
            <w:noProof/>
            <w:webHidden/>
          </w:rPr>
          <w:instrText xml:space="preserve"> PAGEREF _Toc231394240 \h </w:instrText>
        </w:r>
        <w:r>
          <w:rPr>
            <w:noProof/>
            <w:webHidden/>
          </w:rPr>
        </w:r>
        <w:r>
          <w:rPr>
            <w:noProof/>
            <w:webHidden/>
          </w:rPr>
          <w:fldChar w:fldCharType="separate"/>
        </w:r>
        <w:r>
          <w:rPr>
            <w:noProof/>
            <w:webHidden/>
          </w:rPr>
          <w:t>17</w:t>
        </w:r>
        <w:r>
          <w:rPr>
            <w:noProof/>
            <w:webHidden/>
          </w:rPr>
          <w:fldChar w:fldCharType="end"/>
        </w:r>
      </w:hyperlink>
    </w:p>
    <w:p w14:paraId="33CDA0D4" w14:textId="61D64FD7"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1" w:history="1">
        <w:r w:rsidRPr="00502FF9">
          <w:rPr>
            <w:rStyle w:val="Lienhypertexte"/>
            <w:noProof/>
          </w:rPr>
          <w:t>3.3 Application PC (Python 3)</w:t>
        </w:r>
        <w:r>
          <w:rPr>
            <w:noProof/>
            <w:webHidden/>
          </w:rPr>
          <w:tab/>
        </w:r>
        <w:r>
          <w:rPr>
            <w:noProof/>
            <w:webHidden/>
          </w:rPr>
          <w:fldChar w:fldCharType="begin"/>
        </w:r>
        <w:r>
          <w:rPr>
            <w:noProof/>
            <w:webHidden/>
          </w:rPr>
          <w:instrText xml:space="preserve"> PAGEREF _Toc231394241 \h </w:instrText>
        </w:r>
        <w:r>
          <w:rPr>
            <w:noProof/>
            <w:webHidden/>
          </w:rPr>
        </w:r>
        <w:r>
          <w:rPr>
            <w:noProof/>
            <w:webHidden/>
          </w:rPr>
          <w:fldChar w:fldCharType="separate"/>
        </w:r>
        <w:r>
          <w:rPr>
            <w:noProof/>
            <w:webHidden/>
          </w:rPr>
          <w:t>17</w:t>
        </w:r>
        <w:r>
          <w:rPr>
            <w:noProof/>
            <w:webHidden/>
          </w:rPr>
          <w:fldChar w:fldCharType="end"/>
        </w:r>
      </w:hyperlink>
    </w:p>
    <w:p w14:paraId="729FC020" w14:textId="267C4047"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2" w:history="1">
        <w:r w:rsidRPr="00502FF9">
          <w:rPr>
            <w:rStyle w:val="Lienhypertexte"/>
            <w:noProof/>
          </w:rPr>
          <w:t>3.3.1 Interface graphique Tkinter</w:t>
        </w:r>
        <w:r>
          <w:rPr>
            <w:noProof/>
            <w:webHidden/>
          </w:rPr>
          <w:tab/>
        </w:r>
        <w:r>
          <w:rPr>
            <w:noProof/>
            <w:webHidden/>
          </w:rPr>
          <w:fldChar w:fldCharType="begin"/>
        </w:r>
        <w:r>
          <w:rPr>
            <w:noProof/>
            <w:webHidden/>
          </w:rPr>
          <w:instrText xml:space="preserve"> PAGEREF _Toc231394242 \h </w:instrText>
        </w:r>
        <w:r>
          <w:rPr>
            <w:noProof/>
            <w:webHidden/>
          </w:rPr>
        </w:r>
        <w:r>
          <w:rPr>
            <w:noProof/>
            <w:webHidden/>
          </w:rPr>
          <w:fldChar w:fldCharType="separate"/>
        </w:r>
        <w:r>
          <w:rPr>
            <w:noProof/>
            <w:webHidden/>
          </w:rPr>
          <w:t>17</w:t>
        </w:r>
        <w:r>
          <w:rPr>
            <w:noProof/>
            <w:webHidden/>
          </w:rPr>
          <w:fldChar w:fldCharType="end"/>
        </w:r>
      </w:hyperlink>
    </w:p>
    <w:p w14:paraId="759A8707" w14:textId="1DC572AB"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3" w:history="1">
        <w:r w:rsidRPr="00502FF9">
          <w:rPr>
            <w:rStyle w:val="Lienhypertexte"/>
            <w:noProof/>
          </w:rPr>
          <w:t>3.3.2 Détection des couleurs par caméra (OpenCV/HSV)</w:t>
        </w:r>
        <w:r>
          <w:rPr>
            <w:noProof/>
            <w:webHidden/>
          </w:rPr>
          <w:tab/>
        </w:r>
        <w:r>
          <w:rPr>
            <w:noProof/>
            <w:webHidden/>
          </w:rPr>
          <w:fldChar w:fldCharType="begin"/>
        </w:r>
        <w:r>
          <w:rPr>
            <w:noProof/>
            <w:webHidden/>
          </w:rPr>
          <w:instrText xml:space="preserve"> PAGEREF _Toc231394243 \h </w:instrText>
        </w:r>
        <w:r>
          <w:rPr>
            <w:noProof/>
            <w:webHidden/>
          </w:rPr>
        </w:r>
        <w:r>
          <w:rPr>
            <w:noProof/>
            <w:webHidden/>
          </w:rPr>
          <w:fldChar w:fldCharType="separate"/>
        </w:r>
        <w:r>
          <w:rPr>
            <w:noProof/>
            <w:webHidden/>
          </w:rPr>
          <w:t>18</w:t>
        </w:r>
        <w:r>
          <w:rPr>
            <w:noProof/>
            <w:webHidden/>
          </w:rPr>
          <w:fldChar w:fldCharType="end"/>
        </w:r>
      </w:hyperlink>
    </w:p>
    <w:p w14:paraId="443B1E0A" w14:textId="603872B6" w:rsidR="008551C1" w:rsidRDefault="008551C1">
      <w:pPr>
        <w:pStyle w:val="TM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4" w:history="1">
        <w:r w:rsidRPr="00502FF9">
          <w:rPr>
            <w:rStyle w:val="Lienhypertexte"/>
            <w:noProof/>
          </w:rPr>
          <w:t>3.3.3 Visualisation du cube — CubeView</w:t>
        </w:r>
        <w:r>
          <w:rPr>
            <w:noProof/>
            <w:webHidden/>
          </w:rPr>
          <w:tab/>
        </w:r>
        <w:r>
          <w:rPr>
            <w:noProof/>
            <w:webHidden/>
          </w:rPr>
          <w:fldChar w:fldCharType="begin"/>
        </w:r>
        <w:r>
          <w:rPr>
            <w:noProof/>
            <w:webHidden/>
          </w:rPr>
          <w:instrText xml:space="preserve"> PAGEREF _Toc231394244 \h </w:instrText>
        </w:r>
        <w:r>
          <w:rPr>
            <w:noProof/>
            <w:webHidden/>
          </w:rPr>
        </w:r>
        <w:r>
          <w:rPr>
            <w:noProof/>
            <w:webHidden/>
          </w:rPr>
          <w:fldChar w:fldCharType="separate"/>
        </w:r>
        <w:r>
          <w:rPr>
            <w:noProof/>
            <w:webHidden/>
          </w:rPr>
          <w:t>18</w:t>
        </w:r>
        <w:r>
          <w:rPr>
            <w:noProof/>
            <w:webHidden/>
          </w:rPr>
          <w:fldChar w:fldCharType="end"/>
        </w:r>
      </w:hyperlink>
    </w:p>
    <w:p w14:paraId="2AFC4146" w14:textId="36D12B89"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5" w:history="1">
        <w:r w:rsidRPr="00502FF9">
          <w:rPr>
            <w:rStyle w:val="Lienhypertexte"/>
            <w:noProof/>
          </w:rPr>
          <w:t>3.4 Algorithme de résolution — Kociemba</w:t>
        </w:r>
        <w:r>
          <w:rPr>
            <w:noProof/>
            <w:webHidden/>
          </w:rPr>
          <w:tab/>
        </w:r>
        <w:r>
          <w:rPr>
            <w:noProof/>
            <w:webHidden/>
          </w:rPr>
          <w:fldChar w:fldCharType="begin"/>
        </w:r>
        <w:r>
          <w:rPr>
            <w:noProof/>
            <w:webHidden/>
          </w:rPr>
          <w:instrText xml:space="preserve"> PAGEREF _Toc231394245 \h </w:instrText>
        </w:r>
        <w:r>
          <w:rPr>
            <w:noProof/>
            <w:webHidden/>
          </w:rPr>
        </w:r>
        <w:r>
          <w:rPr>
            <w:noProof/>
            <w:webHidden/>
          </w:rPr>
          <w:fldChar w:fldCharType="separate"/>
        </w:r>
        <w:r>
          <w:rPr>
            <w:noProof/>
            <w:webHidden/>
          </w:rPr>
          <w:t>18</w:t>
        </w:r>
        <w:r>
          <w:rPr>
            <w:noProof/>
            <w:webHidden/>
          </w:rPr>
          <w:fldChar w:fldCharType="end"/>
        </w:r>
      </w:hyperlink>
    </w:p>
    <w:p w14:paraId="2A60D387" w14:textId="7487CAA7"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6" w:history="1">
        <w:r w:rsidRPr="00502FF9">
          <w:rPr>
            <w:rStyle w:val="Lienhypertexte"/>
            <w:noProof/>
          </w:rPr>
          <w:t>4. Difficultés rencontrées</w:t>
        </w:r>
        <w:r>
          <w:rPr>
            <w:noProof/>
            <w:webHidden/>
          </w:rPr>
          <w:tab/>
        </w:r>
        <w:r>
          <w:rPr>
            <w:noProof/>
            <w:webHidden/>
          </w:rPr>
          <w:fldChar w:fldCharType="begin"/>
        </w:r>
        <w:r>
          <w:rPr>
            <w:noProof/>
            <w:webHidden/>
          </w:rPr>
          <w:instrText xml:space="preserve"> PAGEREF _Toc231394246 \h </w:instrText>
        </w:r>
        <w:r>
          <w:rPr>
            <w:noProof/>
            <w:webHidden/>
          </w:rPr>
        </w:r>
        <w:r>
          <w:rPr>
            <w:noProof/>
            <w:webHidden/>
          </w:rPr>
          <w:fldChar w:fldCharType="separate"/>
        </w:r>
        <w:r>
          <w:rPr>
            <w:noProof/>
            <w:webHidden/>
          </w:rPr>
          <w:t>20</w:t>
        </w:r>
        <w:r>
          <w:rPr>
            <w:noProof/>
            <w:webHidden/>
          </w:rPr>
          <w:fldChar w:fldCharType="end"/>
        </w:r>
      </w:hyperlink>
    </w:p>
    <w:p w14:paraId="5F9FA541" w14:textId="12B0389B"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7" w:history="1">
        <w:r w:rsidRPr="00502FF9">
          <w:rPr>
            <w:rStyle w:val="Lienhypertexte"/>
            <w:noProof/>
          </w:rPr>
          <w:t>5. Conclusion générale</w:t>
        </w:r>
        <w:r>
          <w:rPr>
            <w:noProof/>
            <w:webHidden/>
          </w:rPr>
          <w:tab/>
        </w:r>
        <w:r>
          <w:rPr>
            <w:noProof/>
            <w:webHidden/>
          </w:rPr>
          <w:fldChar w:fldCharType="begin"/>
        </w:r>
        <w:r>
          <w:rPr>
            <w:noProof/>
            <w:webHidden/>
          </w:rPr>
          <w:instrText xml:space="preserve"> PAGEREF _Toc231394247 \h </w:instrText>
        </w:r>
        <w:r>
          <w:rPr>
            <w:noProof/>
            <w:webHidden/>
          </w:rPr>
        </w:r>
        <w:r>
          <w:rPr>
            <w:noProof/>
            <w:webHidden/>
          </w:rPr>
          <w:fldChar w:fldCharType="separate"/>
        </w:r>
        <w:r>
          <w:rPr>
            <w:noProof/>
            <w:webHidden/>
          </w:rPr>
          <w:t>21</w:t>
        </w:r>
        <w:r>
          <w:rPr>
            <w:noProof/>
            <w:webHidden/>
          </w:rPr>
          <w:fldChar w:fldCharType="end"/>
        </w:r>
      </w:hyperlink>
    </w:p>
    <w:p w14:paraId="0A9385D5" w14:textId="5A845CE8"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8" w:history="1">
        <w:r w:rsidRPr="00502FF9">
          <w:rPr>
            <w:rStyle w:val="Lienhypertexte"/>
            <w:noProof/>
          </w:rPr>
          <w:t>6. Bibliographie</w:t>
        </w:r>
        <w:r>
          <w:rPr>
            <w:noProof/>
            <w:webHidden/>
          </w:rPr>
          <w:tab/>
        </w:r>
        <w:r>
          <w:rPr>
            <w:noProof/>
            <w:webHidden/>
          </w:rPr>
          <w:fldChar w:fldCharType="begin"/>
        </w:r>
        <w:r>
          <w:rPr>
            <w:noProof/>
            <w:webHidden/>
          </w:rPr>
          <w:instrText xml:space="preserve"> PAGEREF _Toc231394248 \h </w:instrText>
        </w:r>
        <w:r>
          <w:rPr>
            <w:noProof/>
            <w:webHidden/>
          </w:rPr>
        </w:r>
        <w:r>
          <w:rPr>
            <w:noProof/>
            <w:webHidden/>
          </w:rPr>
          <w:fldChar w:fldCharType="separate"/>
        </w:r>
        <w:r>
          <w:rPr>
            <w:noProof/>
            <w:webHidden/>
          </w:rPr>
          <w:t>22</w:t>
        </w:r>
        <w:r>
          <w:rPr>
            <w:noProof/>
            <w:webHidden/>
          </w:rPr>
          <w:fldChar w:fldCharType="end"/>
        </w:r>
      </w:hyperlink>
    </w:p>
    <w:p w14:paraId="58820056" w14:textId="7ABE3806"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49" w:history="1">
        <w:r w:rsidRPr="00502FF9">
          <w:rPr>
            <w:rStyle w:val="Lienhypertexte"/>
            <w:noProof/>
          </w:rPr>
          <w:t>Documentation technique des composants</w:t>
        </w:r>
        <w:r>
          <w:rPr>
            <w:noProof/>
            <w:webHidden/>
          </w:rPr>
          <w:tab/>
        </w:r>
        <w:r>
          <w:rPr>
            <w:noProof/>
            <w:webHidden/>
          </w:rPr>
          <w:fldChar w:fldCharType="begin"/>
        </w:r>
        <w:r>
          <w:rPr>
            <w:noProof/>
            <w:webHidden/>
          </w:rPr>
          <w:instrText xml:space="preserve"> PAGEREF _Toc231394249 \h </w:instrText>
        </w:r>
        <w:r>
          <w:rPr>
            <w:noProof/>
            <w:webHidden/>
          </w:rPr>
        </w:r>
        <w:r>
          <w:rPr>
            <w:noProof/>
            <w:webHidden/>
          </w:rPr>
          <w:fldChar w:fldCharType="separate"/>
        </w:r>
        <w:r>
          <w:rPr>
            <w:noProof/>
            <w:webHidden/>
          </w:rPr>
          <w:t>22</w:t>
        </w:r>
        <w:r>
          <w:rPr>
            <w:noProof/>
            <w:webHidden/>
          </w:rPr>
          <w:fldChar w:fldCharType="end"/>
        </w:r>
      </w:hyperlink>
    </w:p>
    <w:p w14:paraId="0E53D9C8" w14:textId="1759D7A1"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0" w:history="1">
        <w:r w:rsidRPr="00502FF9">
          <w:rPr>
            <w:rStyle w:val="Lienhypertexte"/>
            <w:noProof/>
          </w:rPr>
          <w:t>Logiciels et outils de développement</w:t>
        </w:r>
        <w:r>
          <w:rPr>
            <w:noProof/>
            <w:webHidden/>
          </w:rPr>
          <w:tab/>
        </w:r>
        <w:r>
          <w:rPr>
            <w:noProof/>
            <w:webHidden/>
          </w:rPr>
          <w:fldChar w:fldCharType="begin"/>
        </w:r>
        <w:r>
          <w:rPr>
            <w:noProof/>
            <w:webHidden/>
          </w:rPr>
          <w:instrText xml:space="preserve"> PAGEREF _Toc231394250 \h </w:instrText>
        </w:r>
        <w:r>
          <w:rPr>
            <w:noProof/>
            <w:webHidden/>
          </w:rPr>
        </w:r>
        <w:r>
          <w:rPr>
            <w:noProof/>
            <w:webHidden/>
          </w:rPr>
          <w:fldChar w:fldCharType="separate"/>
        </w:r>
        <w:r>
          <w:rPr>
            <w:noProof/>
            <w:webHidden/>
          </w:rPr>
          <w:t>22</w:t>
        </w:r>
        <w:r>
          <w:rPr>
            <w:noProof/>
            <w:webHidden/>
          </w:rPr>
          <w:fldChar w:fldCharType="end"/>
        </w:r>
      </w:hyperlink>
    </w:p>
    <w:p w14:paraId="41D68EC5" w14:textId="011DCBEC"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1" w:history="1">
        <w:r w:rsidRPr="00502FF9">
          <w:rPr>
            <w:rStyle w:val="Lienhypertexte"/>
            <w:noProof/>
          </w:rPr>
          <w:t>Bibliothèques logicielles</w:t>
        </w:r>
        <w:r>
          <w:rPr>
            <w:noProof/>
            <w:webHidden/>
          </w:rPr>
          <w:tab/>
        </w:r>
        <w:r>
          <w:rPr>
            <w:noProof/>
            <w:webHidden/>
          </w:rPr>
          <w:fldChar w:fldCharType="begin"/>
        </w:r>
        <w:r>
          <w:rPr>
            <w:noProof/>
            <w:webHidden/>
          </w:rPr>
          <w:instrText xml:space="preserve"> PAGEREF _Toc231394251 \h </w:instrText>
        </w:r>
        <w:r>
          <w:rPr>
            <w:noProof/>
            <w:webHidden/>
          </w:rPr>
        </w:r>
        <w:r>
          <w:rPr>
            <w:noProof/>
            <w:webHidden/>
          </w:rPr>
          <w:fldChar w:fldCharType="separate"/>
        </w:r>
        <w:r>
          <w:rPr>
            <w:noProof/>
            <w:webHidden/>
          </w:rPr>
          <w:t>22</w:t>
        </w:r>
        <w:r>
          <w:rPr>
            <w:noProof/>
            <w:webHidden/>
          </w:rPr>
          <w:fldChar w:fldCharType="end"/>
        </w:r>
      </w:hyperlink>
    </w:p>
    <w:p w14:paraId="5F2FEF7C" w14:textId="74C15D5A"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2" w:history="1">
        <w:r w:rsidRPr="00502FF9">
          <w:rPr>
            <w:rStyle w:val="Lienhypertexte"/>
            <w:noProof/>
          </w:rPr>
          <w:t>Algorithme de résolution</w:t>
        </w:r>
        <w:r>
          <w:rPr>
            <w:noProof/>
            <w:webHidden/>
          </w:rPr>
          <w:tab/>
        </w:r>
        <w:r>
          <w:rPr>
            <w:noProof/>
            <w:webHidden/>
          </w:rPr>
          <w:fldChar w:fldCharType="begin"/>
        </w:r>
        <w:r>
          <w:rPr>
            <w:noProof/>
            <w:webHidden/>
          </w:rPr>
          <w:instrText xml:space="preserve"> PAGEREF _Toc231394252 \h </w:instrText>
        </w:r>
        <w:r>
          <w:rPr>
            <w:noProof/>
            <w:webHidden/>
          </w:rPr>
        </w:r>
        <w:r>
          <w:rPr>
            <w:noProof/>
            <w:webHidden/>
          </w:rPr>
          <w:fldChar w:fldCharType="separate"/>
        </w:r>
        <w:r>
          <w:rPr>
            <w:noProof/>
            <w:webHidden/>
          </w:rPr>
          <w:t>23</w:t>
        </w:r>
        <w:r>
          <w:rPr>
            <w:noProof/>
            <w:webHidden/>
          </w:rPr>
          <w:fldChar w:fldCharType="end"/>
        </w:r>
      </w:hyperlink>
    </w:p>
    <w:p w14:paraId="4D0352AB" w14:textId="332FD49D" w:rsidR="008551C1" w:rsidRDefault="008551C1">
      <w:pPr>
        <w:pStyle w:val="TM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3" w:history="1">
        <w:r w:rsidRPr="00502FF9">
          <w:rPr>
            <w:rStyle w:val="Lienhypertexte"/>
            <w:noProof/>
          </w:rPr>
          <w:t>7. Annexes</w:t>
        </w:r>
        <w:r>
          <w:rPr>
            <w:noProof/>
            <w:webHidden/>
          </w:rPr>
          <w:tab/>
        </w:r>
        <w:r>
          <w:rPr>
            <w:noProof/>
            <w:webHidden/>
          </w:rPr>
          <w:fldChar w:fldCharType="begin"/>
        </w:r>
        <w:r>
          <w:rPr>
            <w:noProof/>
            <w:webHidden/>
          </w:rPr>
          <w:instrText xml:space="preserve"> PAGEREF _Toc231394253 \h </w:instrText>
        </w:r>
        <w:r>
          <w:rPr>
            <w:noProof/>
            <w:webHidden/>
          </w:rPr>
        </w:r>
        <w:r>
          <w:rPr>
            <w:noProof/>
            <w:webHidden/>
          </w:rPr>
          <w:fldChar w:fldCharType="separate"/>
        </w:r>
        <w:r>
          <w:rPr>
            <w:noProof/>
            <w:webHidden/>
          </w:rPr>
          <w:t>24</w:t>
        </w:r>
        <w:r>
          <w:rPr>
            <w:noProof/>
            <w:webHidden/>
          </w:rPr>
          <w:fldChar w:fldCharType="end"/>
        </w:r>
      </w:hyperlink>
    </w:p>
    <w:p w14:paraId="1387562C" w14:textId="06837BE9"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4" w:history="1">
        <w:r w:rsidRPr="00502FF9">
          <w:rPr>
            <w:rStyle w:val="Lienhypertexte"/>
            <w:noProof/>
          </w:rPr>
          <w:t>Annexe A — Liste complète des composants</w:t>
        </w:r>
        <w:r>
          <w:rPr>
            <w:noProof/>
            <w:webHidden/>
          </w:rPr>
          <w:tab/>
        </w:r>
        <w:r>
          <w:rPr>
            <w:noProof/>
            <w:webHidden/>
          </w:rPr>
          <w:fldChar w:fldCharType="begin"/>
        </w:r>
        <w:r>
          <w:rPr>
            <w:noProof/>
            <w:webHidden/>
          </w:rPr>
          <w:instrText xml:space="preserve"> PAGEREF _Toc231394254 \h </w:instrText>
        </w:r>
        <w:r>
          <w:rPr>
            <w:noProof/>
            <w:webHidden/>
          </w:rPr>
        </w:r>
        <w:r>
          <w:rPr>
            <w:noProof/>
            <w:webHidden/>
          </w:rPr>
          <w:fldChar w:fldCharType="separate"/>
        </w:r>
        <w:r>
          <w:rPr>
            <w:noProof/>
            <w:webHidden/>
          </w:rPr>
          <w:t>24</w:t>
        </w:r>
        <w:r>
          <w:rPr>
            <w:noProof/>
            <w:webHidden/>
          </w:rPr>
          <w:fldChar w:fldCharType="end"/>
        </w:r>
      </w:hyperlink>
    </w:p>
    <w:p w14:paraId="4A01869D" w14:textId="7E94EA2F"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5" w:history="1">
        <w:r w:rsidRPr="00502FF9">
          <w:rPr>
            <w:rStyle w:val="Lienhypertexte"/>
            <w:noProof/>
          </w:rPr>
          <w:t>Annexe B — Répartition des tâches</w:t>
        </w:r>
        <w:r>
          <w:rPr>
            <w:noProof/>
            <w:webHidden/>
          </w:rPr>
          <w:tab/>
        </w:r>
        <w:r>
          <w:rPr>
            <w:noProof/>
            <w:webHidden/>
          </w:rPr>
          <w:fldChar w:fldCharType="begin"/>
        </w:r>
        <w:r>
          <w:rPr>
            <w:noProof/>
            <w:webHidden/>
          </w:rPr>
          <w:instrText xml:space="preserve"> PAGEREF _Toc231394255 \h </w:instrText>
        </w:r>
        <w:r>
          <w:rPr>
            <w:noProof/>
            <w:webHidden/>
          </w:rPr>
        </w:r>
        <w:r>
          <w:rPr>
            <w:noProof/>
            <w:webHidden/>
          </w:rPr>
          <w:fldChar w:fldCharType="separate"/>
        </w:r>
        <w:r>
          <w:rPr>
            <w:noProof/>
            <w:webHidden/>
          </w:rPr>
          <w:t>24</w:t>
        </w:r>
        <w:r>
          <w:rPr>
            <w:noProof/>
            <w:webHidden/>
          </w:rPr>
          <w:fldChar w:fldCharType="end"/>
        </w:r>
      </w:hyperlink>
    </w:p>
    <w:p w14:paraId="37960A74" w14:textId="53843BFD"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6" w:history="1">
        <w:r w:rsidRPr="00502FF9">
          <w:rPr>
            <w:rStyle w:val="Lienhypertexte"/>
            <w:noProof/>
          </w:rPr>
          <w:t>Annexe C — Diagramme de Gantt</w:t>
        </w:r>
        <w:r>
          <w:rPr>
            <w:noProof/>
            <w:webHidden/>
          </w:rPr>
          <w:tab/>
        </w:r>
        <w:r>
          <w:rPr>
            <w:noProof/>
            <w:webHidden/>
          </w:rPr>
          <w:fldChar w:fldCharType="begin"/>
        </w:r>
        <w:r>
          <w:rPr>
            <w:noProof/>
            <w:webHidden/>
          </w:rPr>
          <w:instrText xml:space="preserve"> PAGEREF _Toc231394256 \h </w:instrText>
        </w:r>
        <w:r>
          <w:rPr>
            <w:noProof/>
            <w:webHidden/>
          </w:rPr>
        </w:r>
        <w:r>
          <w:rPr>
            <w:noProof/>
            <w:webHidden/>
          </w:rPr>
          <w:fldChar w:fldCharType="separate"/>
        </w:r>
        <w:r>
          <w:rPr>
            <w:noProof/>
            <w:webHidden/>
          </w:rPr>
          <w:t>25</w:t>
        </w:r>
        <w:r>
          <w:rPr>
            <w:noProof/>
            <w:webHidden/>
          </w:rPr>
          <w:fldChar w:fldCharType="end"/>
        </w:r>
      </w:hyperlink>
    </w:p>
    <w:p w14:paraId="121BE0AE" w14:textId="3EE4CACA"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7" w:history="1">
        <w:r w:rsidRPr="00502FF9">
          <w:rPr>
            <w:rStyle w:val="Lienhypertexte"/>
            <w:noProof/>
          </w:rPr>
          <w:t>Annexe D — Informations PCB</w:t>
        </w:r>
        <w:r>
          <w:rPr>
            <w:noProof/>
            <w:webHidden/>
          </w:rPr>
          <w:tab/>
        </w:r>
        <w:r>
          <w:rPr>
            <w:noProof/>
            <w:webHidden/>
          </w:rPr>
          <w:fldChar w:fldCharType="begin"/>
        </w:r>
        <w:r>
          <w:rPr>
            <w:noProof/>
            <w:webHidden/>
          </w:rPr>
          <w:instrText xml:space="preserve"> PAGEREF _Toc231394257 \h </w:instrText>
        </w:r>
        <w:r>
          <w:rPr>
            <w:noProof/>
            <w:webHidden/>
          </w:rPr>
        </w:r>
        <w:r>
          <w:rPr>
            <w:noProof/>
            <w:webHidden/>
          </w:rPr>
          <w:fldChar w:fldCharType="separate"/>
        </w:r>
        <w:r>
          <w:rPr>
            <w:noProof/>
            <w:webHidden/>
          </w:rPr>
          <w:t>25</w:t>
        </w:r>
        <w:r>
          <w:rPr>
            <w:noProof/>
            <w:webHidden/>
          </w:rPr>
          <w:fldChar w:fldCharType="end"/>
        </w:r>
      </w:hyperlink>
    </w:p>
    <w:p w14:paraId="52873333" w14:textId="62350CD5" w:rsidR="008551C1" w:rsidRDefault="008551C1">
      <w:pPr>
        <w:pStyle w:val="TM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94258" w:history="1">
        <w:r w:rsidRPr="00502FF9">
          <w:rPr>
            <w:rStyle w:val="Lienhypertexte"/>
            <w:noProof/>
          </w:rPr>
          <w:t>Annexe E — Démonstration vidéo</w:t>
        </w:r>
        <w:r>
          <w:rPr>
            <w:noProof/>
            <w:webHidden/>
          </w:rPr>
          <w:tab/>
        </w:r>
        <w:r>
          <w:rPr>
            <w:noProof/>
            <w:webHidden/>
          </w:rPr>
          <w:fldChar w:fldCharType="begin"/>
        </w:r>
        <w:r>
          <w:rPr>
            <w:noProof/>
            <w:webHidden/>
          </w:rPr>
          <w:instrText xml:space="preserve"> PAGEREF _Toc231394258 \h </w:instrText>
        </w:r>
        <w:r>
          <w:rPr>
            <w:noProof/>
            <w:webHidden/>
          </w:rPr>
        </w:r>
        <w:r>
          <w:rPr>
            <w:noProof/>
            <w:webHidden/>
          </w:rPr>
          <w:fldChar w:fldCharType="separate"/>
        </w:r>
        <w:r>
          <w:rPr>
            <w:noProof/>
            <w:webHidden/>
          </w:rPr>
          <w:t>26</w:t>
        </w:r>
        <w:r>
          <w:rPr>
            <w:noProof/>
            <w:webHidden/>
          </w:rPr>
          <w:fldChar w:fldCharType="end"/>
        </w:r>
      </w:hyperlink>
    </w:p>
    <w:p w14:paraId="337E6E93" w14:textId="27C40A04" w:rsidR="000510D4" w:rsidRDefault="008551C1">
      <w:r>
        <w:fldChar w:fldCharType="end"/>
      </w:r>
      <w:r w:rsidR="00BE2785">
        <w:br w:type="page"/>
      </w:r>
    </w:p>
    <w:p w14:paraId="1464CAF5" w14:textId="77777777" w:rsidR="000510D4" w:rsidRDefault="00BE2785">
      <w:pPr>
        <w:pStyle w:val="Titre1"/>
        <w:pBdr>
          <w:bottom w:val="single" w:sz="12" w:space="8" w:color="1565C0"/>
        </w:pBdr>
      </w:pPr>
      <w:bookmarkStart w:id="1" w:name="_Toc231394219"/>
      <w:r>
        <w:lastRenderedPageBreak/>
        <w:t>Introduction</w:t>
      </w:r>
      <w:bookmarkEnd w:id="1"/>
    </w:p>
    <w:p w14:paraId="46EF6F13" w14:textId="02B346C3" w:rsidR="008551C1" w:rsidRPr="008551C1" w:rsidRDefault="008551C1" w:rsidP="008551C1">
      <w:r w:rsidRPr="008551C1">
        <w:t xml:space="preserve">Le Rubik’s Cube est un </w:t>
      </w:r>
      <w:r>
        <w:t>puzzle</w:t>
      </w:r>
      <w:r w:rsidRPr="008551C1">
        <w:t xml:space="preserve"> inventé en 1974 par l’architecte hongrois </w:t>
      </w:r>
      <w:r w:rsidRPr="008551C1">
        <w:rPr>
          <w:b/>
          <w:bCs/>
        </w:rPr>
        <w:t>Ernő Rubik</w:t>
      </w:r>
      <w:r w:rsidRPr="008551C1">
        <w:t xml:space="preserve">. Avec ses </w:t>
      </w:r>
      <w:r w:rsidRPr="008551C1">
        <w:rPr>
          <w:b/>
          <w:bCs/>
        </w:rPr>
        <w:t>43 quintillions</w:t>
      </w:r>
      <w:r w:rsidRPr="008551C1">
        <w:t xml:space="preserve"> de configurations possibles, ses </w:t>
      </w:r>
      <w:r w:rsidRPr="008551C1">
        <w:rPr>
          <w:b/>
          <w:bCs/>
        </w:rPr>
        <w:t>6 faces</w:t>
      </w:r>
      <w:r w:rsidRPr="008551C1">
        <w:t xml:space="preserve"> et ses </w:t>
      </w:r>
      <w:r w:rsidRPr="008551C1">
        <w:rPr>
          <w:b/>
          <w:bCs/>
        </w:rPr>
        <w:t>26 pièces mobiles</w:t>
      </w:r>
      <w:r w:rsidRPr="008551C1">
        <w:t xml:space="preserve">, il représente un vrai défi, autant sur le plan mathématique qu’algorithmique. En 2010, des chercheurs ont montré que n’importe quelle position du cube peut être résolue en </w:t>
      </w:r>
      <w:r w:rsidRPr="008551C1">
        <w:rPr>
          <w:b/>
          <w:bCs/>
        </w:rPr>
        <w:t>20 mouvements maximum</w:t>
      </w:r>
      <w:r w:rsidRPr="008551C1">
        <w:t>.</w:t>
      </w:r>
    </w:p>
    <w:p w14:paraId="6A84FF5F" w14:textId="77777777" w:rsidR="008551C1" w:rsidRPr="008551C1" w:rsidRDefault="008551C1" w:rsidP="008551C1">
      <w:r w:rsidRPr="008551C1">
        <w:t xml:space="preserve">C’est dans ce contexte que s’inscrit notre projet de deuxième année dans le cadre du cours </w:t>
      </w:r>
      <w:r w:rsidRPr="008551C1">
        <w:rPr>
          <w:b/>
          <w:bCs/>
        </w:rPr>
        <w:t>A2073 – Robotique</w:t>
      </w:r>
      <w:r w:rsidRPr="008551C1">
        <w:t>. L’objectif était de concevoir et de réaliser un robot capable de résoudre automatiquement un Rubik’s Cube, sans intervention humaine, en combinant trois domaines complémentaires : la mécanique, l’électronique embarquée et le développement logiciel.</w:t>
      </w:r>
    </w:p>
    <w:p w14:paraId="0B45C6B1" w14:textId="77777777" w:rsidR="008551C1" w:rsidRPr="008551C1" w:rsidRDefault="008551C1" w:rsidP="008551C1">
      <w:r w:rsidRPr="008551C1">
        <w:t xml:space="preserve">Le système final mis au point par notre équipe repose sur une architecture en deux parties. D’un côté, un </w:t>
      </w:r>
      <w:r w:rsidRPr="008551C1">
        <w:rPr>
          <w:b/>
          <w:bCs/>
        </w:rPr>
        <w:t>Raspberry Pi Pico</w:t>
      </w:r>
      <w:r w:rsidRPr="008551C1">
        <w:t xml:space="preserve"> équipé d’un </w:t>
      </w:r>
      <w:r w:rsidRPr="008551C1">
        <w:rPr>
          <w:b/>
          <w:bCs/>
        </w:rPr>
        <w:t>PCB</w:t>
      </w:r>
      <w:r w:rsidRPr="008551C1">
        <w:t xml:space="preserve"> conçu sur mesure pilote </w:t>
      </w:r>
      <w:r w:rsidRPr="008551C1">
        <w:rPr>
          <w:b/>
          <w:bCs/>
        </w:rPr>
        <w:t>huit servomoteurs</w:t>
      </w:r>
      <w:r w:rsidRPr="008551C1">
        <w:t xml:space="preserve"> répartis en quatre bras, lit un badge </w:t>
      </w:r>
      <w:r w:rsidRPr="008551C1">
        <w:rPr>
          <w:b/>
          <w:bCs/>
        </w:rPr>
        <w:t>RFID</w:t>
      </w:r>
      <w:r w:rsidRPr="008551C1">
        <w:t xml:space="preserve">, affiche des informations sur un écran </w:t>
      </w:r>
      <w:r w:rsidRPr="008551C1">
        <w:rPr>
          <w:b/>
          <w:bCs/>
        </w:rPr>
        <w:t>OLED</w:t>
      </w:r>
      <w:r w:rsidRPr="008551C1">
        <w:t xml:space="preserve"> et communique sans fil grâce à un module </w:t>
      </w:r>
      <w:r w:rsidRPr="008551C1">
        <w:rPr>
          <w:b/>
          <w:bCs/>
        </w:rPr>
        <w:t>Bluetooth HC-05</w:t>
      </w:r>
      <w:r w:rsidRPr="008551C1">
        <w:t xml:space="preserve">. De l’autre, une application </w:t>
      </w:r>
      <w:r w:rsidRPr="008551C1">
        <w:rPr>
          <w:b/>
          <w:bCs/>
        </w:rPr>
        <w:t>Python</w:t>
      </w:r>
      <w:r w:rsidRPr="008551C1">
        <w:t xml:space="preserve"> exécutée sur PC s’occupe de capturer et d’analyser les couleurs du cube à l’aide d’une caméra, de calculer la solution avec l’algorithme </w:t>
      </w:r>
      <w:r w:rsidRPr="008551C1">
        <w:rPr>
          <w:b/>
          <w:bCs/>
        </w:rPr>
        <w:t>Kociemba</w:t>
      </w:r>
      <w:r w:rsidRPr="008551C1">
        <w:t xml:space="preserve">, puis de piloter l’ensemble du processus via une interface graphique </w:t>
      </w:r>
      <w:proofErr w:type="spellStart"/>
      <w:r w:rsidRPr="008551C1">
        <w:rPr>
          <w:b/>
          <w:bCs/>
        </w:rPr>
        <w:t>Tkinter</w:t>
      </w:r>
      <w:proofErr w:type="spellEnd"/>
      <w:r w:rsidRPr="008551C1">
        <w:t>.</w:t>
      </w:r>
    </w:p>
    <w:p w14:paraId="0EE42C5A" w14:textId="77777777" w:rsidR="008551C1" w:rsidRPr="008551C1" w:rsidRDefault="008551C1" w:rsidP="008551C1">
      <w:r w:rsidRPr="008551C1">
        <w:t xml:space="preserve">Ce rapport final présente tout le travail réalisé au cours de l’année académique </w:t>
      </w:r>
      <w:r w:rsidRPr="008551C1">
        <w:rPr>
          <w:b/>
          <w:bCs/>
        </w:rPr>
        <w:t>2025-2026</w:t>
      </w:r>
      <w:r w:rsidRPr="008551C1">
        <w:t xml:space="preserve">. Il est organisé en trois grandes parties techniques — </w:t>
      </w:r>
      <w:r w:rsidRPr="008551C1">
        <w:rPr>
          <w:b/>
          <w:bCs/>
        </w:rPr>
        <w:t>électronique</w:t>
      </w:r>
      <w:r w:rsidRPr="008551C1">
        <w:t xml:space="preserve">, </w:t>
      </w:r>
      <w:r w:rsidRPr="008551C1">
        <w:rPr>
          <w:b/>
          <w:bCs/>
        </w:rPr>
        <w:t>mécanique</w:t>
      </w:r>
      <w:r w:rsidRPr="008551C1">
        <w:t xml:space="preserve"> et </w:t>
      </w:r>
      <w:r w:rsidRPr="008551C1">
        <w:rPr>
          <w:b/>
          <w:bCs/>
        </w:rPr>
        <w:t>programmation</w:t>
      </w:r>
      <w:r w:rsidRPr="008551C1">
        <w:t xml:space="preserve"> — chacune suivie d’une conclusion partielle. L’ensemble se termine par un bilan des difficultés rencontrées et une conclusion générale.</w:t>
      </w:r>
    </w:p>
    <w:p w14:paraId="612455FF" w14:textId="77777777" w:rsidR="000510D4" w:rsidRDefault="00BE2785">
      <w:r>
        <w:br w:type="page"/>
      </w:r>
    </w:p>
    <w:p w14:paraId="4A0402C9" w14:textId="77777777" w:rsidR="000510D4" w:rsidRDefault="00BE2785">
      <w:pPr>
        <w:pStyle w:val="Titre1"/>
        <w:pBdr>
          <w:bottom w:val="single" w:sz="12" w:space="8" w:color="1565C0"/>
        </w:pBdr>
      </w:pPr>
      <w:bookmarkStart w:id="2" w:name="_Toc231394220"/>
      <w:r>
        <w:lastRenderedPageBreak/>
        <w:t>1. Partie électronique</w:t>
      </w:r>
      <w:bookmarkEnd w:id="2"/>
    </w:p>
    <w:p w14:paraId="16EBA91F" w14:textId="77777777" w:rsidR="000510D4" w:rsidRDefault="00BE2785">
      <w:pPr>
        <w:pStyle w:val="Titre2"/>
      </w:pPr>
      <w:bookmarkStart w:id="3" w:name="_Toc231394221"/>
      <w:r>
        <w:t>1.1 Présentation des composants</w:t>
      </w:r>
      <w:bookmarkEnd w:id="3"/>
    </w:p>
    <w:p w14:paraId="69C3C467" w14:textId="77777777" w:rsidR="000510D4" w:rsidRDefault="00BE2785">
      <w:pPr>
        <w:spacing w:before="80" w:after="80" w:line="320" w:lineRule="auto"/>
        <w:jc w:val="both"/>
      </w:pPr>
      <w:r>
        <w:t xml:space="preserve">L'ensemble de l'électronique du robot repose sur un PCB sur mesure, conçu avec le logiciel </w:t>
      </w:r>
      <w:proofErr w:type="spellStart"/>
      <w:r>
        <w:t>EasyEDA</w:t>
      </w:r>
      <w:proofErr w:type="spellEnd"/>
      <w:r>
        <w:t xml:space="preserve"> et fabriqué via JLCPCB. Ce PCB mesure 81,15 mm × 88,14 mm et intègre 21 composants répartis sur 2 couches de cuivre, avec 141 pastilles traversantes et 6 </w:t>
      </w:r>
      <w:proofErr w:type="spellStart"/>
      <w:r>
        <w:t>vias</w:t>
      </w:r>
      <w:proofErr w:type="spellEnd"/>
      <w:r>
        <w:t>. Le tableau suivant détaille les composants utilisés.</w:t>
      </w:r>
    </w:p>
    <w:p w14:paraId="1652A1D3" w14:textId="77777777" w:rsidR="000510D4" w:rsidRDefault="000510D4">
      <w:pPr>
        <w:spacing w:before="80" w:after="80"/>
      </w:pPr>
    </w:p>
    <w:p w14:paraId="7B16DF89" w14:textId="77777777" w:rsidR="000510D4" w:rsidRDefault="00BE2785">
      <w:pPr>
        <w:spacing w:before="160" w:after="80"/>
        <w:jc w:val="center"/>
      </w:pPr>
      <w:r>
        <w:rPr>
          <w:noProof/>
        </w:rPr>
        <w:drawing>
          <wp:inline distT="0" distB="0" distL="0" distR="0" wp14:anchorId="062FC40E" wp14:editId="7180F04D">
            <wp:extent cx="4953000" cy="3438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38525"/>
                    </a:xfrm>
                    <a:prstGeom prst="rect">
                      <a:avLst/>
                    </a:prstGeom>
                  </pic:spPr>
                </pic:pic>
              </a:graphicData>
            </a:graphic>
          </wp:inline>
        </w:drawing>
      </w:r>
    </w:p>
    <w:p w14:paraId="378A7A57" w14:textId="16466ADD" w:rsidR="000510D4" w:rsidRDefault="00BE2785">
      <w:pPr>
        <w:spacing w:before="80" w:after="240"/>
        <w:jc w:val="center"/>
      </w:pPr>
      <w:r>
        <w:rPr>
          <w:i/>
          <w:iCs/>
          <w:color w:val="4A4A4A"/>
          <w:sz w:val="18"/>
          <w:szCs w:val="18"/>
        </w:rPr>
        <w:t xml:space="preserve">Figure 1 — Liste des composants générée depuis </w:t>
      </w:r>
      <w:proofErr w:type="spellStart"/>
      <w:r>
        <w:rPr>
          <w:i/>
          <w:iCs/>
          <w:color w:val="4A4A4A"/>
          <w:sz w:val="18"/>
          <w:szCs w:val="18"/>
        </w:rPr>
        <w:t>EasyEDA</w:t>
      </w:r>
      <w:proofErr w:type="spellEnd"/>
      <w:r>
        <w:rPr>
          <w:i/>
          <w:iCs/>
          <w:color w:val="4A4A4A"/>
          <w:sz w:val="18"/>
          <w:szCs w:val="18"/>
        </w:rPr>
        <w:t xml:space="preserve"> / JLCPCB</w:t>
      </w:r>
    </w:p>
    <w:p w14:paraId="568420EA"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2303"/>
        <w:gridCol w:w="4248"/>
      </w:tblGrid>
      <w:tr w:rsidR="000510D4" w14:paraId="72DE4BCF" w14:textId="77777777">
        <w:tc>
          <w:tcPr>
            <w:tcW w:w="2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5EF8B86" w14:textId="77777777" w:rsidR="000510D4" w:rsidRDefault="00BE2785">
            <w:pPr>
              <w:jc w:val="center"/>
            </w:pPr>
            <w:r>
              <w:rPr>
                <w:b/>
                <w:bCs/>
                <w:color w:val="FFFFFF"/>
                <w:sz w:val="20"/>
                <w:szCs w:val="20"/>
              </w:rPr>
              <w:t>Composant</w:t>
            </w:r>
          </w:p>
        </w:tc>
        <w:tc>
          <w:tcPr>
            <w:tcW w:w="1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71C85756" w14:textId="77777777" w:rsidR="000510D4" w:rsidRDefault="00BE2785">
            <w:pPr>
              <w:jc w:val="center"/>
            </w:pPr>
            <w:r>
              <w:rPr>
                <w:b/>
                <w:bCs/>
                <w:color w:val="FFFFFF"/>
                <w:sz w:val="20"/>
                <w:szCs w:val="20"/>
              </w:rPr>
              <w:t>Référence</w:t>
            </w:r>
          </w:p>
        </w:tc>
        <w:tc>
          <w:tcPr>
            <w:tcW w:w="46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DCB7F45" w14:textId="77777777" w:rsidR="000510D4" w:rsidRDefault="00BE2785">
            <w:pPr>
              <w:jc w:val="center"/>
            </w:pPr>
            <w:r>
              <w:rPr>
                <w:b/>
                <w:bCs/>
                <w:color w:val="FFFFFF"/>
                <w:sz w:val="20"/>
                <w:szCs w:val="20"/>
              </w:rPr>
              <w:t>Rôle dans le système</w:t>
            </w:r>
          </w:p>
        </w:tc>
      </w:tr>
      <w:tr w:rsidR="000510D4" w14:paraId="1D4B1F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0F4AEB" w14:textId="77777777" w:rsidR="000510D4" w:rsidRDefault="00BE2785">
            <w:r>
              <w:rPr>
                <w:b/>
                <w:bCs/>
                <w:sz w:val="20"/>
                <w:szCs w:val="20"/>
              </w:rPr>
              <w:t>Raspberry Pi Pico W</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BA09FD" w14:textId="77777777" w:rsidR="000510D4" w:rsidRDefault="00BE2785">
            <w:r>
              <w:rPr>
                <w:sz w:val="20"/>
                <w:szCs w:val="20"/>
              </w:rPr>
              <w:t>RP2040</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A1E08F9" w14:textId="77777777" w:rsidR="000510D4" w:rsidRDefault="00BE2785">
            <w:r>
              <w:rPr>
                <w:sz w:val="20"/>
                <w:szCs w:val="20"/>
              </w:rPr>
              <w:t xml:space="preserve">Microcontrôleur principal — </w:t>
            </w:r>
            <w:proofErr w:type="spellStart"/>
            <w:r>
              <w:rPr>
                <w:sz w:val="20"/>
                <w:szCs w:val="20"/>
              </w:rPr>
              <w:t>firmware</w:t>
            </w:r>
            <w:proofErr w:type="spellEnd"/>
            <w:r>
              <w:rPr>
                <w:sz w:val="20"/>
                <w:szCs w:val="20"/>
              </w:rPr>
              <w:t xml:space="preserve"> </w:t>
            </w:r>
            <w:proofErr w:type="spellStart"/>
            <w:r>
              <w:rPr>
                <w:sz w:val="20"/>
                <w:szCs w:val="20"/>
              </w:rPr>
              <w:t>MicroPython</w:t>
            </w:r>
            <w:proofErr w:type="spellEnd"/>
          </w:p>
        </w:tc>
      </w:tr>
      <w:tr w:rsidR="000510D4" w14:paraId="3549D77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F2694B" w14:textId="77777777" w:rsidR="000510D4" w:rsidRDefault="00BE2785">
            <w:r>
              <w:rPr>
                <w:b/>
                <w:bCs/>
                <w:sz w:val="20"/>
                <w:szCs w:val="20"/>
              </w:rPr>
              <w:t>Module Bluetooth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BE57F6" w14:textId="77777777" w:rsidR="000510D4" w:rsidRDefault="00BE2785">
            <w:r>
              <w:rPr>
                <w:sz w:val="20"/>
                <w:szCs w:val="20"/>
              </w:rPr>
              <w:t>HC-05</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41398E" w14:textId="77777777" w:rsidR="000510D4" w:rsidRDefault="00BE2785">
            <w:r>
              <w:rPr>
                <w:sz w:val="20"/>
                <w:szCs w:val="20"/>
              </w:rPr>
              <w:t>Communication sans fil PC — PICO (UART, 38 400 bauds)</w:t>
            </w:r>
          </w:p>
        </w:tc>
      </w:tr>
      <w:tr w:rsidR="000510D4" w14:paraId="6FD0DFB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CDC2375" w14:textId="77777777" w:rsidR="000510D4" w:rsidRDefault="00BE2785">
            <w:r>
              <w:rPr>
                <w:b/>
                <w:bCs/>
                <w:sz w:val="20"/>
                <w:szCs w:val="20"/>
              </w:rPr>
              <w:t>Lecteur RFID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492BED" w14:textId="77777777" w:rsidR="000510D4" w:rsidRDefault="00BE2785">
            <w:r>
              <w:rPr>
                <w:sz w:val="20"/>
                <w:szCs w:val="20"/>
              </w:rPr>
              <w:t>MFRC522</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26F6A5" w14:textId="77777777" w:rsidR="000510D4" w:rsidRDefault="00BE2785">
            <w:r>
              <w:rPr>
                <w:sz w:val="20"/>
                <w:szCs w:val="20"/>
              </w:rPr>
              <w:t>Identification par badge — autorisation d'accès</w:t>
            </w:r>
          </w:p>
        </w:tc>
      </w:tr>
      <w:tr w:rsidR="000510D4" w14:paraId="090CD4F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23967F" w14:textId="77777777" w:rsidR="000510D4" w:rsidRDefault="00BE2785">
            <w:r>
              <w:rPr>
                <w:b/>
                <w:bCs/>
                <w:sz w:val="20"/>
                <w:szCs w:val="20"/>
              </w:rPr>
              <w:t>Ecran OLED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515B54" w14:textId="77777777" w:rsidR="000510D4" w:rsidRDefault="00BE2785">
            <w:r>
              <w:rPr>
                <w:sz w:val="20"/>
                <w:szCs w:val="20"/>
              </w:rPr>
              <w:t>SSD1306 0,96"</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299382" w14:textId="77777777" w:rsidR="000510D4" w:rsidRDefault="00BE2785">
            <w:r>
              <w:rPr>
                <w:sz w:val="20"/>
                <w:szCs w:val="20"/>
              </w:rPr>
              <w:t>Affichage état du robot, face scannée, progression</w:t>
            </w:r>
          </w:p>
        </w:tc>
      </w:tr>
      <w:tr w:rsidR="000510D4" w14:paraId="5E9BFE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51FEE9" w14:textId="77777777" w:rsidR="000510D4" w:rsidRDefault="00BE2785">
            <w:r>
              <w:rPr>
                <w:b/>
                <w:bCs/>
                <w:sz w:val="20"/>
                <w:szCs w:val="20"/>
              </w:rPr>
              <w:t>LED RGB</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AD16ED" w14:textId="77777777" w:rsidR="000510D4" w:rsidRDefault="00BE2785">
            <w:r>
              <w:rPr>
                <w:sz w:val="20"/>
                <w:szCs w:val="20"/>
              </w:rPr>
              <w:t>TJ-L5FCMXHTCSLCRGB</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B553341" w14:textId="77777777" w:rsidR="000510D4" w:rsidRDefault="00BE2785">
            <w:r>
              <w:rPr>
                <w:sz w:val="20"/>
                <w:szCs w:val="20"/>
              </w:rPr>
              <w:t>Indicateur visuel d'état (rouge = bloqué, vert = prêt, bleu = actif)</w:t>
            </w:r>
          </w:p>
        </w:tc>
      </w:tr>
      <w:tr w:rsidR="000510D4" w14:paraId="6A3D4A2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6F5D2F" w14:textId="77777777" w:rsidR="000510D4" w:rsidRDefault="00BE2785">
            <w:r>
              <w:rPr>
                <w:b/>
                <w:bCs/>
                <w:sz w:val="20"/>
                <w:szCs w:val="20"/>
              </w:rPr>
              <w:t>Servomoteurs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56A54C" w14:textId="77777777" w:rsidR="000510D4" w:rsidRDefault="00BE2785">
            <w:r>
              <w:rPr>
                <w:sz w:val="20"/>
                <w:szCs w:val="20"/>
              </w:rPr>
              <w:t>MG90S x8</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102A8D" w14:textId="77777777" w:rsidR="000510D4" w:rsidRDefault="00BE2785">
            <w:r>
              <w:rPr>
                <w:sz w:val="20"/>
                <w:szCs w:val="20"/>
              </w:rPr>
              <w:t>4 rotations + 4 pinces — pilotés par PWM 50 Hz — 1,8 kg/cm à 5V</w:t>
            </w:r>
          </w:p>
        </w:tc>
      </w:tr>
      <w:tr w:rsidR="000510D4" w14:paraId="31D7D25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5369DA" w14:textId="77777777" w:rsidR="000510D4" w:rsidRDefault="00BE2785">
            <w:r>
              <w:rPr>
                <w:b/>
                <w:bCs/>
                <w:sz w:val="20"/>
                <w:szCs w:val="20"/>
              </w:rPr>
              <w:t>Bouton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10B14E" w14:textId="77777777" w:rsidR="000510D4" w:rsidRDefault="00BE2785">
            <w:r>
              <w:rPr>
                <w:sz w:val="20"/>
                <w:szCs w:val="20"/>
              </w:rPr>
              <w:t>TS665CJ</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6EC066" w14:textId="77777777" w:rsidR="000510D4" w:rsidRDefault="00BE2785">
            <w:r>
              <w:rPr>
                <w:sz w:val="20"/>
                <w:szCs w:val="20"/>
              </w:rPr>
              <w:t xml:space="preserve">Appui court : </w:t>
            </w:r>
            <w:proofErr w:type="spellStart"/>
            <w:r>
              <w:rPr>
                <w:sz w:val="20"/>
                <w:szCs w:val="20"/>
              </w:rPr>
              <w:t>toggle</w:t>
            </w:r>
            <w:proofErr w:type="spellEnd"/>
            <w:r>
              <w:rPr>
                <w:sz w:val="20"/>
                <w:szCs w:val="20"/>
              </w:rPr>
              <w:t xml:space="preserve"> pinces — Appui long : scan auto</w:t>
            </w:r>
          </w:p>
        </w:tc>
      </w:tr>
      <w:tr w:rsidR="000510D4" w14:paraId="3C24C2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ACF972" w14:textId="77777777" w:rsidR="000510D4" w:rsidRDefault="00BE2785">
            <w:r>
              <w:rPr>
                <w:b/>
                <w:bCs/>
                <w:sz w:val="20"/>
                <w:szCs w:val="20"/>
              </w:rPr>
              <w:lastRenderedPageBreak/>
              <w:t>Connecteur alimentation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EA59D6" w14:textId="77777777" w:rsidR="000510D4" w:rsidRDefault="00BE2785">
            <w:r>
              <w:rPr>
                <w:sz w:val="20"/>
                <w:szCs w:val="20"/>
              </w:rPr>
              <w:t>DC-005-5A-2.0</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855543" w14:textId="77777777" w:rsidR="000510D4" w:rsidRDefault="00BE2785">
            <w:r>
              <w:rPr>
                <w:sz w:val="20"/>
                <w:szCs w:val="20"/>
              </w:rPr>
              <w:t>Alimentation externe 5 V pour les servomoteurs</w:t>
            </w:r>
          </w:p>
        </w:tc>
      </w:tr>
      <w:tr w:rsidR="000510D4" w14:paraId="02AC4D2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376CAF" w14:textId="77777777" w:rsidR="000510D4" w:rsidRDefault="00BE2785">
            <w:r>
              <w:rPr>
                <w:b/>
                <w:bCs/>
                <w:sz w:val="20"/>
                <w:szCs w:val="20"/>
              </w:rPr>
              <w:t>Résistances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515E7A" w14:textId="77777777" w:rsidR="000510D4" w:rsidRDefault="00BE2785">
            <w:r>
              <w:rPr>
                <w:sz w:val="20"/>
                <w:szCs w:val="20"/>
              </w:rPr>
              <w:t>Re_P14 x3</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2A22D2F" w14:textId="77777777" w:rsidR="000510D4" w:rsidRDefault="00BE2785">
            <w:r>
              <w:rPr>
                <w:sz w:val="20"/>
                <w:szCs w:val="20"/>
              </w:rPr>
              <w:t>Protection des lignes de signal GPIO</w:t>
            </w:r>
          </w:p>
        </w:tc>
      </w:tr>
    </w:tbl>
    <w:p w14:paraId="2717916E" w14:textId="77777777" w:rsidR="000510D4" w:rsidRDefault="00BE2785">
      <w:pPr>
        <w:spacing w:before="80" w:after="240"/>
        <w:jc w:val="center"/>
      </w:pPr>
      <w:r>
        <w:rPr>
          <w:i/>
          <w:iCs/>
          <w:color w:val="4A4A4A"/>
          <w:sz w:val="18"/>
          <w:szCs w:val="18"/>
        </w:rPr>
        <w:t>Tableau 1 — Composants électroniques du système</w:t>
      </w:r>
    </w:p>
    <w:p w14:paraId="4E32E368" w14:textId="77777777" w:rsidR="000510D4" w:rsidRDefault="000510D4">
      <w:pPr>
        <w:spacing w:before="80" w:after="80"/>
      </w:pPr>
    </w:p>
    <w:p w14:paraId="7607F82C" w14:textId="77777777" w:rsidR="008551C1" w:rsidRPr="008551C1" w:rsidRDefault="008551C1" w:rsidP="008551C1">
      <w:pPr>
        <w:spacing w:before="80" w:after="80"/>
      </w:pPr>
      <w:r w:rsidRPr="008551C1">
        <w:t xml:space="preserve">Le </w:t>
      </w:r>
      <w:r w:rsidRPr="008551C1">
        <w:rPr>
          <w:b/>
          <w:bCs/>
        </w:rPr>
        <w:t>Raspberry Pi Pico W</w:t>
      </w:r>
      <w:r w:rsidRPr="008551C1">
        <w:t xml:space="preserve"> a été choisi pour ses nombreuses possibilités de connexion matérielle. Il dispose de deux cœurs </w:t>
      </w:r>
      <w:r w:rsidRPr="008551C1">
        <w:rPr>
          <w:b/>
          <w:bCs/>
        </w:rPr>
        <w:t>ARM Cortex-M0+</w:t>
      </w:r>
      <w:r w:rsidRPr="008551C1">
        <w:t xml:space="preserve"> à </w:t>
      </w:r>
      <w:r w:rsidRPr="008551C1">
        <w:rPr>
          <w:b/>
          <w:bCs/>
        </w:rPr>
        <w:t>133 MHz</w:t>
      </w:r>
      <w:r w:rsidRPr="008551C1">
        <w:t xml:space="preserve">, de nombreux </w:t>
      </w:r>
      <w:r w:rsidRPr="008551C1">
        <w:rPr>
          <w:b/>
          <w:bCs/>
        </w:rPr>
        <w:t>GPIO</w:t>
      </w:r>
      <w:r w:rsidRPr="008551C1">
        <w:t xml:space="preserve"> pouvant être utilisés en </w:t>
      </w:r>
      <w:r w:rsidRPr="008551C1">
        <w:rPr>
          <w:b/>
          <w:bCs/>
        </w:rPr>
        <w:t>PWM</w:t>
      </w:r>
      <w:r w:rsidRPr="008551C1">
        <w:t xml:space="preserve">, de deux ports </w:t>
      </w:r>
      <w:r w:rsidRPr="008551C1">
        <w:rPr>
          <w:b/>
          <w:bCs/>
        </w:rPr>
        <w:t>UART</w:t>
      </w:r>
      <w:r w:rsidRPr="008551C1">
        <w:t xml:space="preserve">, ainsi que des bus </w:t>
      </w:r>
      <w:r w:rsidRPr="008551C1">
        <w:rPr>
          <w:b/>
          <w:bCs/>
        </w:rPr>
        <w:t>I2C</w:t>
      </w:r>
      <w:r w:rsidRPr="008551C1">
        <w:t xml:space="preserve"> et </w:t>
      </w:r>
      <w:r w:rsidRPr="008551C1">
        <w:rPr>
          <w:b/>
          <w:bCs/>
        </w:rPr>
        <w:t>SPI</w:t>
      </w:r>
      <w:r w:rsidRPr="008551C1">
        <w:t xml:space="preserve">. Son support de </w:t>
      </w:r>
      <w:proofErr w:type="spellStart"/>
      <w:r w:rsidRPr="008551C1">
        <w:rPr>
          <w:b/>
          <w:bCs/>
        </w:rPr>
        <w:t>MicroPython</w:t>
      </w:r>
      <w:proofErr w:type="spellEnd"/>
      <w:r w:rsidRPr="008551C1">
        <w:t xml:space="preserve"> facilite le développement et les tests du </w:t>
      </w:r>
      <w:proofErr w:type="spellStart"/>
      <w:r w:rsidRPr="008551C1">
        <w:t>firmware</w:t>
      </w:r>
      <w:proofErr w:type="spellEnd"/>
      <w:r w:rsidRPr="008551C1">
        <w:t>.</w:t>
      </w:r>
    </w:p>
    <w:p w14:paraId="2AC8943D" w14:textId="77777777" w:rsidR="008551C1" w:rsidRPr="008551C1" w:rsidRDefault="008551C1" w:rsidP="008551C1">
      <w:pPr>
        <w:spacing w:before="80" w:after="80"/>
      </w:pPr>
      <w:r w:rsidRPr="008551C1">
        <w:t>L’alimentation des servomoteurs est séparée de celle du Pico afin d’éviter les baisses de tension qui peuvent apparaître lorsque plusieurs moteurs fonctionnent en même temps.</w:t>
      </w:r>
    </w:p>
    <w:p w14:paraId="031940F2" w14:textId="77777777" w:rsidR="000510D4" w:rsidRDefault="000510D4">
      <w:pPr>
        <w:spacing w:before="80" w:after="80"/>
      </w:pPr>
    </w:p>
    <w:p w14:paraId="7ADD2913" w14:textId="77777777" w:rsidR="000510D4" w:rsidRDefault="00BE2785">
      <w:pPr>
        <w:pStyle w:val="Titre2"/>
      </w:pPr>
      <w:bookmarkStart w:id="4" w:name="_Toc231394222"/>
      <w:r>
        <w:t>1.2 Schéma électrique</w:t>
      </w:r>
      <w:bookmarkEnd w:id="4"/>
    </w:p>
    <w:p w14:paraId="117DC1B5" w14:textId="77777777" w:rsidR="000510D4" w:rsidRDefault="00BE2785">
      <w:pPr>
        <w:spacing w:before="80" w:after="80" w:line="320" w:lineRule="auto"/>
        <w:jc w:val="both"/>
      </w:pPr>
      <w:r>
        <w:t xml:space="preserve">Le schéma électrique ci-dessous a été réalisé sous </w:t>
      </w:r>
      <w:proofErr w:type="spellStart"/>
      <w:r>
        <w:t>EasyEDA</w:t>
      </w:r>
      <w:proofErr w:type="spellEnd"/>
      <w:r>
        <w:t>. Il représente l'ensemble des connexions entre le Raspberry Pi Pico W et les composants périphériques : les huit servomoteurs (M1 à M8), le module Bluetooth HC-05 (U1), l'écran OLED (via connecteur I2C), le lecteur RFID MFRC522 (U3), la LED RGB (LED1), le bouton (SW1) et le connecteur d'alimentation DC (DC1).</w:t>
      </w:r>
    </w:p>
    <w:p w14:paraId="207CF447" w14:textId="77777777" w:rsidR="000510D4" w:rsidRDefault="000510D4">
      <w:pPr>
        <w:spacing w:before="80" w:after="80"/>
      </w:pPr>
    </w:p>
    <w:p w14:paraId="74B4121E" w14:textId="77777777" w:rsidR="000510D4" w:rsidRDefault="00BE2785">
      <w:pPr>
        <w:spacing w:before="160" w:after="80"/>
        <w:jc w:val="center"/>
      </w:pPr>
      <w:r>
        <w:rPr>
          <w:noProof/>
        </w:rPr>
        <w:drawing>
          <wp:inline distT="0" distB="0" distL="0" distR="0" wp14:anchorId="7A8FA20B" wp14:editId="73488BBC">
            <wp:extent cx="4762500" cy="4857750"/>
            <wp:effectExtent l="0" t="0" r="0" b="0"/>
            <wp:docPr id="1642822345" name="Image 16428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4857750"/>
                    </a:xfrm>
                    <a:prstGeom prst="rect">
                      <a:avLst/>
                    </a:prstGeom>
                  </pic:spPr>
                </pic:pic>
              </a:graphicData>
            </a:graphic>
          </wp:inline>
        </w:drawing>
      </w:r>
    </w:p>
    <w:p w14:paraId="3B28104B" w14:textId="77777777" w:rsidR="000510D4" w:rsidRDefault="00BE2785">
      <w:pPr>
        <w:spacing w:before="80" w:after="240"/>
        <w:jc w:val="center"/>
      </w:pPr>
      <w:r>
        <w:rPr>
          <w:i/>
          <w:iCs/>
          <w:color w:val="4A4A4A"/>
          <w:sz w:val="18"/>
          <w:szCs w:val="18"/>
        </w:rPr>
        <w:t>Figure 2 — Schéma électrique complet du PCB (</w:t>
      </w:r>
      <w:proofErr w:type="spellStart"/>
      <w:r>
        <w:rPr>
          <w:i/>
          <w:iCs/>
          <w:color w:val="4A4A4A"/>
          <w:sz w:val="18"/>
          <w:szCs w:val="18"/>
        </w:rPr>
        <w:t>EasyEDA</w:t>
      </w:r>
      <w:proofErr w:type="spellEnd"/>
      <w:r>
        <w:rPr>
          <w:i/>
          <w:iCs/>
          <w:color w:val="4A4A4A"/>
          <w:sz w:val="18"/>
          <w:szCs w:val="18"/>
        </w:rPr>
        <w:t>, révision 1.0 — 26/02/2026)</w:t>
      </w:r>
    </w:p>
    <w:p w14:paraId="0B05EFC8" w14:textId="77777777" w:rsidR="000510D4" w:rsidRDefault="000510D4">
      <w:pPr>
        <w:spacing w:before="80" w:after="80"/>
      </w:pPr>
    </w:p>
    <w:p w14:paraId="7DCC79A9" w14:textId="77777777" w:rsidR="000510D4" w:rsidRDefault="00BE2785">
      <w:pPr>
        <w:spacing w:before="80" w:after="80" w:line="320" w:lineRule="auto"/>
        <w:jc w:val="both"/>
      </w:pPr>
      <w:r>
        <w:t>Les interfaces de communication utilisées sont les suivantes :</w:t>
      </w:r>
    </w:p>
    <w:p w14:paraId="28643677" w14:textId="77777777" w:rsidR="000510D4" w:rsidRDefault="00BE2785">
      <w:pPr>
        <w:pStyle w:val="Paragraphedeliste"/>
        <w:numPr>
          <w:ilvl w:val="0"/>
          <w:numId w:val="2"/>
        </w:numPr>
        <w:spacing w:line="280" w:lineRule="auto"/>
      </w:pPr>
      <w:r>
        <w:t>UART 0 (GPIO 12 TX / GPIO 13 RX, buffer 512 octets) : communication Bluetooth avec le HC-05 à 38 400 bauds</w:t>
      </w:r>
    </w:p>
    <w:p w14:paraId="278A46A1" w14:textId="77777777" w:rsidR="000510D4" w:rsidRDefault="00BE2785">
      <w:pPr>
        <w:pStyle w:val="Paragraphedeliste"/>
        <w:numPr>
          <w:ilvl w:val="0"/>
          <w:numId w:val="2"/>
        </w:numPr>
        <w:spacing w:line="280" w:lineRule="auto"/>
      </w:pPr>
      <w:r>
        <w:t>SPI 0 (GPIO 18 SCK / GPIO 19 MOSI / GPIO 0 MISO / GPIO 17 CS / GPIO 10 RST) : lecteur RFID MFRC522</w:t>
      </w:r>
    </w:p>
    <w:p w14:paraId="7EC44854" w14:textId="77777777" w:rsidR="000510D4" w:rsidRDefault="00BE2785">
      <w:pPr>
        <w:pStyle w:val="Paragraphedeliste"/>
        <w:numPr>
          <w:ilvl w:val="0"/>
          <w:numId w:val="2"/>
        </w:numPr>
        <w:spacing w:line="280" w:lineRule="auto"/>
      </w:pPr>
      <w:r>
        <w:t>I2C 0 (GPIO 20 SDA / GPIO 21 SCL) : écran OLED SSD1306 128x64 pixels</w:t>
      </w:r>
    </w:p>
    <w:p w14:paraId="4B17C769" w14:textId="77777777" w:rsidR="000510D4" w:rsidRDefault="00BE2785">
      <w:pPr>
        <w:pStyle w:val="Paragraphedeliste"/>
        <w:numPr>
          <w:ilvl w:val="0"/>
          <w:numId w:val="2"/>
        </w:numPr>
        <w:spacing w:line="280" w:lineRule="auto"/>
      </w:pPr>
      <w:r>
        <w:t>PWM sur GPIO 1-8 : pilotage des 8 servomoteurs (fréquence 50 Hz)</w:t>
      </w:r>
    </w:p>
    <w:p w14:paraId="6A49DB96" w14:textId="77777777" w:rsidR="000510D4" w:rsidRDefault="00BE2785">
      <w:pPr>
        <w:pStyle w:val="Paragraphedeliste"/>
        <w:numPr>
          <w:ilvl w:val="0"/>
          <w:numId w:val="2"/>
        </w:numPr>
        <w:spacing w:line="280" w:lineRule="auto"/>
      </w:pPr>
      <w:r>
        <w:t>PWM sur GPIO 26, 27, 2 : LED RGB (rouge, vert, bleu)</w:t>
      </w:r>
    </w:p>
    <w:p w14:paraId="2E79FE88" w14:textId="77777777" w:rsidR="000510D4" w:rsidRDefault="00BE2785">
      <w:pPr>
        <w:pStyle w:val="Paragraphedeliste"/>
        <w:numPr>
          <w:ilvl w:val="0"/>
          <w:numId w:val="2"/>
        </w:numPr>
        <w:spacing w:line="280" w:lineRule="auto"/>
      </w:pPr>
      <w:r>
        <w:t>GPIO 22 (entrée pull-up) : bouton physique</w:t>
      </w:r>
    </w:p>
    <w:p w14:paraId="1926769C" w14:textId="77777777" w:rsidR="000510D4" w:rsidRDefault="000510D4">
      <w:pPr>
        <w:spacing w:before="80" w:after="80"/>
      </w:pPr>
    </w:p>
    <w:p w14:paraId="73A0F1EC" w14:textId="77777777" w:rsidR="000510D4" w:rsidRDefault="00BE2785">
      <w:pPr>
        <w:pStyle w:val="Titre2"/>
      </w:pPr>
      <w:bookmarkStart w:id="5" w:name="_Toc231394223"/>
      <w:r>
        <w:t>1.3 Conception et routage du PCB</w:t>
      </w:r>
      <w:bookmarkEnd w:id="5"/>
    </w:p>
    <w:p w14:paraId="56C9F4F5" w14:textId="77777777" w:rsidR="008551C1" w:rsidRPr="008551C1" w:rsidRDefault="008551C1" w:rsidP="008551C1">
      <w:pPr>
        <w:spacing w:before="80" w:after="80"/>
      </w:pPr>
      <w:r w:rsidRPr="008551C1">
        <w:t xml:space="preserve">Le routage du </w:t>
      </w:r>
      <w:r w:rsidRPr="008551C1">
        <w:rPr>
          <w:b/>
          <w:bCs/>
        </w:rPr>
        <w:t>PCB</w:t>
      </w:r>
      <w:r w:rsidRPr="008551C1">
        <w:t xml:space="preserve"> a été réalisé sous </w:t>
      </w:r>
      <w:proofErr w:type="spellStart"/>
      <w:r w:rsidRPr="008551C1">
        <w:rPr>
          <w:b/>
          <w:bCs/>
        </w:rPr>
        <w:t>EasyEDA</w:t>
      </w:r>
      <w:proofErr w:type="spellEnd"/>
      <w:r w:rsidRPr="008551C1">
        <w:t xml:space="preserve"> en tenant compte de la place disponible et de l’organisation des différents composants. Les connecteurs des huit servomoteurs (</w:t>
      </w:r>
      <w:r w:rsidRPr="008551C1">
        <w:rPr>
          <w:b/>
          <w:bCs/>
        </w:rPr>
        <w:t>M1 à M8</w:t>
      </w:r>
      <w:r w:rsidRPr="008551C1">
        <w:t xml:space="preserve">) ont été regroupés sur le côté droit de la carte afin de faciliter le câblage vers les bras du robot. Le module </w:t>
      </w:r>
      <w:r w:rsidRPr="008551C1">
        <w:rPr>
          <w:b/>
          <w:bCs/>
        </w:rPr>
        <w:t>HC-05</w:t>
      </w:r>
      <w:r w:rsidRPr="008551C1">
        <w:t xml:space="preserve"> et le lecteur </w:t>
      </w:r>
      <w:r w:rsidRPr="008551C1">
        <w:rPr>
          <w:b/>
          <w:bCs/>
        </w:rPr>
        <w:t>MFRC522</w:t>
      </w:r>
      <w:r w:rsidRPr="008551C1">
        <w:t xml:space="preserve"> sont placés dans la partie inférieure du PCB pour rendre leurs connexions plus accessibles. Les résistances de protection </w:t>
      </w:r>
      <w:r w:rsidRPr="008551C1">
        <w:rPr>
          <w:b/>
          <w:bCs/>
        </w:rPr>
        <w:t>R1</w:t>
      </w:r>
      <w:r w:rsidRPr="008551C1">
        <w:t xml:space="preserve">, </w:t>
      </w:r>
      <w:r w:rsidRPr="008551C1">
        <w:rPr>
          <w:b/>
          <w:bCs/>
        </w:rPr>
        <w:t>R2</w:t>
      </w:r>
      <w:r w:rsidRPr="008551C1">
        <w:t xml:space="preserve"> et </w:t>
      </w:r>
      <w:r w:rsidRPr="008551C1">
        <w:rPr>
          <w:b/>
          <w:bCs/>
        </w:rPr>
        <w:t>R3</w:t>
      </w:r>
      <w:r w:rsidRPr="008551C1">
        <w:t xml:space="preserve"> ont été installées au plus près des GPIO concernés.</w:t>
      </w:r>
    </w:p>
    <w:p w14:paraId="0F7F7D1E"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510D4" w14:paraId="02D6CDD2" w14:textId="77777777">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8EF959C" w14:textId="77777777" w:rsidR="000510D4" w:rsidRDefault="00BE2785">
            <w:pPr>
              <w:jc w:val="center"/>
            </w:pPr>
            <w:r>
              <w:rPr>
                <w:noProof/>
              </w:rPr>
              <w:drawing>
                <wp:inline distT="0" distB="0" distL="0" distR="0" wp14:anchorId="4125A25C" wp14:editId="5BD26F06">
                  <wp:extent cx="2190750" cy="2343150"/>
                  <wp:effectExtent l="0" t="0" r="0" b="0"/>
                  <wp:docPr id="289700645" name="Image 28970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90750" cy="234315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0A4B3903" w14:textId="77777777" w:rsidR="000510D4" w:rsidRDefault="00BE2785">
            <w:pPr>
              <w:jc w:val="center"/>
            </w:pPr>
            <w:r>
              <w:rPr>
                <w:noProof/>
              </w:rPr>
              <w:drawing>
                <wp:inline distT="0" distB="0" distL="0" distR="0" wp14:anchorId="32FA1D96" wp14:editId="404DC641">
                  <wp:extent cx="2190750" cy="2162175"/>
                  <wp:effectExtent l="0" t="0" r="0" b="0"/>
                  <wp:docPr id="336708018" name="Image 33670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162175"/>
                          </a:xfrm>
                          <a:prstGeom prst="rect">
                            <a:avLst/>
                          </a:prstGeom>
                        </pic:spPr>
                      </pic:pic>
                    </a:graphicData>
                  </a:graphic>
                </wp:inline>
              </w:drawing>
            </w:r>
          </w:p>
        </w:tc>
      </w:tr>
    </w:tbl>
    <w:p w14:paraId="05A2A315" w14:textId="77777777" w:rsidR="000510D4" w:rsidRDefault="00BE2785">
      <w:pPr>
        <w:spacing w:before="80" w:after="240"/>
        <w:jc w:val="center"/>
      </w:pPr>
      <w:r>
        <w:rPr>
          <w:i/>
          <w:iCs/>
          <w:color w:val="4A4A4A"/>
          <w:sz w:val="18"/>
          <w:szCs w:val="18"/>
        </w:rPr>
        <w:t>Figure 3 — Vue de routage du PCB (gauche) et rendu 3D vue de dessus avec composants (droite)</w:t>
      </w:r>
    </w:p>
    <w:p w14:paraId="4B5717C9" w14:textId="77777777" w:rsidR="000510D4" w:rsidRDefault="000510D4">
      <w:pPr>
        <w:spacing w:before="80" w:after="80"/>
      </w:pPr>
    </w:p>
    <w:p w14:paraId="67386737" w14:textId="52F3CF94" w:rsidR="000510D4" w:rsidRDefault="005F4438">
      <w:pPr>
        <w:spacing w:before="160" w:after="80"/>
        <w:jc w:val="center"/>
      </w:pPr>
      <w:r>
        <w:rPr>
          <w:noProof/>
        </w:rPr>
        <w:lastRenderedPageBreak/>
        <w:drawing>
          <wp:anchor distT="0" distB="0" distL="114300" distR="114300" simplePos="0" relativeHeight="251658240" behindDoc="0" locked="0" layoutInCell="1" allowOverlap="1" wp14:anchorId="04BF694F" wp14:editId="038B9254">
            <wp:simplePos x="0" y="0"/>
            <wp:positionH relativeFrom="column">
              <wp:posOffset>3575685</wp:posOffset>
            </wp:positionH>
            <wp:positionV relativeFrom="paragraph">
              <wp:posOffset>30480</wp:posOffset>
            </wp:positionV>
            <wp:extent cx="1866900" cy="3454400"/>
            <wp:effectExtent l="0" t="0" r="0" b="0"/>
            <wp:wrapSquare wrapText="bothSides"/>
            <wp:docPr id="18195124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2492" name="Imag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866900" cy="345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2785">
        <w:rPr>
          <w:noProof/>
        </w:rPr>
        <w:drawing>
          <wp:inline distT="0" distB="0" distL="0" distR="0" wp14:anchorId="02BB7F63" wp14:editId="6E12AF49">
            <wp:extent cx="2667000" cy="3057525"/>
            <wp:effectExtent l="0" t="0" r="0" b="0"/>
            <wp:docPr id="1289359747" name="Image 128935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3057525"/>
                    </a:xfrm>
                    <a:prstGeom prst="rect">
                      <a:avLst/>
                    </a:prstGeom>
                  </pic:spPr>
                </pic:pic>
              </a:graphicData>
            </a:graphic>
          </wp:inline>
        </w:drawing>
      </w:r>
    </w:p>
    <w:p w14:paraId="0E78D169" w14:textId="75A4EBB7" w:rsidR="000510D4" w:rsidRDefault="000510D4">
      <w:pPr>
        <w:spacing w:before="80" w:after="80"/>
      </w:pPr>
    </w:p>
    <w:p w14:paraId="43AC5717" w14:textId="77777777" w:rsidR="005F4438" w:rsidRDefault="005F4438">
      <w:pPr>
        <w:spacing w:before="80" w:after="80"/>
      </w:pPr>
    </w:p>
    <w:p w14:paraId="4C066037" w14:textId="5B10BAE7" w:rsidR="000510D4" w:rsidRDefault="005F4438">
      <w:pPr>
        <w:spacing w:before="80" w:after="240"/>
        <w:jc w:val="center"/>
      </w:pPr>
      <w:r>
        <w:rPr>
          <w:i/>
          <w:iCs/>
          <w:color w:val="4A4A4A"/>
          <w:sz w:val="18"/>
          <w:szCs w:val="18"/>
        </w:rPr>
        <w:t xml:space="preserve">                                                                                              </w:t>
      </w:r>
      <w:r w:rsidR="00BE2785">
        <w:rPr>
          <w:i/>
          <w:iCs/>
          <w:color w:val="4A4A4A"/>
          <w:sz w:val="18"/>
          <w:szCs w:val="18"/>
        </w:rPr>
        <w:t>Figure 5 — PCB physique après soudure et assemblage</w:t>
      </w:r>
    </w:p>
    <w:p w14:paraId="2BA60B3A"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0D4" w14:paraId="34054C70" w14:textId="77777777">
        <w:tc>
          <w:tcPr>
            <w:tcW w:w="9026" w:type="dxa"/>
            <w:tcBorders>
              <w:top w:val="single" w:sz="4" w:space="0" w:color="0D47A1"/>
              <w:left w:val="single" w:sz="4" w:space="0" w:color="0D47A1"/>
              <w:bottom w:val="single" w:sz="4" w:space="0" w:color="0D47A1"/>
              <w:right w:val="single" w:sz="4" w:space="0" w:color="0D47A1"/>
            </w:tcBorders>
            <w:shd w:val="clear" w:color="auto" w:fill="0D47A1"/>
            <w:tcMar>
              <w:top w:w="100" w:type="dxa"/>
              <w:left w:w="200" w:type="dxa"/>
              <w:bottom w:w="100" w:type="dxa"/>
              <w:right w:w="200" w:type="dxa"/>
            </w:tcMar>
          </w:tcPr>
          <w:p w14:paraId="1C098378" w14:textId="77777777" w:rsidR="000510D4" w:rsidRDefault="00BE2785">
            <w:r>
              <w:rPr>
                <w:b/>
                <w:bCs/>
                <w:color w:val="FFFFFF"/>
              </w:rPr>
              <w:t>Conclusion partielle — Partie électronique</w:t>
            </w:r>
          </w:p>
        </w:tc>
      </w:tr>
      <w:tr w:rsidR="000510D4" w14:paraId="518303B6" w14:textId="77777777">
        <w:tc>
          <w:tcPr>
            <w:tcW w:w="9026" w:type="dxa"/>
            <w:tcBorders>
              <w:top w:val="single" w:sz="4" w:space="0" w:color="1565C0"/>
              <w:left w:val="single" w:sz="4" w:space="0" w:color="1565C0"/>
              <w:bottom w:val="single" w:sz="4" w:space="0" w:color="1565C0"/>
              <w:right w:val="single" w:sz="4" w:space="0" w:color="1565C0"/>
            </w:tcBorders>
            <w:shd w:val="clear" w:color="auto" w:fill="D6E4F7"/>
            <w:tcMar>
              <w:top w:w="140" w:type="dxa"/>
              <w:left w:w="200" w:type="dxa"/>
              <w:bottom w:w="140" w:type="dxa"/>
              <w:right w:w="200" w:type="dxa"/>
            </w:tcMar>
          </w:tcPr>
          <w:p w14:paraId="4A524738" w14:textId="77777777" w:rsidR="000510D4" w:rsidRDefault="00BE2785">
            <w:pPr>
              <w:spacing w:line="300" w:lineRule="auto"/>
              <w:jc w:val="both"/>
            </w:pPr>
            <w:r>
              <w:rPr>
                <w:i/>
                <w:iCs/>
              </w:rPr>
              <w:t>La partie électronique du projet a abouti à la conception et à la fabrication d'un PCB sur mesure de 81,15 mm × 88,14 mm, intégrant 21 composants sur 2 couches. Le Raspberry Pi Pico W centralise l'ensemble des interfaces matérielles nécessaires au projet : PWM pour les servomoteurs, UART pour le Bluetooth, SPI pour le RFID et I2C pour l'OLED. La séparation de l'alimentation des servomoteurs et du microcontrôleur garantit la stabilité du système lors des mouvements. Les tests unitaires réalisés composant par composant ont validé le bon fonctionnement de chaque module avant l'intégration finale.</w:t>
            </w:r>
          </w:p>
        </w:tc>
      </w:tr>
    </w:tbl>
    <w:p w14:paraId="2A324B30" w14:textId="77777777" w:rsidR="000510D4" w:rsidRDefault="00BE2785">
      <w:r>
        <w:br w:type="page"/>
      </w:r>
    </w:p>
    <w:p w14:paraId="667B43C1" w14:textId="77777777" w:rsidR="000510D4" w:rsidRDefault="00BE2785">
      <w:pPr>
        <w:pStyle w:val="Titre1"/>
        <w:pBdr>
          <w:bottom w:val="single" w:sz="12" w:space="8" w:color="1565C0"/>
        </w:pBdr>
      </w:pPr>
      <w:bookmarkStart w:id="6" w:name="_Toc231394224"/>
      <w:r>
        <w:lastRenderedPageBreak/>
        <w:t>2. Partie mécanique</w:t>
      </w:r>
      <w:bookmarkEnd w:id="6"/>
    </w:p>
    <w:p w14:paraId="21E342B8" w14:textId="77777777" w:rsidR="000510D4" w:rsidRDefault="00BE2785">
      <w:pPr>
        <w:pStyle w:val="Titre2"/>
      </w:pPr>
      <w:bookmarkStart w:id="7" w:name="_Toc231394225"/>
      <w:r>
        <w:t>2.1 Structure générale</w:t>
      </w:r>
      <w:bookmarkEnd w:id="7"/>
    </w:p>
    <w:p w14:paraId="26834D22" w14:textId="44ECB50F" w:rsidR="000510D4" w:rsidRDefault="00BE2785">
      <w:pPr>
        <w:spacing w:before="80" w:after="80" w:line="320" w:lineRule="auto"/>
        <w:jc w:val="both"/>
      </w:pPr>
      <w:r>
        <w:t>La structure mécanique du robot est organisée autour d'une base centrale sur laquelle viennent se fixer quatre bras disposés en croix, chacun orienté vers l'une des quatre faces latérales du cube (Front, Back, Left, Right). Chaque bras est composé d'un servomoteur de rotation et d'un servomoteur de pince, ce qui permet de saisir et de faire tourner le cube selon les axes nécessaires à la résolution. La conception de toutes les pièces a été réalisée avec le logiciel Fusion 360.</w:t>
      </w:r>
    </w:p>
    <w:p w14:paraId="76E7AE11" w14:textId="77777777" w:rsidR="008551C1" w:rsidRDefault="008551C1" w:rsidP="008551C1">
      <w:pPr>
        <w:spacing w:before="80" w:after="80"/>
      </w:pPr>
      <w:r>
        <w:rPr>
          <w:noProof/>
        </w:rPr>
        <w:drawing>
          <wp:inline distT="0" distB="0" distL="0" distR="0" wp14:anchorId="65349746" wp14:editId="614541E7">
            <wp:extent cx="2790825" cy="3901440"/>
            <wp:effectExtent l="0" t="0" r="9525" b="3810"/>
            <wp:docPr id="4462043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0825" cy="3901440"/>
                    </a:xfrm>
                    <a:prstGeom prst="rect">
                      <a:avLst/>
                    </a:prstGeom>
                    <a:noFill/>
                    <a:ln>
                      <a:noFill/>
                    </a:ln>
                  </pic:spPr>
                </pic:pic>
              </a:graphicData>
            </a:graphic>
          </wp:inline>
        </w:drawing>
      </w:r>
    </w:p>
    <w:p w14:paraId="19525892" w14:textId="505FBEAD" w:rsidR="008551C1" w:rsidRDefault="008551C1" w:rsidP="008551C1">
      <w:pPr>
        <w:spacing w:before="80" w:after="80"/>
      </w:pPr>
      <w:r>
        <w:rPr>
          <w:i/>
          <w:iCs/>
          <w:color w:val="4A4A4A"/>
          <w:sz w:val="18"/>
          <w:szCs w:val="18"/>
        </w:rPr>
        <w:t>Figure 6</w:t>
      </w:r>
    </w:p>
    <w:p w14:paraId="3A356E9E" w14:textId="77777777" w:rsidR="008551C1" w:rsidRDefault="008551C1">
      <w:pPr>
        <w:spacing w:before="80" w:after="80"/>
      </w:pPr>
    </w:p>
    <w:p w14:paraId="756AE76C" w14:textId="77777777" w:rsidR="000510D4" w:rsidRDefault="00BE2785">
      <w:pPr>
        <w:pStyle w:val="Titre2"/>
      </w:pPr>
      <w:bookmarkStart w:id="8" w:name="_Toc231394226"/>
      <w:r>
        <w:t>2.2 Base découpée au laser</w:t>
      </w:r>
      <w:bookmarkEnd w:id="8"/>
    </w:p>
    <w:p w14:paraId="213D022A" w14:textId="61366DFD" w:rsidR="000510D4" w:rsidRDefault="00BE2785">
      <w:pPr>
        <w:spacing w:before="80" w:after="80" w:line="320" w:lineRule="auto"/>
        <w:jc w:val="both"/>
      </w:pPr>
      <w:r>
        <w:t>La base du robot est une plaque découpée au laser portant l'inscription « Rubik's Cube Solveur — Robotique A2073 — 2025/2026 ». Elle comporte quatre emplacements symétriques destinés à recevoir les bras du robot, avec des encoches de fixation permettant un positionnement précis</w:t>
      </w:r>
      <w:r w:rsidR="008551C1">
        <w:t>.</w:t>
      </w:r>
      <w:r>
        <w:t xml:space="preserve"> Des trous de fixation aux quatre coins permettent de stabiliser l'ensemble sur la surface de travail.</w:t>
      </w:r>
    </w:p>
    <w:p w14:paraId="3C88B656" w14:textId="77777777" w:rsidR="000510D4" w:rsidRDefault="000510D4">
      <w:pPr>
        <w:spacing w:before="80" w:after="80"/>
      </w:pPr>
    </w:p>
    <w:p w14:paraId="63C7DA1B" w14:textId="77777777" w:rsidR="000510D4" w:rsidRDefault="00BE2785">
      <w:pPr>
        <w:spacing w:before="160" w:after="80"/>
        <w:jc w:val="center"/>
      </w:pPr>
      <w:r>
        <w:rPr>
          <w:noProof/>
        </w:rPr>
        <w:lastRenderedPageBreak/>
        <w:drawing>
          <wp:inline distT="0" distB="0" distL="0" distR="0" wp14:anchorId="5DDB77CF" wp14:editId="47902D85">
            <wp:extent cx="4000500" cy="2933700"/>
            <wp:effectExtent l="0" t="0" r="0" b="0"/>
            <wp:docPr id="92880518" name="Image 9288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933700"/>
                    </a:xfrm>
                    <a:prstGeom prst="rect">
                      <a:avLst/>
                    </a:prstGeom>
                  </pic:spPr>
                </pic:pic>
              </a:graphicData>
            </a:graphic>
          </wp:inline>
        </w:drawing>
      </w:r>
    </w:p>
    <w:p w14:paraId="7E95B0C8" w14:textId="4801B75D" w:rsidR="000510D4" w:rsidRDefault="00BE2785" w:rsidP="008551C1">
      <w:pPr>
        <w:spacing w:before="80" w:after="240"/>
        <w:jc w:val="center"/>
      </w:pPr>
      <w:r>
        <w:rPr>
          <w:i/>
          <w:iCs/>
          <w:color w:val="4A4A4A"/>
          <w:sz w:val="18"/>
          <w:szCs w:val="18"/>
        </w:rPr>
        <w:t xml:space="preserve">Figure </w:t>
      </w:r>
      <w:r w:rsidR="008551C1">
        <w:rPr>
          <w:i/>
          <w:iCs/>
          <w:color w:val="4A4A4A"/>
          <w:sz w:val="18"/>
          <w:szCs w:val="18"/>
        </w:rPr>
        <w:t>7</w:t>
      </w:r>
      <w:r>
        <w:rPr>
          <w:i/>
          <w:iCs/>
          <w:color w:val="4A4A4A"/>
          <w:sz w:val="18"/>
          <w:szCs w:val="18"/>
        </w:rPr>
        <w:t xml:space="preserve"> — Plan de découpe laser de la base du robot (</w:t>
      </w:r>
      <w:r w:rsidR="008551C1">
        <w:rPr>
          <w:i/>
          <w:iCs/>
          <w:color w:val="4A4A4A"/>
          <w:sz w:val="18"/>
          <w:szCs w:val="18"/>
        </w:rPr>
        <w:t>fusion</w:t>
      </w:r>
      <w:r>
        <w:rPr>
          <w:i/>
          <w:iCs/>
          <w:color w:val="4A4A4A"/>
          <w:sz w:val="18"/>
          <w:szCs w:val="18"/>
        </w:rPr>
        <w:t xml:space="preserve"> / vue CAO)</w:t>
      </w:r>
    </w:p>
    <w:p w14:paraId="4FABD860" w14:textId="77777777" w:rsidR="000510D4" w:rsidRDefault="00BE2785">
      <w:pPr>
        <w:pStyle w:val="Titre2"/>
      </w:pPr>
      <w:bookmarkStart w:id="9" w:name="_Toc231394227"/>
      <w:r>
        <w:t>2.3 Pièces modélisées en 3D sur Fusion 360</w:t>
      </w:r>
      <w:bookmarkEnd w:id="9"/>
    </w:p>
    <w:p w14:paraId="0E98AE20" w14:textId="77777777" w:rsidR="000510D4" w:rsidRDefault="00BE2785">
      <w:pPr>
        <w:spacing w:before="80" w:after="80" w:line="320" w:lineRule="auto"/>
        <w:jc w:val="both"/>
      </w:pPr>
      <w:r>
        <w:t>L'ensemble des pièces constitutives des bras a été modélisé en 3D sous Fusion 360 et imprimé en PLA. Chaque bras est un assemblage de plusieurs pièces distinctes, dont les rôles sont décrits ci-dessous. Plusieurs itérations d'impression ont été nécessaires afin d'ajuster les tolérances dimensionnelles et d'obtenir des mouvements précis et sans jeu excessif.</w:t>
      </w:r>
    </w:p>
    <w:p w14:paraId="125CAD89" w14:textId="77777777" w:rsidR="000510D4" w:rsidRDefault="000510D4">
      <w:pPr>
        <w:spacing w:before="80" w:after="80"/>
      </w:pPr>
    </w:p>
    <w:p w14:paraId="087A252F" w14:textId="77777777" w:rsidR="000510D4" w:rsidRDefault="00BE2785">
      <w:pPr>
        <w:pStyle w:val="Titre3"/>
      </w:pPr>
      <w:bookmarkStart w:id="10" w:name="_Toc231394228"/>
      <w:r>
        <w:t>Support de servomoteur — platine principale</w:t>
      </w:r>
      <w:bookmarkEnd w:id="10"/>
    </w:p>
    <w:p w14:paraId="50F12955" w14:textId="77777777" w:rsidR="000510D4" w:rsidRDefault="00BE2785">
      <w:pPr>
        <w:spacing w:before="80" w:after="80" w:line="320" w:lineRule="auto"/>
        <w:jc w:val="both"/>
      </w:pPr>
      <w:r>
        <w:t>La platine principale constitue la base de chaque bras. Elle accueille le servomoteur de rotation et assure la fixation sur la base laser. Sa forme intègre les dégagements nécessaires à l'axe du servomoteur et les trous de fixation permettant un montage rigide.</w:t>
      </w:r>
    </w:p>
    <w:p w14:paraId="4ECB70A1"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510D4" w14:paraId="09580843" w14:textId="77777777">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6DACA6A7" w14:textId="77777777" w:rsidR="000510D4" w:rsidRDefault="00BE2785">
            <w:pPr>
              <w:jc w:val="center"/>
            </w:pPr>
            <w:r>
              <w:rPr>
                <w:noProof/>
              </w:rPr>
              <w:drawing>
                <wp:inline distT="0" distB="0" distL="0" distR="0" wp14:anchorId="012F21AF" wp14:editId="082BEC4D">
                  <wp:extent cx="2095500" cy="1390650"/>
                  <wp:effectExtent l="0" t="0" r="0" b="0"/>
                  <wp:docPr id="525674506" name="Image 52567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1390650"/>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13825087" w14:textId="77777777" w:rsidR="000510D4" w:rsidRDefault="00BE2785">
            <w:pPr>
              <w:jc w:val="center"/>
            </w:pPr>
            <w:r>
              <w:rPr>
                <w:noProof/>
              </w:rPr>
              <w:drawing>
                <wp:inline distT="0" distB="0" distL="0" distR="0" wp14:anchorId="18150285" wp14:editId="790E5E4D">
                  <wp:extent cx="2095500" cy="1362075"/>
                  <wp:effectExtent l="0" t="0" r="0" b="0"/>
                  <wp:docPr id="2097496641" name="Image 209749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1362075"/>
                          </a:xfrm>
                          <a:prstGeom prst="rect">
                            <a:avLst/>
                          </a:prstGeom>
                        </pic:spPr>
                      </pic:pic>
                    </a:graphicData>
                  </a:graphic>
                </wp:inline>
              </w:drawing>
            </w:r>
          </w:p>
        </w:tc>
      </w:tr>
    </w:tbl>
    <w:p w14:paraId="1141B52E" w14:textId="471A9DEA" w:rsidR="000510D4" w:rsidRDefault="00BE2785">
      <w:pPr>
        <w:spacing w:before="80" w:after="240"/>
        <w:jc w:val="center"/>
      </w:pPr>
      <w:r>
        <w:rPr>
          <w:i/>
          <w:iCs/>
          <w:color w:val="4A4A4A"/>
          <w:sz w:val="18"/>
          <w:szCs w:val="18"/>
        </w:rPr>
        <w:t xml:space="preserve">Figure </w:t>
      </w:r>
      <w:r w:rsidR="008551C1">
        <w:rPr>
          <w:i/>
          <w:iCs/>
          <w:color w:val="4A4A4A"/>
          <w:sz w:val="18"/>
          <w:szCs w:val="18"/>
        </w:rPr>
        <w:t>8</w:t>
      </w:r>
      <w:r>
        <w:rPr>
          <w:i/>
          <w:iCs/>
          <w:color w:val="4A4A4A"/>
          <w:sz w:val="18"/>
          <w:szCs w:val="18"/>
        </w:rPr>
        <w:t xml:space="preserve"> — Platine support du servomoteur de rotation : version pleine (gauche) et avec dégagement axe (droite)</w:t>
      </w:r>
    </w:p>
    <w:p w14:paraId="20D05A17" w14:textId="77777777" w:rsidR="000510D4" w:rsidRDefault="000510D4">
      <w:pPr>
        <w:spacing w:before="80" w:after="80"/>
      </w:pPr>
    </w:p>
    <w:p w14:paraId="741CD68E" w14:textId="77777777" w:rsidR="000510D4" w:rsidRDefault="00BE2785">
      <w:pPr>
        <w:pStyle w:val="Titre3"/>
      </w:pPr>
      <w:bookmarkStart w:id="11" w:name="_Toc231394229"/>
      <w:r>
        <w:t>Support vertical — colonne de bras</w:t>
      </w:r>
      <w:bookmarkEnd w:id="11"/>
    </w:p>
    <w:p w14:paraId="115FFA41" w14:textId="77777777" w:rsidR="000510D4" w:rsidRDefault="00BE2785">
      <w:pPr>
        <w:spacing w:before="80" w:after="80" w:line="320" w:lineRule="auto"/>
        <w:jc w:val="both"/>
      </w:pPr>
      <w:r>
        <w:t xml:space="preserve">La colonne verticale supporte le servomoteur de pince à la hauteur du cube. Elle est fixée sur la platine principale et maintient le servomoteur de pince en position haute, </w:t>
      </w:r>
      <w:proofErr w:type="gramStart"/>
      <w:r>
        <w:t>de manière à ce</w:t>
      </w:r>
      <w:proofErr w:type="gramEnd"/>
      <w:r>
        <w:t xml:space="preserve"> que la pince soit alignée avec les faces du cube positionné au centre du robot.</w:t>
      </w:r>
    </w:p>
    <w:p w14:paraId="2A103C0C" w14:textId="77777777" w:rsidR="000510D4" w:rsidRDefault="000510D4">
      <w:pPr>
        <w:spacing w:before="80" w:after="80"/>
      </w:pPr>
    </w:p>
    <w:p w14:paraId="4BDC672F" w14:textId="77777777" w:rsidR="000510D4" w:rsidRDefault="00BE2785">
      <w:pPr>
        <w:spacing w:before="160" w:after="80"/>
        <w:jc w:val="center"/>
      </w:pPr>
      <w:r>
        <w:rPr>
          <w:noProof/>
        </w:rPr>
        <w:lastRenderedPageBreak/>
        <w:drawing>
          <wp:inline distT="0" distB="0" distL="0" distR="0" wp14:anchorId="37449816" wp14:editId="5D8B59A2">
            <wp:extent cx="1905000" cy="2562225"/>
            <wp:effectExtent l="0" t="0" r="0" b="0"/>
            <wp:docPr id="1118364163" name="Image 11183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05000" cy="2562225"/>
                    </a:xfrm>
                    <a:prstGeom prst="rect">
                      <a:avLst/>
                    </a:prstGeom>
                  </pic:spPr>
                </pic:pic>
              </a:graphicData>
            </a:graphic>
          </wp:inline>
        </w:drawing>
      </w:r>
    </w:p>
    <w:p w14:paraId="616F5335" w14:textId="647D769D" w:rsidR="000510D4" w:rsidRDefault="00BE2785">
      <w:pPr>
        <w:spacing w:before="80" w:after="240"/>
        <w:jc w:val="center"/>
      </w:pPr>
      <w:r>
        <w:rPr>
          <w:i/>
          <w:iCs/>
          <w:color w:val="4A4A4A"/>
          <w:sz w:val="18"/>
          <w:szCs w:val="18"/>
        </w:rPr>
        <w:t>Figure</w:t>
      </w:r>
      <w:r w:rsidR="005F4438">
        <w:rPr>
          <w:i/>
          <w:iCs/>
          <w:color w:val="4A4A4A"/>
          <w:sz w:val="18"/>
          <w:szCs w:val="18"/>
        </w:rPr>
        <w:t xml:space="preserve"> </w:t>
      </w:r>
      <w:r w:rsidR="008551C1">
        <w:rPr>
          <w:i/>
          <w:iCs/>
          <w:color w:val="4A4A4A"/>
          <w:sz w:val="18"/>
          <w:szCs w:val="18"/>
        </w:rPr>
        <w:t xml:space="preserve">9 </w:t>
      </w:r>
      <w:r>
        <w:rPr>
          <w:i/>
          <w:iCs/>
          <w:color w:val="4A4A4A"/>
          <w:sz w:val="18"/>
          <w:szCs w:val="18"/>
        </w:rPr>
        <w:t>— Colonne verticale du bras avec support de pince</w:t>
      </w:r>
    </w:p>
    <w:p w14:paraId="06D80FFE" w14:textId="77777777" w:rsidR="000510D4" w:rsidRDefault="000510D4">
      <w:pPr>
        <w:spacing w:before="80" w:after="80"/>
      </w:pPr>
    </w:p>
    <w:p w14:paraId="29EA40CB" w14:textId="77777777" w:rsidR="000510D4" w:rsidRDefault="00BE2785">
      <w:pPr>
        <w:pStyle w:val="Titre3"/>
      </w:pPr>
      <w:bookmarkStart w:id="12" w:name="_Toc231394230"/>
      <w:r>
        <w:t>Pince — bras de saisie</w:t>
      </w:r>
      <w:bookmarkEnd w:id="12"/>
    </w:p>
    <w:p w14:paraId="1AC46418" w14:textId="77777777" w:rsidR="000510D4" w:rsidRDefault="00BE2785">
      <w:pPr>
        <w:spacing w:before="80" w:after="80" w:line="320" w:lineRule="auto"/>
        <w:jc w:val="both"/>
      </w:pPr>
      <w:r>
        <w:t>La pince est l'élément qui entre directement en contact avec le cube. Elle est actionnée par le servomoteur de pince et alterne entre deux positions : serrée (saisie du cube) et ouverte (relâche). Sa forme en U permet d'envelopper une face du cube sans glisser lors des rotations.</w:t>
      </w:r>
    </w:p>
    <w:p w14:paraId="7B40B6F8" w14:textId="77777777" w:rsidR="000510D4" w:rsidRDefault="000510D4">
      <w:pPr>
        <w:spacing w:before="80" w:after="80"/>
      </w:pPr>
    </w:p>
    <w:p w14:paraId="7CB84884" w14:textId="77777777" w:rsidR="000510D4" w:rsidRDefault="00BE2785">
      <w:pPr>
        <w:spacing w:before="160" w:after="80"/>
        <w:jc w:val="center"/>
      </w:pPr>
      <w:r>
        <w:rPr>
          <w:noProof/>
        </w:rPr>
        <w:drawing>
          <wp:inline distT="0" distB="0" distL="0" distR="0" wp14:anchorId="45FA8D4B" wp14:editId="380B503C">
            <wp:extent cx="3048000" cy="2533650"/>
            <wp:effectExtent l="0" t="0" r="0" b="0"/>
            <wp:docPr id="1788084533" name="Image 178808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48000" cy="2533650"/>
                    </a:xfrm>
                    <a:prstGeom prst="rect">
                      <a:avLst/>
                    </a:prstGeom>
                  </pic:spPr>
                </pic:pic>
              </a:graphicData>
            </a:graphic>
          </wp:inline>
        </w:drawing>
      </w:r>
    </w:p>
    <w:p w14:paraId="44C2FD0B" w14:textId="77777777" w:rsidR="000510D4" w:rsidRDefault="00BE2785">
      <w:pPr>
        <w:spacing w:before="80" w:after="240"/>
        <w:jc w:val="center"/>
      </w:pPr>
      <w:r>
        <w:rPr>
          <w:i/>
          <w:iCs/>
          <w:color w:val="4A4A4A"/>
          <w:sz w:val="18"/>
          <w:szCs w:val="18"/>
        </w:rPr>
        <w:t>Figure 10 — Pièce de pince en U — saisie des faces du cube</w:t>
      </w:r>
    </w:p>
    <w:p w14:paraId="07726A0A" w14:textId="77777777" w:rsidR="000510D4" w:rsidRDefault="000510D4">
      <w:pPr>
        <w:spacing w:before="80" w:after="80"/>
      </w:pPr>
    </w:p>
    <w:p w14:paraId="4B5AA958" w14:textId="77777777" w:rsidR="000510D4" w:rsidRDefault="00BE2785">
      <w:pPr>
        <w:pStyle w:val="Titre3"/>
      </w:pPr>
      <w:bookmarkStart w:id="13" w:name="_Toc231394231"/>
      <w:r>
        <w:t>Support de caméra</w:t>
      </w:r>
      <w:bookmarkEnd w:id="13"/>
    </w:p>
    <w:p w14:paraId="701F7925" w14:textId="77777777" w:rsidR="000510D4" w:rsidRDefault="00BE2785">
      <w:pPr>
        <w:spacing w:before="80" w:after="80" w:line="320" w:lineRule="auto"/>
        <w:jc w:val="both"/>
      </w:pPr>
      <w:r>
        <w:t>Le support de caméra est la pièce qui maintient la caméra USB en position fixe au-dessus du centre du robot. Sa forme rectangulaire avec encoches latérales permet un positionnement stable et ajustable en hauteur. La lumière centrale guide le câble de la caméra et l'orifice de fixation assure un maintien rigide pendant les mouvements du robot.</w:t>
      </w:r>
    </w:p>
    <w:p w14:paraId="02777B07" w14:textId="77777777" w:rsidR="000510D4" w:rsidRDefault="000510D4">
      <w:pPr>
        <w:spacing w:before="80" w:after="80"/>
      </w:pPr>
    </w:p>
    <w:p w14:paraId="3CB77550" w14:textId="77777777" w:rsidR="000510D4" w:rsidRDefault="00BE2785">
      <w:pPr>
        <w:spacing w:before="160" w:after="80"/>
        <w:jc w:val="center"/>
      </w:pPr>
      <w:r>
        <w:rPr>
          <w:noProof/>
        </w:rPr>
        <w:lastRenderedPageBreak/>
        <w:drawing>
          <wp:inline distT="0" distB="0" distL="0" distR="0" wp14:anchorId="2511ED68" wp14:editId="3BCD7FEE">
            <wp:extent cx="2667000" cy="2533650"/>
            <wp:effectExtent l="0" t="0" r="0" b="0"/>
            <wp:docPr id="581709842" name="Image 58170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67000" cy="2533650"/>
                    </a:xfrm>
                    <a:prstGeom prst="rect">
                      <a:avLst/>
                    </a:prstGeom>
                  </pic:spPr>
                </pic:pic>
              </a:graphicData>
            </a:graphic>
          </wp:inline>
        </w:drawing>
      </w:r>
    </w:p>
    <w:p w14:paraId="651C59A0" w14:textId="58261B6F" w:rsidR="000510D4" w:rsidRDefault="00BE2785">
      <w:pPr>
        <w:spacing w:before="80" w:after="240"/>
        <w:jc w:val="center"/>
      </w:pPr>
      <w:r>
        <w:rPr>
          <w:i/>
          <w:iCs/>
          <w:color w:val="4A4A4A"/>
          <w:sz w:val="18"/>
          <w:szCs w:val="18"/>
        </w:rPr>
        <w:t xml:space="preserve">Figure </w:t>
      </w:r>
      <w:r w:rsidR="008551C1">
        <w:rPr>
          <w:i/>
          <w:iCs/>
          <w:color w:val="4A4A4A"/>
          <w:sz w:val="18"/>
          <w:szCs w:val="18"/>
        </w:rPr>
        <w:t>11</w:t>
      </w:r>
      <w:r>
        <w:rPr>
          <w:i/>
          <w:iCs/>
          <w:color w:val="4A4A4A"/>
          <w:sz w:val="18"/>
          <w:szCs w:val="18"/>
        </w:rPr>
        <w:t xml:space="preserve"> — Support de caméra (modélisation Fusion 360)</w:t>
      </w:r>
    </w:p>
    <w:p w14:paraId="0BA73E9F" w14:textId="77777777" w:rsidR="000510D4" w:rsidRDefault="000510D4">
      <w:pPr>
        <w:spacing w:before="80" w:after="80"/>
      </w:pPr>
    </w:p>
    <w:p w14:paraId="2A1A1807" w14:textId="77777777" w:rsidR="000510D4" w:rsidRDefault="00BE2785">
      <w:pPr>
        <w:pStyle w:val="Titre3"/>
      </w:pPr>
      <w:bookmarkStart w:id="14" w:name="_Toc231394232"/>
      <w:r>
        <w:t>Engrenage</w:t>
      </w:r>
      <w:bookmarkEnd w:id="14"/>
    </w:p>
    <w:p w14:paraId="46189C36" w14:textId="77777777" w:rsidR="000510D4" w:rsidRDefault="00BE2785">
      <w:pPr>
        <w:spacing w:before="80" w:after="80" w:line="320" w:lineRule="auto"/>
        <w:jc w:val="both"/>
      </w:pPr>
      <w:r>
        <w:t>Un engrenage a été modélisé pour assurer la transmission de mouvement dans les configurations nécessitant un rapport de démultiplication ou un changement d'axe. Le trou central en D garantit l'enclenchement sur l'axe du servomoteur.</w:t>
      </w:r>
    </w:p>
    <w:p w14:paraId="392D8B06" w14:textId="77777777" w:rsidR="000510D4" w:rsidRDefault="000510D4">
      <w:pPr>
        <w:spacing w:before="80" w:after="80"/>
      </w:pPr>
    </w:p>
    <w:p w14:paraId="233B42FE" w14:textId="77777777" w:rsidR="000510D4" w:rsidRDefault="00BE2785">
      <w:pPr>
        <w:spacing w:before="160" w:after="80"/>
        <w:jc w:val="center"/>
      </w:pPr>
      <w:r>
        <w:rPr>
          <w:noProof/>
        </w:rPr>
        <w:drawing>
          <wp:inline distT="0" distB="0" distL="0" distR="0" wp14:anchorId="55B19C6F" wp14:editId="0F774437">
            <wp:extent cx="2971800" cy="2720340"/>
            <wp:effectExtent l="0" t="0" r="0" b="3810"/>
            <wp:docPr id="1481529883" name="Image 148152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977424" cy="2725488"/>
                    </a:xfrm>
                    <a:prstGeom prst="rect">
                      <a:avLst/>
                    </a:prstGeom>
                  </pic:spPr>
                </pic:pic>
              </a:graphicData>
            </a:graphic>
          </wp:inline>
        </w:drawing>
      </w:r>
    </w:p>
    <w:p w14:paraId="3385CDA3" w14:textId="518FC17D" w:rsidR="000510D4" w:rsidRDefault="00BE2785">
      <w:pPr>
        <w:spacing w:before="80" w:after="240"/>
        <w:jc w:val="center"/>
      </w:pPr>
      <w:r>
        <w:rPr>
          <w:i/>
          <w:iCs/>
          <w:color w:val="4A4A4A"/>
          <w:sz w:val="18"/>
          <w:szCs w:val="18"/>
        </w:rPr>
        <w:t>Figure 1</w:t>
      </w:r>
      <w:r w:rsidR="008551C1">
        <w:rPr>
          <w:i/>
          <w:iCs/>
          <w:color w:val="4A4A4A"/>
          <w:sz w:val="18"/>
          <w:szCs w:val="18"/>
        </w:rPr>
        <w:t>2</w:t>
      </w:r>
      <w:r>
        <w:rPr>
          <w:i/>
          <w:iCs/>
          <w:color w:val="4A4A4A"/>
          <w:sz w:val="18"/>
          <w:szCs w:val="18"/>
        </w:rPr>
        <w:t xml:space="preserve"> — Engrenage avec trou en D pour axe servomoteur</w:t>
      </w:r>
    </w:p>
    <w:p w14:paraId="2F2EA502" w14:textId="77777777" w:rsidR="000510D4" w:rsidRDefault="000510D4">
      <w:pPr>
        <w:spacing w:before="80" w:after="80"/>
      </w:pPr>
    </w:p>
    <w:p w14:paraId="2B7CF972" w14:textId="77777777" w:rsidR="000510D4" w:rsidRDefault="00BE2785">
      <w:pPr>
        <w:pStyle w:val="Titre3"/>
      </w:pPr>
      <w:bookmarkStart w:id="15" w:name="_Toc231394233"/>
      <w:r>
        <w:t>Cadre de structure</w:t>
      </w:r>
      <w:bookmarkEnd w:id="15"/>
    </w:p>
    <w:p w14:paraId="747A5B55" w14:textId="77777777" w:rsidR="000510D4" w:rsidRDefault="00BE2785">
      <w:pPr>
        <w:spacing w:before="80" w:after="80" w:line="320" w:lineRule="auto"/>
        <w:jc w:val="both"/>
      </w:pPr>
      <w:r>
        <w:t>Le cadre en U constitue l'ossature externe de chaque bras. Il relie la platine principale à la colonne verticale et offre un support rigide à l'ensemble du mécanisme. Ses dimensions ont été ajustées pour s'adapter à la taille standard d'un Rubik's Cube 3x3.</w:t>
      </w:r>
    </w:p>
    <w:p w14:paraId="150ED2AE" w14:textId="77777777" w:rsidR="000510D4" w:rsidRDefault="000510D4">
      <w:pPr>
        <w:spacing w:before="80" w:after="80"/>
      </w:pPr>
    </w:p>
    <w:p w14:paraId="74B507FE" w14:textId="77777777" w:rsidR="000510D4" w:rsidRDefault="00BE2785">
      <w:pPr>
        <w:spacing w:before="160" w:after="80"/>
        <w:jc w:val="center"/>
      </w:pPr>
      <w:r>
        <w:rPr>
          <w:noProof/>
        </w:rPr>
        <w:lastRenderedPageBreak/>
        <w:drawing>
          <wp:inline distT="0" distB="0" distL="0" distR="0" wp14:anchorId="2465C730" wp14:editId="6F973AB3">
            <wp:extent cx="4000500" cy="2457450"/>
            <wp:effectExtent l="0" t="0" r="0" b="0"/>
            <wp:docPr id="1544948998" name="Image 154494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2457450"/>
                    </a:xfrm>
                    <a:prstGeom prst="rect">
                      <a:avLst/>
                    </a:prstGeom>
                  </pic:spPr>
                </pic:pic>
              </a:graphicData>
            </a:graphic>
          </wp:inline>
        </w:drawing>
      </w:r>
    </w:p>
    <w:p w14:paraId="6000909C" w14:textId="53870AB3" w:rsidR="000510D4" w:rsidRDefault="00BE2785">
      <w:pPr>
        <w:spacing w:before="80" w:after="240"/>
        <w:jc w:val="center"/>
      </w:pPr>
      <w:r>
        <w:rPr>
          <w:i/>
          <w:iCs/>
          <w:color w:val="4A4A4A"/>
          <w:sz w:val="18"/>
          <w:szCs w:val="18"/>
        </w:rPr>
        <w:t>Figure 1</w:t>
      </w:r>
      <w:r w:rsidR="008551C1">
        <w:rPr>
          <w:i/>
          <w:iCs/>
          <w:color w:val="4A4A4A"/>
          <w:sz w:val="18"/>
          <w:szCs w:val="18"/>
        </w:rPr>
        <w:t>3</w:t>
      </w:r>
      <w:r>
        <w:rPr>
          <w:i/>
          <w:iCs/>
          <w:color w:val="4A4A4A"/>
          <w:sz w:val="18"/>
          <w:szCs w:val="18"/>
        </w:rPr>
        <w:t xml:space="preserve"> — Cadre structural en U du bras</w:t>
      </w:r>
    </w:p>
    <w:p w14:paraId="10B89BE6" w14:textId="77777777" w:rsidR="000510D4" w:rsidRDefault="000510D4">
      <w:pPr>
        <w:spacing w:before="80" w:after="80"/>
      </w:pPr>
    </w:p>
    <w:p w14:paraId="7735DDF8"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0510D4" w14:paraId="571493B0" w14:textId="77777777">
        <w:tc>
          <w:tcPr>
            <w:tcW w:w="32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689160B6" w14:textId="77777777" w:rsidR="000510D4" w:rsidRDefault="00BE2785">
            <w:pPr>
              <w:jc w:val="center"/>
            </w:pPr>
            <w:r>
              <w:rPr>
                <w:b/>
                <w:bCs/>
                <w:color w:val="FFFFFF"/>
                <w:sz w:val="20"/>
                <w:szCs w:val="20"/>
              </w:rPr>
              <w:t>Caractéristique</w:t>
            </w:r>
          </w:p>
        </w:tc>
        <w:tc>
          <w:tcPr>
            <w:tcW w:w="2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C381C6E" w14:textId="77777777" w:rsidR="000510D4" w:rsidRDefault="00BE2785">
            <w:pPr>
              <w:jc w:val="center"/>
            </w:pPr>
            <w:r>
              <w:rPr>
                <w:b/>
                <w:bCs/>
                <w:color w:val="FFFFFF"/>
                <w:sz w:val="20"/>
                <w:szCs w:val="20"/>
              </w:rPr>
              <w:t>Valeur (4,8V)</w:t>
            </w:r>
          </w:p>
        </w:tc>
        <w:tc>
          <w:tcPr>
            <w:tcW w:w="30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7FA77A87" w14:textId="77777777" w:rsidR="000510D4" w:rsidRDefault="00BE2785">
            <w:pPr>
              <w:jc w:val="center"/>
            </w:pPr>
            <w:r>
              <w:rPr>
                <w:b/>
                <w:bCs/>
                <w:color w:val="FFFFFF"/>
                <w:sz w:val="20"/>
                <w:szCs w:val="20"/>
              </w:rPr>
              <w:t>Valeur (6V)</w:t>
            </w:r>
          </w:p>
        </w:tc>
      </w:tr>
      <w:tr w:rsidR="000510D4" w14:paraId="69A4A21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72B083" w14:textId="77777777" w:rsidR="000510D4" w:rsidRDefault="00BE2785">
            <w:r>
              <w:rPr>
                <w:sz w:val="20"/>
                <w:szCs w:val="20"/>
              </w:rPr>
              <w:t>Poids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EA68CF" w14:textId="77777777" w:rsidR="000510D4" w:rsidRDefault="00BE2785">
            <w:r>
              <w:rPr>
                <w:sz w:val="20"/>
                <w:szCs w:val="20"/>
              </w:rPr>
              <w:t>13,4 g</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0C3912A" w14:textId="77777777" w:rsidR="000510D4" w:rsidRDefault="00BE2785">
            <w:r>
              <w:rPr>
                <w:sz w:val="20"/>
                <w:szCs w:val="20"/>
              </w:rPr>
              <w:t>—</w:t>
            </w:r>
          </w:p>
        </w:tc>
      </w:tr>
      <w:tr w:rsidR="000510D4" w14:paraId="2768C9B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EA4DA7" w14:textId="77777777" w:rsidR="000510D4" w:rsidRDefault="00BE2785">
            <w:r>
              <w:rPr>
                <w:sz w:val="20"/>
                <w:szCs w:val="20"/>
              </w:rPr>
              <w:t>Dimensions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B1DF0E" w14:textId="77777777" w:rsidR="000510D4" w:rsidRDefault="00BE2785">
            <w:r>
              <w:rPr>
                <w:sz w:val="20"/>
                <w:szCs w:val="20"/>
              </w:rPr>
              <w:t>22,5 × 12 × 35,5 mm</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0C6D867" w14:textId="77777777" w:rsidR="000510D4" w:rsidRDefault="00BE2785">
            <w:r>
              <w:rPr>
                <w:sz w:val="20"/>
                <w:szCs w:val="20"/>
              </w:rPr>
              <w:t>—</w:t>
            </w:r>
          </w:p>
        </w:tc>
      </w:tr>
      <w:tr w:rsidR="000510D4" w14:paraId="58E0740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0FA408" w14:textId="77777777" w:rsidR="000510D4" w:rsidRDefault="00BE2785">
            <w:r>
              <w:rPr>
                <w:sz w:val="20"/>
                <w:szCs w:val="20"/>
              </w:rPr>
              <w:t>Couple de blocage</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14C157" w14:textId="77777777" w:rsidR="000510D4" w:rsidRDefault="00BE2785">
            <w:r>
              <w:rPr>
                <w:sz w:val="20"/>
                <w:szCs w:val="20"/>
              </w:rPr>
              <w:t>1,8 kg/cm</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49F8F4" w14:textId="77777777" w:rsidR="000510D4" w:rsidRDefault="00BE2785">
            <w:r>
              <w:rPr>
                <w:sz w:val="20"/>
                <w:szCs w:val="20"/>
              </w:rPr>
              <w:t>2,2 kg/cm</w:t>
            </w:r>
          </w:p>
        </w:tc>
      </w:tr>
      <w:tr w:rsidR="000510D4" w14:paraId="19BBF3F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CFB351" w14:textId="77777777" w:rsidR="000510D4" w:rsidRDefault="00BE2785">
            <w:r>
              <w:rPr>
                <w:sz w:val="20"/>
                <w:szCs w:val="20"/>
              </w:rPr>
              <w:t>Vitesse de rotation (60°)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1EF98C" w14:textId="77777777" w:rsidR="000510D4" w:rsidRDefault="00BE2785">
            <w:r>
              <w:rPr>
                <w:sz w:val="20"/>
                <w:szCs w:val="20"/>
              </w:rPr>
              <w:t>0,10 s</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5868DE" w14:textId="77777777" w:rsidR="000510D4" w:rsidRDefault="00BE2785">
            <w:r>
              <w:rPr>
                <w:sz w:val="20"/>
                <w:szCs w:val="20"/>
              </w:rPr>
              <w:t>0,08 s</w:t>
            </w:r>
          </w:p>
        </w:tc>
      </w:tr>
      <w:tr w:rsidR="000510D4" w14:paraId="2BAF342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8B83CD" w14:textId="77777777" w:rsidR="000510D4" w:rsidRDefault="00BE2785">
            <w:r>
              <w:rPr>
                <w:sz w:val="20"/>
                <w:szCs w:val="20"/>
              </w:rPr>
              <w:t>Tension de fonctionnement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4C4257" w14:textId="77777777" w:rsidR="000510D4" w:rsidRDefault="00BE2785">
            <w:r>
              <w:rPr>
                <w:sz w:val="20"/>
                <w:szCs w:val="20"/>
              </w:rPr>
              <w:t>4,8 V — 6,6 V</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99C88A" w14:textId="77777777" w:rsidR="000510D4" w:rsidRDefault="00BE2785">
            <w:r>
              <w:rPr>
                <w:sz w:val="20"/>
                <w:szCs w:val="20"/>
              </w:rPr>
              <w:t>—</w:t>
            </w:r>
          </w:p>
        </w:tc>
      </w:tr>
      <w:tr w:rsidR="000510D4" w14:paraId="0D79A48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712DE2" w14:textId="77777777" w:rsidR="000510D4" w:rsidRDefault="00BE2785">
            <w:r>
              <w:rPr>
                <w:sz w:val="20"/>
                <w:szCs w:val="20"/>
              </w:rPr>
              <w:t>Signal PWM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FA3641" w14:textId="77777777" w:rsidR="000510D4" w:rsidRDefault="00BE2785">
            <w:r>
              <w:rPr>
                <w:sz w:val="20"/>
                <w:szCs w:val="20"/>
              </w:rPr>
              <w:t>50 Hz — impulsion 1 à 2 ms</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D003EE4" w14:textId="77777777" w:rsidR="000510D4" w:rsidRDefault="00BE2785">
            <w:r>
              <w:rPr>
                <w:sz w:val="20"/>
                <w:szCs w:val="20"/>
              </w:rPr>
              <w:t>—</w:t>
            </w:r>
          </w:p>
        </w:tc>
      </w:tr>
      <w:tr w:rsidR="000510D4" w14:paraId="28FB8F9C"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A9472E" w14:textId="77777777" w:rsidR="000510D4" w:rsidRDefault="00BE2785">
            <w:r>
              <w:rPr>
                <w:sz w:val="20"/>
                <w:szCs w:val="20"/>
              </w:rPr>
              <w:t>Type d'engrenages</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1C606B" w14:textId="77777777" w:rsidR="000510D4" w:rsidRDefault="00BE2785">
            <w:r>
              <w:rPr>
                <w:sz w:val="20"/>
                <w:szCs w:val="20"/>
              </w:rPr>
              <w:t>Métal</w:t>
            </w:r>
          </w:p>
        </w:tc>
        <w:tc>
          <w:tcPr>
            <w:tcW w:w="3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AB9EE5" w14:textId="77777777" w:rsidR="000510D4" w:rsidRDefault="00BE2785">
            <w:r>
              <w:rPr>
                <w:sz w:val="20"/>
                <w:szCs w:val="20"/>
              </w:rPr>
              <w:t>—</w:t>
            </w:r>
          </w:p>
        </w:tc>
      </w:tr>
    </w:tbl>
    <w:p w14:paraId="55C11409" w14:textId="77777777" w:rsidR="000510D4" w:rsidRDefault="00BE2785">
      <w:pPr>
        <w:spacing w:before="80" w:after="240"/>
        <w:jc w:val="center"/>
      </w:pPr>
      <w:r>
        <w:rPr>
          <w:i/>
          <w:iCs/>
          <w:color w:val="4A4A4A"/>
          <w:sz w:val="18"/>
          <w:szCs w:val="18"/>
        </w:rPr>
        <w:t>Tableau 2 — Caractéristiques techniques du servomoteur MG90S</w:t>
      </w:r>
    </w:p>
    <w:p w14:paraId="6B2A783B"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600"/>
        <w:gridCol w:w="2826"/>
      </w:tblGrid>
      <w:tr w:rsidR="000510D4" w14:paraId="157705BB" w14:textId="77777777">
        <w:tc>
          <w:tcPr>
            <w:tcW w:w="2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57535CE7" w14:textId="77777777" w:rsidR="000510D4" w:rsidRDefault="00BE2785">
            <w:pPr>
              <w:jc w:val="center"/>
            </w:pPr>
            <w:r>
              <w:rPr>
                <w:b/>
                <w:bCs/>
                <w:color w:val="FFFFFF"/>
                <w:sz w:val="20"/>
                <w:szCs w:val="20"/>
              </w:rPr>
              <w:t>Paramètre</w:t>
            </w:r>
          </w:p>
        </w:tc>
        <w:tc>
          <w:tcPr>
            <w:tcW w:w="1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341FF24B" w14:textId="77777777" w:rsidR="000510D4" w:rsidRDefault="00BE2785">
            <w:pPr>
              <w:jc w:val="center"/>
            </w:pPr>
            <w:r>
              <w:rPr>
                <w:b/>
                <w:bCs/>
                <w:color w:val="FFFFFF"/>
                <w:sz w:val="20"/>
                <w:szCs w:val="20"/>
              </w:rPr>
              <w:t>Bras L</w:t>
            </w:r>
          </w:p>
        </w:tc>
        <w:tc>
          <w:tcPr>
            <w:tcW w:w="1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489F020F" w14:textId="77777777" w:rsidR="000510D4" w:rsidRDefault="00BE2785">
            <w:pPr>
              <w:jc w:val="center"/>
            </w:pPr>
            <w:r>
              <w:rPr>
                <w:b/>
                <w:bCs/>
                <w:color w:val="FFFFFF"/>
                <w:sz w:val="20"/>
                <w:szCs w:val="20"/>
              </w:rPr>
              <w:t>Bras R / F</w:t>
            </w:r>
          </w:p>
        </w:tc>
        <w:tc>
          <w:tcPr>
            <w:tcW w:w="28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71ED8FC" w14:textId="77777777" w:rsidR="000510D4" w:rsidRDefault="00BE2785">
            <w:pPr>
              <w:jc w:val="center"/>
            </w:pPr>
            <w:r>
              <w:rPr>
                <w:b/>
                <w:bCs/>
                <w:color w:val="FFFFFF"/>
                <w:sz w:val="20"/>
                <w:szCs w:val="20"/>
              </w:rPr>
              <w:t>Bras B</w:t>
            </w:r>
          </w:p>
        </w:tc>
      </w:tr>
      <w:tr w:rsidR="000510D4" w14:paraId="411FB6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2383AB" w14:textId="77777777" w:rsidR="000510D4" w:rsidRDefault="00BE2785">
            <w:r>
              <w:rPr>
                <w:b/>
                <w:bCs/>
                <w:sz w:val="20"/>
                <w:szCs w:val="20"/>
              </w:rPr>
              <w:t>ROT_CENTER (position neutre)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7EFB74" w14:textId="77777777" w:rsidR="000510D4" w:rsidRDefault="00BE2785">
            <w:r>
              <w:rPr>
                <w:sz w:val="20"/>
                <w:szCs w:val="20"/>
              </w:rPr>
              <w:t>86°</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818427" w14:textId="77777777" w:rsidR="000510D4" w:rsidRDefault="00BE2785">
            <w:r>
              <w:rPr>
                <w:sz w:val="20"/>
                <w:szCs w:val="20"/>
              </w:rPr>
              <w:t>90°</w:t>
            </w:r>
          </w:p>
        </w:tc>
        <w:tc>
          <w:tcPr>
            <w:tcW w:w="2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B7C57A" w14:textId="77777777" w:rsidR="000510D4" w:rsidRDefault="00BE2785">
            <w:r>
              <w:rPr>
                <w:sz w:val="20"/>
                <w:szCs w:val="20"/>
              </w:rPr>
              <w:t>94°</w:t>
            </w:r>
          </w:p>
        </w:tc>
      </w:tr>
      <w:tr w:rsidR="000510D4" w14:paraId="25B91F7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991885" w14:textId="77777777" w:rsidR="000510D4" w:rsidRDefault="00BE2785">
            <w:r>
              <w:rPr>
                <w:b/>
                <w:bCs/>
                <w:sz w:val="20"/>
                <w:szCs w:val="20"/>
              </w:rPr>
              <w:t>GRIP_HOLD (saisie)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4E9ECE" w14:textId="77777777" w:rsidR="000510D4" w:rsidRDefault="00BE2785">
            <w:r>
              <w:rPr>
                <w:sz w:val="20"/>
                <w:szCs w:val="20"/>
              </w:rPr>
              <w:t>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2EFB4E" w14:textId="77777777" w:rsidR="000510D4" w:rsidRDefault="00BE2785">
            <w:r>
              <w:rPr>
                <w:sz w:val="20"/>
                <w:szCs w:val="20"/>
              </w:rPr>
              <w:t>18° / 30°</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6BE18F" w14:textId="77777777" w:rsidR="000510D4" w:rsidRDefault="00BE2785">
            <w:r>
              <w:rPr>
                <w:sz w:val="20"/>
                <w:szCs w:val="20"/>
              </w:rPr>
              <w:t>35°</w:t>
            </w:r>
          </w:p>
        </w:tc>
      </w:tr>
      <w:tr w:rsidR="000510D4" w14:paraId="62AAC6B4"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F8DD04" w14:textId="77777777" w:rsidR="000510D4" w:rsidRDefault="00BE2785">
            <w:r>
              <w:rPr>
                <w:b/>
                <w:bCs/>
                <w:sz w:val="20"/>
                <w:szCs w:val="20"/>
              </w:rPr>
              <w:t>GRIP_OPEN (relâche)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43B28D" w14:textId="77777777" w:rsidR="000510D4" w:rsidRDefault="00BE2785">
            <w:r>
              <w:rPr>
                <w:sz w:val="20"/>
                <w:szCs w:val="20"/>
              </w:rPr>
              <w:t>100°</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25ABBC" w14:textId="77777777" w:rsidR="000510D4" w:rsidRDefault="00BE2785">
            <w:r>
              <w:rPr>
                <w:sz w:val="20"/>
                <w:szCs w:val="20"/>
              </w:rPr>
              <w:t>100°</w:t>
            </w:r>
          </w:p>
        </w:tc>
        <w:tc>
          <w:tcPr>
            <w:tcW w:w="2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39FCFA" w14:textId="77777777" w:rsidR="000510D4" w:rsidRDefault="00BE2785">
            <w:r>
              <w:rPr>
                <w:sz w:val="20"/>
                <w:szCs w:val="20"/>
              </w:rPr>
              <w:t>100°</w:t>
            </w:r>
          </w:p>
        </w:tc>
      </w:tr>
      <w:tr w:rsidR="000510D4" w14:paraId="2AEDF42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95D6F6" w14:textId="77777777" w:rsidR="000510D4" w:rsidRDefault="00BE2785">
            <w:r>
              <w:rPr>
                <w:b/>
                <w:bCs/>
                <w:sz w:val="20"/>
                <w:szCs w:val="20"/>
              </w:rPr>
              <w:t>TEMPS_MVT (résolution)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64779B" w14:textId="77777777" w:rsidR="000510D4" w:rsidRDefault="00BE2785">
            <w:r>
              <w:rPr>
                <w:sz w:val="20"/>
                <w:szCs w:val="20"/>
              </w:rPr>
              <w:t>0,12 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4D3FCA" w14:textId="77777777" w:rsidR="000510D4" w:rsidRDefault="00BE2785">
            <w:r>
              <w:rPr>
                <w:sz w:val="20"/>
                <w:szCs w:val="20"/>
              </w:rPr>
              <w:t>0,12 s</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94F0FD" w14:textId="77777777" w:rsidR="000510D4" w:rsidRDefault="00BE2785">
            <w:r>
              <w:rPr>
                <w:sz w:val="20"/>
                <w:szCs w:val="20"/>
              </w:rPr>
              <w:t>0,12 s</w:t>
            </w:r>
          </w:p>
        </w:tc>
      </w:tr>
      <w:tr w:rsidR="000510D4" w14:paraId="3129CC2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BB3DC7" w14:textId="77777777" w:rsidR="000510D4" w:rsidRDefault="00BE2785">
            <w:r>
              <w:rPr>
                <w:b/>
                <w:bCs/>
                <w:sz w:val="20"/>
                <w:szCs w:val="20"/>
              </w:rPr>
              <w:t>TEMPS_SCAN (scan faces)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3DC013" w14:textId="77777777" w:rsidR="000510D4" w:rsidRDefault="00BE2785">
            <w:r>
              <w:rPr>
                <w:sz w:val="20"/>
                <w:szCs w:val="20"/>
              </w:rPr>
              <w:t>0,30 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FE8F5E" w14:textId="77777777" w:rsidR="000510D4" w:rsidRDefault="00BE2785">
            <w:r>
              <w:rPr>
                <w:sz w:val="20"/>
                <w:szCs w:val="20"/>
              </w:rPr>
              <w:t>0,30 s</w:t>
            </w:r>
          </w:p>
        </w:tc>
        <w:tc>
          <w:tcPr>
            <w:tcW w:w="2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2CEC35E" w14:textId="77777777" w:rsidR="000510D4" w:rsidRDefault="00BE2785">
            <w:r>
              <w:rPr>
                <w:sz w:val="20"/>
                <w:szCs w:val="20"/>
              </w:rPr>
              <w:t>0,30 s</w:t>
            </w:r>
          </w:p>
        </w:tc>
      </w:tr>
    </w:tbl>
    <w:p w14:paraId="2B8A00A9" w14:textId="77777777" w:rsidR="000510D4" w:rsidRDefault="00BE2785">
      <w:pPr>
        <w:spacing w:before="80" w:after="240"/>
        <w:jc w:val="center"/>
      </w:pPr>
      <w:r>
        <w:rPr>
          <w:i/>
          <w:iCs/>
          <w:color w:val="4A4A4A"/>
          <w:sz w:val="18"/>
          <w:szCs w:val="18"/>
        </w:rPr>
        <w:t>Tableau 3 — Paramètres de calibrage par bras (version finale)</w:t>
      </w:r>
    </w:p>
    <w:p w14:paraId="68481CF9"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0D4" w14:paraId="71F99AB5" w14:textId="77777777">
        <w:tc>
          <w:tcPr>
            <w:tcW w:w="9026" w:type="dxa"/>
            <w:tcBorders>
              <w:top w:val="single" w:sz="4" w:space="0" w:color="0D47A1"/>
              <w:left w:val="single" w:sz="4" w:space="0" w:color="0D47A1"/>
              <w:bottom w:val="single" w:sz="4" w:space="0" w:color="0D47A1"/>
              <w:right w:val="single" w:sz="4" w:space="0" w:color="0D47A1"/>
            </w:tcBorders>
            <w:shd w:val="clear" w:color="auto" w:fill="0D47A1"/>
            <w:tcMar>
              <w:top w:w="100" w:type="dxa"/>
              <w:left w:w="200" w:type="dxa"/>
              <w:bottom w:w="100" w:type="dxa"/>
              <w:right w:w="200" w:type="dxa"/>
            </w:tcMar>
          </w:tcPr>
          <w:p w14:paraId="318C6489" w14:textId="77777777" w:rsidR="000510D4" w:rsidRDefault="00BE2785">
            <w:r>
              <w:rPr>
                <w:b/>
                <w:bCs/>
                <w:color w:val="FFFFFF"/>
              </w:rPr>
              <w:t>Conclusion partielle — Partie mécanique</w:t>
            </w:r>
          </w:p>
        </w:tc>
      </w:tr>
      <w:tr w:rsidR="000510D4" w14:paraId="149DD1B0" w14:textId="77777777">
        <w:tc>
          <w:tcPr>
            <w:tcW w:w="9026" w:type="dxa"/>
            <w:tcBorders>
              <w:top w:val="single" w:sz="4" w:space="0" w:color="1565C0"/>
              <w:left w:val="single" w:sz="4" w:space="0" w:color="1565C0"/>
              <w:bottom w:val="single" w:sz="4" w:space="0" w:color="1565C0"/>
              <w:right w:val="single" w:sz="4" w:space="0" w:color="1565C0"/>
            </w:tcBorders>
            <w:shd w:val="clear" w:color="auto" w:fill="D6E4F7"/>
            <w:tcMar>
              <w:top w:w="140" w:type="dxa"/>
              <w:left w:w="200" w:type="dxa"/>
              <w:bottom w:w="140" w:type="dxa"/>
              <w:right w:w="200" w:type="dxa"/>
            </w:tcMar>
          </w:tcPr>
          <w:p w14:paraId="0FB101C6" w14:textId="77777777" w:rsidR="000510D4" w:rsidRDefault="00BE2785">
            <w:pPr>
              <w:spacing w:line="300" w:lineRule="auto"/>
              <w:jc w:val="both"/>
            </w:pPr>
            <w:r>
              <w:rPr>
                <w:i/>
                <w:iCs/>
              </w:rPr>
              <w:t xml:space="preserve">La conception mécanique a été l'aspect le plus itératif du projet. La découpe laser a fourni une base précise et reproductible, tandis que la modélisation Fusion 360 a permis de </w:t>
            </w:r>
            <w:r>
              <w:rPr>
                <w:i/>
                <w:iCs/>
              </w:rPr>
              <w:lastRenderedPageBreak/>
              <w:t>concevoir et d'ajuster les pièces des bras avant chaque impression. Plusieurs révisions ont été nécessaires pour corriger les tolérances et obtenir des mouvements fiables. La calibration individuelle de chaque bras (ROT_CENTER différent pour L, R, F et B) a permis de compenser les légères asymétries mécaniques et d'obtenir une précision de positionnement satisfaisante.</w:t>
            </w:r>
          </w:p>
        </w:tc>
      </w:tr>
    </w:tbl>
    <w:p w14:paraId="05820EBA" w14:textId="77777777" w:rsidR="000510D4" w:rsidRDefault="00BE2785">
      <w:r>
        <w:lastRenderedPageBreak/>
        <w:br w:type="page"/>
      </w:r>
    </w:p>
    <w:p w14:paraId="697BBB7A" w14:textId="77777777" w:rsidR="000510D4" w:rsidRDefault="00BE2785">
      <w:pPr>
        <w:pStyle w:val="Titre1"/>
        <w:pBdr>
          <w:bottom w:val="single" w:sz="12" w:space="8" w:color="1565C0"/>
        </w:pBdr>
      </w:pPr>
      <w:bookmarkStart w:id="16" w:name="_Toc231394234"/>
      <w:r>
        <w:lastRenderedPageBreak/>
        <w:t>3. Partie programmation</w:t>
      </w:r>
      <w:bookmarkEnd w:id="16"/>
    </w:p>
    <w:p w14:paraId="4AD42337" w14:textId="77777777" w:rsidR="000510D4" w:rsidRDefault="00BE2785">
      <w:pPr>
        <w:pStyle w:val="Titre2"/>
      </w:pPr>
      <w:bookmarkStart w:id="17" w:name="_Toc231394235"/>
      <w:r>
        <w:t>3.1 Architecture logicielle globale</w:t>
      </w:r>
      <w:bookmarkEnd w:id="17"/>
    </w:p>
    <w:p w14:paraId="4757E466" w14:textId="77777777" w:rsidR="000510D4" w:rsidRDefault="00BE2785">
      <w:pPr>
        <w:spacing w:before="80" w:after="80" w:line="320" w:lineRule="auto"/>
        <w:jc w:val="both"/>
      </w:pPr>
      <w:r>
        <w:t xml:space="preserve">Le système logiciel est divisé en deux blocs indépendants qui coopèrent via une liaison Bluetooth : le </w:t>
      </w:r>
      <w:proofErr w:type="spellStart"/>
      <w:r>
        <w:t>firmware</w:t>
      </w:r>
      <w:proofErr w:type="spellEnd"/>
      <w:r>
        <w:t xml:space="preserve"> embarqué sur le Raspberry Pi Pico, développé en </w:t>
      </w:r>
      <w:proofErr w:type="spellStart"/>
      <w:r>
        <w:t>MicroPython</w:t>
      </w:r>
      <w:proofErr w:type="spellEnd"/>
      <w:r>
        <w:t>, et l'application de contrôle tournant sur PC, développée en Python 3 avec l'environnement de développement VS Code.</w:t>
      </w:r>
    </w:p>
    <w:p w14:paraId="11E1FAB8" w14:textId="77777777" w:rsidR="000510D4" w:rsidRDefault="000510D4">
      <w:pPr>
        <w:spacing w:before="80" w:after="80"/>
      </w:pPr>
    </w:p>
    <w:p w14:paraId="255C1A45" w14:textId="77777777" w:rsidR="000510D4" w:rsidRDefault="00BE2785">
      <w:pPr>
        <w:spacing w:before="80" w:after="80" w:line="320" w:lineRule="auto"/>
        <w:jc w:val="both"/>
      </w:pPr>
      <w:r>
        <w:t>Les deux parties communiquent via un protocole maison structuré sous la forme :</w:t>
      </w:r>
    </w:p>
    <w:p w14:paraId="59689019" w14:textId="77777777" w:rsidR="000510D4" w:rsidRDefault="00BE2785">
      <w:pPr>
        <w:spacing w:before="120" w:after="120"/>
        <w:jc w:val="center"/>
      </w:pPr>
      <w:r>
        <w:rPr>
          <w:rFonts w:ascii="Courier New" w:eastAsia="Courier New" w:hAnsi="Courier New" w:cs="Courier New"/>
          <w:b/>
          <w:bCs/>
          <w:color w:val="1565C0"/>
        </w:rPr>
        <w:t>START : TAG : PAYLOAD : END\n</w:t>
      </w:r>
    </w:p>
    <w:p w14:paraId="1B6CF06B" w14:textId="77777777" w:rsidR="000510D4" w:rsidRDefault="00BE2785">
      <w:pPr>
        <w:spacing w:before="80" w:after="80" w:line="320" w:lineRule="auto"/>
        <w:jc w:val="both"/>
      </w:pPr>
      <w:r>
        <w:t>Ce format permet d'identifier chaque type de message et de le distinguer facilement du bruit ou des messages d'initialisation émis spontanément par le module HC-05. Un buffer logiciel côté Pico (</w:t>
      </w:r>
      <w:proofErr w:type="spellStart"/>
      <w:r>
        <w:t>rxbuf</w:t>
      </w:r>
      <w:proofErr w:type="spellEnd"/>
      <w:r>
        <w:t>=512 octets) absorbe les longues solutions Kociemba sans perte de données.</w:t>
      </w:r>
    </w:p>
    <w:p w14:paraId="3D4FEA79" w14:textId="77777777" w:rsidR="000510D4" w:rsidRDefault="000510D4">
      <w:pPr>
        <w:spacing w:before="80" w:after="80"/>
      </w:pPr>
    </w:p>
    <w:p w14:paraId="3DE3073D" w14:textId="36604B07" w:rsidR="000510D4" w:rsidRDefault="00BE2785">
      <w:pPr>
        <w:spacing w:before="80" w:after="80" w:line="320" w:lineRule="auto"/>
        <w:jc w:val="both"/>
      </w:pPr>
      <w:r>
        <w:t>L'</w:t>
      </w:r>
      <w:proofErr w:type="spellStart"/>
      <w:r>
        <w:t>algorithmme</w:t>
      </w:r>
      <w:proofErr w:type="spellEnd"/>
      <w:r>
        <w:t xml:space="preserve"> ci-dessous présente le fonctionnement général du système, côté PC (gauche) et côté Raspberry Pi Pico (droite). Il illustre les deux flux parallèles et leurs points de synchronisation via Bluetooth.</w:t>
      </w:r>
    </w:p>
    <w:p w14:paraId="49997C7C" w14:textId="7507A1AB" w:rsidR="000510D4" w:rsidRDefault="000510D4">
      <w:pPr>
        <w:spacing w:before="80" w:after="80"/>
      </w:pPr>
    </w:p>
    <w:p w14:paraId="20498C46" w14:textId="54F2788D" w:rsidR="000510D4" w:rsidRDefault="00BE2785">
      <w:pPr>
        <w:spacing w:before="160" w:after="80"/>
        <w:jc w:val="center"/>
      </w:pPr>
      <w:r>
        <w:rPr>
          <w:noProof/>
        </w:rPr>
        <w:drawing>
          <wp:anchor distT="0" distB="0" distL="114300" distR="114300" simplePos="0" relativeHeight="251659264" behindDoc="0" locked="0" layoutInCell="1" allowOverlap="1" wp14:anchorId="17B3E30F" wp14:editId="58EC7D30">
            <wp:simplePos x="0" y="0"/>
            <wp:positionH relativeFrom="column">
              <wp:posOffset>718185</wp:posOffset>
            </wp:positionH>
            <wp:positionV relativeFrom="paragraph">
              <wp:posOffset>46355</wp:posOffset>
            </wp:positionV>
            <wp:extent cx="4682490" cy="4857115"/>
            <wp:effectExtent l="0" t="0" r="3810" b="635"/>
            <wp:wrapSquare wrapText="bothSides"/>
            <wp:docPr id="82364682" name="Image 8236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2490" cy="4857115"/>
                    </a:xfrm>
                    <a:prstGeom prst="rect">
                      <a:avLst/>
                    </a:prstGeom>
                  </pic:spPr>
                </pic:pic>
              </a:graphicData>
            </a:graphic>
          </wp:anchor>
        </w:drawing>
      </w:r>
    </w:p>
    <w:p w14:paraId="40970A22" w14:textId="1CDE25EA" w:rsidR="000510D4" w:rsidRDefault="00BE2785">
      <w:pPr>
        <w:spacing w:before="80" w:after="240"/>
        <w:jc w:val="center"/>
      </w:pPr>
      <w:r>
        <w:rPr>
          <w:i/>
          <w:iCs/>
          <w:color w:val="4A4A4A"/>
          <w:sz w:val="18"/>
          <w:szCs w:val="18"/>
        </w:rPr>
        <w:lastRenderedPageBreak/>
        <w:t>Figure 1</w:t>
      </w:r>
      <w:r w:rsidR="008551C1">
        <w:rPr>
          <w:i/>
          <w:iCs/>
          <w:color w:val="4A4A4A"/>
          <w:sz w:val="18"/>
          <w:szCs w:val="18"/>
        </w:rPr>
        <w:t>4</w:t>
      </w:r>
      <w:r>
        <w:rPr>
          <w:i/>
          <w:iCs/>
          <w:color w:val="4A4A4A"/>
          <w:sz w:val="18"/>
          <w:szCs w:val="18"/>
        </w:rPr>
        <w:t xml:space="preserve"> — </w:t>
      </w:r>
      <w:proofErr w:type="spellStart"/>
      <w:r>
        <w:rPr>
          <w:i/>
          <w:iCs/>
          <w:color w:val="4A4A4A"/>
          <w:sz w:val="18"/>
          <w:szCs w:val="18"/>
        </w:rPr>
        <w:t>Algorithmme</w:t>
      </w:r>
      <w:proofErr w:type="spellEnd"/>
      <w:r>
        <w:rPr>
          <w:i/>
          <w:iCs/>
          <w:color w:val="4A4A4A"/>
          <w:sz w:val="18"/>
          <w:szCs w:val="18"/>
        </w:rPr>
        <w:t xml:space="preserve"> général du système — Partie PC (gauche) et Partie PICO (droite)</w:t>
      </w:r>
    </w:p>
    <w:p w14:paraId="7D6C96BC"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0510D4" w14:paraId="4D959C3F" w14:textId="77777777">
        <w:tc>
          <w:tcPr>
            <w:tcW w:w="1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49DFA913" w14:textId="77777777" w:rsidR="000510D4" w:rsidRDefault="00BE2785">
            <w:pPr>
              <w:jc w:val="center"/>
            </w:pPr>
            <w:r>
              <w:rPr>
                <w:b/>
                <w:bCs/>
                <w:color w:val="FFFFFF"/>
                <w:sz w:val="20"/>
                <w:szCs w:val="20"/>
              </w:rPr>
              <w:t>Direction</w:t>
            </w:r>
          </w:p>
        </w:tc>
        <w:tc>
          <w:tcPr>
            <w:tcW w:w="28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46624A2" w14:textId="77777777" w:rsidR="000510D4" w:rsidRDefault="00BE2785">
            <w:pPr>
              <w:jc w:val="center"/>
            </w:pPr>
            <w:r>
              <w:rPr>
                <w:b/>
                <w:bCs/>
                <w:color w:val="FFFFFF"/>
                <w:sz w:val="20"/>
                <w:szCs w:val="20"/>
              </w:rPr>
              <w:t>Tag</w:t>
            </w:r>
          </w:p>
        </w:tc>
        <w:tc>
          <w:tcPr>
            <w:tcW w:w="44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7D980F73" w14:textId="77777777" w:rsidR="000510D4" w:rsidRDefault="00BE2785">
            <w:pPr>
              <w:jc w:val="center"/>
            </w:pPr>
            <w:r>
              <w:rPr>
                <w:b/>
                <w:bCs/>
                <w:color w:val="FFFFFF"/>
                <w:sz w:val="20"/>
                <w:szCs w:val="20"/>
              </w:rPr>
              <w:t>Description</w:t>
            </w:r>
          </w:p>
        </w:tc>
      </w:tr>
      <w:tr w:rsidR="000510D4" w14:paraId="200924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980542" w14:textId="77777777" w:rsidR="000510D4" w:rsidRDefault="00BE2785">
            <w:r>
              <w:rPr>
                <w:sz w:val="20"/>
                <w:szCs w:val="20"/>
              </w:rPr>
              <w:t>PC -&gt; PICO</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0EB628" w14:textId="77777777" w:rsidR="000510D4" w:rsidRDefault="00BE2785">
            <w:r>
              <w:rPr>
                <w:sz w:val="20"/>
                <w:szCs w:val="20"/>
              </w:rPr>
              <w:t>MOVE</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6ED5B3" w14:textId="77777777" w:rsidR="000510D4" w:rsidRDefault="00BE2785">
            <w:r>
              <w:rPr>
                <w:sz w:val="20"/>
                <w:szCs w:val="20"/>
              </w:rPr>
              <w:t>Séquence de mouvements à exécuter (ex: R U R' F2)</w:t>
            </w:r>
          </w:p>
        </w:tc>
      </w:tr>
      <w:tr w:rsidR="000510D4" w14:paraId="46047C2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CCC849" w14:textId="77777777" w:rsidR="000510D4" w:rsidRDefault="00BE2785">
            <w:r>
              <w:rPr>
                <w:sz w:val="20"/>
                <w:szCs w:val="20"/>
              </w:rPr>
              <w:t>PC -&gt; PICO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2C6ACA" w14:textId="77777777" w:rsidR="000510D4" w:rsidRDefault="00BE2785">
            <w:r>
              <w:rPr>
                <w:sz w:val="20"/>
                <w:szCs w:val="20"/>
              </w:rPr>
              <w:t>GRAB / RELEASE</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09B228" w14:textId="77777777" w:rsidR="000510D4" w:rsidRDefault="00BE2785">
            <w:r>
              <w:rPr>
                <w:sz w:val="20"/>
                <w:szCs w:val="20"/>
              </w:rPr>
              <w:t>Serrer ou relâcher les 4 pinces</w:t>
            </w:r>
          </w:p>
        </w:tc>
      </w:tr>
      <w:tr w:rsidR="000510D4" w14:paraId="57B123A2"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1BB2EB" w14:textId="77777777" w:rsidR="000510D4" w:rsidRDefault="00BE2785">
            <w:r>
              <w:rPr>
                <w:sz w:val="20"/>
                <w:szCs w:val="20"/>
              </w:rPr>
              <w:t>PC -&gt; PICO</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ABB78B" w14:textId="77777777" w:rsidR="000510D4" w:rsidRDefault="00BE2785">
            <w:r>
              <w:rPr>
                <w:sz w:val="20"/>
                <w:szCs w:val="20"/>
              </w:rPr>
              <w:t>START_SCAN</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ACFEA1" w14:textId="77777777" w:rsidR="000510D4" w:rsidRDefault="00BE2785">
            <w:r>
              <w:rPr>
                <w:sz w:val="20"/>
                <w:szCs w:val="20"/>
              </w:rPr>
              <w:t>Déclencher le scan automatique des 6 faces</w:t>
            </w:r>
          </w:p>
        </w:tc>
      </w:tr>
      <w:tr w:rsidR="000510D4" w14:paraId="274D973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B0D0B9" w14:textId="77777777" w:rsidR="000510D4" w:rsidRDefault="00BE2785">
            <w:r>
              <w:rPr>
                <w:sz w:val="20"/>
                <w:szCs w:val="20"/>
              </w:rPr>
              <w:t>PC -&gt; PICO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441F00" w14:textId="77777777" w:rsidR="000510D4" w:rsidRDefault="00BE2785">
            <w:proofErr w:type="spellStart"/>
            <w:r>
              <w:rPr>
                <w:sz w:val="20"/>
                <w:szCs w:val="20"/>
              </w:rPr>
              <w:t>SCAN_ACK:face</w:t>
            </w:r>
            <w:proofErr w:type="spellEnd"/>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661C04" w14:textId="77777777" w:rsidR="000510D4" w:rsidRDefault="00BE2785">
            <w:r>
              <w:rPr>
                <w:sz w:val="20"/>
                <w:szCs w:val="20"/>
              </w:rPr>
              <w:t>Acquittement : face capturée avec succès</w:t>
            </w:r>
          </w:p>
        </w:tc>
      </w:tr>
      <w:tr w:rsidR="000510D4" w14:paraId="3CCFAC14"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AE5FE2" w14:textId="77777777" w:rsidR="000510D4" w:rsidRDefault="00BE2785">
            <w:r>
              <w:rPr>
                <w:sz w:val="20"/>
                <w:szCs w:val="20"/>
              </w:rPr>
              <w:t>PICO -&gt; PC</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A15192" w14:textId="77777777" w:rsidR="000510D4" w:rsidRDefault="00BE2785">
            <w:proofErr w:type="spellStart"/>
            <w:r>
              <w:rPr>
                <w:sz w:val="20"/>
                <w:szCs w:val="20"/>
              </w:rPr>
              <w:t>SCAN_READY:face</w:t>
            </w:r>
            <w:proofErr w:type="spellEnd"/>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C31A2B" w14:textId="77777777" w:rsidR="000510D4" w:rsidRDefault="00BE2785">
            <w:r>
              <w:rPr>
                <w:sz w:val="20"/>
                <w:szCs w:val="20"/>
              </w:rPr>
              <w:t>Face positionnée devant la caméra</w:t>
            </w:r>
          </w:p>
        </w:tc>
      </w:tr>
      <w:tr w:rsidR="000510D4" w14:paraId="5325486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09478C" w14:textId="77777777" w:rsidR="000510D4" w:rsidRDefault="00BE2785">
            <w:r>
              <w:rPr>
                <w:sz w:val="20"/>
                <w:szCs w:val="20"/>
              </w:rPr>
              <w:t>PICO -&gt; PC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0A75E4" w14:textId="77777777" w:rsidR="000510D4" w:rsidRDefault="00BE2785">
            <w:r>
              <w:rPr>
                <w:sz w:val="20"/>
                <w:szCs w:val="20"/>
              </w:rPr>
              <w:t>SCAN_DONE:OK</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596FDE" w14:textId="77777777" w:rsidR="000510D4" w:rsidRDefault="00BE2785">
            <w:r>
              <w:rPr>
                <w:sz w:val="20"/>
                <w:szCs w:val="20"/>
              </w:rPr>
              <w:t>Toutes les 6 faces ont été scannées</w:t>
            </w:r>
          </w:p>
        </w:tc>
      </w:tr>
      <w:tr w:rsidR="000510D4" w14:paraId="08623A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85860F4" w14:textId="77777777" w:rsidR="000510D4" w:rsidRDefault="00BE2785">
            <w:r>
              <w:rPr>
                <w:sz w:val="20"/>
                <w:szCs w:val="20"/>
              </w:rPr>
              <w:t>PICO -&gt; PC</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8C44EF" w14:textId="77777777" w:rsidR="000510D4" w:rsidRDefault="00BE2785">
            <w:proofErr w:type="spellStart"/>
            <w:r>
              <w:rPr>
                <w:sz w:val="20"/>
                <w:szCs w:val="20"/>
              </w:rPr>
              <w:t>PROG:i</w:t>
            </w:r>
            <w:proofErr w:type="spellEnd"/>
            <w:r>
              <w:rPr>
                <w:sz w:val="20"/>
                <w:szCs w:val="20"/>
              </w:rPr>
              <w:t>/total</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3D6BEE" w14:textId="77777777" w:rsidR="000510D4" w:rsidRDefault="00BE2785">
            <w:r>
              <w:rPr>
                <w:sz w:val="20"/>
                <w:szCs w:val="20"/>
              </w:rPr>
              <w:t xml:space="preserve">Progression : </w:t>
            </w:r>
            <w:proofErr w:type="spellStart"/>
            <w:r>
              <w:rPr>
                <w:sz w:val="20"/>
                <w:szCs w:val="20"/>
              </w:rPr>
              <w:t>i-ème</w:t>
            </w:r>
            <w:proofErr w:type="spellEnd"/>
            <w:r>
              <w:rPr>
                <w:sz w:val="20"/>
                <w:szCs w:val="20"/>
              </w:rPr>
              <w:t xml:space="preserve"> mouvement sur total</w:t>
            </w:r>
          </w:p>
        </w:tc>
      </w:tr>
      <w:tr w:rsidR="000510D4" w14:paraId="40F1B2D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6C9900" w14:textId="77777777" w:rsidR="000510D4" w:rsidRDefault="00BE2785">
            <w:r>
              <w:rPr>
                <w:sz w:val="20"/>
                <w:szCs w:val="20"/>
              </w:rPr>
              <w:t>PICO -&gt; PC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3658CF" w14:textId="77777777" w:rsidR="000510D4" w:rsidRDefault="00BE2785">
            <w:r>
              <w:rPr>
                <w:sz w:val="20"/>
                <w:szCs w:val="20"/>
              </w:rPr>
              <w:t>DONE:MOVE</w:t>
            </w:r>
          </w:p>
        </w:tc>
        <w:tc>
          <w:tcPr>
            <w:tcW w:w="4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F9E5CC" w14:textId="77777777" w:rsidR="000510D4" w:rsidRDefault="00BE2785">
            <w:r>
              <w:rPr>
                <w:sz w:val="20"/>
                <w:szCs w:val="20"/>
              </w:rPr>
              <w:t>Exécution de la séquence terminée</w:t>
            </w:r>
          </w:p>
        </w:tc>
      </w:tr>
      <w:tr w:rsidR="000510D4" w14:paraId="4B10DD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664230" w14:textId="77777777" w:rsidR="000510D4" w:rsidRDefault="00BE2785">
            <w:r>
              <w:rPr>
                <w:sz w:val="20"/>
                <w:szCs w:val="20"/>
              </w:rPr>
              <w:t>PICO -&gt; PC</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05F6BD" w14:textId="77777777" w:rsidR="000510D4" w:rsidRDefault="00BE2785">
            <w:r>
              <w:rPr>
                <w:sz w:val="20"/>
                <w:szCs w:val="20"/>
              </w:rPr>
              <w:t>AUTH:id,0|1</w:t>
            </w:r>
          </w:p>
        </w:tc>
        <w:tc>
          <w:tcPr>
            <w:tcW w:w="44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D79F8D" w14:textId="77777777" w:rsidR="000510D4" w:rsidRDefault="00BE2785">
            <w:r>
              <w:rPr>
                <w:sz w:val="20"/>
                <w:szCs w:val="20"/>
              </w:rPr>
              <w:t>Résultat de lecture RFID (0=refusé, 1=autorisé)</w:t>
            </w:r>
          </w:p>
        </w:tc>
      </w:tr>
    </w:tbl>
    <w:p w14:paraId="611B06A6" w14:textId="77777777" w:rsidR="000510D4" w:rsidRDefault="00BE2785">
      <w:pPr>
        <w:spacing w:before="80" w:after="240"/>
        <w:jc w:val="center"/>
      </w:pPr>
      <w:r>
        <w:rPr>
          <w:i/>
          <w:iCs/>
          <w:color w:val="4A4A4A"/>
          <w:sz w:val="18"/>
          <w:szCs w:val="18"/>
        </w:rPr>
        <w:t>Tableau 3 — Messages du protocole Bluetooth START:TAG:PAYLOAD:END</w:t>
      </w:r>
    </w:p>
    <w:p w14:paraId="64DAF913" w14:textId="77777777" w:rsidR="000510D4" w:rsidRDefault="000510D4">
      <w:pPr>
        <w:spacing w:before="80" w:after="80"/>
      </w:pPr>
    </w:p>
    <w:p w14:paraId="3F9247E3" w14:textId="77777777" w:rsidR="000510D4" w:rsidRDefault="00BE2785">
      <w:pPr>
        <w:pStyle w:val="Titre2"/>
      </w:pPr>
      <w:bookmarkStart w:id="18" w:name="_Toc231394236"/>
      <w:r>
        <w:t xml:space="preserve">3.2 </w:t>
      </w:r>
      <w:proofErr w:type="spellStart"/>
      <w:r>
        <w:t>Firmware</w:t>
      </w:r>
      <w:proofErr w:type="spellEnd"/>
      <w:r>
        <w:t xml:space="preserve"> Raspberry Pi Pico (</w:t>
      </w:r>
      <w:proofErr w:type="spellStart"/>
      <w:r>
        <w:t>MicroPython</w:t>
      </w:r>
      <w:proofErr w:type="spellEnd"/>
      <w:r>
        <w:t>)</w:t>
      </w:r>
      <w:bookmarkEnd w:id="18"/>
    </w:p>
    <w:p w14:paraId="69DC9E36" w14:textId="77777777" w:rsidR="000510D4" w:rsidRDefault="00BE2785">
      <w:pPr>
        <w:pStyle w:val="Titre3"/>
      </w:pPr>
      <w:bookmarkStart w:id="19" w:name="_Toc231394237"/>
      <w:r>
        <w:t>3.2.1 Organisation des modules</w:t>
      </w:r>
      <w:bookmarkEnd w:id="19"/>
    </w:p>
    <w:p w14:paraId="4FAE7A26" w14:textId="77777777" w:rsidR="000510D4" w:rsidRDefault="00BE2785">
      <w:pPr>
        <w:spacing w:before="80" w:after="80" w:line="320" w:lineRule="auto"/>
        <w:jc w:val="both"/>
      </w:pPr>
      <w:r>
        <w:t xml:space="preserve">Le </w:t>
      </w:r>
      <w:proofErr w:type="spellStart"/>
      <w:r>
        <w:t>firmware</w:t>
      </w:r>
      <w:proofErr w:type="spellEnd"/>
      <w:r>
        <w:t xml:space="preserve"> est organisé en huit modules distincts, chacun responsable d'une fonctionnalité précise, ce qui facilite la maintenance et les tests individuels.</w:t>
      </w:r>
    </w:p>
    <w:p w14:paraId="7390D94C"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26"/>
      </w:tblGrid>
      <w:tr w:rsidR="000510D4" w14:paraId="4175DA01" w14:textId="77777777">
        <w:tc>
          <w:tcPr>
            <w:tcW w:w="2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6ED1C1E" w14:textId="77777777" w:rsidR="000510D4" w:rsidRDefault="00BE2785">
            <w:pPr>
              <w:jc w:val="center"/>
            </w:pPr>
            <w:r>
              <w:rPr>
                <w:b/>
                <w:bCs/>
                <w:color w:val="FFFFFF"/>
                <w:sz w:val="20"/>
                <w:szCs w:val="20"/>
              </w:rPr>
              <w:t>Module</w:t>
            </w:r>
          </w:p>
        </w:tc>
        <w:tc>
          <w:tcPr>
            <w:tcW w:w="14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15C66C5" w14:textId="77777777" w:rsidR="000510D4" w:rsidRDefault="00BE2785">
            <w:pPr>
              <w:jc w:val="center"/>
            </w:pPr>
            <w:r>
              <w:rPr>
                <w:b/>
                <w:bCs/>
                <w:color w:val="FFFFFF"/>
                <w:sz w:val="20"/>
                <w:szCs w:val="20"/>
              </w:rPr>
              <w:t>Auteur</w:t>
            </w:r>
          </w:p>
        </w:tc>
        <w:tc>
          <w:tcPr>
            <w:tcW w:w="50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70DF4C0F" w14:textId="77777777" w:rsidR="000510D4" w:rsidRDefault="00BE2785">
            <w:pPr>
              <w:jc w:val="center"/>
            </w:pPr>
            <w:r>
              <w:rPr>
                <w:b/>
                <w:bCs/>
                <w:color w:val="FFFFFF"/>
                <w:sz w:val="20"/>
                <w:szCs w:val="20"/>
              </w:rPr>
              <w:t>Rôle</w:t>
            </w:r>
          </w:p>
        </w:tc>
      </w:tr>
      <w:tr w:rsidR="000510D4" w14:paraId="5EC6A11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392A42" w14:textId="77777777" w:rsidR="000510D4" w:rsidRDefault="00BE2785">
            <w:r>
              <w:rPr>
                <w:b/>
                <w:bCs/>
                <w:sz w:val="20"/>
                <w:szCs w:val="20"/>
              </w:rPr>
              <w:t>main.py</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171445" w14:textId="77777777" w:rsidR="000510D4" w:rsidRDefault="00BE2785">
            <w:r>
              <w:rPr>
                <w:sz w:val="20"/>
                <w:szCs w:val="20"/>
              </w:rPr>
              <w:t>Amer</w:t>
            </w:r>
          </w:p>
        </w:tc>
        <w:tc>
          <w:tcPr>
            <w:tcW w:w="5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71834B" w14:textId="77777777" w:rsidR="000510D4" w:rsidRDefault="00BE2785">
            <w:r>
              <w:rPr>
                <w:sz w:val="20"/>
                <w:szCs w:val="20"/>
              </w:rPr>
              <w:t>Boucle principale : RFID, bouton, Bluetooth, séquences</w:t>
            </w:r>
          </w:p>
        </w:tc>
      </w:tr>
      <w:tr w:rsidR="000510D4" w14:paraId="53A1BD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200A0B" w14:textId="77777777" w:rsidR="000510D4" w:rsidRDefault="00BE2785">
            <w:r>
              <w:rPr>
                <w:b/>
                <w:bCs/>
                <w:sz w:val="20"/>
                <w:szCs w:val="20"/>
              </w:rPr>
              <w:t>servo_controller.py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2DEB10" w14:textId="77777777" w:rsidR="000510D4" w:rsidRDefault="00BE2785">
            <w:r>
              <w:rPr>
                <w:sz w:val="20"/>
                <w:szCs w:val="20"/>
              </w:rPr>
              <w:t>Amer</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9F9EF4" w14:textId="77777777" w:rsidR="000510D4" w:rsidRDefault="00BE2785">
            <w:r>
              <w:rPr>
                <w:sz w:val="20"/>
                <w:szCs w:val="20"/>
              </w:rPr>
              <w:t>Gestion des 4 bras (8 servos) avec calibrage individuel par bras</w:t>
            </w:r>
          </w:p>
        </w:tc>
      </w:tr>
      <w:tr w:rsidR="000510D4" w14:paraId="64BF85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FC108E" w14:textId="77777777" w:rsidR="000510D4" w:rsidRDefault="00BE2785">
            <w:r>
              <w:rPr>
                <w:b/>
                <w:bCs/>
                <w:sz w:val="20"/>
                <w:szCs w:val="20"/>
              </w:rPr>
              <w:t>servo.py</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140DAD" w14:textId="77777777" w:rsidR="000510D4" w:rsidRDefault="00BE2785">
            <w:r>
              <w:rPr>
                <w:sz w:val="20"/>
                <w:szCs w:val="20"/>
              </w:rPr>
              <w:t>Amer</w:t>
            </w:r>
          </w:p>
        </w:tc>
        <w:tc>
          <w:tcPr>
            <w:tcW w:w="5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5D6383" w14:textId="77777777" w:rsidR="000510D4" w:rsidRDefault="00BE2785">
            <w:r>
              <w:rPr>
                <w:sz w:val="20"/>
                <w:szCs w:val="20"/>
              </w:rPr>
              <w:t xml:space="preserve">Classe bas niveau PWM 50 Hz — conversion angle vers </w:t>
            </w:r>
            <w:proofErr w:type="spellStart"/>
            <w:r>
              <w:rPr>
                <w:sz w:val="20"/>
                <w:szCs w:val="20"/>
              </w:rPr>
              <w:t>duty</w:t>
            </w:r>
            <w:proofErr w:type="spellEnd"/>
            <w:r>
              <w:rPr>
                <w:sz w:val="20"/>
                <w:szCs w:val="20"/>
              </w:rPr>
              <w:t xml:space="preserve"> cycle</w:t>
            </w:r>
          </w:p>
        </w:tc>
      </w:tr>
      <w:tr w:rsidR="000510D4" w14:paraId="3C1E263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67372D" w14:textId="77777777" w:rsidR="000510D4" w:rsidRDefault="00BE2785">
            <w:r>
              <w:rPr>
                <w:b/>
                <w:bCs/>
                <w:sz w:val="20"/>
                <w:szCs w:val="20"/>
              </w:rPr>
              <w:t>state.py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BC6DCC" w14:textId="77777777" w:rsidR="000510D4" w:rsidRDefault="00BE2785">
            <w:r>
              <w:rPr>
                <w:sz w:val="20"/>
                <w:szCs w:val="20"/>
              </w:rPr>
              <w:t>Amer</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CD0AA5" w14:textId="77777777" w:rsidR="000510D4" w:rsidRDefault="00BE2785">
            <w:r>
              <w:rPr>
                <w:sz w:val="20"/>
                <w:szCs w:val="20"/>
              </w:rPr>
              <w:t>Machine à états : IDLE, MOVING, SCAN</w:t>
            </w:r>
          </w:p>
        </w:tc>
      </w:tr>
      <w:tr w:rsidR="000510D4" w14:paraId="56F5921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AC263A" w14:textId="77777777" w:rsidR="000510D4" w:rsidRDefault="00BE2785">
            <w:r>
              <w:rPr>
                <w:b/>
                <w:bCs/>
                <w:sz w:val="20"/>
                <w:szCs w:val="20"/>
              </w:rPr>
              <w:t>led_controller.py</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4365A6" w14:textId="77777777" w:rsidR="000510D4" w:rsidRDefault="00BE2785">
            <w:r>
              <w:rPr>
                <w:sz w:val="20"/>
                <w:szCs w:val="20"/>
              </w:rPr>
              <w:t>Amer</w:t>
            </w:r>
          </w:p>
        </w:tc>
        <w:tc>
          <w:tcPr>
            <w:tcW w:w="5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9F5E68" w14:textId="77777777" w:rsidR="000510D4" w:rsidRDefault="00BE2785">
            <w:r>
              <w:rPr>
                <w:sz w:val="20"/>
                <w:szCs w:val="20"/>
              </w:rPr>
              <w:t>LED RGB par PWM (pins 26, 27, 2) — indication visuelle état</w:t>
            </w:r>
          </w:p>
        </w:tc>
      </w:tr>
      <w:tr w:rsidR="000510D4" w14:paraId="21DEE42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F2AC84" w14:textId="77777777" w:rsidR="000510D4" w:rsidRDefault="00BE2785">
            <w:r>
              <w:rPr>
                <w:b/>
                <w:bCs/>
                <w:sz w:val="20"/>
                <w:szCs w:val="20"/>
              </w:rPr>
              <w:t>bluetooth.py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D0F8DA" w14:textId="77777777" w:rsidR="000510D4" w:rsidRDefault="00BE2785">
            <w:r>
              <w:rPr>
                <w:sz w:val="20"/>
                <w:szCs w:val="20"/>
              </w:rPr>
              <w:t>Yassine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E7A62E" w14:textId="77777777" w:rsidR="000510D4" w:rsidRDefault="00BE2785">
            <w:r>
              <w:rPr>
                <w:sz w:val="20"/>
                <w:szCs w:val="20"/>
              </w:rPr>
              <w:t xml:space="preserve">UART 0 (TX:12, RX:13) — buffer logiciel, </w:t>
            </w:r>
            <w:proofErr w:type="spellStart"/>
            <w:r>
              <w:rPr>
                <w:sz w:val="20"/>
                <w:szCs w:val="20"/>
              </w:rPr>
              <w:t>parsing</w:t>
            </w:r>
            <w:proofErr w:type="spellEnd"/>
            <w:r>
              <w:rPr>
                <w:sz w:val="20"/>
                <w:szCs w:val="20"/>
              </w:rPr>
              <w:t xml:space="preserve"> START:TAG:PLD:END</w:t>
            </w:r>
          </w:p>
        </w:tc>
      </w:tr>
      <w:tr w:rsidR="000510D4" w14:paraId="20FA94A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E3F499" w14:textId="77777777" w:rsidR="000510D4" w:rsidRDefault="00BE2785">
            <w:r>
              <w:rPr>
                <w:b/>
                <w:bCs/>
                <w:sz w:val="20"/>
                <w:szCs w:val="20"/>
              </w:rPr>
              <w:t>rfid_reader.py</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2B8D84" w14:textId="77777777" w:rsidR="000510D4" w:rsidRDefault="00BE2785">
            <w:r>
              <w:rPr>
                <w:sz w:val="20"/>
                <w:szCs w:val="20"/>
              </w:rPr>
              <w:t>Yassine</w:t>
            </w:r>
          </w:p>
        </w:tc>
        <w:tc>
          <w:tcPr>
            <w:tcW w:w="50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E0C536" w14:textId="77777777" w:rsidR="000510D4" w:rsidRDefault="00BE2785">
            <w:r>
              <w:rPr>
                <w:sz w:val="20"/>
                <w:szCs w:val="20"/>
              </w:rPr>
              <w:t>MFRC522 via SPI 0 — lecture badge, liste blanche, acquittement</w:t>
            </w:r>
          </w:p>
        </w:tc>
      </w:tr>
      <w:tr w:rsidR="000510D4" w14:paraId="232251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2614C0" w14:textId="77777777" w:rsidR="000510D4" w:rsidRDefault="00BE2785">
            <w:r>
              <w:rPr>
                <w:b/>
                <w:bCs/>
                <w:sz w:val="20"/>
                <w:szCs w:val="20"/>
              </w:rPr>
              <w:t>oled_display.py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F6DF2A" w14:textId="77777777" w:rsidR="000510D4" w:rsidRDefault="00BE2785">
            <w:r>
              <w:rPr>
                <w:sz w:val="20"/>
                <w:szCs w:val="20"/>
              </w:rPr>
              <w:t>Yassine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4DC5128" w14:textId="77777777" w:rsidR="000510D4" w:rsidRDefault="00BE2785">
            <w:r>
              <w:rPr>
                <w:sz w:val="20"/>
                <w:szCs w:val="20"/>
              </w:rPr>
              <w:t>SSD1306 via I2C 0 (SDA:20, SCL:21) — 4 lignes de 16 caractères</w:t>
            </w:r>
          </w:p>
        </w:tc>
      </w:tr>
    </w:tbl>
    <w:p w14:paraId="76AF0974" w14:textId="77777777" w:rsidR="000510D4" w:rsidRDefault="00BE2785">
      <w:pPr>
        <w:spacing w:before="80" w:after="240"/>
        <w:jc w:val="center"/>
      </w:pPr>
      <w:r>
        <w:rPr>
          <w:i/>
          <w:iCs/>
          <w:color w:val="4A4A4A"/>
          <w:sz w:val="18"/>
          <w:szCs w:val="18"/>
        </w:rPr>
        <w:t xml:space="preserve">Tableau 4 — Modules du </w:t>
      </w:r>
      <w:proofErr w:type="spellStart"/>
      <w:r>
        <w:rPr>
          <w:i/>
          <w:iCs/>
          <w:color w:val="4A4A4A"/>
          <w:sz w:val="18"/>
          <w:szCs w:val="18"/>
        </w:rPr>
        <w:t>firmware</w:t>
      </w:r>
      <w:proofErr w:type="spellEnd"/>
      <w:r>
        <w:rPr>
          <w:i/>
          <w:iCs/>
          <w:color w:val="4A4A4A"/>
          <w:sz w:val="18"/>
          <w:szCs w:val="18"/>
        </w:rPr>
        <w:t xml:space="preserve"> PICO avec auteur</w:t>
      </w:r>
    </w:p>
    <w:p w14:paraId="340AA519" w14:textId="77777777" w:rsidR="000510D4" w:rsidRDefault="000510D4">
      <w:pPr>
        <w:spacing w:before="80" w:after="80"/>
      </w:pPr>
    </w:p>
    <w:p w14:paraId="176C7099" w14:textId="77777777" w:rsidR="000510D4" w:rsidRDefault="00BE2785">
      <w:pPr>
        <w:pStyle w:val="Titre3"/>
      </w:pPr>
      <w:bookmarkStart w:id="20" w:name="_Toc231394238"/>
      <w:r>
        <w:lastRenderedPageBreak/>
        <w:t>3.2.2 Boucle principale et gestion du bouton</w:t>
      </w:r>
      <w:bookmarkEnd w:id="20"/>
    </w:p>
    <w:p w14:paraId="3628601F" w14:textId="77777777" w:rsidR="000510D4" w:rsidRDefault="00BE2785">
      <w:pPr>
        <w:spacing w:before="80" w:after="80" w:line="320" w:lineRule="auto"/>
        <w:jc w:val="both"/>
      </w:pPr>
      <w:r>
        <w:t>La boucle principale du fichier main.py gère trois flux en simultané : la scrutation RFID toutes les 500 ms, la lecture du bouton physique et la réception de commandes Bluetooth. Le bouton dispose de deux comportements selon la durée d'appui :</w:t>
      </w:r>
    </w:p>
    <w:p w14:paraId="45FC4420" w14:textId="77777777" w:rsidR="000510D4" w:rsidRDefault="00BE2785">
      <w:pPr>
        <w:pStyle w:val="Paragraphedeliste"/>
        <w:numPr>
          <w:ilvl w:val="0"/>
          <w:numId w:val="2"/>
        </w:numPr>
        <w:spacing w:line="280" w:lineRule="auto"/>
      </w:pPr>
      <w:r>
        <w:t>Appui court (&lt; 800 ms) : bascule l'état des pinces entre ouvert et serré, permettant de positionner manuellement le cube</w:t>
      </w:r>
    </w:p>
    <w:p w14:paraId="79CE68AC" w14:textId="77777777" w:rsidR="000510D4" w:rsidRDefault="00BE2785">
      <w:pPr>
        <w:pStyle w:val="Paragraphedeliste"/>
        <w:numPr>
          <w:ilvl w:val="0"/>
          <w:numId w:val="2"/>
        </w:numPr>
        <w:spacing w:line="280" w:lineRule="auto"/>
      </w:pPr>
      <w:r>
        <w:t xml:space="preserve">Appui long (&gt; 800 ms) : déclenche la séquence de scan automatique </w:t>
      </w:r>
      <w:proofErr w:type="spellStart"/>
      <w:r>
        <w:t>auto_scan</w:t>
      </w:r>
      <w:proofErr w:type="spellEnd"/>
      <w:r>
        <w:t>(), à condition que le badge RFID ait été préalablement validé</w:t>
      </w:r>
    </w:p>
    <w:p w14:paraId="7E9281A5" w14:textId="77777777" w:rsidR="000510D4" w:rsidRDefault="000510D4">
      <w:pPr>
        <w:spacing w:before="80" w:after="80"/>
      </w:pPr>
    </w:p>
    <w:p w14:paraId="55849E30" w14:textId="77777777" w:rsidR="000510D4" w:rsidRDefault="00BE2785">
      <w:pPr>
        <w:spacing w:before="80" w:after="80" w:line="320" w:lineRule="auto"/>
        <w:jc w:val="both"/>
      </w:pPr>
      <w:r>
        <w:t>Le système RFID utilise une liste blanche (ALLOWED_TAGS = [54206395]). Si le badge présenté n'est pas autorisé, toutes les commandes sensibles sont bloquées et un message d'erreur est envoyé au PC (tag ERR:NOT_AUTHORIZED). La LED rouge s'allume et l'OLED affiche un message de refus.</w:t>
      </w:r>
    </w:p>
    <w:p w14:paraId="5BB56C08" w14:textId="77777777" w:rsidR="000510D4" w:rsidRDefault="000510D4">
      <w:pPr>
        <w:spacing w:before="80" w:after="80"/>
      </w:pPr>
    </w:p>
    <w:p w14:paraId="59FE4B84" w14:textId="77777777" w:rsidR="000510D4" w:rsidRDefault="00BE2785">
      <w:pPr>
        <w:pStyle w:val="Titre3"/>
      </w:pPr>
      <w:bookmarkStart w:id="21" w:name="_Toc231394239"/>
      <w:r>
        <w:t>3.2.3 Contrôle des servomoteurs — calibrage individuel</w:t>
      </w:r>
      <w:bookmarkEnd w:id="21"/>
    </w:p>
    <w:p w14:paraId="0BA3F447" w14:textId="77777777" w:rsidR="000510D4" w:rsidRDefault="00BE2785">
      <w:pPr>
        <w:spacing w:before="80" w:after="80" w:line="320" w:lineRule="auto"/>
        <w:jc w:val="both"/>
      </w:pPr>
      <w:r>
        <w:t xml:space="preserve">La classe </w:t>
      </w:r>
      <w:proofErr w:type="spellStart"/>
      <w:r>
        <w:t>RobotController</w:t>
      </w:r>
      <w:proofErr w:type="spellEnd"/>
      <w:r>
        <w:t xml:space="preserve"> gère les quatre bras (F, B, L, R), chacun instancié comme un objet Bras avec </w:t>
      </w:r>
      <w:proofErr w:type="gramStart"/>
      <w:r>
        <w:t>ses propres constantes</w:t>
      </w:r>
      <w:proofErr w:type="gramEnd"/>
      <w:r>
        <w:t xml:space="preserve"> de calibrage. Cette approche par dictionnaire permet de compenser les légères différences mécaniques entre les bras sans modifier la logique de contrôle.</w:t>
      </w:r>
    </w:p>
    <w:p w14:paraId="2BDEFBCB" w14:textId="77777777" w:rsidR="000510D4" w:rsidRDefault="000510D4">
      <w:pPr>
        <w:spacing w:before="80" w:after="80"/>
      </w:pPr>
    </w:p>
    <w:p w14:paraId="246E76D6" w14:textId="77777777" w:rsidR="000510D4" w:rsidRDefault="00BE2785">
      <w:pPr>
        <w:spacing w:before="80" w:after="80" w:line="320" w:lineRule="auto"/>
        <w:jc w:val="both"/>
      </w:pPr>
      <w:r>
        <w:t xml:space="preserve">Chaque mouvement du Rubik's Cube (R, U', F2...) est traduit par la fonction </w:t>
      </w:r>
      <w:proofErr w:type="spellStart"/>
      <w:r>
        <w:t>executer_mouvement_rubiks</w:t>
      </w:r>
      <w:proofErr w:type="spellEnd"/>
      <w:r>
        <w:t>() en une séquence d'appels servo : rotation CW ou CCW, relâche pince, retour centre, saisie. Les mouvements U et D, qui n'ont pas de bras dédié, sont réalisés par une combinaison de basculements du cube suivis d'une rotation de la face accessible. La résolution utilise TEMPS_MVT = 0,12 s par étape, tandis que le scan utilise TEMPS_SCAN = 0,30 s pour plus de stabilité.</w:t>
      </w:r>
    </w:p>
    <w:p w14:paraId="3CD1AC49" w14:textId="77777777" w:rsidR="000510D4" w:rsidRDefault="000510D4">
      <w:pPr>
        <w:spacing w:before="80" w:after="80"/>
      </w:pPr>
    </w:p>
    <w:p w14:paraId="52CB3D5E" w14:textId="77777777" w:rsidR="000510D4" w:rsidRDefault="00BE2785">
      <w:pPr>
        <w:pStyle w:val="Titre3"/>
      </w:pPr>
      <w:bookmarkStart w:id="22" w:name="_Toc231394240"/>
      <w:r>
        <w:t>3.2.4 Scan automatique des 6 faces</w:t>
      </w:r>
      <w:bookmarkEnd w:id="22"/>
    </w:p>
    <w:p w14:paraId="59FE189D" w14:textId="77777777" w:rsidR="000510D4" w:rsidRDefault="00BE2785">
      <w:pPr>
        <w:spacing w:before="80" w:after="80" w:line="320" w:lineRule="auto"/>
        <w:jc w:val="both"/>
      </w:pPr>
      <w:r>
        <w:t xml:space="preserve">La fonction </w:t>
      </w:r>
      <w:proofErr w:type="spellStart"/>
      <w:r>
        <w:t>auto_scan</w:t>
      </w:r>
      <w:proofErr w:type="spellEnd"/>
      <w:r>
        <w:t xml:space="preserve">() orchestre l'exposition de chacune des 6 faces du cube devant la caméra selon une séquence précise de basculements. Pour chaque face, le Pico envoie </w:t>
      </w:r>
      <w:proofErr w:type="spellStart"/>
      <w:r>
        <w:t>SCAN_READY:face</w:t>
      </w:r>
      <w:proofErr w:type="spellEnd"/>
      <w:r>
        <w:t xml:space="preserve"> et attend un acquittement </w:t>
      </w:r>
      <w:proofErr w:type="spellStart"/>
      <w:r>
        <w:t>SCAN_ACK:face</w:t>
      </w:r>
      <w:proofErr w:type="spellEnd"/>
      <w:r>
        <w:t xml:space="preserve"> du PC dans un délai maximal de 60 secondes. La LED passe en bleu pendant toute la durée du scan et l'OLED affiche la progression (Scan 1/6, Scan 2/6...).</w:t>
      </w:r>
    </w:p>
    <w:p w14:paraId="0403143C" w14:textId="77777777" w:rsidR="000510D4" w:rsidRDefault="000510D4">
      <w:pPr>
        <w:spacing w:before="80" w:after="80"/>
      </w:pPr>
    </w:p>
    <w:p w14:paraId="052BE312" w14:textId="77777777" w:rsidR="000510D4" w:rsidRDefault="00BE2785">
      <w:pPr>
        <w:pStyle w:val="Titre2"/>
      </w:pPr>
      <w:bookmarkStart w:id="23" w:name="_Toc231394241"/>
      <w:r>
        <w:t>3.3 Application PC (Python 3)</w:t>
      </w:r>
      <w:bookmarkEnd w:id="23"/>
    </w:p>
    <w:p w14:paraId="7FB2CF86" w14:textId="77777777" w:rsidR="000510D4" w:rsidRDefault="00BE2785">
      <w:pPr>
        <w:pStyle w:val="Titre3"/>
      </w:pPr>
      <w:bookmarkStart w:id="24" w:name="_Toc231394242"/>
      <w:r>
        <w:t xml:space="preserve">3.3.1 Interface graphique </w:t>
      </w:r>
      <w:proofErr w:type="spellStart"/>
      <w:r>
        <w:t>Tkinter</w:t>
      </w:r>
      <w:bookmarkEnd w:id="24"/>
      <w:proofErr w:type="spellEnd"/>
    </w:p>
    <w:p w14:paraId="09D04B68" w14:textId="77777777" w:rsidR="000510D4" w:rsidRDefault="00BE2785">
      <w:pPr>
        <w:spacing w:before="80" w:after="80" w:line="320" w:lineRule="auto"/>
        <w:jc w:val="both"/>
      </w:pPr>
      <w:r>
        <w:t xml:space="preserve">L'application PC est développée par Yassine et propose une interface graphique sombre (thème </w:t>
      </w:r>
      <w:proofErr w:type="spellStart"/>
      <w:r>
        <w:t>dark</w:t>
      </w:r>
      <w:proofErr w:type="spellEnd"/>
      <w:r>
        <w:t xml:space="preserve"> </w:t>
      </w:r>
      <w:proofErr w:type="spellStart"/>
      <w:r>
        <w:t>navy</w:t>
      </w:r>
      <w:proofErr w:type="spellEnd"/>
      <w:r>
        <w:t xml:space="preserve">, BG=#1a1a2e) organisée en plusieurs zones : barre de connexion Bluetooth (port COM, </w:t>
      </w:r>
      <w:proofErr w:type="spellStart"/>
      <w:r>
        <w:t>baudrate</w:t>
      </w:r>
      <w:proofErr w:type="spellEnd"/>
      <w:r>
        <w:t>), contrôles principaux (scan, résolution, envoi), flux caméra en temps réel, vue en croix des 6 faces du cube, panneau solution Kociemba et chronomètre. L'interface est responsive avec une taille minimale de 1200×720 pixels.</w:t>
      </w:r>
    </w:p>
    <w:p w14:paraId="2313F72A" w14:textId="77777777" w:rsidR="000510D4" w:rsidRDefault="000510D4">
      <w:pPr>
        <w:spacing w:before="80" w:after="80"/>
      </w:pPr>
    </w:p>
    <w:p w14:paraId="4FFDBE14" w14:textId="77777777" w:rsidR="000510D4" w:rsidRDefault="00BE2785">
      <w:pPr>
        <w:pStyle w:val="Titre3"/>
      </w:pPr>
      <w:bookmarkStart w:id="25" w:name="_Toc231394243"/>
      <w:r>
        <w:t>3.3.2 Détection des couleurs par caméra (</w:t>
      </w:r>
      <w:proofErr w:type="spellStart"/>
      <w:r>
        <w:t>OpenCV</w:t>
      </w:r>
      <w:proofErr w:type="spellEnd"/>
      <w:r>
        <w:t>/HSV)</w:t>
      </w:r>
      <w:bookmarkEnd w:id="25"/>
    </w:p>
    <w:p w14:paraId="5471EB78" w14:textId="77777777" w:rsidR="000510D4" w:rsidRDefault="00BE2785">
      <w:pPr>
        <w:spacing w:before="80" w:after="80" w:line="320" w:lineRule="auto"/>
        <w:jc w:val="both"/>
      </w:pPr>
      <w:r>
        <w:t xml:space="preserve">La détection des couleurs, développée par Mohamed, est réalisée en espace HSV via </w:t>
      </w:r>
      <w:proofErr w:type="spellStart"/>
      <w:r>
        <w:t>OpenCV</w:t>
      </w:r>
      <w:proofErr w:type="spellEnd"/>
      <w:r>
        <w:t>. Pour chaque case du cube, un patch de 17×17 pixels est analysé et la couleur médiane est comparée à des plages HSV prédéfinies. L'ordre de vérification est crucial : l'orange est testé avant le rouge car leurs plages HSV sont adjacentes.</w:t>
      </w:r>
    </w:p>
    <w:p w14:paraId="31632B25"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226"/>
      </w:tblGrid>
      <w:tr w:rsidR="000510D4" w14:paraId="319E9B5E" w14:textId="77777777">
        <w:tc>
          <w:tcPr>
            <w:tcW w:w="1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447AE808" w14:textId="77777777" w:rsidR="000510D4" w:rsidRDefault="00BE2785">
            <w:pPr>
              <w:jc w:val="center"/>
            </w:pPr>
            <w:r>
              <w:rPr>
                <w:b/>
                <w:bCs/>
                <w:color w:val="FFFFFF"/>
                <w:sz w:val="20"/>
                <w:szCs w:val="20"/>
              </w:rPr>
              <w:t>Couleur</w:t>
            </w:r>
          </w:p>
        </w:tc>
        <w:tc>
          <w:tcPr>
            <w:tcW w:w="1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3A246096" w14:textId="77777777" w:rsidR="000510D4" w:rsidRDefault="00BE2785">
            <w:pPr>
              <w:jc w:val="center"/>
            </w:pPr>
            <w:r>
              <w:rPr>
                <w:b/>
                <w:bCs/>
                <w:color w:val="FFFFFF"/>
                <w:sz w:val="20"/>
                <w:szCs w:val="20"/>
              </w:rPr>
              <w:t>H min</w:t>
            </w:r>
          </w:p>
        </w:tc>
        <w:tc>
          <w:tcPr>
            <w:tcW w:w="1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09A20A1" w14:textId="77777777" w:rsidR="000510D4" w:rsidRDefault="00BE2785">
            <w:pPr>
              <w:jc w:val="center"/>
            </w:pPr>
            <w:r>
              <w:rPr>
                <w:b/>
                <w:bCs/>
                <w:color w:val="FFFFFF"/>
                <w:sz w:val="20"/>
                <w:szCs w:val="20"/>
              </w:rPr>
              <w:t>H max</w:t>
            </w:r>
          </w:p>
        </w:tc>
        <w:tc>
          <w:tcPr>
            <w:tcW w:w="42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53E27490" w14:textId="77777777" w:rsidR="000510D4" w:rsidRDefault="00BE2785">
            <w:pPr>
              <w:jc w:val="center"/>
            </w:pPr>
            <w:r>
              <w:rPr>
                <w:b/>
                <w:bCs/>
                <w:color w:val="FFFFFF"/>
                <w:sz w:val="20"/>
                <w:szCs w:val="20"/>
              </w:rPr>
              <w:t>Conditions supplémentaires</w:t>
            </w:r>
          </w:p>
        </w:tc>
      </w:tr>
      <w:tr w:rsidR="000510D4" w14:paraId="47220C9A" w14:textId="77777777">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BB43EF" w14:textId="77777777" w:rsidR="000510D4" w:rsidRDefault="00BE2785">
            <w:r>
              <w:rPr>
                <w:sz w:val="20"/>
                <w:szCs w:val="20"/>
              </w:rPr>
              <w:t>Blanc</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29F90C" w14:textId="77777777" w:rsidR="000510D4" w:rsidRDefault="00BE2785">
            <w:r>
              <w:rPr>
                <w:sz w:val="20"/>
                <w:szCs w:val="20"/>
              </w:rPr>
              <w:t>0</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44174E" w14:textId="77777777" w:rsidR="000510D4" w:rsidRDefault="00BE2785">
            <w:r>
              <w:rPr>
                <w:sz w:val="20"/>
                <w:szCs w:val="20"/>
              </w:rPr>
              <w:t>180</w:t>
            </w:r>
          </w:p>
        </w:tc>
        <w:tc>
          <w:tcPr>
            <w:tcW w:w="4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3ECBED" w14:textId="77777777" w:rsidR="000510D4" w:rsidRDefault="00BE2785">
            <w:r>
              <w:rPr>
                <w:sz w:val="20"/>
                <w:szCs w:val="20"/>
              </w:rPr>
              <w:t>S &lt; 60 et V &gt; 170</w:t>
            </w:r>
          </w:p>
        </w:tc>
      </w:tr>
      <w:tr w:rsidR="000510D4" w14:paraId="3B63ECC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4A510E" w14:textId="77777777" w:rsidR="000510D4" w:rsidRDefault="00BE2785">
            <w:r>
              <w:rPr>
                <w:sz w:val="20"/>
                <w:szCs w:val="20"/>
              </w:rPr>
              <w:t>Orange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144926" w14:textId="77777777" w:rsidR="000510D4" w:rsidRDefault="00BE2785">
            <w:r>
              <w:rPr>
                <w:sz w:val="20"/>
                <w:szCs w:val="20"/>
              </w:rPr>
              <w:t>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470016" w14:textId="77777777" w:rsidR="000510D4" w:rsidRDefault="00BE2785">
            <w:r>
              <w:rPr>
                <w:sz w:val="20"/>
                <w:szCs w:val="20"/>
              </w:rPr>
              <w:t>22</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DB2694" w14:textId="77777777" w:rsidR="000510D4" w:rsidRDefault="00BE2785">
            <w:r>
              <w:rPr>
                <w:sz w:val="20"/>
                <w:szCs w:val="20"/>
              </w:rPr>
              <w:t>S &gt; 100 et V &gt; 80 — testé avant le rouge</w:t>
            </w:r>
          </w:p>
        </w:tc>
      </w:tr>
      <w:tr w:rsidR="000510D4" w14:paraId="176F4B98" w14:textId="77777777">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7EA506" w14:textId="77777777" w:rsidR="000510D4" w:rsidRDefault="00BE2785">
            <w:r>
              <w:rPr>
                <w:sz w:val="20"/>
                <w:szCs w:val="20"/>
              </w:rPr>
              <w:t>Jaune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8D82CA" w14:textId="77777777" w:rsidR="000510D4" w:rsidRDefault="00BE2785">
            <w:r>
              <w:rPr>
                <w:sz w:val="20"/>
                <w:szCs w:val="20"/>
              </w:rPr>
              <w:t>23</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DF4E48" w14:textId="77777777" w:rsidR="000510D4" w:rsidRDefault="00BE2785">
            <w:r>
              <w:rPr>
                <w:sz w:val="20"/>
                <w:szCs w:val="20"/>
              </w:rPr>
              <w:t>38</w:t>
            </w:r>
          </w:p>
        </w:tc>
        <w:tc>
          <w:tcPr>
            <w:tcW w:w="4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CB0442" w14:textId="77777777" w:rsidR="000510D4" w:rsidRDefault="00BE2785">
            <w:r>
              <w:rPr>
                <w:sz w:val="20"/>
                <w:szCs w:val="20"/>
              </w:rPr>
              <w:t>S &gt; 80 et V &gt; 80</w:t>
            </w:r>
          </w:p>
        </w:tc>
      </w:tr>
      <w:tr w:rsidR="000510D4" w14:paraId="6E5A776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B3C41D" w14:textId="77777777" w:rsidR="000510D4" w:rsidRDefault="00BE2785">
            <w:r>
              <w:rPr>
                <w:sz w:val="20"/>
                <w:szCs w:val="20"/>
              </w:rPr>
              <w:t>Vert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77415C" w14:textId="77777777" w:rsidR="000510D4" w:rsidRDefault="00BE2785">
            <w:r>
              <w:rPr>
                <w:sz w:val="20"/>
                <w:szCs w:val="20"/>
              </w:rPr>
              <w:t>39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13426E" w14:textId="77777777" w:rsidR="000510D4" w:rsidRDefault="00BE2785">
            <w:r>
              <w:rPr>
                <w:sz w:val="20"/>
                <w:szCs w:val="20"/>
              </w:rPr>
              <w:t>85</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E87843" w14:textId="77777777" w:rsidR="000510D4" w:rsidRDefault="00BE2785">
            <w:r>
              <w:rPr>
                <w:sz w:val="20"/>
                <w:szCs w:val="20"/>
              </w:rPr>
              <w:t>S &gt; 70 et V &gt; 50</w:t>
            </w:r>
          </w:p>
        </w:tc>
      </w:tr>
      <w:tr w:rsidR="000510D4" w14:paraId="7C9E99FB" w14:textId="77777777">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A2CAA9" w14:textId="77777777" w:rsidR="000510D4" w:rsidRDefault="00BE2785">
            <w:r>
              <w:rPr>
                <w:sz w:val="20"/>
                <w:szCs w:val="20"/>
              </w:rPr>
              <w:t>Bleu</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458A23" w14:textId="77777777" w:rsidR="000510D4" w:rsidRDefault="00BE2785">
            <w:r>
              <w:rPr>
                <w:sz w:val="20"/>
                <w:szCs w:val="20"/>
              </w:rPr>
              <w:t>95</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D14B43" w14:textId="77777777" w:rsidR="000510D4" w:rsidRDefault="00BE2785">
            <w:r>
              <w:rPr>
                <w:sz w:val="20"/>
                <w:szCs w:val="20"/>
              </w:rPr>
              <w:t>135</w:t>
            </w:r>
          </w:p>
        </w:tc>
        <w:tc>
          <w:tcPr>
            <w:tcW w:w="4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412E6B" w14:textId="77777777" w:rsidR="000510D4" w:rsidRDefault="00BE2785">
            <w:r>
              <w:rPr>
                <w:sz w:val="20"/>
                <w:szCs w:val="20"/>
              </w:rPr>
              <w:t>S &gt; 70 et V &gt; 50</w:t>
            </w:r>
          </w:p>
        </w:tc>
      </w:tr>
      <w:tr w:rsidR="000510D4" w14:paraId="766628FF"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862D97" w14:textId="77777777" w:rsidR="000510D4" w:rsidRDefault="00BE2785">
            <w:r>
              <w:rPr>
                <w:sz w:val="20"/>
                <w:szCs w:val="20"/>
              </w:rPr>
              <w:t>Rouge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8FD9FE" w14:textId="77777777" w:rsidR="000510D4" w:rsidRDefault="00BE2785">
            <w:r>
              <w:rPr>
                <w:sz w:val="20"/>
                <w:szCs w:val="20"/>
              </w:rPr>
              <w:t>0-5 / 170-179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AA9A8C" w14:textId="77777777" w:rsidR="000510D4" w:rsidRDefault="00BE2785">
            <w:r>
              <w:rPr>
                <w:sz w:val="20"/>
                <w:szCs w:val="20"/>
              </w:rPr>
              <w:t>—</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F7CC52" w14:textId="77777777" w:rsidR="000510D4" w:rsidRDefault="00BE2785">
            <w:r>
              <w:rPr>
                <w:sz w:val="20"/>
                <w:szCs w:val="20"/>
              </w:rPr>
              <w:t>S &gt; 90 et V &gt; 50 — double plage HSV circulaire</w:t>
            </w:r>
          </w:p>
        </w:tc>
      </w:tr>
    </w:tbl>
    <w:p w14:paraId="483FBC37" w14:textId="77777777" w:rsidR="000510D4" w:rsidRDefault="00BE2785">
      <w:pPr>
        <w:spacing w:before="80" w:after="240"/>
        <w:jc w:val="center"/>
      </w:pPr>
      <w:r>
        <w:rPr>
          <w:i/>
          <w:iCs/>
          <w:color w:val="4A4A4A"/>
          <w:sz w:val="18"/>
          <w:szCs w:val="18"/>
        </w:rPr>
        <w:t>Tableau 5 — Plages de détection HSV par couleur (orange testé avant rouge)</w:t>
      </w:r>
    </w:p>
    <w:p w14:paraId="5024744E" w14:textId="77777777" w:rsidR="000510D4" w:rsidRDefault="000510D4">
      <w:pPr>
        <w:spacing w:before="80" w:after="80"/>
      </w:pPr>
    </w:p>
    <w:p w14:paraId="218EA483" w14:textId="77777777" w:rsidR="000510D4" w:rsidRDefault="00BE2785">
      <w:pPr>
        <w:spacing w:before="80" w:after="80" w:line="320" w:lineRule="auto"/>
        <w:jc w:val="both"/>
      </w:pPr>
      <w:r>
        <w:t xml:space="preserve">Pour valider une face, la fonction </w:t>
      </w:r>
      <w:proofErr w:type="spellStart"/>
      <w:r>
        <w:t>snapshot_face</w:t>
      </w:r>
      <w:proofErr w:type="spellEnd"/>
      <w:r>
        <w:t>() prend 7 captures successives et applique un vote majoritaire case par case : chaque case reçoit la couleur qui a obtenu le plus de votes sur les 7 échantillons. Ce mécanisme rend la détection robuste aux variations d'éclairage ponctuelles. Si une case reste indéterminée sur tous les échantillons, la face est rejetée.</w:t>
      </w:r>
    </w:p>
    <w:p w14:paraId="7849F6B3" w14:textId="77777777" w:rsidR="000510D4" w:rsidRDefault="000510D4">
      <w:pPr>
        <w:spacing w:before="80" w:after="80"/>
      </w:pPr>
    </w:p>
    <w:p w14:paraId="488A2B4F" w14:textId="77777777" w:rsidR="000510D4" w:rsidRDefault="00BE2785">
      <w:pPr>
        <w:pStyle w:val="Titre3"/>
      </w:pPr>
      <w:bookmarkStart w:id="26" w:name="_Toc231394244"/>
      <w:r>
        <w:t xml:space="preserve">3.3.3 Visualisation du cube — </w:t>
      </w:r>
      <w:proofErr w:type="spellStart"/>
      <w:r>
        <w:t>CubeView</w:t>
      </w:r>
      <w:bookmarkEnd w:id="26"/>
      <w:proofErr w:type="spellEnd"/>
    </w:p>
    <w:p w14:paraId="77AC6052" w14:textId="77777777" w:rsidR="000510D4" w:rsidRDefault="00BE2785">
      <w:pPr>
        <w:spacing w:before="80" w:after="80" w:line="320" w:lineRule="auto"/>
        <w:jc w:val="both"/>
      </w:pPr>
      <w:r>
        <w:t xml:space="preserve">Le widget </w:t>
      </w:r>
      <w:proofErr w:type="spellStart"/>
      <w:r>
        <w:t>CubeView</w:t>
      </w:r>
      <w:proofErr w:type="spellEnd"/>
      <w:r>
        <w:t xml:space="preserve">, développé par Mohamed, est un </w:t>
      </w:r>
      <w:proofErr w:type="spellStart"/>
      <w:r>
        <w:t>canvas</w:t>
      </w:r>
      <w:proofErr w:type="spellEnd"/>
      <w:r>
        <w:t xml:space="preserve"> </w:t>
      </w:r>
      <w:proofErr w:type="spellStart"/>
      <w:r>
        <w:t>Tkinter</w:t>
      </w:r>
      <w:proofErr w:type="spellEnd"/>
      <w:r>
        <w:t xml:space="preserve"> qui affiche les 6 faces du cube en disposition en croix (U en haut, L-F-R-B au centre, </w:t>
      </w:r>
      <w:proofErr w:type="spellStart"/>
      <w:r>
        <w:t>D en</w:t>
      </w:r>
      <w:proofErr w:type="spellEnd"/>
      <w:r>
        <w:t xml:space="preserve"> bas). Chaque case est cliquable, ce qui permet de corriger manuellement une couleur mal détectée par un cycle entre les 6 couleurs possibles. Le widget se met à jour en temps réel pendant la résolution simulée.</w:t>
      </w:r>
    </w:p>
    <w:p w14:paraId="2AF815D6" w14:textId="77777777" w:rsidR="000510D4" w:rsidRDefault="000510D4">
      <w:pPr>
        <w:spacing w:before="80" w:after="80"/>
      </w:pPr>
    </w:p>
    <w:p w14:paraId="0A6A89E3" w14:textId="77777777" w:rsidR="000510D4" w:rsidRDefault="00BE2785">
      <w:pPr>
        <w:pStyle w:val="Titre2"/>
      </w:pPr>
      <w:bookmarkStart w:id="27" w:name="_Toc231394245"/>
      <w:r>
        <w:t>3.4 Algorithme de résolution — Kociemba</w:t>
      </w:r>
      <w:bookmarkEnd w:id="27"/>
    </w:p>
    <w:p w14:paraId="34388675" w14:textId="77777777" w:rsidR="000510D4" w:rsidRDefault="00BE2785">
      <w:pPr>
        <w:spacing w:before="80" w:after="80" w:line="320" w:lineRule="auto"/>
        <w:jc w:val="both"/>
      </w:pPr>
      <w:r>
        <w:t xml:space="preserve">La résolution est assurée par l'algorithme de Herbert Kociemba, intégré localement via le dossier </w:t>
      </w:r>
      <w:proofErr w:type="spellStart"/>
      <w:r>
        <w:t>twophase</w:t>
      </w:r>
      <w:proofErr w:type="spellEnd"/>
      <w:r>
        <w:t>/ qui contient les tables de recherche précalculées. L'algorithme fonctionne donc hors ligne, sans dépendance à un service externe.</w:t>
      </w:r>
    </w:p>
    <w:p w14:paraId="778B0ACC" w14:textId="77777777" w:rsidR="000510D4" w:rsidRDefault="000510D4">
      <w:pPr>
        <w:spacing w:before="80" w:after="80"/>
      </w:pPr>
    </w:p>
    <w:p w14:paraId="2C2A1B36" w14:textId="77777777" w:rsidR="000510D4" w:rsidRDefault="00BE2785">
      <w:pPr>
        <w:spacing w:before="80" w:after="80" w:line="320" w:lineRule="auto"/>
        <w:jc w:val="both"/>
      </w:pPr>
      <w:r>
        <w:t xml:space="preserve">Une fois les 6 faces scannées, la fonction </w:t>
      </w:r>
      <w:proofErr w:type="spellStart"/>
      <w:r>
        <w:t>build_kociemba_string</w:t>
      </w:r>
      <w:proofErr w:type="spellEnd"/>
      <w:r>
        <w:t xml:space="preserve">() construit une chaîne de 54 caractères : elle identifie chaque couleur à la face dont le centre porte cette couleur, puis concatène les 54 cases dans l'ordre U-R-F-D-L-B. La bibliothèque </w:t>
      </w:r>
      <w:proofErr w:type="spellStart"/>
      <w:r>
        <w:t>kociemba.solve</w:t>
      </w:r>
      <w:proofErr w:type="spellEnd"/>
      <w:r>
        <w:t>() retourne la séquence optimale en notation standard (R, U', F2...).</w:t>
      </w:r>
    </w:p>
    <w:p w14:paraId="6662BE0E" w14:textId="77777777" w:rsidR="000510D4" w:rsidRDefault="000510D4">
      <w:pPr>
        <w:spacing w:before="80" w:after="80"/>
      </w:pPr>
    </w:p>
    <w:p w14:paraId="75221E50" w14:textId="77777777" w:rsidR="000510D4" w:rsidRDefault="00BE2785">
      <w:pPr>
        <w:shd w:val="clear" w:color="auto" w:fill="1E1E1E"/>
        <w:spacing w:before="120" w:after="120"/>
      </w:pPr>
      <w:r>
        <w:rPr>
          <w:rFonts w:ascii="Courier New" w:eastAsia="Courier New" w:hAnsi="Courier New" w:cs="Courier New"/>
          <w:color w:val="6A9955"/>
          <w:sz w:val="18"/>
          <w:szCs w:val="18"/>
        </w:rPr>
        <w:lastRenderedPageBreak/>
        <w:t># Construction de la chaîne + résolution</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cube_string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build_kociemba_string</w:t>
      </w:r>
      <w:proofErr w:type="spellEnd"/>
      <w:r>
        <w:rPr>
          <w:rFonts w:ascii="Courier New" w:eastAsia="Courier New" w:hAnsi="Courier New" w:cs="Courier New"/>
          <w:color w:val="D4D4D4"/>
          <w:sz w:val="18"/>
          <w:szCs w:val="18"/>
        </w:rPr>
        <w:t xml:space="preserve">(faces)   # ex: 'UUUUUUUUURRRRRR...' solution    = </w:t>
      </w:r>
      <w:proofErr w:type="spellStart"/>
      <w:r>
        <w:rPr>
          <w:rFonts w:ascii="Courier New" w:eastAsia="Courier New" w:hAnsi="Courier New" w:cs="Courier New"/>
          <w:color w:val="D4D4D4"/>
          <w:sz w:val="18"/>
          <w:szCs w:val="18"/>
        </w:rPr>
        <w:t>kociemba.solve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cube_string</w:t>
      </w:r>
      <w:proofErr w:type="spellEnd"/>
      <w:r>
        <w:rPr>
          <w:rFonts w:ascii="Courier New" w:eastAsia="Courier New" w:hAnsi="Courier New" w:cs="Courier New"/>
          <w:color w:val="D4D4D4"/>
          <w:sz w:val="18"/>
          <w:szCs w:val="18"/>
        </w:rPr>
        <w:t>)     # ex: "R U R' F2 L D ..."</w:t>
      </w:r>
    </w:p>
    <w:p w14:paraId="38F1CD3D" w14:textId="77777777" w:rsidR="000510D4" w:rsidRDefault="000510D4">
      <w:pPr>
        <w:spacing w:before="80" w:after="80"/>
      </w:pPr>
    </w:p>
    <w:p w14:paraId="2F5B5F79" w14:textId="77777777" w:rsidR="000510D4" w:rsidRDefault="00BE2785">
      <w:pPr>
        <w:spacing w:before="80" w:after="80" w:line="320" w:lineRule="auto"/>
        <w:jc w:val="both"/>
      </w:pPr>
      <w:r>
        <w:t xml:space="preserve">La solution est ensuite transmise au Pico via Bluetooth (MOVE:R U R' F2...). Le Pico exécute chaque mouvement séquentiellement et renvoie </w:t>
      </w:r>
      <w:proofErr w:type="spellStart"/>
      <w:r>
        <w:t>PROG:i</w:t>
      </w:r>
      <w:proofErr w:type="spellEnd"/>
      <w:r>
        <w:t xml:space="preserve">/total après chaque étape. L'interface PC met à jour la barre de progression et simule simultanément la résolution sur le </w:t>
      </w:r>
      <w:proofErr w:type="spellStart"/>
      <w:r>
        <w:t>CubeView</w:t>
      </w:r>
      <w:proofErr w:type="spellEnd"/>
      <w:r>
        <w:t xml:space="preserve"> grâce au module </w:t>
      </w:r>
      <w:proofErr w:type="spellStart"/>
      <w:r>
        <w:t>CubeState</w:t>
      </w:r>
      <w:proofErr w:type="spellEnd"/>
      <w:r>
        <w:t>.</w:t>
      </w:r>
    </w:p>
    <w:p w14:paraId="5F6A7547"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0D4" w14:paraId="41542EEF" w14:textId="77777777">
        <w:tc>
          <w:tcPr>
            <w:tcW w:w="9026" w:type="dxa"/>
            <w:tcBorders>
              <w:top w:val="single" w:sz="4" w:space="0" w:color="0D47A1"/>
              <w:left w:val="single" w:sz="4" w:space="0" w:color="0D47A1"/>
              <w:bottom w:val="single" w:sz="4" w:space="0" w:color="0D47A1"/>
              <w:right w:val="single" w:sz="4" w:space="0" w:color="0D47A1"/>
            </w:tcBorders>
            <w:shd w:val="clear" w:color="auto" w:fill="0D47A1"/>
            <w:tcMar>
              <w:top w:w="100" w:type="dxa"/>
              <w:left w:w="200" w:type="dxa"/>
              <w:bottom w:w="100" w:type="dxa"/>
              <w:right w:w="200" w:type="dxa"/>
            </w:tcMar>
          </w:tcPr>
          <w:p w14:paraId="12221A35" w14:textId="77777777" w:rsidR="000510D4" w:rsidRDefault="00BE2785">
            <w:r>
              <w:rPr>
                <w:b/>
                <w:bCs/>
                <w:color w:val="FFFFFF"/>
              </w:rPr>
              <w:t>Conclusion partielle — Partie programmation</w:t>
            </w:r>
          </w:p>
        </w:tc>
      </w:tr>
      <w:tr w:rsidR="000510D4" w14:paraId="74FF0F61" w14:textId="77777777">
        <w:tc>
          <w:tcPr>
            <w:tcW w:w="9026" w:type="dxa"/>
            <w:tcBorders>
              <w:top w:val="single" w:sz="4" w:space="0" w:color="1565C0"/>
              <w:left w:val="single" w:sz="4" w:space="0" w:color="1565C0"/>
              <w:bottom w:val="single" w:sz="4" w:space="0" w:color="1565C0"/>
              <w:right w:val="single" w:sz="4" w:space="0" w:color="1565C0"/>
            </w:tcBorders>
            <w:shd w:val="clear" w:color="auto" w:fill="D6E4F7"/>
            <w:tcMar>
              <w:top w:w="140" w:type="dxa"/>
              <w:left w:w="200" w:type="dxa"/>
              <w:bottom w:w="140" w:type="dxa"/>
              <w:right w:w="200" w:type="dxa"/>
            </w:tcMar>
          </w:tcPr>
          <w:p w14:paraId="55994BD5" w14:textId="77777777" w:rsidR="000510D4" w:rsidRDefault="00BE2785">
            <w:pPr>
              <w:spacing w:line="300" w:lineRule="auto"/>
              <w:jc w:val="both"/>
            </w:pPr>
            <w:r>
              <w:rPr>
                <w:i/>
                <w:iCs/>
              </w:rPr>
              <w:t xml:space="preserve">L'architecture logicielle modulaire adoptée, avec une séparation nette entre le </w:t>
            </w:r>
            <w:proofErr w:type="spellStart"/>
            <w:r>
              <w:rPr>
                <w:i/>
                <w:iCs/>
              </w:rPr>
              <w:t>firmware</w:t>
            </w:r>
            <w:proofErr w:type="spellEnd"/>
            <w:r>
              <w:rPr>
                <w:i/>
                <w:iCs/>
              </w:rPr>
              <w:t xml:space="preserve"> PICO et l'application PC, a permis un développement en parallèle efficace entre les membres de l'équipe. Le protocole Bluetooth START:TAG:PAYLOAD:END s'est révélé robuste et simple à implémenter des deux côtés, avec une gestion propre du bruit d'initialisation du HC-05. La détection couleur par vote majoritaire sur 7 captures offre une fiabilité supérieure aux approches à seuil fixe. L'algorithme Kociemba embarqué localement garantit une résolution optimale en 20 mouvements maximum, pour un temps d'exécution physique de l'ordre de 20 secondes avec TEMPS_MVT = 0,12 s.</w:t>
            </w:r>
          </w:p>
        </w:tc>
      </w:tr>
    </w:tbl>
    <w:p w14:paraId="77FDF6BE" w14:textId="77777777" w:rsidR="000510D4" w:rsidRDefault="00BE2785">
      <w:r>
        <w:br w:type="page"/>
      </w:r>
    </w:p>
    <w:p w14:paraId="64EFD6A0" w14:textId="77777777" w:rsidR="000510D4" w:rsidRDefault="00BE2785">
      <w:pPr>
        <w:pStyle w:val="Titre1"/>
        <w:pBdr>
          <w:bottom w:val="single" w:sz="12" w:space="8" w:color="1565C0"/>
        </w:pBdr>
      </w:pPr>
      <w:bookmarkStart w:id="28" w:name="_Toc231394246"/>
      <w:r>
        <w:lastRenderedPageBreak/>
        <w:t>4. Difficultés rencontrées</w:t>
      </w:r>
      <w:bookmarkEnd w:id="28"/>
    </w:p>
    <w:p w14:paraId="60099EDA" w14:textId="77777777" w:rsidR="000510D4" w:rsidRDefault="00BE2785">
      <w:pPr>
        <w:spacing w:before="80" w:after="80" w:line="320" w:lineRule="auto"/>
        <w:jc w:val="both"/>
      </w:pPr>
      <w:r>
        <w:t>La réalisation de ce projet a mis en lumière plusieurs défis techniques, organisationnels et pratiques que notre équipe a dû identifier et surmonter au fil des semaines de développement.</w:t>
      </w:r>
    </w:p>
    <w:p w14:paraId="6C1FEC28"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26"/>
      </w:tblGrid>
      <w:tr w:rsidR="000510D4" w14:paraId="4D46D878" w14:textId="77777777">
        <w:tc>
          <w:tcPr>
            <w:tcW w:w="30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FB3A801" w14:textId="77777777" w:rsidR="000510D4" w:rsidRDefault="00BE2785">
            <w:pPr>
              <w:jc w:val="center"/>
            </w:pPr>
            <w:r>
              <w:rPr>
                <w:b/>
                <w:bCs/>
                <w:color w:val="FFFFFF"/>
                <w:sz w:val="20"/>
                <w:szCs w:val="20"/>
              </w:rPr>
              <w:t>Difficulté</w:t>
            </w:r>
          </w:p>
        </w:tc>
        <w:tc>
          <w:tcPr>
            <w:tcW w:w="34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4A40F060" w14:textId="77777777" w:rsidR="000510D4" w:rsidRDefault="00BE2785">
            <w:pPr>
              <w:jc w:val="center"/>
            </w:pPr>
            <w:r>
              <w:rPr>
                <w:b/>
                <w:bCs/>
                <w:color w:val="FFFFFF"/>
                <w:sz w:val="20"/>
                <w:szCs w:val="20"/>
              </w:rPr>
              <w:t>Solution apportée</w:t>
            </w:r>
          </w:p>
        </w:tc>
        <w:tc>
          <w:tcPr>
            <w:tcW w:w="26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38526DB0" w14:textId="77777777" w:rsidR="000510D4" w:rsidRDefault="00BE2785">
            <w:pPr>
              <w:jc w:val="center"/>
            </w:pPr>
            <w:r>
              <w:rPr>
                <w:b/>
                <w:bCs/>
                <w:color w:val="FFFFFF"/>
                <w:sz w:val="20"/>
                <w:szCs w:val="20"/>
              </w:rPr>
              <w:t>Résultat</w:t>
            </w:r>
          </w:p>
        </w:tc>
      </w:tr>
      <w:tr w:rsidR="000510D4" w14:paraId="12146436"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EB6423" w14:textId="77777777" w:rsidR="000510D4" w:rsidRDefault="00BE2785">
            <w:r>
              <w:rPr>
                <w:sz w:val="20"/>
                <w:szCs w:val="20"/>
              </w:rPr>
              <w:t>Précision des angles de servomoteurs : certains bras manquaient leur position cible, provoquant des blocages mécaniques</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E6D65D0" w14:textId="77777777" w:rsidR="000510D4" w:rsidRDefault="00BE2785">
            <w:r>
              <w:rPr>
                <w:sz w:val="20"/>
                <w:szCs w:val="20"/>
              </w:rPr>
              <w:t>Calibrage individuel par bras via les dictionnaires ROT_CENTER, GRIP_HOLD — chaque bras possède ses propres constantes</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35E7A0E6" w14:textId="77777777" w:rsidR="000510D4" w:rsidRDefault="00BE2785">
            <w:r>
              <w:rPr>
                <w:sz w:val="20"/>
                <w:szCs w:val="20"/>
              </w:rPr>
              <w:t>Résolu — mouvements reproductibles</w:t>
            </w:r>
          </w:p>
        </w:tc>
      </w:tr>
      <w:tr w:rsidR="000510D4" w14:paraId="6530743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3551820" w14:textId="77777777" w:rsidR="000510D4" w:rsidRDefault="00BE2785">
            <w:r>
              <w:rPr>
                <w:sz w:val="20"/>
                <w:szCs w:val="20"/>
              </w:rPr>
              <w:t>Confusion orange/rouge lors de la détection HSV, particulièrement sous éclairage artificiel variable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8B596B" w14:textId="77777777" w:rsidR="000510D4" w:rsidRDefault="00BE2785">
            <w:r>
              <w:rPr>
                <w:sz w:val="20"/>
                <w:szCs w:val="20"/>
              </w:rPr>
              <w:t xml:space="preserve">L'orange est vérifié avant le rouge dans la fonction </w:t>
            </w:r>
            <w:proofErr w:type="spellStart"/>
            <w:r>
              <w:rPr>
                <w:sz w:val="20"/>
                <w:szCs w:val="20"/>
              </w:rPr>
              <w:t>detect_color</w:t>
            </w:r>
            <w:proofErr w:type="spellEnd"/>
            <w:r>
              <w:rPr>
                <w:sz w:val="20"/>
                <w:szCs w:val="20"/>
              </w:rPr>
              <w:t xml:space="preserve">(). Ajout d'un </w:t>
            </w:r>
            <w:proofErr w:type="spellStart"/>
            <w:r>
              <w:rPr>
                <w:sz w:val="20"/>
                <w:szCs w:val="20"/>
              </w:rPr>
              <w:t>fallback</w:t>
            </w:r>
            <w:proofErr w:type="spellEnd"/>
            <w:r>
              <w:rPr>
                <w:sz w:val="20"/>
                <w:szCs w:val="20"/>
              </w:rPr>
              <w:t xml:space="preserve"> par distance circulaire sur la teinte H</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16F236E4" w14:textId="77777777" w:rsidR="000510D4" w:rsidRDefault="00BE2785">
            <w:r>
              <w:rPr>
                <w:sz w:val="20"/>
                <w:szCs w:val="20"/>
              </w:rPr>
              <w:t>Résolu</w:t>
            </w:r>
          </w:p>
        </w:tc>
      </w:tr>
      <w:tr w:rsidR="000510D4" w14:paraId="73D25086"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E71BFA" w14:textId="77777777" w:rsidR="000510D4" w:rsidRDefault="00BE2785">
            <w:r>
              <w:rPr>
                <w:sz w:val="20"/>
                <w:szCs w:val="20"/>
              </w:rPr>
              <w:t>Instabilité de la détection couleur : résultats différents d'une capture à l'autre pour la même face</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3290FEC" w14:textId="77777777" w:rsidR="000510D4" w:rsidRDefault="00BE2785">
            <w:r>
              <w:rPr>
                <w:sz w:val="20"/>
                <w:szCs w:val="20"/>
              </w:rPr>
              <w:t>Remplacement du système de seuil par un vote majoritaire sur 7 captures (</w:t>
            </w:r>
            <w:proofErr w:type="spellStart"/>
            <w:r>
              <w:rPr>
                <w:sz w:val="20"/>
                <w:szCs w:val="20"/>
              </w:rPr>
              <w:t>snapshot_face</w:t>
            </w:r>
            <w:proofErr w:type="spellEnd"/>
            <w:r>
              <w:rPr>
                <w:sz w:val="20"/>
                <w:szCs w:val="20"/>
              </w:rPr>
              <w:t>) — plus robuste aux variations ponctuelles</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6954C339" w14:textId="77777777" w:rsidR="000510D4" w:rsidRDefault="00BE2785">
            <w:r>
              <w:rPr>
                <w:sz w:val="20"/>
                <w:szCs w:val="20"/>
              </w:rPr>
              <w:t>Résolu</w:t>
            </w:r>
          </w:p>
        </w:tc>
      </w:tr>
      <w:tr w:rsidR="000510D4" w14:paraId="38E4A31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681751" w14:textId="77777777" w:rsidR="000510D4" w:rsidRDefault="00BE2785">
            <w:r>
              <w:rPr>
                <w:sz w:val="20"/>
                <w:szCs w:val="20"/>
              </w:rPr>
              <w:t xml:space="preserve">Bruit d'initialisation du HC-05 : messages parasites ('OK\r\n') corrompaient le </w:t>
            </w:r>
            <w:proofErr w:type="spellStart"/>
            <w:r>
              <w:rPr>
                <w:sz w:val="20"/>
                <w:szCs w:val="20"/>
              </w:rPr>
              <w:t>parsing</w:t>
            </w:r>
            <w:proofErr w:type="spellEnd"/>
            <w:r>
              <w:rPr>
                <w:sz w:val="20"/>
                <w:szCs w:val="20"/>
              </w:rPr>
              <w:t xml:space="preserve"> du protocole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537B55" w14:textId="77777777" w:rsidR="000510D4" w:rsidRDefault="00BE2785">
            <w:r>
              <w:rPr>
                <w:sz w:val="20"/>
                <w:szCs w:val="20"/>
              </w:rPr>
              <w:t xml:space="preserve">Buffer logiciel côté PICO : le code cherche le pattern START: dans le flux et ignore tout ce qui précède. </w:t>
            </w:r>
            <w:proofErr w:type="spellStart"/>
            <w:proofErr w:type="gramStart"/>
            <w:r>
              <w:rPr>
                <w:sz w:val="20"/>
                <w:szCs w:val="20"/>
              </w:rPr>
              <w:t>rxbuf</w:t>
            </w:r>
            <w:proofErr w:type="spellEnd"/>
            <w:proofErr w:type="gramEnd"/>
            <w:r>
              <w:rPr>
                <w:sz w:val="20"/>
                <w:szCs w:val="20"/>
              </w:rPr>
              <w:t>=512 pour les longues solutions</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17AF3DDA" w14:textId="77777777" w:rsidR="000510D4" w:rsidRDefault="00BE2785">
            <w:r>
              <w:rPr>
                <w:sz w:val="20"/>
                <w:szCs w:val="20"/>
              </w:rPr>
              <w:t>Résolu</w:t>
            </w:r>
          </w:p>
        </w:tc>
      </w:tr>
      <w:tr w:rsidR="000510D4" w14:paraId="6AF12F5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51B3D3" w14:textId="77777777" w:rsidR="000510D4" w:rsidRDefault="00BE2785">
            <w:r>
              <w:rPr>
                <w:sz w:val="20"/>
                <w:szCs w:val="20"/>
              </w:rPr>
              <w:t>Chutes de tension lors des mouvements simultanés de plusieurs servomoteurs</w:t>
            </w:r>
          </w:p>
        </w:tc>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6C72E6" w14:textId="77777777" w:rsidR="000510D4" w:rsidRDefault="00BE2785">
            <w:r>
              <w:rPr>
                <w:sz w:val="20"/>
                <w:szCs w:val="20"/>
              </w:rPr>
              <w:t>Alimentation séparée des servomoteurs (DC-005-5A-2.0). Séquencement des mouvements avec délais pour lisser les pics de courant</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1680EC2D" w14:textId="77777777" w:rsidR="000510D4" w:rsidRDefault="00BE2785">
            <w:r>
              <w:rPr>
                <w:sz w:val="20"/>
                <w:szCs w:val="20"/>
              </w:rPr>
              <w:t>Résolu</w:t>
            </w:r>
          </w:p>
        </w:tc>
      </w:tr>
      <w:tr w:rsidR="000510D4" w14:paraId="45A8441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B146BD" w14:textId="77777777" w:rsidR="000510D4" w:rsidRDefault="00BE2785">
            <w:r>
              <w:rPr>
                <w:sz w:val="20"/>
                <w:szCs w:val="20"/>
              </w:rPr>
              <w:t>Tolérances d'impression 3D : encoches trop serrées ou trop lâches pour les servomoteurs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F39481" w14:textId="77777777" w:rsidR="000510D4" w:rsidRDefault="00BE2785">
            <w:r>
              <w:rPr>
                <w:sz w:val="20"/>
                <w:szCs w:val="20"/>
              </w:rPr>
              <w:t>Révisions des fichiers Fusion 360 avec ajustement dimensionnel (+0,2 mm sur les encoches) et réimpression des pièces concernées</w:t>
            </w:r>
          </w:p>
        </w:tc>
        <w:tc>
          <w:tcPr>
            <w:tcW w:w="26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4394FC85" w14:textId="77777777" w:rsidR="000510D4" w:rsidRDefault="00BE2785">
            <w:r>
              <w:rPr>
                <w:sz w:val="20"/>
                <w:szCs w:val="20"/>
              </w:rPr>
              <w:t>Résolu</w:t>
            </w:r>
          </w:p>
        </w:tc>
      </w:tr>
    </w:tbl>
    <w:p w14:paraId="634A2FE1" w14:textId="77777777" w:rsidR="000510D4" w:rsidRDefault="00BE2785">
      <w:pPr>
        <w:spacing w:before="80" w:after="240"/>
        <w:jc w:val="center"/>
      </w:pPr>
      <w:r>
        <w:rPr>
          <w:i/>
          <w:iCs/>
          <w:color w:val="4A4A4A"/>
          <w:sz w:val="18"/>
          <w:szCs w:val="18"/>
        </w:rPr>
        <w:t>Tableau 6 — Difficultés rencontrées et solutions mises en place</w:t>
      </w:r>
    </w:p>
    <w:p w14:paraId="301BA3AE" w14:textId="77777777" w:rsidR="000510D4" w:rsidRDefault="000510D4">
      <w:pPr>
        <w:spacing w:before="80" w:after="80"/>
      </w:pPr>
    </w:p>
    <w:p w14:paraId="2F6314FE" w14:textId="77777777" w:rsidR="000510D4" w:rsidRDefault="00BE2785">
      <w:pPr>
        <w:spacing w:before="80" w:after="80" w:line="320" w:lineRule="auto"/>
        <w:jc w:val="both"/>
      </w:pPr>
      <w:r>
        <w:t xml:space="preserve">Au-delà des aspects techniques, la coordination entre les trois membres de l'équipe sur des domaines différents (mécanique, électronique, programmation) a nécessité une organisation rigoureuse. Les dépendances entre les parties — notamment entre le </w:t>
      </w:r>
      <w:proofErr w:type="spellStart"/>
      <w:r>
        <w:t>firmware</w:t>
      </w:r>
      <w:proofErr w:type="spellEnd"/>
      <w:r>
        <w:t xml:space="preserve"> PICO et l'application PC — ont imposé de définir clairement les interfaces (protocole Bluetooth, format des messages) avant de commencer le développement, afin que chaque membre puisse travailler indépendamment.</w:t>
      </w:r>
    </w:p>
    <w:p w14:paraId="07291265" w14:textId="77777777" w:rsidR="000510D4" w:rsidRDefault="00BE2785">
      <w:r>
        <w:br w:type="page"/>
      </w:r>
    </w:p>
    <w:p w14:paraId="4DB3500F" w14:textId="77777777" w:rsidR="000510D4" w:rsidRDefault="00BE2785">
      <w:pPr>
        <w:pStyle w:val="Titre1"/>
        <w:pBdr>
          <w:bottom w:val="single" w:sz="12" w:space="8" w:color="1565C0"/>
        </w:pBdr>
      </w:pPr>
      <w:bookmarkStart w:id="29" w:name="_Toc231394247"/>
      <w:r>
        <w:lastRenderedPageBreak/>
        <w:t>5. Conclusion générale</w:t>
      </w:r>
      <w:bookmarkEnd w:id="29"/>
    </w:p>
    <w:p w14:paraId="73131F18" w14:textId="77777777" w:rsidR="000510D4" w:rsidRDefault="00BE2785">
      <w:pPr>
        <w:spacing w:before="80" w:after="80" w:line="320" w:lineRule="auto"/>
        <w:jc w:val="both"/>
      </w:pPr>
      <w:r>
        <w:t>Ce projet de robotique constitue l'aboutissement d'une année de travail pluridisciplinaire. L'objectif initial — concevoir et réaliser un robot capable de scanner, résoudre et exécuter la solution d'un Rubik's Cube de manière entièrement autonome — a été atteint.</w:t>
      </w:r>
    </w:p>
    <w:p w14:paraId="3F9CDF25" w14:textId="77777777" w:rsidR="000510D4" w:rsidRDefault="000510D4">
      <w:pPr>
        <w:spacing w:before="80" w:after="80"/>
      </w:pPr>
    </w:p>
    <w:p w14:paraId="00295900" w14:textId="77777777" w:rsidR="000510D4" w:rsidRDefault="00BE2785">
      <w:pPr>
        <w:spacing w:before="80" w:after="80" w:line="320" w:lineRule="auto"/>
        <w:jc w:val="both"/>
      </w:pPr>
      <w:r>
        <w:t xml:space="preserve">Sur le plan électronique, le PCB conçu sous </w:t>
      </w:r>
      <w:proofErr w:type="spellStart"/>
      <w:r>
        <w:t>EasyEDA</w:t>
      </w:r>
      <w:proofErr w:type="spellEnd"/>
      <w:r>
        <w:t xml:space="preserve"> et fabriqué via JLCPCB offre une intégration compacte et fiable de l'ensemble des composants. Le Raspberry Pi Pico W s'est révélé être un choix pertinent grâce à la diversité de ses interfaces et à la facilité de développement offerte par </w:t>
      </w:r>
      <w:proofErr w:type="spellStart"/>
      <w:r>
        <w:t>MicroPython</w:t>
      </w:r>
      <w:proofErr w:type="spellEnd"/>
      <w:r>
        <w:t>.</w:t>
      </w:r>
    </w:p>
    <w:p w14:paraId="4D47FE36" w14:textId="77777777" w:rsidR="000510D4" w:rsidRDefault="000510D4">
      <w:pPr>
        <w:spacing w:before="80" w:after="80"/>
      </w:pPr>
    </w:p>
    <w:p w14:paraId="5DF033B6" w14:textId="77777777" w:rsidR="000510D4" w:rsidRDefault="00BE2785">
      <w:pPr>
        <w:spacing w:before="80" w:after="80" w:line="320" w:lineRule="auto"/>
        <w:jc w:val="both"/>
      </w:pPr>
      <w:r>
        <w:t xml:space="preserve">Sur le plan mécanique, la structure en croix avec base laser et bras imprimés en PLA offre un positionnement précis du cube. Le calibrage individuel par bras, rendu possible par l'utilisation de dictionnaires de constantes dans le </w:t>
      </w:r>
      <w:proofErr w:type="spellStart"/>
      <w:r>
        <w:t>firmware</w:t>
      </w:r>
      <w:proofErr w:type="spellEnd"/>
      <w:r>
        <w:t>, a permis de compenser les asymétries mécaniques inévitables dans un système d'impression 3D.</w:t>
      </w:r>
    </w:p>
    <w:p w14:paraId="62FCAA07" w14:textId="77777777" w:rsidR="000510D4" w:rsidRDefault="000510D4">
      <w:pPr>
        <w:spacing w:before="80" w:after="80"/>
      </w:pPr>
    </w:p>
    <w:p w14:paraId="1213B160" w14:textId="77777777" w:rsidR="000510D4" w:rsidRDefault="00BE2785">
      <w:pPr>
        <w:spacing w:before="80" w:after="80" w:line="320" w:lineRule="auto"/>
        <w:jc w:val="both"/>
      </w:pPr>
      <w:r>
        <w:t>Sur le plan logiciel, l'architecture modulaire avec séparation PC/PICO et protocole Bluetooth bien défini a facilité le travail en équipe. La détection couleur par vote majoritaire et la résolution via l'algorithme Kociemba embarqué localement forment un pipeline robuste, capable de résoudre un cube mélangé en une vingtaine de secondes.</w:t>
      </w:r>
    </w:p>
    <w:p w14:paraId="188879C2" w14:textId="77777777" w:rsidR="000510D4" w:rsidRDefault="000510D4">
      <w:pPr>
        <w:spacing w:before="80" w:after="80"/>
      </w:pPr>
    </w:p>
    <w:p w14:paraId="46B3BEB3" w14:textId="77777777" w:rsidR="000510D4" w:rsidRDefault="00BE2785">
      <w:pPr>
        <w:spacing w:before="80" w:after="80" w:line="320" w:lineRule="auto"/>
        <w:jc w:val="both"/>
      </w:pPr>
      <w:r>
        <w:t>Ce projet nous a apporté de nombreux enseignements. Nous avons appris à travailler sur un système pluridisciplinaire où chaque partie dépend des autres, à gérer les contraintes du monde physique (tolérances mécaniques, variations d'éclairage, bruit électronique), et à nous organiser efficacement en équipe sur plusieurs mois.</w:t>
      </w:r>
    </w:p>
    <w:p w14:paraId="78A7ADD8" w14:textId="77777777" w:rsidR="000510D4" w:rsidRDefault="000510D4">
      <w:pPr>
        <w:spacing w:before="80" w:after="80"/>
      </w:pPr>
    </w:p>
    <w:p w14:paraId="53C528FC" w14:textId="77777777" w:rsidR="000510D4" w:rsidRDefault="00BE2785">
      <w:pPr>
        <w:spacing w:before="80" w:after="80" w:line="320" w:lineRule="auto"/>
        <w:jc w:val="both"/>
      </w:pPr>
      <w:r>
        <w:t>En termes de perspectives d'amélioration, plusieurs pistes sont envisageables : l'utilisation de servomoteurs à retour de position pour une meilleure précision, l'intégration d'un éclairage contrôlé autour de la caméra pour une détection couleur plus stable, ou encore l'utilisation d'un modèle de vision par apprentissage automatique pour remplacer la détection HSV.</w:t>
      </w:r>
    </w:p>
    <w:p w14:paraId="0F0B0BA9" w14:textId="77777777" w:rsidR="000510D4" w:rsidRDefault="00BE2785">
      <w:r>
        <w:br w:type="page"/>
      </w:r>
    </w:p>
    <w:p w14:paraId="35CAFA08" w14:textId="77777777" w:rsidR="000510D4" w:rsidRDefault="00BE2785">
      <w:pPr>
        <w:pStyle w:val="Titre1"/>
        <w:pBdr>
          <w:bottom w:val="single" w:sz="12" w:space="8" w:color="1565C0"/>
        </w:pBdr>
      </w:pPr>
      <w:bookmarkStart w:id="30" w:name="_Toc231394248"/>
      <w:r>
        <w:lastRenderedPageBreak/>
        <w:t>6. Bibliographie</w:t>
      </w:r>
      <w:bookmarkEnd w:id="30"/>
    </w:p>
    <w:p w14:paraId="46E6E21E" w14:textId="77777777" w:rsidR="000510D4" w:rsidRDefault="00BE2785">
      <w:pPr>
        <w:pStyle w:val="Titre2"/>
      </w:pPr>
      <w:bookmarkStart w:id="31" w:name="_Toc231394249"/>
      <w:r>
        <w:t>Documentation technique des composants</w:t>
      </w:r>
      <w:bookmarkEnd w:id="31"/>
    </w:p>
    <w:p w14:paraId="227D713E" w14:textId="77777777" w:rsidR="000510D4" w:rsidRDefault="00BE2785">
      <w:pPr>
        <w:pStyle w:val="Paragraphedeliste"/>
        <w:numPr>
          <w:ilvl w:val="0"/>
          <w:numId w:val="3"/>
        </w:numPr>
        <w:spacing w:line="280" w:lineRule="auto"/>
      </w:pPr>
      <w:r>
        <w:t xml:space="preserve">Raspberry Pi </w:t>
      </w:r>
      <w:proofErr w:type="spellStart"/>
      <w:r>
        <w:t>Foundation</w:t>
      </w:r>
      <w:proofErr w:type="spellEnd"/>
      <w:r>
        <w:t xml:space="preserve">. Raspberry Pi Pico Datasheet — RP2040 </w:t>
      </w:r>
      <w:proofErr w:type="spellStart"/>
      <w:r>
        <w:t>microcontroller</w:t>
      </w:r>
      <w:proofErr w:type="spellEnd"/>
      <w:r>
        <w:t>. Disponible sur : https://datasheets.raspberrypi.com/pico/pico-datasheet.pdf</w:t>
      </w:r>
    </w:p>
    <w:p w14:paraId="416E10EB" w14:textId="77777777" w:rsidR="000510D4" w:rsidRDefault="00BE2785">
      <w:pPr>
        <w:pStyle w:val="Paragraphedeliste"/>
        <w:numPr>
          <w:ilvl w:val="0"/>
          <w:numId w:val="3"/>
        </w:numPr>
        <w:spacing w:line="280" w:lineRule="auto"/>
      </w:pPr>
      <w:r>
        <w:t xml:space="preserve">NXP </w:t>
      </w:r>
      <w:proofErr w:type="spellStart"/>
      <w:r>
        <w:t>Semiconductors</w:t>
      </w:r>
      <w:proofErr w:type="spellEnd"/>
      <w:r>
        <w:t>. MFRC522 — Standard performance MIFARE and NTAG frontend, Datasheet Rev. 3.9. 2016.</w:t>
      </w:r>
    </w:p>
    <w:p w14:paraId="368BE675" w14:textId="77777777" w:rsidR="000510D4" w:rsidRDefault="00BE2785">
      <w:pPr>
        <w:pStyle w:val="Paragraphedeliste"/>
        <w:numPr>
          <w:ilvl w:val="0"/>
          <w:numId w:val="3"/>
        </w:numPr>
        <w:spacing w:line="280" w:lineRule="auto"/>
      </w:pPr>
      <w:r>
        <w:t xml:space="preserve">Solomon Systech. SSD1306 — 128x64 Dot Matrix OLED/PLED Segment/Common Driver </w:t>
      </w:r>
      <w:proofErr w:type="spellStart"/>
      <w:r>
        <w:t>with</w:t>
      </w:r>
      <w:proofErr w:type="spellEnd"/>
      <w:r>
        <w:t xml:space="preserve"> Controller. 2008.</w:t>
      </w:r>
    </w:p>
    <w:p w14:paraId="3014DD3D" w14:textId="77777777" w:rsidR="000510D4" w:rsidRDefault="00BE2785">
      <w:pPr>
        <w:pStyle w:val="Paragraphedeliste"/>
        <w:numPr>
          <w:ilvl w:val="0"/>
          <w:numId w:val="3"/>
        </w:numPr>
        <w:spacing w:line="280" w:lineRule="auto"/>
      </w:pPr>
      <w:r>
        <w:t xml:space="preserve">TOGIALE. TJ-L5FCMXHTCSLCRGB-A5 — RGB LED </w:t>
      </w:r>
      <w:proofErr w:type="spellStart"/>
      <w:r>
        <w:t>Through</w:t>
      </w:r>
      <w:proofErr w:type="spellEnd"/>
      <w:r>
        <w:t>-Hole Component. Fiche produit LCSC référence C2837020.</w:t>
      </w:r>
    </w:p>
    <w:p w14:paraId="2B78329F" w14:textId="77777777" w:rsidR="000510D4" w:rsidRDefault="00BE2785">
      <w:pPr>
        <w:pStyle w:val="Paragraphedeliste"/>
        <w:numPr>
          <w:ilvl w:val="0"/>
          <w:numId w:val="3"/>
        </w:numPr>
        <w:spacing w:line="280" w:lineRule="auto"/>
      </w:pPr>
      <w:r>
        <w:t>SHOU HA. TS665CJ — Tactile Push Button Switch. Fiche produit LCSC référence C393938.</w:t>
      </w:r>
    </w:p>
    <w:p w14:paraId="3D3ABFD9" w14:textId="77777777" w:rsidR="000510D4" w:rsidRDefault="00BE2785">
      <w:pPr>
        <w:pStyle w:val="Paragraphedeliste"/>
        <w:numPr>
          <w:ilvl w:val="0"/>
          <w:numId w:val="3"/>
        </w:numPr>
        <w:spacing w:line="280" w:lineRule="auto"/>
      </w:pPr>
      <w:r>
        <w:t xml:space="preserve">HC-05 Bluetooth Serial Module — AT </w:t>
      </w:r>
      <w:proofErr w:type="spellStart"/>
      <w:r>
        <w:t>Commands</w:t>
      </w:r>
      <w:proofErr w:type="spellEnd"/>
      <w:r>
        <w:t xml:space="preserve"> Reference and Datasheet. Document technique fabricant.</w:t>
      </w:r>
    </w:p>
    <w:p w14:paraId="11DEC99E" w14:textId="77777777" w:rsidR="000510D4" w:rsidRDefault="000510D4">
      <w:pPr>
        <w:spacing w:before="80" w:after="80"/>
      </w:pPr>
    </w:p>
    <w:p w14:paraId="2AE96773" w14:textId="77777777" w:rsidR="000510D4" w:rsidRDefault="00BE2785">
      <w:pPr>
        <w:pStyle w:val="Titre2"/>
      </w:pPr>
      <w:bookmarkStart w:id="32" w:name="_Toc231394250"/>
      <w:r>
        <w:t>Logiciels et outils de développement</w:t>
      </w:r>
      <w:bookmarkEnd w:id="32"/>
    </w:p>
    <w:p w14:paraId="57327154" w14:textId="77777777" w:rsidR="000510D4" w:rsidRDefault="00BE2785">
      <w:pPr>
        <w:pStyle w:val="Paragraphedeliste"/>
        <w:numPr>
          <w:ilvl w:val="0"/>
          <w:numId w:val="3"/>
        </w:numPr>
        <w:spacing w:line="280" w:lineRule="auto"/>
      </w:pPr>
      <w:proofErr w:type="spellStart"/>
      <w:r>
        <w:t>EasyEDA</w:t>
      </w:r>
      <w:proofErr w:type="spellEnd"/>
      <w:r>
        <w:t xml:space="preserve"> — Logiciel de conception de schémas et PCB en ligne. JLCPCB. Disponible sur : https://easyeda.com/</w:t>
      </w:r>
    </w:p>
    <w:p w14:paraId="45329974" w14:textId="77777777" w:rsidR="000510D4" w:rsidRDefault="00BE2785">
      <w:pPr>
        <w:pStyle w:val="Paragraphedeliste"/>
        <w:numPr>
          <w:ilvl w:val="0"/>
          <w:numId w:val="3"/>
        </w:numPr>
        <w:spacing w:line="280" w:lineRule="auto"/>
      </w:pPr>
      <w:r>
        <w:t>Autodesk Fusion 360 — Logiciel de modélisation 3D paramétrique. Disponible sur : https://www.autodesk.com/products/fusion-360/</w:t>
      </w:r>
    </w:p>
    <w:p w14:paraId="4135CD3C" w14:textId="77777777" w:rsidR="000510D4" w:rsidRDefault="00BE2785">
      <w:pPr>
        <w:pStyle w:val="Paragraphedeliste"/>
        <w:numPr>
          <w:ilvl w:val="0"/>
          <w:numId w:val="3"/>
        </w:numPr>
        <w:spacing w:line="280" w:lineRule="auto"/>
      </w:pPr>
      <w:r>
        <w:t>Visual Studio Code — Editeur de code source. Microsoft. Disponible sur : https://code.visualstudio.com/</w:t>
      </w:r>
    </w:p>
    <w:p w14:paraId="480F4552" w14:textId="77777777" w:rsidR="000510D4" w:rsidRDefault="00BE2785">
      <w:pPr>
        <w:pStyle w:val="Paragraphedeliste"/>
        <w:numPr>
          <w:ilvl w:val="0"/>
          <w:numId w:val="3"/>
        </w:numPr>
        <w:spacing w:line="280" w:lineRule="auto"/>
      </w:pPr>
      <w:proofErr w:type="spellStart"/>
      <w:r>
        <w:t>MicroPico</w:t>
      </w:r>
      <w:proofErr w:type="spellEnd"/>
      <w:r>
        <w:t xml:space="preserve"> — Extension VS Code pour le développement </w:t>
      </w:r>
      <w:proofErr w:type="spellStart"/>
      <w:r>
        <w:t>MicroPython</w:t>
      </w:r>
      <w:proofErr w:type="spellEnd"/>
      <w:r>
        <w:t xml:space="preserve"> sur Raspberry Pi Pico. Disponible sur : https://marketplace.visualstudio.com/items?itemName=paulober.pico-w-go</w:t>
      </w:r>
    </w:p>
    <w:p w14:paraId="0CE3426B" w14:textId="77777777" w:rsidR="000510D4" w:rsidRDefault="000510D4">
      <w:pPr>
        <w:spacing w:before="80" w:after="80"/>
      </w:pPr>
    </w:p>
    <w:p w14:paraId="0577BE5E" w14:textId="77777777" w:rsidR="000510D4" w:rsidRDefault="00BE2785">
      <w:pPr>
        <w:pStyle w:val="Titre2"/>
      </w:pPr>
      <w:bookmarkStart w:id="33" w:name="_Toc231394251"/>
      <w:r>
        <w:t>Bibliothèques logicielles</w:t>
      </w:r>
      <w:bookmarkEnd w:id="33"/>
    </w:p>
    <w:p w14:paraId="5DCED82A" w14:textId="77777777" w:rsidR="000510D4" w:rsidRDefault="00BE2785">
      <w:pPr>
        <w:pStyle w:val="Paragraphedeliste"/>
        <w:numPr>
          <w:ilvl w:val="0"/>
          <w:numId w:val="3"/>
        </w:numPr>
        <w:spacing w:line="280" w:lineRule="auto"/>
      </w:pPr>
      <w:r>
        <w:t xml:space="preserve">Python Software </w:t>
      </w:r>
      <w:proofErr w:type="spellStart"/>
      <w:r>
        <w:t>Foundation</w:t>
      </w:r>
      <w:proofErr w:type="spellEnd"/>
      <w:r>
        <w:t>. Python 3.13 Documentation. Disponible sur : https://docs.python.org/3/</w:t>
      </w:r>
    </w:p>
    <w:p w14:paraId="6347B00D" w14:textId="77777777" w:rsidR="000510D4" w:rsidRDefault="00BE2785">
      <w:pPr>
        <w:pStyle w:val="Paragraphedeliste"/>
        <w:numPr>
          <w:ilvl w:val="0"/>
          <w:numId w:val="3"/>
        </w:numPr>
        <w:spacing w:line="280" w:lineRule="auto"/>
      </w:pPr>
      <w:proofErr w:type="spellStart"/>
      <w:r>
        <w:t>MicroPython</w:t>
      </w:r>
      <w:proofErr w:type="spellEnd"/>
      <w:r>
        <w:t xml:space="preserve">. </w:t>
      </w:r>
      <w:proofErr w:type="spellStart"/>
      <w:r>
        <w:t>MicroPython</w:t>
      </w:r>
      <w:proofErr w:type="spellEnd"/>
      <w:r>
        <w:t xml:space="preserve"> Documentation for RP2040. Disponible sur : https://docs.micropython.org/</w:t>
      </w:r>
    </w:p>
    <w:p w14:paraId="5039D909" w14:textId="77777777" w:rsidR="000510D4" w:rsidRDefault="00BE2785">
      <w:pPr>
        <w:pStyle w:val="Paragraphedeliste"/>
        <w:numPr>
          <w:ilvl w:val="0"/>
          <w:numId w:val="3"/>
        </w:numPr>
        <w:spacing w:line="280" w:lineRule="auto"/>
      </w:pPr>
      <w:proofErr w:type="spellStart"/>
      <w:r>
        <w:t>OpenCV</w:t>
      </w:r>
      <w:proofErr w:type="spellEnd"/>
      <w:r>
        <w:t xml:space="preserve"> Team. </w:t>
      </w:r>
      <w:proofErr w:type="spellStart"/>
      <w:r>
        <w:t>OpenCV</w:t>
      </w:r>
      <w:proofErr w:type="spellEnd"/>
      <w:r>
        <w:t xml:space="preserve"> 4.x Documentation. Disponible sur : https://docs.opencv.org/</w:t>
      </w:r>
    </w:p>
    <w:p w14:paraId="564800D7" w14:textId="77777777" w:rsidR="000510D4" w:rsidRDefault="00BE2785">
      <w:pPr>
        <w:pStyle w:val="Paragraphedeliste"/>
        <w:numPr>
          <w:ilvl w:val="0"/>
          <w:numId w:val="3"/>
        </w:numPr>
        <w:spacing w:line="280" w:lineRule="auto"/>
      </w:pPr>
      <w:proofErr w:type="spellStart"/>
      <w:r>
        <w:t>PyPI</w:t>
      </w:r>
      <w:proofErr w:type="spellEnd"/>
      <w:r>
        <w:t xml:space="preserve">. </w:t>
      </w:r>
      <w:proofErr w:type="spellStart"/>
      <w:proofErr w:type="gramStart"/>
      <w:r>
        <w:t>pyserial</w:t>
      </w:r>
      <w:proofErr w:type="spellEnd"/>
      <w:proofErr w:type="gramEnd"/>
      <w:r>
        <w:t xml:space="preserve"> 3.5 — Python Serial Port Extension. Disponible sur : https://pypi.org/project/pyserial/</w:t>
      </w:r>
    </w:p>
    <w:p w14:paraId="23551864" w14:textId="77777777" w:rsidR="000510D4" w:rsidRDefault="00BE2785">
      <w:pPr>
        <w:pStyle w:val="Paragraphedeliste"/>
        <w:numPr>
          <w:ilvl w:val="0"/>
          <w:numId w:val="3"/>
        </w:numPr>
        <w:spacing w:line="280" w:lineRule="auto"/>
      </w:pPr>
      <w:proofErr w:type="spellStart"/>
      <w:r>
        <w:t>PyPI</w:t>
      </w:r>
      <w:proofErr w:type="spellEnd"/>
      <w:r>
        <w:t xml:space="preserve">. </w:t>
      </w:r>
      <w:proofErr w:type="spellStart"/>
      <w:proofErr w:type="gramStart"/>
      <w:r>
        <w:t>kociemba</w:t>
      </w:r>
      <w:proofErr w:type="spellEnd"/>
      <w:proofErr w:type="gramEnd"/>
      <w:r>
        <w:t xml:space="preserve"> 1.2.1 — Python </w:t>
      </w:r>
      <w:proofErr w:type="spellStart"/>
      <w:r>
        <w:t>wrapper</w:t>
      </w:r>
      <w:proofErr w:type="spellEnd"/>
      <w:r>
        <w:t xml:space="preserve"> for Herbert </w:t>
      </w:r>
      <w:proofErr w:type="spellStart"/>
      <w:r>
        <w:t>Kociemba's</w:t>
      </w:r>
      <w:proofErr w:type="spellEnd"/>
      <w:r>
        <w:t xml:space="preserve"> </w:t>
      </w:r>
      <w:proofErr w:type="spellStart"/>
      <w:r>
        <w:t>two</w:t>
      </w:r>
      <w:proofErr w:type="spellEnd"/>
      <w:r>
        <w:t xml:space="preserve">-phase </w:t>
      </w:r>
      <w:proofErr w:type="spellStart"/>
      <w:r>
        <w:t>algorithm</w:t>
      </w:r>
      <w:proofErr w:type="spellEnd"/>
      <w:r>
        <w:t>. Disponible sur : https://pypi.org/project/kociemba/</w:t>
      </w:r>
    </w:p>
    <w:p w14:paraId="12957778" w14:textId="77777777" w:rsidR="000510D4" w:rsidRDefault="00BE2785">
      <w:pPr>
        <w:pStyle w:val="Paragraphedeliste"/>
        <w:numPr>
          <w:ilvl w:val="0"/>
          <w:numId w:val="3"/>
        </w:numPr>
        <w:spacing w:line="280" w:lineRule="auto"/>
      </w:pPr>
      <w:proofErr w:type="spellStart"/>
      <w:r>
        <w:t>PyPI</w:t>
      </w:r>
      <w:proofErr w:type="spellEnd"/>
      <w:r>
        <w:t xml:space="preserve">. </w:t>
      </w:r>
      <w:proofErr w:type="spellStart"/>
      <w:proofErr w:type="gramStart"/>
      <w:r>
        <w:t>numpy</w:t>
      </w:r>
      <w:proofErr w:type="spellEnd"/>
      <w:proofErr w:type="gramEnd"/>
      <w:r>
        <w:t xml:space="preserve"> — Fundamental package for </w:t>
      </w:r>
      <w:proofErr w:type="spellStart"/>
      <w:r>
        <w:t>scientific</w:t>
      </w:r>
      <w:proofErr w:type="spellEnd"/>
      <w:r>
        <w:t xml:space="preserve"> </w:t>
      </w:r>
      <w:proofErr w:type="spellStart"/>
      <w:r>
        <w:t>computing</w:t>
      </w:r>
      <w:proofErr w:type="spellEnd"/>
      <w:r>
        <w:t xml:space="preserve"> </w:t>
      </w:r>
      <w:proofErr w:type="spellStart"/>
      <w:r>
        <w:t>with</w:t>
      </w:r>
      <w:proofErr w:type="spellEnd"/>
      <w:r>
        <w:t xml:space="preserve"> Python. Disponible sur : https://numpy.org/</w:t>
      </w:r>
    </w:p>
    <w:p w14:paraId="0B14E07B" w14:textId="77777777" w:rsidR="000510D4" w:rsidRDefault="00BE2785">
      <w:pPr>
        <w:pStyle w:val="Paragraphedeliste"/>
        <w:numPr>
          <w:ilvl w:val="0"/>
          <w:numId w:val="3"/>
        </w:numPr>
        <w:spacing w:line="280" w:lineRule="auto"/>
      </w:pPr>
      <w:r>
        <w:t xml:space="preserve">Python Standard Library. </w:t>
      </w:r>
      <w:proofErr w:type="spellStart"/>
      <w:proofErr w:type="gramStart"/>
      <w:r>
        <w:t>tkinter</w:t>
      </w:r>
      <w:proofErr w:type="spellEnd"/>
      <w:proofErr w:type="gramEnd"/>
      <w:r>
        <w:t xml:space="preserve"> — Python Interface to </w:t>
      </w:r>
      <w:proofErr w:type="spellStart"/>
      <w:r>
        <w:t>Tcl</w:t>
      </w:r>
      <w:proofErr w:type="spellEnd"/>
      <w:r>
        <w:t>/</w:t>
      </w:r>
      <w:proofErr w:type="spellStart"/>
      <w:r>
        <w:t>Tk</w:t>
      </w:r>
      <w:proofErr w:type="spellEnd"/>
      <w:r>
        <w:t>. Disponible sur : https://docs.python.org/3/library/tkinter.html</w:t>
      </w:r>
    </w:p>
    <w:p w14:paraId="3AF496C4" w14:textId="77777777" w:rsidR="000510D4" w:rsidRDefault="00BE2785">
      <w:pPr>
        <w:pStyle w:val="Paragraphedeliste"/>
        <w:numPr>
          <w:ilvl w:val="0"/>
          <w:numId w:val="3"/>
        </w:numPr>
        <w:spacing w:line="280" w:lineRule="auto"/>
      </w:pPr>
      <w:proofErr w:type="spellStart"/>
      <w:r>
        <w:lastRenderedPageBreak/>
        <w:t>PyPI</w:t>
      </w:r>
      <w:proofErr w:type="spellEnd"/>
      <w:r>
        <w:t>. Pillow 10.x — Python Imaging Library (PIL Fork). Disponible sur : https://pypi.org/project/pillow/</w:t>
      </w:r>
    </w:p>
    <w:p w14:paraId="5448AD00" w14:textId="77777777" w:rsidR="000510D4" w:rsidRDefault="000510D4">
      <w:pPr>
        <w:spacing w:before="80" w:after="80"/>
      </w:pPr>
    </w:p>
    <w:p w14:paraId="0321C400" w14:textId="77777777" w:rsidR="000510D4" w:rsidRDefault="00BE2785">
      <w:pPr>
        <w:pStyle w:val="Titre2"/>
      </w:pPr>
      <w:bookmarkStart w:id="34" w:name="_Toc231394252"/>
      <w:r>
        <w:t>Algorithme de résolution</w:t>
      </w:r>
      <w:bookmarkEnd w:id="34"/>
    </w:p>
    <w:p w14:paraId="4168F629" w14:textId="77777777" w:rsidR="000510D4" w:rsidRDefault="00BE2785">
      <w:pPr>
        <w:pStyle w:val="Paragraphedeliste"/>
        <w:numPr>
          <w:ilvl w:val="0"/>
          <w:numId w:val="3"/>
        </w:numPr>
        <w:spacing w:line="280" w:lineRule="auto"/>
      </w:pPr>
      <w:r>
        <w:t xml:space="preserve">Kociemba, H. Two-Phase </w:t>
      </w:r>
      <w:proofErr w:type="spellStart"/>
      <w:r>
        <w:t>Algorithm</w:t>
      </w:r>
      <w:proofErr w:type="spellEnd"/>
      <w:r>
        <w:t xml:space="preserve"> for </w:t>
      </w:r>
      <w:proofErr w:type="spellStart"/>
      <w:r>
        <w:t>solving</w:t>
      </w:r>
      <w:proofErr w:type="spellEnd"/>
      <w:r>
        <w:t xml:space="preserve"> Rubik's Cube. Documentation officielle. Disponible sur : http://kociemba.org/cube.htm</w:t>
      </w:r>
    </w:p>
    <w:p w14:paraId="72B86BA5" w14:textId="77777777" w:rsidR="000510D4" w:rsidRDefault="00BE2785">
      <w:pPr>
        <w:pStyle w:val="Paragraphedeliste"/>
        <w:numPr>
          <w:ilvl w:val="0"/>
          <w:numId w:val="3"/>
        </w:numPr>
        <w:spacing w:line="280" w:lineRule="auto"/>
      </w:pPr>
      <w:r>
        <w:t xml:space="preserve">Rokicki, T., Kociemba, H., Davidson, M., </w:t>
      </w:r>
      <w:proofErr w:type="spellStart"/>
      <w:r>
        <w:t>Dethridge</w:t>
      </w:r>
      <w:proofErr w:type="spellEnd"/>
      <w:r>
        <w:t xml:space="preserve">, J. </w:t>
      </w:r>
      <w:proofErr w:type="spellStart"/>
      <w:r>
        <w:t>God's</w:t>
      </w:r>
      <w:proofErr w:type="spellEnd"/>
      <w:r>
        <w:t xml:space="preserve"> Number </w:t>
      </w:r>
      <w:proofErr w:type="spellStart"/>
      <w:r>
        <w:t>is</w:t>
      </w:r>
      <w:proofErr w:type="spellEnd"/>
      <w:r>
        <w:t xml:space="preserve"> 20. 2010. Disponible sur : https://www.cube20.org/</w:t>
      </w:r>
    </w:p>
    <w:p w14:paraId="2806873D" w14:textId="77777777" w:rsidR="000510D4" w:rsidRDefault="00BE2785">
      <w:pPr>
        <w:pStyle w:val="Paragraphedeliste"/>
        <w:numPr>
          <w:ilvl w:val="0"/>
          <w:numId w:val="3"/>
        </w:numPr>
        <w:spacing w:line="280" w:lineRule="auto"/>
      </w:pPr>
      <w:r>
        <w:t xml:space="preserve">Rui Santos &amp; Sara Santos. Raspberry Pi Pico Servo Motor </w:t>
      </w:r>
      <w:proofErr w:type="spellStart"/>
      <w:r>
        <w:t>with</w:t>
      </w:r>
      <w:proofErr w:type="spellEnd"/>
      <w:r>
        <w:t xml:space="preserve"> </w:t>
      </w:r>
      <w:proofErr w:type="spellStart"/>
      <w:r>
        <w:t>MicroPython</w:t>
      </w:r>
      <w:proofErr w:type="spellEnd"/>
      <w:r>
        <w:t xml:space="preserve">. Random </w:t>
      </w:r>
      <w:proofErr w:type="spellStart"/>
      <w:r>
        <w:t>Nerd</w:t>
      </w:r>
      <w:proofErr w:type="spellEnd"/>
      <w:r>
        <w:t xml:space="preserve"> </w:t>
      </w:r>
      <w:proofErr w:type="spellStart"/>
      <w:r>
        <w:t>Tutorials</w:t>
      </w:r>
      <w:proofErr w:type="spellEnd"/>
      <w:r>
        <w:t>. Disponible sur : https://randomnerdtutorials.com/raspberry-pi-pico-servo-motor-micropython/</w:t>
      </w:r>
    </w:p>
    <w:p w14:paraId="1D7EF106" w14:textId="77777777" w:rsidR="000510D4" w:rsidRDefault="00BE2785">
      <w:r>
        <w:br w:type="page"/>
      </w:r>
    </w:p>
    <w:p w14:paraId="29F1400F" w14:textId="77777777" w:rsidR="000510D4" w:rsidRDefault="00BE2785">
      <w:pPr>
        <w:pStyle w:val="Titre1"/>
        <w:pBdr>
          <w:bottom w:val="single" w:sz="12" w:space="8" w:color="1565C0"/>
        </w:pBdr>
      </w:pPr>
      <w:bookmarkStart w:id="35" w:name="_Toc231394253"/>
      <w:r>
        <w:lastRenderedPageBreak/>
        <w:t>7. Annexes</w:t>
      </w:r>
      <w:bookmarkEnd w:id="35"/>
    </w:p>
    <w:p w14:paraId="273340DD" w14:textId="77777777" w:rsidR="000510D4" w:rsidRDefault="00BE2785">
      <w:pPr>
        <w:pStyle w:val="Titre2"/>
      </w:pPr>
      <w:bookmarkStart w:id="36" w:name="_Toc231394254"/>
      <w:r>
        <w:t>Annexe A — Liste complète des composants</w:t>
      </w:r>
      <w:bookmarkEnd w:id="36"/>
    </w:p>
    <w:p w14:paraId="744C27B6"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1715"/>
        <w:gridCol w:w="1198"/>
        <w:gridCol w:w="3530"/>
      </w:tblGrid>
      <w:tr w:rsidR="000510D4" w14:paraId="5AB47E52" w14:textId="77777777">
        <w:tc>
          <w:tcPr>
            <w:tcW w:w="2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89C719F" w14:textId="77777777" w:rsidR="000510D4" w:rsidRDefault="00BE2785">
            <w:pPr>
              <w:jc w:val="center"/>
            </w:pPr>
            <w:r>
              <w:rPr>
                <w:b/>
                <w:bCs/>
                <w:color w:val="FFFFFF"/>
                <w:sz w:val="20"/>
                <w:szCs w:val="20"/>
              </w:rPr>
              <w:t>Composant</w:t>
            </w:r>
          </w:p>
        </w:tc>
        <w:tc>
          <w:tcPr>
            <w:tcW w:w="16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4BFA806" w14:textId="77777777" w:rsidR="000510D4" w:rsidRDefault="00BE2785">
            <w:pPr>
              <w:jc w:val="center"/>
            </w:pPr>
            <w:r>
              <w:rPr>
                <w:b/>
                <w:bCs/>
                <w:color w:val="FFFFFF"/>
                <w:sz w:val="20"/>
                <w:szCs w:val="20"/>
              </w:rPr>
              <w:t>Référence LCSC</w:t>
            </w:r>
          </w:p>
        </w:tc>
        <w:tc>
          <w:tcPr>
            <w:tcW w:w="12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79D97B1" w14:textId="77777777" w:rsidR="000510D4" w:rsidRDefault="00BE2785">
            <w:pPr>
              <w:jc w:val="center"/>
            </w:pPr>
            <w:r>
              <w:rPr>
                <w:b/>
                <w:bCs/>
                <w:color w:val="FFFFFF"/>
                <w:sz w:val="20"/>
                <w:szCs w:val="20"/>
              </w:rPr>
              <w:t>Qté</w:t>
            </w:r>
          </w:p>
        </w:tc>
        <w:tc>
          <w:tcPr>
            <w:tcW w:w="36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13D12CE8" w14:textId="77777777" w:rsidR="000510D4" w:rsidRDefault="00BE2785">
            <w:pPr>
              <w:jc w:val="center"/>
            </w:pPr>
            <w:r>
              <w:rPr>
                <w:b/>
                <w:bCs/>
                <w:color w:val="FFFFFF"/>
                <w:sz w:val="20"/>
                <w:szCs w:val="20"/>
              </w:rPr>
              <w:t>Rôle</w:t>
            </w:r>
          </w:p>
        </w:tc>
      </w:tr>
      <w:tr w:rsidR="000510D4" w14:paraId="2B9C716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5EF8EA" w14:textId="77777777" w:rsidR="000510D4" w:rsidRDefault="00BE2785">
            <w:r>
              <w:rPr>
                <w:sz w:val="20"/>
                <w:szCs w:val="20"/>
              </w:rPr>
              <w:t>Raspberry Pi Pico W</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7FFCC7" w14:textId="77777777" w:rsidR="000510D4" w:rsidRDefault="00BE2785">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113AFA"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107D1B" w14:textId="77777777" w:rsidR="000510D4" w:rsidRDefault="00BE2785">
            <w:r>
              <w:rPr>
                <w:sz w:val="20"/>
                <w:szCs w:val="20"/>
              </w:rPr>
              <w:t>Microcontrôleur principal</w:t>
            </w:r>
          </w:p>
        </w:tc>
      </w:tr>
      <w:tr w:rsidR="000510D4" w14:paraId="61A0C8A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B7CC0C" w14:textId="77777777" w:rsidR="000510D4" w:rsidRDefault="00BE2785">
            <w:r>
              <w:rPr>
                <w:sz w:val="20"/>
                <w:szCs w:val="20"/>
              </w:rPr>
              <w:t>Module Bluetooth HC-05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1BA859" w14:textId="77777777" w:rsidR="000510D4" w:rsidRDefault="00BE2785">
            <w:r>
              <w:rPr>
                <w:sz w:val="20"/>
                <w:szCs w:val="20"/>
              </w:rPr>
              <w:t>C40877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163CD1"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27F9A3" w14:textId="77777777" w:rsidR="000510D4" w:rsidRDefault="00BE2785">
            <w:r>
              <w:rPr>
                <w:sz w:val="20"/>
                <w:szCs w:val="20"/>
              </w:rPr>
              <w:t>Communication PC-PICO</w:t>
            </w:r>
          </w:p>
        </w:tc>
      </w:tr>
      <w:tr w:rsidR="000510D4" w14:paraId="1A2AA82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3E2107" w14:textId="77777777" w:rsidR="000510D4" w:rsidRDefault="00BE2785">
            <w:r>
              <w:rPr>
                <w:sz w:val="20"/>
                <w:szCs w:val="20"/>
              </w:rPr>
              <w:t>Lecteur RFID MFRC522</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860780" w14:textId="77777777" w:rsidR="000510D4" w:rsidRDefault="00BE2785">
            <w:r>
              <w:rPr>
                <w:sz w:val="20"/>
                <w:szCs w:val="20"/>
              </w:rPr>
              <w:t>C27438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DA7A04"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87ADFE" w14:textId="77777777" w:rsidR="000510D4" w:rsidRDefault="00BE2785">
            <w:r>
              <w:rPr>
                <w:sz w:val="20"/>
                <w:szCs w:val="20"/>
              </w:rPr>
              <w:t>Identification badge</w:t>
            </w:r>
          </w:p>
        </w:tc>
      </w:tr>
      <w:tr w:rsidR="000510D4" w14:paraId="176A366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812FC3" w14:textId="77777777" w:rsidR="000510D4" w:rsidRDefault="00BE2785">
            <w:r>
              <w:rPr>
                <w:sz w:val="20"/>
                <w:szCs w:val="20"/>
              </w:rPr>
              <w:t>Ecran OLED SSD1306 0,96"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123F02" w14:textId="77777777" w:rsidR="000510D4" w:rsidRDefault="00BE2785">
            <w:r>
              <w:rPr>
                <w:sz w:val="20"/>
                <w:szCs w:val="20"/>
              </w:rPr>
              <w:t>C2718488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07EA3F"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B24769" w14:textId="77777777" w:rsidR="000510D4" w:rsidRDefault="00BE2785">
            <w:r>
              <w:rPr>
                <w:sz w:val="20"/>
                <w:szCs w:val="20"/>
              </w:rPr>
              <w:t>Affichage état robot</w:t>
            </w:r>
          </w:p>
        </w:tc>
      </w:tr>
      <w:tr w:rsidR="000510D4" w14:paraId="6E745B7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B6BEAD" w14:textId="77777777" w:rsidR="000510D4" w:rsidRDefault="00BE2785">
            <w:r>
              <w:rPr>
                <w:sz w:val="20"/>
                <w:szCs w:val="20"/>
              </w:rPr>
              <w:t>LED RGB TJ-L5FCMXHTCSLCRGB</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DBDCCD6" w14:textId="77777777" w:rsidR="000510D4" w:rsidRDefault="00BE2785">
            <w:r>
              <w:rPr>
                <w:sz w:val="20"/>
                <w:szCs w:val="20"/>
              </w:rPr>
              <w:t>C2837020</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680D5A"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3D506D8" w14:textId="77777777" w:rsidR="000510D4" w:rsidRDefault="00BE2785">
            <w:r>
              <w:rPr>
                <w:sz w:val="20"/>
                <w:szCs w:val="20"/>
              </w:rPr>
              <w:t>Indicateur visuel d'état</w:t>
            </w:r>
          </w:p>
        </w:tc>
      </w:tr>
      <w:tr w:rsidR="000510D4" w14:paraId="360AE7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E4E921" w14:textId="77777777" w:rsidR="000510D4" w:rsidRDefault="00BE2785">
            <w:r>
              <w:rPr>
                <w:sz w:val="20"/>
                <w:szCs w:val="20"/>
              </w:rPr>
              <w:t>Servomoteur MG90S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D039D4" w14:textId="77777777" w:rsidR="000510D4" w:rsidRDefault="00BE2785">
            <w:r>
              <w:rPr>
                <w:sz w:val="20"/>
                <w:szCs w:val="20"/>
              </w:rPr>
              <w:t>C124376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47659E" w14:textId="77777777" w:rsidR="000510D4" w:rsidRDefault="00BE2785">
            <w:pPr>
              <w:jc w:val="center"/>
            </w:pPr>
            <w:r>
              <w:rPr>
                <w:sz w:val="20"/>
                <w:szCs w:val="20"/>
              </w:rPr>
              <w:t>8</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12170C" w14:textId="77777777" w:rsidR="000510D4" w:rsidRDefault="00BE2785">
            <w:r>
              <w:rPr>
                <w:sz w:val="20"/>
                <w:szCs w:val="20"/>
              </w:rPr>
              <w:t>4 rotations + 4 pinces (22,5×12×35,5mm, 13,4g, 1,8 kg/cm)</w:t>
            </w:r>
          </w:p>
        </w:tc>
      </w:tr>
      <w:tr w:rsidR="000510D4" w14:paraId="531491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518034" w14:textId="77777777" w:rsidR="000510D4" w:rsidRDefault="00BE2785">
            <w:r>
              <w:rPr>
                <w:sz w:val="20"/>
                <w:szCs w:val="20"/>
              </w:rPr>
              <w:t>Bouton TS665CJ</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B032F7" w14:textId="77777777" w:rsidR="000510D4" w:rsidRDefault="00BE2785">
            <w:r>
              <w:rPr>
                <w:sz w:val="20"/>
                <w:szCs w:val="20"/>
              </w:rPr>
              <w:t>C393938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2A01308"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0709ED" w14:textId="77777777" w:rsidR="000510D4" w:rsidRDefault="00BE2785">
            <w:r>
              <w:rPr>
                <w:sz w:val="20"/>
                <w:szCs w:val="20"/>
              </w:rPr>
              <w:t>Contrôle physique</w:t>
            </w:r>
          </w:p>
        </w:tc>
      </w:tr>
      <w:tr w:rsidR="000510D4" w14:paraId="5AC533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296079" w14:textId="77777777" w:rsidR="000510D4" w:rsidRDefault="00BE2785">
            <w:r>
              <w:rPr>
                <w:sz w:val="20"/>
                <w:szCs w:val="20"/>
              </w:rPr>
              <w:t>Connecteur DC-005-5A-2.0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66F259" w14:textId="77777777" w:rsidR="000510D4" w:rsidRDefault="00BE2785">
            <w:r>
              <w:rPr>
                <w:sz w:val="20"/>
                <w:szCs w:val="20"/>
              </w:rPr>
              <w:t>C381116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6C2BDB"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DB3D23" w14:textId="77777777" w:rsidR="000510D4" w:rsidRDefault="00BE2785">
            <w:r>
              <w:rPr>
                <w:sz w:val="20"/>
                <w:szCs w:val="20"/>
              </w:rPr>
              <w:t>Alimentation servomoteurs 5V</w:t>
            </w:r>
          </w:p>
        </w:tc>
      </w:tr>
      <w:tr w:rsidR="000510D4" w14:paraId="445550D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5A0E50" w14:textId="77777777" w:rsidR="000510D4" w:rsidRDefault="00BE2785">
            <w:r>
              <w:rPr>
                <w:sz w:val="20"/>
                <w:szCs w:val="20"/>
              </w:rPr>
              <w:t>Résistances Re_P14</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E3EBB4" w14:textId="77777777" w:rsidR="000510D4" w:rsidRDefault="00BE2785">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D62DAA" w14:textId="77777777" w:rsidR="000510D4" w:rsidRDefault="00BE2785">
            <w:pPr>
              <w:jc w:val="center"/>
            </w:pPr>
            <w:r>
              <w:rPr>
                <w:sz w:val="20"/>
                <w:szCs w:val="20"/>
              </w:rPr>
              <w:t>3</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A27AFF" w14:textId="77777777" w:rsidR="000510D4" w:rsidRDefault="00BE2785">
            <w:r>
              <w:rPr>
                <w:sz w:val="20"/>
                <w:szCs w:val="20"/>
              </w:rPr>
              <w:t>Protection GPIO</w:t>
            </w:r>
          </w:p>
        </w:tc>
      </w:tr>
      <w:tr w:rsidR="000510D4" w14:paraId="3AA8934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0C4964" w14:textId="77777777" w:rsidR="000510D4" w:rsidRDefault="00BE2785">
            <w:r>
              <w:rPr>
                <w:sz w:val="20"/>
                <w:szCs w:val="20"/>
              </w:rPr>
              <w:t>Caméra USB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6834A8" w14:textId="77777777" w:rsidR="000510D4" w:rsidRDefault="00BE2785">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B8D4C3"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C744D6" w14:textId="77777777" w:rsidR="000510D4" w:rsidRDefault="00BE2785">
            <w:r>
              <w:rPr>
                <w:sz w:val="20"/>
                <w:szCs w:val="20"/>
              </w:rPr>
              <w:t>Détection couleurs des faces</w:t>
            </w:r>
          </w:p>
        </w:tc>
      </w:tr>
      <w:tr w:rsidR="000510D4" w14:paraId="59B2AB2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277E02" w14:textId="77777777" w:rsidR="000510D4" w:rsidRDefault="00BE2785">
            <w:r>
              <w:rPr>
                <w:sz w:val="20"/>
                <w:szCs w:val="20"/>
              </w:rPr>
              <w:t>PCB sur mesure (</w:t>
            </w:r>
            <w:proofErr w:type="spellStart"/>
            <w:r>
              <w:rPr>
                <w:sz w:val="20"/>
                <w:szCs w:val="20"/>
              </w:rPr>
              <w:t>EasyEDA</w:t>
            </w:r>
            <w:proofErr w:type="spellEnd"/>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61A03CB" w14:textId="77777777" w:rsidR="000510D4" w:rsidRDefault="00BE2785">
            <w:r>
              <w:rPr>
                <w:sz w:val="20"/>
                <w:szCs w:val="20"/>
              </w:rPr>
              <w:t>81,15x88,14mm</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106055"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4C71B2" w14:textId="77777777" w:rsidR="000510D4" w:rsidRDefault="00BE2785">
            <w:r>
              <w:rPr>
                <w:sz w:val="20"/>
                <w:szCs w:val="20"/>
              </w:rPr>
              <w:t>Support de tous les composants</w:t>
            </w:r>
          </w:p>
        </w:tc>
      </w:tr>
      <w:tr w:rsidR="000510D4" w14:paraId="6CE9D5D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5DE4AB" w14:textId="77777777" w:rsidR="000510D4" w:rsidRDefault="00BE2785">
            <w:r>
              <w:rPr>
                <w:sz w:val="20"/>
                <w:szCs w:val="20"/>
              </w:rPr>
              <w:t>Base laser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1A4F9C" w14:textId="77777777" w:rsidR="000510D4" w:rsidRDefault="00BE2785">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6CE532" w14:textId="77777777" w:rsidR="000510D4" w:rsidRDefault="00BE2785">
            <w:pPr>
              <w:jc w:val="center"/>
            </w:pPr>
            <w:r>
              <w:rPr>
                <w:sz w:val="20"/>
                <w:szCs w:val="20"/>
              </w:rPr>
              <w:t>1</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BA17A9E" w14:textId="77777777" w:rsidR="000510D4" w:rsidRDefault="00BE2785">
            <w:r>
              <w:rPr>
                <w:sz w:val="20"/>
                <w:szCs w:val="20"/>
              </w:rPr>
              <w:t>Structure principale du robot</w:t>
            </w:r>
          </w:p>
        </w:tc>
      </w:tr>
      <w:tr w:rsidR="000510D4" w14:paraId="5B2B6BF7"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BE70A6" w14:textId="77777777" w:rsidR="000510D4" w:rsidRDefault="00BE2785">
            <w:r>
              <w:rPr>
                <w:sz w:val="20"/>
                <w:szCs w:val="20"/>
              </w:rPr>
              <w:t>Pièces imprimées PLA</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F489C3" w14:textId="77777777" w:rsidR="000510D4" w:rsidRDefault="00BE2785">
            <w:r>
              <w:rPr>
                <w:sz w:val="20"/>
                <w:szCs w:val="2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55E889" w14:textId="77777777" w:rsidR="000510D4" w:rsidRDefault="00BE2785">
            <w:pPr>
              <w:jc w:val="center"/>
            </w:pPr>
            <w:r>
              <w:rPr>
                <w:sz w:val="20"/>
                <w:szCs w:val="20"/>
              </w:rPr>
              <w:t>INSERER NB</w:t>
            </w:r>
          </w:p>
        </w:tc>
        <w:tc>
          <w:tcPr>
            <w:tcW w:w="3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C6C2C8" w14:textId="77777777" w:rsidR="000510D4" w:rsidRDefault="00BE2785">
            <w:r>
              <w:rPr>
                <w:sz w:val="20"/>
                <w:szCs w:val="20"/>
              </w:rPr>
              <w:t>Bras, pinces, coupleurs, engrenages</w:t>
            </w:r>
          </w:p>
        </w:tc>
      </w:tr>
    </w:tbl>
    <w:p w14:paraId="2BD9BF7E" w14:textId="77777777" w:rsidR="000510D4" w:rsidRDefault="00BE2785">
      <w:pPr>
        <w:spacing w:before="80" w:after="240"/>
        <w:jc w:val="center"/>
      </w:pPr>
      <w:r>
        <w:rPr>
          <w:i/>
          <w:iCs/>
          <w:color w:val="4A4A4A"/>
          <w:sz w:val="18"/>
          <w:szCs w:val="18"/>
        </w:rPr>
        <w:t>Tableau A1 — Liste complète des composants avec références LCSC</w:t>
      </w:r>
    </w:p>
    <w:p w14:paraId="5B9419AA" w14:textId="77777777" w:rsidR="000510D4" w:rsidRDefault="000510D4">
      <w:pPr>
        <w:spacing w:before="80" w:after="80"/>
      </w:pPr>
    </w:p>
    <w:p w14:paraId="5BA9873E" w14:textId="77777777" w:rsidR="000510D4" w:rsidRDefault="000510D4">
      <w:pPr>
        <w:spacing w:before="80" w:after="80"/>
      </w:pPr>
    </w:p>
    <w:p w14:paraId="11B6325D" w14:textId="77777777" w:rsidR="000510D4" w:rsidRDefault="00BE2785">
      <w:pPr>
        <w:pStyle w:val="Titre2"/>
      </w:pPr>
      <w:bookmarkStart w:id="37" w:name="_Toc231394255"/>
      <w:r>
        <w:t>Annexe B — Répartition des tâches</w:t>
      </w:r>
      <w:bookmarkEnd w:id="37"/>
    </w:p>
    <w:p w14:paraId="15B6CF49" w14:textId="77777777" w:rsidR="000510D4" w:rsidRDefault="000510D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510D4" w14:paraId="3E610B62" w14:textId="77777777">
        <w:tc>
          <w:tcPr>
            <w:tcW w:w="2400"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213AF186" w14:textId="77777777" w:rsidR="000510D4" w:rsidRDefault="00BE2785">
            <w:pPr>
              <w:jc w:val="center"/>
            </w:pPr>
            <w:r>
              <w:rPr>
                <w:b/>
                <w:bCs/>
                <w:color w:val="FFFFFF"/>
                <w:sz w:val="20"/>
                <w:szCs w:val="20"/>
              </w:rPr>
              <w:t>Membre</w:t>
            </w:r>
          </w:p>
        </w:tc>
        <w:tc>
          <w:tcPr>
            <w:tcW w:w="6626" w:type="dxa"/>
            <w:tcBorders>
              <w:top w:val="single" w:sz="4" w:space="0" w:color="FFFFFF"/>
              <w:left w:val="single" w:sz="4" w:space="0" w:color="FFFFFF"/>
              <w:bottom w:val="single" w:sz="4" w:space="0" w:color="FFFFFF"/>
              <w:right w:val="single" w:sz="4" w:space="0" w:color="FFFFFF"/>
            </w:tcBorders>
            <w:shd w:val="clear" w:color="auto" w:fill="1565C0"/>
            <w:tcMar>
              <w:top w:w="100" w:type="dxa"/>
              <w:left w:w="140" w:type="dxa"/>
              <w:bottom w:w="100" w:type="dxa"/>
              <w:right w:w="140" w:type="dxa"/>
            </w:tcMar>
            <w:vAlign w:val="center"/>
          </w:tcPr>
          <w:p w14:paraId="6D505886" w14:textId="77777777" w:rsidR="000510D4" w:rsidRDefault="00BE2785">
            <w:pPr>
              <w:jc w:val="center"/>
            </w:pPr>
            <w:r>
              <w:rPr>
                <w:b/>
                <w:bCs/>
                <w:color w:val="FFFFFF"/>
                <w:sz w:val="20"/>
                <w:szCs w:val="20"/>
              </w:rPr>
              <w:t>Fichiers et tâches réalisés</w:t>
            </w:r>
          </w:p>
        </w:tc>
      </w:tr>
      <w:tr w:rsidR="000510D4" w14:paraId="42B931DA"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FE8E70" w14:textId="77777777" w:rsidR="000510D4" w:rsidRDefault="00BE2785">
            <w:r>
              <w:rPr>
                <w:b/>
                <w:bCs/>
                <w:sz w:val="20"/>
                <w:szCs w:val="20"/>
              </w:rPr>
              <w:t>EL YAZAMI Yassine</w:t>
            </w:r>
          </w:p>
        </w:tc>
        <w:tc>
          <w:tcPr>
            <w:tcW w:w="6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FAB1E60" w14:textId="77777777" w:rsidR="000510D4" w:rsidRDefault="00BE2785">
            <w:r>
              <w:rPr>
                <w:sz w:val="20"/>
                <w:szCs w:val="20"/>
              </w:rPr>
              <w:t xml:space="preserve">PC/bluetooth/bt_uart.py — PC/ui/interface.py — PICO/bluetooth.py — PICO/oled_display.py — PICO/rfid_reader.py Interface graphique </w:t>
            </w:r>
            <w:proofErr w:type="spellStart"/>
            <w:r>
              <w:rPr>
                <w:sz w:val="20"/>
                <w:szCs w:val="20"/>
              </w:rPr>
              <w:t>Tkinter</w:t>
            </w:r>
            <w:proofErr w:type="spellEnd"/>
            <w:r>
              <w:rPr>
                <w:sz w:val="20"/>
                <w:szCs w:val="20"/>
              </w:rPr>
              <w:t>, communication Bluetooth PC et PICO, affichage OLED, gestion RFID</w:t>
            </w:r>
          </w:p>
        </w:tc>
      </w:tr>
      <w:tr w:rsidR="000510D4" w14:paraId="11F62A2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5BA3E07" w14:textId="77777777" w:rsidR="000510D4" w:rsidRDefault="00BE2785">
            <w:r>
              <w:rPr>
                <w:b/>
                <w:bCs/>
                <w:sz w:val="20"/>
                <w:szCs w:val="20"/>
              </w:rPr>
              <w:t>MAZID Mohamed</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EA7778" w14:textId="77777777" w:rsidR="000510D4" w:rsidRDefault="00BE2785">
            <w:r>
              <w:rPr>
                <w:sz w:val="20"/>
                <w:szCs w:val="20"/>
              </w:rPr>
              <w:t xml:space="preserve">PC/graphique/cube_view.py — PC/vision/color_detection.py — PC/solver/cube_solver.py — PC/vision/camera.py Détection couleur HSV, widget </w:t>
            </w:r>
            <w:proofErr w:type="spellStart"/>
            <w:r>
              <w:rPr>
                <w:sz w:val="20"/>
                <w:szCs w:val="20"/>
              </w:rPr>
              <w:t>CubeView</w:t>
            </w:r>
            <w:proofErr w:type="spellEnd"/>
            <w:r>
              <w:rPr>
                <w:sz w:val="20"/>
                <w:szCs w:val="20"/>
              </w:rPr>
              <w:t>, résolution Kociemba, pipeline caméra</w:t>
            </w:r>
          </w:p>
        </w:tc>
      </w:tr>
      <w:tr w:rsidR="000510D4" w14:paraId="178EBB52"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BB37A4" w14:textId="77777777" w:rsidR="000510D4" w:rsidRDefault="00BE2785">
            <w:r>
              <w:rPr>
                <w:b/>
                <w:bCs/>
                <w:sz w:val="20"/>
                <w:szCs w:val="20"/>
              </w:rPr>
              <w:lastRenderedPageBreak/>
              <w:t>ELHAMAYDA Amer</w:t>
            </w:r>
          </w:p>
        </w:tc>
        <w:tc>
          <w:tcPr>
            <w:tcW w:w="6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524786" w14:textId="77777777" w:rsidR="000510D4" w:rsidRDefault="00BE2785">
            <w:r>
              <w:rPr>
                <w:sz w:val="20"/>
                <w:szCs w:val="20"/>
              </w:rPr>
              <w:t xml:space="preserve">PICO/main.py — PICO/servo_controller.py — PICO/servo.py — PICO/led_controller.py — PICO/state.py </w:t>
            </w:r>
            <w:proofErr w:type="spellStart"/>
            <w:r>
              <w:rPr>
                <w:sz w:val="20"/>
                <w:szCs w:val="20"/>
              </w:rPr>
              <w:t>Firmware</w:t>
            </w:r>
            <w:proofErr w:type="spellEnd"/>
            <w:r>
              <w:rPr>
                <w:sz w:val="20"/>
                <w:szCs w:val="20"/>
              </w:rPr>
              <w:t xml:space="preserve"> principal PICO, contrôle servomoteurs, calibrage, LED, machine à états</w:t>
            </w:r>
          </w:p>
        </w:tc>
      </w:tr>
    </w:tbl>
    <w:p w14:paraId="59B4F1E2" w14:textId="77777777" w:rsidR="000510D4" w:rsidRDefault="00BE2785">
      <w:pPr>
        <w:spacing w:before="80" w:after="240"/>
        <w:jc w:val="center"/>
      </w:pPr>
      <w:r>
        <w:rPr>
          <w:i/>
          <w:iCs/>
          <w:color w:val="4A4A4A"/>
          <w:sz w:val="18"/>
          <w:szCs w:val="18"/>
        </w:rPr>
        <w:t>Tableau B1 — Répartition des tâches par membre de l'équipe</w:t>
      </w:r>
    </w:p>
    <w:p w14:paraId="0DB054AE" w14:textId="77777777" w:rsidR="000510D4" w:rsidRDefault="000510D4">
      <w:pPr>
        <w:spacing w:before="80" w:after="80"/>
      </w:pPr>
    </w:p>
    <w:p w14:paraId="40AD4811" w14:textId="77777777" w:rsidR="000510D4" w:rsidRDefault="000510D4">
      <w:pPr>
        <w:spacing w:before="80" w:after="80"/>
      </w:pPr>
    </w:p>
    <w:p w14:paraId="52B27823" w14:textId="77777777" w:rsidR="000510D4" w:rsidRDefault="00BE2785">
      <w:pPr>
        <w:pStyle w:val="Titre2"/>
      </w:pPr>
      <w:bookmarkStart w:id="38" w:name="_Toc231394256"/>
      <w:r>
        <w:t>Annexe C — Diagramme de Gantt</w:t>
      </w:r>
      <w:bookmarkEnd w:id="38"/>
    </w:p>
    <w:p w14:paraId="23B7A6E4" w14:textId="77777777" w:rsidR="000510D4" w:rsidRDefault="000510D4">
      <w:pPr>
        <w:spacing w:before="80" w:after="80"/>
      </w:pPr>
    </w:p>
    <w:p w14:paraId="578A39F1" w14:textId="77777777" w:rsidR="000510D4" w:rsidRDefault="00BE2785">
      <w:pPr>
        <w:spacing w:before="160" w:after="80"/>
        <w:jc w:val="center"/>
      </w:pPr>
      <w:r>
        <w:rPr>
          <w:noProof/>
        </w:rPr>
        <w:drawing>
          <wp:inline distT="0" distB="0" distL="0" distR="0" wp14:anchorId="7260D81C" wp14:editId="5B831C31">
            <wp:extent cx="6438900" cy="3863340"/>
            <wp:effectExtent l="0" t="0" r="0" b="3810"/>
            <wp:docPr id="1812037281" name="Image 181203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438900" cy="3863340"/>
                    </a:xfrm>
                    <a:prstGeom prst="rect">
                      <a:avLst/>
                    </a:prstGeom>
                  </pic:spPr>
                </pic:pic>
              </a:graphicData>
            </a:graphic>
          </wp:inline>
        </w:drawing>
      </w:r>
    </w:p>
    <w:p w14:paraId="6CDDA678" w14:textId="77777777" w:rsidR="000510D4" w:rsidRDefault="00BE2785">
      <w:pPr>
        <w:spacing w:before="80" w:after="240"/>
        <w:jc w:val="center"/>
      </w:pPr>
      <w:r>
        <w:rPr>
          <w:i/>
          <w:iCs/>
          <w:color w:val="4A4A4A"/>
          <w:sz w:val="18"/>
          <w:szCs w:val="18"/>
        </w:rPr>
        <w:t>Figure C1 — Diagramme de Gantt complet du projet (février — juin 2026)</w:t>
      </w:r>
    </w:p>
    <w:p w14:paraId="0E483438" w14:textId="77777777" w:rsidR="000510D4" w:rsidRDefault="000510D4">
      <w:pPr>
        <w:spacing w:before="80" w:after="80"/>
      </w:pPr>
    </w:p>
    <w:p w14:paraId="03080E1B" w14:textId="77777777" w:rsidR="000510D4" w:rsidRDefault="000510D4">
      <w:pPr>
        <w:spacing w:before="80" w:after="80"/>
      </w:pPr>
    </w:p>
    <w:p w14:paraId="6711D967" w14:textId="77777777" w:rsidR="000510D4" w:rsidRDefault="00BE2785">
      <w:pPr>
        <w:pStyle w:val="Titre2"/>
      </w:pPr>
      <w:bookmarkStart w:id="39" w:name="_Toc231394257"/>
      <w:r>
        <w:t>Annexe D — Informations PCB</w:t>
      </w:r>
      <w:bookmarkEnd w:id="39"/>
    </w:p>
    <w:p w14:paraId="32CE3C15" w14:textId="77777777" w:rsidR="000510D4" w:rsidRDefault="00BE2785">
      <w:pPr>
        <w:spacing w:before="160" w:after="80"/>
        <w:jc w:val="center"/>
      </w:pPr>
      <w:r>
        <w:rPr>
          <w:noProof/>
        </w:rPr>
        <w:drawing>
          <wp:inline distT="0" distB="0" distL="0" distR="0" wp14:anchorId="6EB32B62" wp14:editId="6A944EBA">
            <wp:extent cx="4000500" cy="1276350"/>
            <wp:effectExtent l="0" t="0" r="0" b="0"/>
            <wp:docPr id="1017695378" name="Image 101769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1276350"/>
                    </a:xfrm>
                    <a:prstGeom prst="rect">
                      <a:avLst/>
                    </a:prstGeom>
                  </pic:spPr>
                </pic:pic>
              </a:graphicData>
            </a:graphic>
          </wp:inline>
        </w:drawing>
      </w:r>
    </w:p>
    <w:p w14:paraId="2CE3BF2E" w14:textId="77777777" w:rsidR="000510D4" w:rsidRDefault="00BE2785">
      <w:pPr>
        <w:spacing w:before="80" w:after="240"/>
        <w:jc w:val="center"/>
      </w:pPr>
      <w:r>
        <w:rPr>
          <w:i/>
          <w:iCs/>
          <w:color w:val="4A4A4A"/>
          <w:sz w:val="18"/>
          <w:szCs w:val="18"/>
        </w:rPr>
        <w:t>Figure D1 — Caractéristiques techniques du PCB (</w:t>
      </w:r>
      <w:proofErr w:type="spellStart"/>
      <w:r>
        <w:rPr>
          <w:i/>
          <w:iCs/>
          <w:color w:val="4A4A4A"/>
          <w:sz w:val="18"/>
          <w:szCs w:val="18"/>
        </w:rPr>
        <w:t>EasyEDA</w:t>
      </w:r>
      <w:proofErr w:type="spellEnd"/>
      <w:r>
        <w:rPr>
          <w:i/>
          <w:iCs/>
          <w:color w:val="4A4A4A"/>
          <w:sz w:val="18"/>
          <w:szCs w:val="18"/>
        </w:rPr>
        <w:t>)</w:t>
      </w:r>
    </w:p>
    <w:p w14:paraId="382A217A" w14:textId="77777777" w:rsidR="000510D4" w:rsidRDefault="000510D4">
      <w:pPr>
        <w:spacing w:before="80" w:after="80"/>
      </w:pPr>
    </w:p>
    <w:p w14:paraId="43531006" w14:textId="77777777" w:rsidR="000510D4" w:rsidRDefault="000510D4">
      <w:pPr>
        <w:spacing w:before="80" w:after="80"/>
      </w:pPr>
    </w:p>
    <w:p w14:paraId="649A93B0" w14:textId="77777777" w:rsidR="000510D4" w:rsidRDefault="00BE2785">
      <w:pPr>
        <w:pStyle w:val="Titre2"/>
      </w:pPr>
      <w:bookmarkStart w:id="40" w:name="_Toc231394258"/>
      <w:r>
        <w:lastRenderedPageBreak/>
        <w:t>Annexe E — Démonstration vidéo</w:t>
      </w:r>
      <w:bookmarkEnd w:id="40"/>
    </w:p>
    <w:p w14:paraId="1920BB27" w14:textId="77777777" w:rsidR="000510D4" w:rsidRDefault="00BE2785">
      <w:pPr>
        <w:spacing w:before="80" w:after="80" w:line="320" w:lineRule="auto"/>
        <w:jc w:val="both"/>
      </w:pPr>
      <w:r>
        <w:t>Une vidéo de démonstration a été réalisée. Elle présente la résolution automatique complète du Rubik's Cube par le robot, de la reconnaissance du badge RFID jusqu'à la résolution finale par les servomoteurs.</w:t>
      </w:r>
    </w:p>
    <w:p w14:paraId="17B89672" w14:textId="77777777" w:rsidR="000510D4" w:rsidRDefault="000510D4">
      <w:pPr>
        <w:spacing w:before="80" w:after="80"/>
      </w:pPr>
    </w:p>
    <w:p w14:paraId="325F1EDD" w14:textId="35181EE8" w:rsidR="000510D4" w:rsidRDefault="00BE2785" w:rsidP="008551C1">
      <w:pPr>
        <w:spacing w:before="100" w:after="100"/>
      </w:pPr>
      <w:r>
        <w:rPr>
          <w:b/>
          <w:bCs/>
        </w:rPr>
        <w:t xml:space="preserve">Lien vers la vidéo de démonstration : </w:t>
      </w:r>
      <w:hyperlink r:id="rId29" w:history="1">
        <w:r w:rsidR="008551C1" w:rsidRPr="008551C1">
          <w:rPr>
            <w:rStyle w:val="Lienhypertexte"/>
            <w:b/>
            <w:bCs/>
          </w:rPr>
          <w:t>Vidéo — Résolution automatique du Rubik's Cube par les servomoteurs</w:t>
        </w:r>
      </w:hyperlink>
    </w:p>
    <w:sectPr w:rsidR="000510D4">
      <w:headerReference w:type="default" r:id="rId30"/>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57DCD" w14:textId="77777777" w:rsidR="008135EE" w:rsidRDefault="008135EE">
      <w:r>
        <w:separator/>
      </w:r>
    </w:p>
  </w:endnote>
  <w:endnote w:type="continuationSeparator" w:id="0">
    <w:p w14:paraId="01412940" w14:textId="77777777" w:rsidR="008135EE" w:rsidRDefault="00813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CD69" w14:textId="77777777" w:rsidR="000510D4" w:rsidRDefault="00BE2785">
    <w:pPr>
      <w:pBdr>
        <w:top w:val="single" w:sz="4" w:space="4" w:color="1565C0"/>
      </w:pBdr>
      <w:tabs>
        <w:tab w:val="right" w:pos="9026"/>
      </w:tabs>
      <w:spacing w:before="100"/>
    </w:pPr>
    <w:r>
      <w:rPr>
        <w:color w:val="4A4A4A"/>
        <w:sz w:val="16"/>
        <w:szCs w:val="16"/>
      </w:rPr>
      <w:t>EL YAZAMI Yassine  —  MAZID Mohamed  —  ELHAMAYDA Amer</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5F4438">
      <w:rPr>
        <w:noProof/>
        <w:color w:val="4A4A4A"/>
        <w:sz w:val="16"/>
        <w:szCs w:val="16"/>
      </w:rPr>
      <w:t>1</w:t>
    </w:r>
    <w:r>
      <w:rPr>
        <w:color w:val="4A4A4A"/>
        <w:sz w:val="16"/>
        <w:szCs w:val="16"/>
      </w:rPr>
      <w:fldChar w:fldCharType="end"/>
    </w:r>
    <w:r>
      <w:rPr>
        <w:color w:val="4A4A4A"/>
        <w:sz w:val="16"/>
        <w:szCs w:val="16"/>
      </w:rPr>
      <w:t xml:space="preserve"> / </w:t>
    </w:r>
    <w:r>
      <w:rPr>
        <w:color w:val="4A4A4A"/>
        <w:sz w:val="16"/>
        <w:szCs w:val="16"/>
      </w:rPr>
      <w:fldChar w:fldCharType="begin"/>
    </w:r>
    <w:r>
      <w:rPr>
        <w:color w:val="4A4A4A"/>
        <w:sz w:val="16"/>
        <w:szCs w:val="16"/>
      </w:rPr>
      <w:instrText>NUMPAGES</w:instrText>
    </w:r>
    <w:r>
      <w:rPr>
        <w:color w:val="4A4A4A"/>
        <w:sz w:val="16"/>
        <w:szCs w:val="16"/>
      </w:rPr>
      <w:fldChar w:fldCharType="separate"/>
    </w:r>
    <w:r w:rsidR="005F4438">
      <w:rPr>
        <w:noProof/>
        <w:color w:val="4A4A4A"/>
        <w:sz w:val="16"/>
        <w:szCs w:val="16"/>
      </w:rPr>
      <w:t>2</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BC51" w14:textId="77777777" w:rsidR="008135EE" w:rsidRDefault="008135EE">
      <w:r>
        <w:separator/>
      </w:r>
    </w:p>
  </w:footnote>
  <w:footnote w:type="continuationSeparator" w:id="0">
    <w:p w14:paraId="77DEE391" w14:textId="77777777" w:rsidR="008135EE" w:rsidRDefault="00813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675A" w14:textId="77777777" w:rsidR="000510D4" w:rsidRDefault="00BE2785">
    <w:pPr>
      <w:pBdr>
        <w:bottom w:val="single" w:sz="4" w:space="4" w:color="1565C0"/>
      </w:pBdr>
      <w:tabs>
        <w:tab w:val="right" w:pos="9026"/>
      </w:tabs>
      <w:spacing w:after="100"/>
    </w:pPr>
    <w:r>
      <w:rPr>
        <w:color w:val="4A4A4A"/>
        <w:sz w:val="16"/>
        <w:szCs w:val="16"/>
      </w:rPr>
      <w:t>A2073 — Robotique (Part 2)  |  Rapport Final  |  Rubik's Cube Solver — Groupe B02</w:t>
    </w:r>
    <w:r>
      <w:rPr>
        <w:color w:val="1565C0"/>
        <w:sz w:val="16"/>
        <w:szCs w:val="16"/>
      </w:rPr>
      <w:tab/>
      <w:t>EPHEC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039A"/>
    <w:multiLevelType w:val="hybridMultilevel"/>
    <w:tmpl w:val="9CBC3E46"/>
    <w:lvl w:ilvl="0" w:tplc="71F41298">
      <w:start w:val="1"/>
      <w:numFmt w:val="bullet"/>
      <w:lvlText w:val="●"/>
      <w:lvlJc w:val="left"/>
      <w:pPr>
        <w:ind w:left="720" w:hanging="360"/>
      </w:pPr>
    </w:lvl>
    <w:lvl w:ilvl="1" w:tplc="B2561AA2">
      <w:start w:val="1"/>
      <w:numFmt w:val="bullet"/>
      <w:lvlText w:val="○"/>
      <w:lvlJc w:val="left"/>
      <w:pPr>
        <w:ind w:left="1440" w:hanging="360"/>
      </w:pPr>
    </w:lvl>
    <w:lvl w:ilvl="2" w:tplc="1A9A05B6">
      <w:start w:val="1"/>
      <w:numFmt w:val="bullet"/>
      <w:lvlText w:val="■"/>
      <w:lvlJc w:val="left"/>
      <w:pPr>
        <w:ind w:left="2160" w:hanging="360"/>
      </w:pPr>
    </w:lvl>
    <w:lvl w:ilvl="3" w:tplc="8C1CB0AE">
      <w:start w:val="1"/>
      <w:numFmt w:val="bullet"/>
      <w:lvlText w:val="●"/>
      <w:lvlJc w:val="left"/>
      <w:pPr>
        <w:ind w:left="2880" w:hanging="360"/>
      </w:pPr>
    </w:lvl>
    <w:lvl w:ilvl="4" w:tplc="B8CC03DA">
      <w:start w:val="1"/>
      <w:numFmt w:val="bullet"/>
      <w:lvlText w:val="○"/>
      <w:lvlJc w:val="left"/>
      <w:pPr>
        <w:ind w:left="3600" w:hanging="360"/>
      </w:pPr>
    </w:lvl>
    <w:lvl w:ilvl="5" w:tplc="2E5E1970">
      <w:start w:val="1"/>
      <w:numFmt w:val="bullet"/>
      <w:lvlText w:val="■"/>
      <w:lvlJc w:val="left"/>
      <w:pPr>
        <w:ind w:left="4320" w:hanging="360"/>
      </w:pPr>
    </w:lvl>
    <w:lvl w:ilvl="6" w:tplc="2ED864A6">
      <w:start w:val="1"/>
      <w:numFmt w:val="bullet"/>
      <w:lvlText w:val="●"/>
      <w:lvlJc w:val="left"/>
      <w:pPr>
        <w:ind w:left="5040" w:hanging="360"/>
      </w:pPr>
    </w:lvl>
    <w:lvl w:ilvl="7" w:tplc="C2F6E3A4">
      <w:start w:val="1"/>
      <w:numFmt w:val="bullet"/>
      <w:lvlText w:val="●"/>
      <w:lvlJc w:val="left"/>
      <w:pPr>
        <w:ind w:left="5760" w:hanging="360"/>
      </w:pPr>
    </w:lvl>
    <w:lvl w:ilvl="8" w:tplc="B516876E">
      <w:start w:val="1"/>
      <w:numFmt w:val="bullet"/>
      <w:lvlText w:val="●"/>
      <w:lvlJc w:val="left"/>
      <w:pPr>
        <w:ind w:left="6480" w:hanging="360"/>
      </w:pPr>
    </w:lvl>
  </w:abstractNum>
  <w:abstractNum w:abstractNumId="1" w15:restartNumberingAfterBreak="0">
    <w:nsid w:val="30C365ED"/>
    <w:multiLevelType w:val="hybridMultilevel"/>
    <w:tmpl w:val="26A0374A"/>
    <w:lvl w:ilvl="0" w:tplc="902676C8">
      <w:start w:val="1"/>
      <w:numFmt w:val="bullet"/>
      <w:lvlText w:val="-"/>
      <w:lvlJc w:val="left"/>
      <w:pPr>
        <w:spacing w:before="60" w:after="60"/>
        <w:ind w:left="600" w:hanging="300"/>
      </w:pPr>
    </w:lvl>
    <w:lvl w:ilvl="1" w:tplc="70D88204">
      <w:numFmt w:val="decimal"/>
      <w:lvlText w:val=""/>
      <w:lvlJc w:val="left"/>
    </w:lvl>
    <w:lvl w:ilvl="2" w:tplc="73620ED2">
      <w:numFmt w:val="decimal"/>
      <w:lvlText w:val=""/>
      <w:lvlJc w:val="left"/>
    </w:lvl>
    <w:lvl w:ilvl="3" w:tplc="F9F00C64">
      <w:numFmt w:val="decimal"/>
      <w:lvlText w:val=""/>
      <w:lvlJc w:val="left"/>
    </w:lvl>
    <w:lvl w:ilvl="4" w:tplc="BEB0FE9E">
      <w:numFmt w:val="decimal"/>
      <w:lvlText w:val=""/>
      <w:lvlJc w:val="left"/>
    </w:lvl>
    <w:lvl w:ilvl="5" w:tplc="BCF47762">
      <w:numFmt w:val="decimal"/>
      <w:lvlText w:val=""/>
      <w:lvlJc w:val="left"/>
    </w:lvl>
    <w:lvl w:ilvl="6" w:tplc="539CDFFC">
      <w:numFmt w:val="decimal"/>
      <w:lvlText w:val=""/>
      <w:lvlJc w:val="left"/>
    </w:lvl>
    <w:lvl w:ilvl="7" w:tplc="538C8032">
      <w:numFmt w:val="decimal"/>
      <w:lvlText w:val=""/>
      <w:lvlJc w:val="left"/>
    </w:lvl>
    <w:lvl w:ilvl="8" w:tplc="87AEBCAE">
      <w:numFmt w:val="decimal"/>
      <w:lvlText w:val=""/>
      <w:lvlJc w:val="left"/>
    </w:lvl>
  </w:abstractNum>
  <w:abstractNum w:abstractNumId="2" w15:restartNumberingAfterBreak="0">
    <w:nsid w:val="664A69FB"/>
    <w:multiLevelType w:val="hybridMultilevel"/>
    <w:tmpl w:val="36DE31C0"/>
    <w:lvl w:ilvl="0" w:tplc="DE1800D2">
      <w:start w:val="1"/>
      <w:numFmt w:val="decimal"/>
      <w:lvlText w:val="[%1]"/>
      <w:lvlJc w:val="left"/>
      <w:pPr>
        <w:spacing w:before="60" w:after="60"/>
        <w:ind w:left="700" w:hanging="400"/>
      </w:pPr>
    </w:lvl>
    <w:lvl w:ilvl="1" w:tplc="D360B870">
      <w:numFmt w:val="decimal"/>
      <w:lvlText w:val=""/>
      <w:lvlJc w:val="left"/>
    </w:lvl>
    <w:lvl w:ilvl="2" w:tplc="4D04163E">
      <w:numFmt w:val="decimal"/>
      <w:lvlText w:val=""/>
      <w:lvlJc w:val="left"/>
    </w:lvl>
    <w:lvl w:ilvl="3" w:tplc="AECE9FD2">
      <w:numFmt w:val="decimal"/>
      <w:lvlText w:val=""/>
      <w:lvlJc w:val="left"/>
    </w:lvl>
    <w:lvl w:ilvl="4" w:tplc="E3B42AFE">
      <w:numFmt w:val="decimal"/>
      <w:lvlText w:val=""/>
      <w:lvlJc w:val="left"/>
    </w:lvl>
    <w:lvl w:ilvl="5" w:tplc="B7D61298">
      <w:numFmt w:val="decimal"/>
      <w:lvlText w:val=""/>
      <w:lvlJc w:val="left"/>
    </w:lvl>
    <w:lvl w:ilvl="6" w:tplc="CC266236">
      <w:numFmt w:val="decimal"/>
      <w:lvlText w:val=""/>
      <w:lvlJc w:val="left"/>
    </w:lvl>
    <w:lvl w:ilvl="7" w:tplc="1F28B142">
      <w:numFmt w:val="decimal"/>
      <w:lvlText w:val=""/>
      <w:lvlJc w:val="left"/>
    </w:lvl>
    <w:lvl w:ilvl="8" w:tplc="E5F0CCF4">
      <w:numFmt w:val="decimal"/>
      <w:lvlText w:val=""/>
      <w:lvlJc w:val="left"/>
    </w:lvl>
  </w:abstractNum>
  <w:num w:numId="1" w16cid:durableId="2049913618">
    <w:abstractNumId w:val="0"/>
    <w:lvlOverride w:ilvl="0">
      <w:startOverride w:val="1"/>
    </w:lvlOverride>
  </w:num>
  <w:num w:numId="2" w16cid:durableId="1146048426">
    <w:abstractNumId w:val="1"/>
    <w:lvlOverride w:ilvl="0">
      <w:startOverride w:val="1"/>
    </w:lvlOverride>
  </w:num>
  <w:num w:numId="3" w16cid:durableId="1270866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0D4"/>
    <w:rsid w:val="000510D4"/>
    <w:rsid w:val="00113E50"/>
    <w:rsid w:val="005F4438"/>
    <w:rsid w:val="00703643"/>
    <w:rsid w:val="008135EE"/>
    <w:rsid w:val="008551C1"/>
    <w:rsid w:val="00BE2785"/>
    <w:rsid w:val="00BE469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F9CE"/>
  <w15:docId w15:val="{963500FC-5B76-405E-A0BE-11B532AA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1565C0"/>
      <w:sz w:val="32"/>
      <w:szCs w:val="32"/>
    </w:rPr>
  </w:style>
  <w:style w:type="paragraph" w:styleId="Titre2">
    <w:name w:val="heading 2"/>
    <w:uiPriority w:val="9"/>
    <w:unhideWhenUsed/>
    <w:qFormat/>
    <w:pPr>
      <w:spacing w:before="320" w:after="140"/>
      <w:outlineLvl w:val="1"/>
    </w:pPr>
    <w:rPr>
      <w:b/>
      <w:bCs/>
      <w:color w:val="4A4A4A"/>
      <w:sz w:val="26"/>
      <w:szCs w:val="26"/>
    </w:rPr>
  </w:style>
  <w:style w:type="paragraph" w:styleId="Titre3">
    <w:name w:val="heading 3"/>
    <w:uiPriority w:val="9"/>
    <w:unhideWhenUsed/>
    <w:qFormat/>
    <w:pPr>
      <w:spacing w:before="200" w:after="10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8551C1"/>
    <w:rPr>
      <w:color w:val="605E5C"/>
      <w:shd w:val="clear" w:color="auto" w:fill="E1DFDD"/>
    </w:rPr>
  </w:style>
  <w:style w:type="paragraph" w:styleId="TM1">
    <w:name w:val="toc 1"/>
    <w:basedOn w:val="Normal"/>
    <w:next w:val="Normal"/>
    <w:autoRedefine/>
    <w:uiPriority w:val="39"/>
    <w:unhideWhenUsed/>
    <w:rsid w:val="008551C1"/>
    <w:pPr>
      <w:spacing w:after="100"/>
    </w:pPr>
  </w:style>
  <w:style w:type="paragraph" w:styleId="TM2">
    <w:name w:val="toc 2"/>
    <w:basedOn w:val="Normal"/>
    <w:next w:val="Normal"/>
    <w:autoRedefine/>
    <w:uiPriority w:val="39"/>
    <w:unhideWhenUsed/>
    <w:rsid w:val="008551C1"/>
    <w:pPr>
      <w:spacing w:after="100"/>
      <w:ind w:left="220"/>
    </w:pPr>
  </w:style>
  <w:style w:type="paragraph" w:styleId="TM3">
    <w:name w:val="toc 3"/>
    <w:basedOn w:val="Normal"/>
    <w:next w:val="Normal"/>
    <w:autoRedefine/>
    <w:uiPriority w:val="39"/>
    <w:unhideWhenUsed/>
    <w:rsid w:val="008551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undefined"/><Relationship Id="rId18" Type="http://schemas.openxmlformats.org/officeDocument/2006/relationships/image" Target="media/image8.undefined"/><Relationship Id="rId26" Type="http://schemas.openxmlformats.org/officeDocument/2006/relationships/image" Target="media/image16.undefined"/><Relationship Id="rId3" Type="http://schemas.openxmlformats.org/officeDocument/2006/relationships/customXml" Target="../customXml/item3.xml"/><Relationship Id="rId21" Type="http://schemas.openxmlformats.org/officeDocument/2006/relationships/image" Target="media/image11.undefined"/><Relationship Id="rId7" Type="http://schemas.openxmlformats.org/officeDocument/2006/relationships/settings" Target="settings.xml"/><Relationship Id="rId12" Type="http://schemas.openxmlformats.org/officeDocument/2006/relationships/image" Target="media/image2.undefined"/><Relationship Id="rId17" Type="http://schemas.openxmlformats.org/officeDocument/2006/relationships/image" Target="media/image7.jpeg"/><Relationship Id="rId25" Type="http://schemas.openxmlformats.org/officeDocument/2006/relationships/image" Target="media/image15.undefined"/><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undefined"/><Relationship Id="rId20" Type="http://schemas.openxmlformats.org/officeDocument/2006/relationships/image" Target="media/image10.undefined"/><Relationship Id="rId29" Type="http://schemas.openxmlformats.org/officeDocument/2006/relationships/hyperlink" Target="https://ephec-my.sharepoint.com/:v:/g/personal/he305212_students_ephec_be/IQAKoIiLbWsoRJQqvP-2FXlHAcKIOU5TgDkH55IeYEZhew8?nav=eyJyZWZlcnJhbEluZm8iOnsicmVmZXJyYWxBcHAiOiJPbmVEcml2ZUZvckJ1c2luZXNzIiwicmVmZXJyYWxBcHBQbGF0Zm9ybSI6IldlYiIsInJlZmVycmFsTW9kZSI6InZpZXciLCJyZWZlcnJhbFZpZXciOiJNeUZpbGVzTGlua0NvcHkifX0&amp;e=dFqke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undefined"/><Relationship Id="rId24" Type="http://schemas.openxmlformats.org/officeDocument/2006/relationships/image" Target="media/image14.undefined"/><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undefined"/><Relationship Id="rId28" Type="http://schemas.openxmlformats.org/officeDocument/2006/relationships/image" Target="media/image18.undefined"/><Relationship Id="rId10" Type="http://schemas.openxmlformats.org/officeDocument/2006/relationships/endnotes" Target="endnotes.xml"/><Relationship Id="rId19" Type="http://schemas.openxmlformats.org/officeDocument/2006/relationships/image" Target="media/image9.undefined"/><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undefined"/><Relationship Id="rId22" Type="http://schemas.openxmlformats.org/officeDocument/2006/relationships/image" Target="media/image12.undefined"/><Relationship Id="rId27" Type="http://schemas.openxmlformats.org/officeDocument/2006/relationships/image" Target="media/image17.undefined"/><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C16BA05876C34AA26A49CA7609434C" ma:contentTypeVersion="11" ma:contentTypeDescription="Crée un document." ma:contentTypeScope="" ma:versionID="0f74fe6e51edd81da6a4c6270de3ae58">
  <xsd:schema xmlns:xsd="http://www.w3.org/2001/XMLSchema" xmlns:xs="http://www.w3.org/2001/XMLSchema" xmlns:p="http://schemas.microsoft.com/office/2006/metadata/properties" xmlns:ns3="7f1d3963-1b44-4b85-b512-35e2fdf77c3e" targetNamespace="http://schemas.microsoft.com/office/2006/metadata/properties" ma:root="true" ma:fieldsID="049d21a6c3672ded9bfb209e761f6098" ns3:_="">
    <xsd:import namespace="7f1d3963-1b44-4b85-b512-35e2fdf77c3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d3963-1b44-4b85-b512-35e2fdf77c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f1d3963-1b44-4b85-b512-35e2fdf77c3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E8E81D-9F86-47C5-B9D4-FC54DCF18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d3963-1b44-4b85-b512-35e2fdf77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95B8F-E3F6-4CCB-A647-92E6DD8200E3}">
  <ds:schemaRefs>
    <ds:schemaRef ds:uri="http://schemas.openxmlformats.org/officeDocument/2006/bibliography"/>
  </ds:schemaRefs>
</ds:datastoreItem>
</file>

<file path=customXml/itemProps3.xml><?xml version="1.0" encoding="utf-8"?>
<ds:datastoreItem xmlns:ds="http://schemas.openxmlformats.org/officeDocument/2006/customXml" ds:itemID="{7CF77A7D-47A1-497A-B1F1-285F8BEC646B}">
  <ds:schemaRefs>
    <ds:schemaRef ds:uri="http://schemas.microsoft.com/office/2006/metadata/properties"/>
    <ds:schemaRef ds:uri="http://schemas.microsoft.com/office/infopath/2007/PartnerControls"/>
    <ds:schemaRef ds:uri="7f1d3963-1b44-4b85-b512-35e2fdf77c3e"/>
  </ds:schemaRefs>
</ds:datastoreItem>
</file>

<file path=customXml/itemProps4.xml><?xml version="1.0" encoding="utf-8"?>
<ds:datastoreItem xmlns:ds="http://schemas.openxmlformats.org/officeDocument/2006/customXml" ds:itemID="{7AF131C4-4B19-4346-BA53-7D7D172AA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5047</Words>
  <Characters>27759</Characters>
  <Application>Microsoft Office Word</Application>
  <DocSecurity>0</DocSecurity>
  <Lines>231</Lines>
  <Paragraphs>65</Paragraphs>
  <ScaleCrop>false</ScaleCrop>
  <Company/>
  <LinksUpToDate>false</LinksUpToDate>
  <CharactersWithSpaces>32741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YAZAMI Yassine</cp:lastModifiedBy>
  <cp:revision>2</cp:revision>
  <cp:lastPrinted>2026-06-03T13:58:00Z</cp:lastPrinted>
  <dcterms:created xsi:type="dcterms:W3CDTF">2026-06-03T14:04:00Z</dcterms:created>
  <dcterms:modified xsi:type="dcterms:W3CDTF">2026-06-03T14:04:00Z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0x010100C0C16BA05876C34AA26A49CA7609434C</vt:lpwstr>
  </property>
</Properties>
</file>