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1"/>
        <w:gridCol w:w="1426"/>
        <w:gridCol w:w="1426"/>
        <w:gridCol w:w="1426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377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Non-case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161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216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(97%)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Dysentary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(97%)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(3.3%)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(62%)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(38%)</w:t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(15%)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(85%)</w:t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(76%)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(27%)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(41%)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(59%)</w:t>
            </w:r>
          </w:p>
        </w:tc>
      </w:tr>
      <w:tr>
        <w:trPr>
          <w:trHeight w:val="61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(85%)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(15%)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2023-09-27T14:30:33Z</dcterms:modified>
  <cp:category/>
</cp:coreProperties>
</file>