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AF5C" w14:textId="0D69F4E5" w:rsidR="00CF6EDD" w:rsidRDefault="00CF6EDD" w:rsidP="00CF6EDD">
      <w:pPr>
        <w:spacing w:after="0" w:line="240" w:lineRule="auto"/>
        <w:rPr>
          <w:b/>
          <w:bCs/>
          <w:sz w:val="32"/>
          <w:szCs w:val="32"/>
        </w:rPr>
      </w:pPr>
      <w:r>
        <w:rPr>
          <w:b/>
          <w:bCs/>
          <w:sz w:val="32"/>
          <w:szCs w:val="32"/>
        </w:rPr>
        <w:t>Visual Threshold Testing</w:t>
      </w:r>
      <w:r w:rsidRPr="00A27D1B">
        <w:rPr>
          <w:b/>
          <w:bCs/>
          <w:sz w:val="32"/>
          <w:szCs w:val="32"/>
        </w:rPr>
        <w:t xml:space="preserve"> Requirements</w:t>
      </w:r>
    </w:p>
    <w:p w14:paraId="4E113463" w14:textId="77777777" w:rsidR="00CF6EDD" w:rsidRDefault="00CF6EDD" w:rsidP="00CF6EDD">
      <w:pPr>
        <w:spacing w:before="240" w:line="240" w:lineRule="auto"/>
        <w:rPr>
          <w:i/>
          <w:iCs/>
          <w:sz w:val="32"/>
          <w:szCs w:val="32"/>
        </w:rPr>
      </w:pPr>
      <w:r w:rsidRPr="00A27D1B">
        <w:rPr>
          <w:i/>
          <w:iCs/>
          <w:sz w:val="32"/>
          <w:szCs w:val="32"/>
        </w:rPr>
        <w:t>Jenks Vestibular Physiology Lab</w:t>
      </w:r>
    </w:p>
    <w:p w14:paraId="05139D40" w14:textId="60035133" w:rsidR="00CF6EDD" w:rsidRDefault="00CF6EDD" w:rsidP="00CF6EDD">
      <w:pPr>
        <w:spacing w:line="240" w:lineRule="auto"/>
        <w:rPr>
          <w:i/>
          <w:iCs/>
          <w:sz w:val="32"/>
          <w:szCs w:val="32"/>
        </w:rPr>
      </w:pPr>
      <w:r>
        <w:rPr>
          <w:i/>
          <w:iCs/>
          <w:sz w:val="32"/>
          <w:szCs w:val="32"/>
        </w:rPr>
        <w:t>June 2</w:t>
      </w:r>
      <w:r w:rsidR="00C22720">
        <w:rPr>
          <w:i/>
          <w:iCs/>
          <w:sz w:val="32"/>
          <w:szCs w:val="32"/>
        </w:rPr>
        <w:t>5</w:t>
      </w:r>
      <w:r>
        <w:rPr>
          <w:i/>
          <w:iCs/>
          <w:sz w:val="32"/>
          <w:szCs w:val="32"/>
        </w:rPr>
        <w:t>, 2025</w:t>
      </w:r>
    </w:p>
    <w:p w14:paraId="5C844736" w14:textId="77777777" w:rsidR="00CF6EDD" w:rsidRDefault="00CF6EDD" w:rsidP="00CF6EDD">
      <w:pPr>
        <w:rPr>
          <w:sz w:val="32"/>
          <w:szCs w:val="32"/>
        </w:rPr>
      </w:pPr>
    </w:p>
    <w:p w14:paraId="172EDD45" w14:textId="1CCE12A4" w:rsidR="00CF6EDD" w:rsidRDefault="00CF6EDD" w:rsidP="00CF6EDD">
      <w:pPr>
        <w:rPr>
          <w:i/>
          <w:iCs/>
          <w:color w:val="000000" w:themeColor="text1"/>
        </w:rPr>
      </w:pPr>
      <w:r w:rsidRPr="0043550A">
        <w:rPr>
          <w:i/>
          <w:iCs/>
        </w:rPr>
        <w:t xml:space="preserve">Minimum criteria for success are highlighted in </w:t>
      </w:r>
      <w:r w:rsidRPr="0043550A">
        <w:rPr>
          <w:b/>
          <w:bCs/>
          <w:i/>
          <w:iCs/>
          <w:color w:val="8DD873" w:themeColor="accent6" w:themeTint="99"/>
        </w:rPr>
        <w:t>green</w:t>
      </w:r>
      <w:r w:rsidRPr="0043550A">
        <w:rPr>
          <w:i/>
          <w:iCs/>
          <w:color w:val="000000" w:themeColor="text1"/>
        </w:rPr>
        <w:t>.</w:t>
      </w:r>
    </w:p>
    <w:p w14:paraId="125EB341" w14:textId="1E6706F4" w:rsidR="00C523AE" w:rsidRPr="00CF6EDD" w:rsidRDefault="00CF6EDD" w:rsidP="00CF6EDD">
      <w:pPr>
        <w:spacing w:after="0" w:line="240" w:lineRule="auto"/>
        <w:rPr>
          <w:i/>
          <w:iCs/>
        </w:rPr>
      </w:pPr>
      <w:r w:rsidRPr="00490ACA">
        <w:rPr>
          <w:i/>
          <w:iCs/>
          <w:color w:val="000000" w:themeColor="text1"/>
          <w:u w:val="single"/>
        </w:rPr>
        <w:t>To be determined:</w:t>
      </w:r>
      <w:r>
        <w:rPr>
          <w:i/>
          <w:iCs/>
          <w:color w:val="000000" w:themeColor="text1"/>
        </w:rPr>
        <w:t xml:space="preserve"> </w:t>
      </w:r>
      <w:r w:rsidRPr="00490ACA">
        <w:rPr>
          <w:i/>
          <w:iCs/>
        </w:rPr>
        <w:t xml:space="preserve">The participant will be </w:t>
      </w:r>
      <w:r w:rsidRPr="00490ACA">
        <w:rPr>
          <w:i/>
          <w:iCs/>
          <w:highlight w:val="yellow"/>
        </w:rPr>
        <w:t>X</w:t>
      </w:r>
      <w:r w:rsidRPr="00490ACA">
        <w:rPr>
          <w:i/>
          <w:iCs/>
        </w:rPr>
        <w:t xml:space="preserve"> cm away from the </w:t>
      </w:r>
      <w:r w:rsidRPr="00490ACA">
        <w:rPr>
          <w:i/>
          <w:iCs/>
          <w:highlight w:val="yellow"/>
        </w:rPr>
        <w:t>M</w:t>
      </w:r>
      <w:r w:rsidRPr="00490ACA">
        <w:rPr>
          <w:i/>
          <w:iCs/>
        </w:rPr>
        <w:t xml:space="preserve"> x </w:t>
      </w:r>
      <w:r w:rsidRPr="00490ACA">
        <w:rPr>
          <w:i/>
          <w:iCs/>
          <w:highlight w:val="yellow"/>
        </w:rPr>
        <w:t>N</w:t>
      </w:r>
      <w:r w:rsidRPr="00490ACA">
        <w:rPr>
          <w:i/>
          <w:iCs/>
        </w:rPr>
        <w:t xml:space="preserve"> cm displayed image. (This will depend on if the image is displayed with the projector or a laptop)</w:t>
      </w:r>
      <w:r w:rsidR="00490ACA" w:rsidRPr="00490ACA">
        <w:rPr>
          <w:i/>
          <w:iCs/>
        </w:rPr>
        <w:t>. The field of view should be &gt;40 deg</w:t>
      </w:r>
      <w:r w:rsidR="00713F6E">
        <w:rPr>
          <w:i/>
          <w:iCs/>
        </w:rPr>
        <w:t xml:space="preserve"> (likely 60 deg)</w:t>
      </w:r>
      <w:r w:rsidR="00490ACA" w:rsidRPr="00490ACA">
        <w:rPr>
          <w:i/>
          <w:iCs/>
        </w:rPr>
        <w:t>, based on the findings in Karmali 2014.</w:t>
      </w:r>
    </w:p>
    <w:p w14:paraId="10148CDF" w14:textId="5225C100" w:rsidR="00CF6EDD" w:rsidRPr="0043550A" w:rsidRDefault="00CF6EDD" w:rsidP="00CF6EDD">
      <w:pPr>
        <w:spacing w:after="0"/>
        <w:rPr>
          <w:b/>
          <w:bCs/>
          <w:sz w:val="28"/>
          <w:szCs w:val="28"/>
        </w:rPr>
      </w:pPr>
    </w:p>
    <w:tbl>
      <w:tblPr>
        <w:tblStyle w:val="TableGrid"/>
        <w:tblW w:w="0" w:type="auto"/>
        <w:tblLook w:val="04A0" w:firstRow="1" w:lastRow="0" w:firstColumn="1" w:lastColumn="0" w:noHBand="0" w:noVBand="1"/>
      </w:tblPr>
      <w:tblGrid>
        <w:gridCol w:w="473"/>
        <w:gridCol w:w="3842"/>
        <w:gridCol w:w="5035"/>
      </w:tblGrid>
      <w:tr w:rsidR="00CF6EDD" w14:paraId="1EDC2478" w14:textId="77777777" w:rsidTr="004D4120">
        <w:tc>
          <w:tcPr>
            <w:tcW w:w="473" w:type="dxa"/>
            <w:shd w:val="clear" w:color="auto" w:fill="B3E5A1" w:themeFill="accent6" w:themeFillTint="66"/>
          </w:tcPr>
          <w:p w14:paraId="7F6D10D0" w14:textId="77777777" w:rsidR="00CF6EDD" w:rsidRDefault="00CF6EDD" w:rsidP="004D4120">
            <w:r>
              <w:t>1</w:t>
            </w:r>
          </w:p>
        </w:tc>
        <w:tc>
          <w:tcPr>
            <w:tcW w:w="3842" w:type="dxa"/>
            <w:shd w:val="clear" w:color="auto" w:fill="B3E5A1" w:themeFill="accent6" w:themeFillTint="66"/>
          </w:tcPr>
          <w:p w14:paraId="162AF88C" w14:textId="59DB2395" w:rsidR="00CF6EDD" w:rsidRDefault="005112AA" w:rsidP="004D4120">
            <w:r>
              <w:t>Physical Hardware</w:t>
            </w:r>
          </w:p>
        </w:tc>
        <w:tc>
          <w:tcPr>
            <w:tcW w:w="5035" w:type="dxa"/>
            <w:shd w:val="clear" w:color="auto" w:fill="B3E5A1" w:themeFill="accent6" w:themeFillTint="66"/>
          </w:tcPr>
          <w:p w14:paraId="098DC571" w14:textId="38C3D485" w:rsidR="00CF6EDD" w:rsidRDefault="00CF6EDD" w:rsidP="004D4120">
            <w:r>
              <w:t>The test will involve an image (to be provided) displayed</w:t>
            </w:r>
            <w:r w:rsidR="00490ACA">
              <w:t xml:space="preserve"> with high resolution</w:t>
            </w:r>
            <w:r>
              <w:t xml:space="preserve"> on a projector or laptop screen. The </w:t>
            </w:r>
            <w:r w:rsidR="00490ACA">
              <w:t>participant</w:t>
            </w:r>
            <w:r>
              <w:t xml:space="preserve"> will be seated in the (unmoving) NKI chair with their head secured</w:t>
            </w:r>
            <w:r w:rsidR="00490ACA">
              <w:t xml:space="preserve"> and the lights off. A</w:t>
            </w:r>
            <w:r w:rsidR="00490ACA" w:rsidRPr="00490ACA">
              <w:t xml:space="preserve"> draping over their head </w:t>
            </w:r>
            <w:r w:rsidR="00490ACA">
              <w:t>will</w:t>
            </w:r>
            <w:r w:rsidR="00490ACA" w:rsidRPr="00490ACA">
              <w:t xml:space="preserve"> connect to </w:t>
            </w:r>
            <w:r w:rsidR="00490ACA">
              <w:t>a round</w:t>
            </w:r>
            <w:r w:rsidR="000C456C">
              <w:t xml:space="preserve"> </w:t>
            </w:r>
            <w:r w:rsidR="00E04879">
              <w:t xml:space="preserve">(for tilt) </w:t>
            </w:r>
            <w:r w:rsidR="000C456C">
              <w:t xml:space="preserve">or </w:t>
            </w:r>
            <w:r w:rsidR="00CA15E4">
              <w:t>square</w:t>
            </w:r>
            <w:r>
              <w:t xml:space="preserve"> aperture</w:t>
            </w:r>
            <w:r w:rsidR="00E04879">
              <w:t xml:space="preserve"> (for </w:t>
            </w:r>
            <w:r w:rsidR="00AF72D0">
              <w:t>translation)</w:t>
            </w:r>
            <w:r>
              <w:t xml:space="preserve"> placed between their face and the image to remove any visual stimulus from the surroundings. (Rachel and Faisal will develop the</w:t>
            </w:r>
            <w:r w:rsidR="00E04879">
              <w:t xml:space="preserve"> round and square</w:t>
            </w:r>
            <w:r>
              <w:t xml:space="preserve"> aperture hardware). </w:t>
            </w:r>
          </w:p>
        </w:tc>
      </w:tr>
      <w:tr w:rsidR="00CF6EDD" w14:paraId="12EC97BF" w14:textId="77777777" w:rsidTr="004D4120">
        <w:tc>
          <w:tcPr>
            <w:tcW w:w="473" w:type="dxa"/>
            <w:shd w:val="clear" w:color="auto" w:fill="B3E5A1" w:themeFill="accent6" w:themeFillTint="66"/>
          </w:tcPr>
          <w:p w14:paraId="7E6FCDB5" w14:textId="77777777" w:rsidR="00CF6EDD" w:rsidRDefault="00CF6EDD" w:rsidP="004D4120">
            <w:r>
              <w:t>2</w:t>
            </w:r>
          </w:p>
        </w:tc>
        <w:tc>
          <w:tcPr>
            <w:tcW w:w="3842" w:type="dxa"/>
            <w:shd w:val="clear" w:color="auto" w:fill="B3E5A1" w:themeFill="accent6" w:themeFillTint="66"/>
          </w:tcPr>
          <w:p w14:paraId="223388D9" w14:textId="77777777" w:rsidR="00CF6EDD" w:rsidRDefault="00CF6EDD" w:rsidP="004D4120">
            <w:r>
              <w:t>Directions of motion</w:t>
            </w:r>
          </w:p>
        </w:tc>
        <w:tc>
          <w:tcPr>
            <w:tcW w:w="5035" w:type="dxa"/>
            <w:shd w:val="clear" w:color="auto" w:fill="B3E5A1" w:themeFill="accent6" w:themeFillTint="66"/>
          </w:tcPr>
          <w:p w14:paraId="2E15BC7B" w14:textId="37758930" w:rsidR="00CF6EDD" w:rsidRDefault="00CF6EDD" w:rsidP="004D4120">
            <w:r>
              <w:t xml:space="preserve">Four modes should be included in the software. The image will move up or down (Z/vertical), left or right (Y/horizontal), rotated </w:t>
            </w:r>
            <w:r w:rsidRPr="005F46A5">
              <w:t>left or right (roll), or zoomed in/out (X/fore-aft)</w:t>
            </w:r>
            <w:r w:rsidR="00467C41" w:rsidRPr="005F46A5">
              <w:t xml:space="preserve">, </w:t>
            </w:r>
            <w:r w:rsidR="00A0666C" w:rsidRPr="005F46A5">
              <w:t>based on</w:t>
            </w:r>
            <w:r w:rsidR="00467C41" w:rsidRPr="005F46A5">
              <w:t xml:space="preserve"> an axis passing through the cyclopean eye</w:t>
            </w:r>
            <w:r w:rsidRPr="005F46A5">
              <w:t>.</w:t>
            </w:r>
          </w:p>
        </w:tc>
      </w:tr>
      <w:tr w:rsidR="000B0536" w14:paraId="43B3B6BA" w14:textId="77777777" w:rsidTr="004D4120">
        <w:tc>
          <w:tcPr>
            <w:tcW w:w="473" w:type="dxa"/>
            <w:shd w:val="clear" w:color="auto" w:fill="B3E5A1" w:themeFill="accent6" w:themeFillTint="66"/>
          </w:tcPr>
          <w:p w14:paraId="3FE3D9BE" w14:textId="2A878339" w:rsidR="000B0536" w:rsidRDefault="006F2D0C" w:rsidP="004D4120">
            <w:r>
              <w:t>3</w:t>
            </w:r>
          </w:p>
        </w:tc>
        <w:tc>
          <w:tcPr>
            <w:tcW w:w="3842" w:type="dxa"/>
            <w:shd w:val="clear" w:color="auto" w:fill="B3E5A1" w:themeFill="accent6" w:themeFillTint="66"/>
          </w:tcPr>
          <w:p w14:paraId="2325313B" w14:textId="2624C067" w:rsidR="000B0536" w:rsidRDefault="00C40544" w:rsidP="004D4120">
            <w:r>
              <w:t>Display</w:t>
            </w:r>
          </w:p>
        </w:tc>
        <w:tc>
          <w:tcPr>
            <w:tcW w:w="5035" w:type="dxa"/>
            <w:shd w:val="clear" w:color="auto" w:fill="B3E5A1" w:themeFill="accent6" w:themeFillTint="66"/>
          </w:tcPr>
          <w:p w14:paraId="64DE6ACA" w14:textId="54D4CF04" w:rsidR="000B0536" w:rsidRDefault="009871B2" w:rsidP="004D4120">
            <w:r>
              <w:t xml:space="preserve">On the </w:t>
            </w:r>
            <w:r w:rsidR="00337100">
              <w:t>screen/projection, the image will be displayed as a circle</w:t>
            </w:r>
            <w:r w:rsidR="005121D3">
              <w:t xml:space="preserve"> or square</w:t>
            </w:r>
            <w:r w:rsidR="007E7221">
              <w:t xml:space="preserve"> (for roll tilt) </w:t>
            </w:r>
            <w:r w:rsidR="00DF4720">
              <w:t>or</w:t>
            </w:r>
            <w:r w:rsidR="007E7221">
              <w:t xml:space="preserve"> a </w:t>
            </w:r>
            <w:r w:rsidR="009E0925">
              <w:t>rectangle (for translations).</w:t>
            </w:r>
            <w:r w:rsidR="006C4E24">
              <w:t xml:space="preserve"> </w:t>
            </w:r>
            <w:r w:rsidR="00FD1D5A">
              <w:t xml:space="preserve">(Rachel and Faisal will provide </w:t>
            </w:r>
            <w:r w:rsidR="00473BA7">
              <w:t xml:space="preserve">the cropped images). </w:t>
            </w:r>
            <w:r w:rsidR="00A81BFF">
              <w:t xml:space="preserve">The image will be bordered by </w:t>
            </w:r>
            <w:r w:rsidR="00DF4720">
              <w:t>black pixels on the screen/projection (the image should never reach the edge of the screen during movement stimuli). The image will rotate on the screen or translate across the screen. Importantly, we are not changing the windowing of the image, we are moving the entire image (</w:t>
            </w:r>
            <w:r w:rsidR="00592ACE">
              <w:t>simulating</w:t>
            </w:r>
            <w:r w:rsidR="00DF4720">
              <w:t xml:space="preserve"> a scenario where the human is moving</w:t>
            </w:r>
            <w:r w:rsidR="00592ACE">
              <w:t>,</w:t>
            </w:r>
            <w:r w:rsidR="00DF4720">
              <w:t xml:space="preserve"> and the image is staying still).</w:t>
            </w:r>
          </w:p>
        </w:tc>
      </w:tr>
      <w:tr w:rsidR="00CF6EDD" w14:paraId="43FFA6F7" w14:textId="77777777" w:rsidTr="004D4120">
        <w:tc>
          <w:tcPr>
            <w:tcW w:w="473" w:type="dxa"/>
            <w:shd w:val="clear" w:color="auto" w:fill="B3E5A1" w:themeFill="accent6" w:themeFillTint="66"/>
          </w:tcPr>
          <w:p w14:paraId="198644CB" w14:textId="40B7B5FE" w:rsidR="00CF6EDD" w:rsidRDefault="00CF6EDD" w:rsidP="004D4120">
            <w:r>
              <w:t>3</w:t>
            </w:r>
          </w:p>
        </w:tc>
        <w:tc>
          <w:tcPr>
            <w:tcW w:w="3842" w:type="dxa"/>
            <w:shd w:val="clear" w:color="auto" w:fill="B3E5A1" w:themeFill="accent6" w:themeFillTint="66"/>
          </w:tcPr>
          <w:p w14:paraId="4F09E162" w14:textId="77777777" w:rsidR="00CF6EDD" w:rsidRDefault="00CF6EDD" w:rsidP="004D4120">
            <w:r>
              <w:t>Single-cycle sinusoid of acceleration</w:t>
            </w:r>
          </w:p>
        </w:tc>
        <w:tc>
          <w:tcPr>
            <w:tcW w:w="5035" w:type="dxa"/>
            <w:shd w:val="clear" w:color="auto" w:fill="B3E5A1" w:themeFill="accent6" w:themeFillTint="66"/>
          </w:tcPr>
          <w:p w14:paraId="49184AF0" w14:textId="3BDB14DF" w:rsidR="00CF6EDD" w:rsidRDefault="00CF6EDD" w:rsidP="004D4120">
            <w:r>
              <w:t>The movement of the image will be a single-cycle sinusoid of acceleration (see MOOG and NKI chair threshold testing programs). After each stimulus, the image will hold the final position.</w:t>
            </w:r>
            <w:r w:rsidR="00DF21F0">
              <w:t xml:space="preserve"> Movement amplitudes will be specified in physical units (degrees, cm, deg/s, cm/s</w:t>
            </w:r>
            <w:r w:rsidR="0044776C">
              <w:t>) and the appropriate geometry should be applied to get from physical units to pixels (e.g., distance to display)</w:t>
            </w:r>
          </w:p>
        </w:tc>
      </w:tr>
      <w:tr w:rsidR="00CF6EDD" w14:paraId="6655D601" w14:textId="77777777" w:rsidTr="004D4120">
        <w:tc>
          <w:tcPr>
            <w:tcW w:w="473" w:type="dxa"/>
            <w:shd w:val="clear" w:color="auto" w:fill="B3E5A1" w:themeFill="accent6" w:themeFillTint="66"/>
          </w:tcPr>
          <w:p w14:paraId="41B51A09" w14:textId="77777777" w:rsidR="00CF6EDD" w:rsidRDefault="00CF6EDD" w:rsidP="004D4120">
            <w:r>
              <w:t>2</w:t>
            </w:r>
          </w:p>
        </w:tc>
        <w:tc>
          <w:tcPr>
            <w:tcW w:w="3842" w:type="dxa"/>
            <w:shd w:val="clear" w:color="auto" w:fill="B3E5A1" w:themeFill="accent6" w:themeFillTint="66"/>
          </w:tcPr>
          <w:p w14:paraId="5BB4AFF9" w14:textId="77777777" w:rsidR="00CF6EDD" w:rsidRDefault="00CF6EDD" w:rsidP="004D4120">
            <w:r>
              <w:t>Randomized direction of movement</w:t>
            </w:r>
          </w:p>
        </w:tc>
        <w:tc>
          <w:tcPr>
            <w:tcW w:w="5035" w:type="dxa"/>
            <w:shd w:val="clear" w:color="auto" w:fill="B3E5A1" w:themeFill="accent6" w:themeFillTint="66"/>
          </w:tcPr>
          <w:p w14:paraId="3DCFC218" w14:textId="7BC50437" w:rsidR="00CF6EDD" w:rsidRDefault="00CF6EDD" w:rsidP="004D4120">
            <w:r>
              <w:t>Each stimulus will move in one direction. Direction will be randomized on every repetition (see MOOG and NKI chair threshold testing programs).</w:t>
            </w:r>
          </w:p>
        </w:tc>
      </w:tr>
      <w:tr w:rsidR="00CF6EDD" w14:paraId="34EABE61" w14:textId="77777777" w:rsidTr="004D4120">
        <w:tc>
          <w:tcPr>
            <w:tcW w:w="473" w:type="dxa"/>
          </w:tcPr>
          <w:p w14:paraId="05FFC28D" w14:textId="77777777" w:rsidR="00CF6EDD" w:rsidRDefault="00CF6EDD" w:rsidP="004D4120">
            <w:r>
              <w:t>3</w:t>
            </w:r>
          </w:p>
        </w:tc>
        <w:tc>
          <w:tcPr>
            <w:tcW w:w="3842" w:type="dxa"/>
          </w:tcPr>
          <w:p w14:paraId="3FD75B10" w14:textId="77777777" w:rsidR="00CF6EDD" w:rsidRDefault="00CF6EDD" w:rsidP="004D4120">
            <w:r>
              <w:t>Adjustable start amplitude</w:t>
            </w:r>
          </w:p>
        </w:tc>
        <w:tc>
          <w:tcPr>
            <w:tcW w:w="5035" w:type="dxa"/>
          </w:tcPr>
          <w:p w14:paraId="43CD455C" w14:textId="285B8309" w:rsidR="00CF6EDD" w:rsidRDefault="00CF6EDD" w:rsidP="004D4120">
            <w:r>
              <w:t xml:space="preserve">The software should include an adjustable start amplitude (i.e., the maximum position of the first stimulus). </w:t>
            </w:r>
            <w:r w:rsidRPr="0043550A">
              <w:rPr>
                <w:shd w:val="clear" w:color="auto" w:fill="B3E5A1" w:themeFill="accent6" w:themeFillTint="66"/>
              </w:rPr>
              <w:t>The default should be 2 degrees</w:t>
            </w:r>
            <w:r>
              <w:rPr>
                <w:shd w:val="clear" w:color="auto" w:fill="B3E5A1" w:themeFill="accent6" w:themeFillTint="66"/>
              </w:rPr>
              <w:t xml:space="preserve"> or </w:t>
            </w:r>
            <w:r w:rsidRPr="005F46A5">
              <w:rPr>
                <w:shd w:val="clear" w:color="auto" w:fill="B3E5A1" w:themeFill="accent6" w:themeFillTint="66"/>
              </w:rPr>
              <w:t>X</w:t>
            </w:r>
            <w:r>
              <w:rPr>
                <w:shd w:val="clear" w:color="auto" w:fill="B3E5A1" w:themeFill="accent6" w:themeFillTint="66"/>
              </w:rPr>
              <w:t xml:space="preserve"> (TBD) cm</w:t>
            </w:r>
            <w:r w:rsidRPr="0043550A">
              <w:rPr>
                <w:shd w:val="clear" w:color="auto" w:fill="B3E5A1" w:themeFill="accent6" w:themeFillTint="66"/>
              </w:rPr>
              <w:t>.</w:t>
            </w:r>
          </w:p>
        </w:tc>
      </w:tr>
      <w:tr w:rsidR="00CF6EDD" w14:paraId="332A0136" w14:textId="77777777" w:rsidTr="004D4120">
        <w:tc>
          <w:tcPr>
            <w:tcW w:w="473" w:type="dxa"/>
          </w:tcPr>
          <w:p w14:paraId="2C964E8E" w14:textId="77777777" w:rsidR="00CF6EDD" w:rsidRDefault="00CF6EDD" w:rsidP="004D4120">
            <w:r>
              <w:t>3</w:t>
            </w:r>
          </w:p>
        </w:tc>
        <w:tc>
          <w:tcPr>
            <w:tcW w:w="3842" w:type="dxa"/>
          </w:tcPr>
          <w:p w14:paraId="1D5063B9" w14:textId="77777777" w:rsidR="00CF6EDD" w:rsidRDefault="00CF6EDD" w:rsidP="004D4120">
            <w:r>
              <w:t>Adjustable frequency</w:t>
            </w:r>
          </w:p>
        </w:tc>
        <w:tc>
          <w:tcPr>
            <w:tcW w:w="5035" w:type="dxa"/>
          </w:tcPr>
          <w:p w14:paraId="300E6449" w14:textId="77777777" w:rsidR="00CF6EDD" w:rsidRDefault="00CF6EDD" w:rsidP="004D4120">
            <w:r>
              <w:t xml:space="preserve">The software should include an adjustable stimulus frequency (i.e., the frequency of the acceleration sinusoid). </w:t>
            </w:r>
            <w:r w:rsidRPr="0043550A">
              <w:rPr>
                <w:shd w:val="clear" w:color="auto" w:fill="B3E5A1" w:themeFill="accent6" w:themeFillTint="66"/>
              </w:rPr>
              <w:t>The default should be 1 Hz</w:t>
            </w:r>
            <w:r>
              <w:t>, with an allowed frequencies range from 0.05 to 5 Hz.</w:t>
            </w:r>
          </w:p>
        </w:tc>
      </w:tr>
      <w:tr w:rsidR="00CF6EDD" w14:paraId="5F06D957" w14:textId="77777777" w:rsidTr="004D4120">
        <w:tc>
          <w:tcPr>
            <w:tcW w:w="473" w:type="dxa"/>
          </w:tcPr>
          <w:p w14:paraId="6D7D5366" w14:textId="77777777" w:rsidR="00CF6EDD" w:rsidRDefault="00CF6EDD" w:rsidP="004D4120">
            <w:r>
              <w:t>4</w:t>
            </w:r>
          </w:p>
        </w:tc>
        <w:tc>
          <w:tcPr>
            <w:tcW w:w="3842" w:type="dxa"/>
          </w:tcPr>
          <w:p w14:paraId="7BF567A3" w14:textId="77777777" w:rsidR="00CF6EDD" w:rsidRDefault="00CF6EDD" w:rsidP="004D4120">
            <w:r>
              <w:t>White noise</w:t>
            </w:r>
          </w:p>
        </w:tc>
        <w:tc>
          <w:tcPr>
            <w:tcW w:w="5035" w:type="dxa"/>
          </w:tcPr>
          <w:p w14:paraId="1095D486" w14:textId="0ACA3D9C" w:rsidR="00CF6EDD" w:rsidRDefault="00CF6EDD" w:rsidP="004D4120">
            <w:r>
              <w:t>During the stimulus, white noise audio will play from the computer speaker.</w:t>
            </w:r>
          </w:p>
        </w:tc>
      </w:tr>
      <w:tr w:rsidR="00CF6EDD" w14:paraId="5899244C" w14:textId="77777777" w:rsidTr="004D4120">
        <w:tc>
          <w:tcPr>
            <w:tcW w:w="473" w:type="dxa"/>
            <w:shd w:val="clear" w:color="auto" w:fill="B3E5A1" w:themeFill="accent6" w:themeFillTint="66"/>
          </w:tcPr>
          <w:p w14:paraId="24CCD572" w14:textId="77777777" w:rsidR="00CF6EDD" w:rsidRDefault="00CF6EDD" w:rsidP="004D4120">
            <w:r>
              <w:t>5</w:t>
            </w:r>
          </w:p>
        </w:tc>
        <w:tc>
          <w:tcPr>
            <w:tcW w:w="3842" w:type="dxa"/>
            <w:shd w:val="clear" w:color="auto" w:fill="B3E5A1" w:themeFill="accent6" w:themeFillTint="66"/>
          </w:tcPr>
          <w:p w14:paraId="61252D09" w14:textId="77777777" w:rsidR="00CF6EDD" w:rsidRDefault="00CF6EDD" w:rsidP="004D4120">
            <w:r>
              <w:t>Responses from buttons</w:t>
            </w:r>
          </w:p>
        </w:tc>
        <w:tc>
          <w:tcPr>
            <w:tcW w:w="5035" w:type="dxa"/>
            <w:shd w:val="clear" w:color="auto" w:fill="B3E5A1" w:themeFill="accent6" w:themeFillTint="66"/>
          </w:tcPr>
          <w:p w14:paraId="6A3D9C11" w14:textId="283B113E" w:rsidR="00CF6EDD" w:rsidRDefault="00CF6EDD" w:rsidP="004D4120">
            <w:r>
              <w:t>Participants will provide a response (i.e., indicating which direction they perceived movement) using two push buttons</w:t>
            </w:r>
            <w:r w:rsidR="00490ACA">
              <w:t xml:space="preserve"> (push buttons</w:t>
            </w:r>
            <w:r w:rsidR="0082119F">
              <w:t xml:space="preserve">, </w:t>
            </w:r>
            <w:r w:rsidR="00490ACA">
              <w:t>computer keyboard</w:t>
            </w:r>
            <w:r w:rsidR="0082119F">
              <w:t>, or</w:t>
            </w:r>
            <w:r w:rsidR="00AB2144">
              <w:t xml:space="preserve"> mouse buttons</w:t>
            </w:r>
            <w:r w:rsidR="00490ACA">
              <w:t>)</w:t>
            </w:r>
            <w:r>
              <w:t xml:space="preserve">. </w:t>
            </w:r>
          </w:p>
        </w:tc>
      </w:tr>
      <w:tr w:rsidR="00CF6EDD" w14:paraId="7F58E5FF" w14:textId="77777777" w:rsidTr="004D4120">
        <w:tc>
          <w:tcPr>
            <w:tcW w:w="473" w:type="dxa"/>
            <w:shd w:val="clear" w:color="auto" w:fill="B3E5A1" w:themeFill="accent6" w:themeFillTint="66"/>
          </w:tcPr>
          <w:p w14:paraId="06125593" w14:textId="77777777" w:rsidR="00CF6EDD" w:rsidRDefault="00CF6EDD" w:rsidP="004D4120">
            <w:r>
              <w:t>6</w:t>
            </w:r>
          </w:p>
        </w:tc>
        <w:tc>
          <w:tcPr>
            <w:tcW w:w="3842" w:type="dxa"/>
            <w:shd w:val="clear" w:color="auto" w:fill="B3E5A1" w:themeFill="accent6" w:themeFillTint="66"/>
          </w:tcPr>
          <w:p w14:paraId="08699357" w14:textId="77777777" w:rsidR="00CF6EDD" w:rsidRDefault="00CF6EDD" w:rsidP="004D4120">
            <w:r>
              <w:t>Stimulus amplitude adjusted in real-time using PEST staircase</w:t>
            </w:r>
          </w:p>
        </w:tc>
        <w:tc>
          <w:tcPr>
            <w:tcW w:w="5035" w:type="dxa"/>
            <w:shd w:val="clear" w:color="auto" w:fill="B3E5A1" w:themeFill="accent6" w:themeFillTint="66"/>
          </w:tcPr>
          <w:p w14:paraId="55462727" w14:textId="77777777" w:rsidR="00CF6EDD" w:rsidRDefault="00CF6EDD" w:rsidP="004D4120">
            <w:r>
              <w:t>The software will adjust the amplitude of the next stimulus in real-time, using the participant responses and PEST staircase.</w:t>
            </w:r>
          </w:p>
        </w:tc>
      </w:tr>
      <w:tr w:rsidR="00CF6EDD" w14:paraId="21FE5365" w14:textId="77777777" w:rsidTr="004D4120">
        <w:tc>
          <w:tcPr>
            <w:tcW w:w="473" w:type="dxa"/>
          </w:tcPr>
          <w:p w14:paraId="107C57E2" w14:textId="77777777" w:rsidR="00CF6EDD" w:rsidRDefault="00CF6EDD" w:rsidP="004D4120">
            <w:r>
              <w:t>7</w:t>
            </w:r>
          </w:p>
        </w:tc>
        <w:tc>
          <w:tcPr>
            <w:tcW w:w="3842" w:type="dxa"/>
          </w:tcPr>
          <w:p w14:paraId="0D44307A" w14:textId="77777777" w:rsidR="00CF6EDD" w:rsidRDefault="00CF6EDD" w:rsidP="004D4120">
            <w:r>
              <w:t>Adjustable PEST staircase settings</w:t>
            </w:r>
          </w:p>
        </w:tc>
        <w:tc>
          <w:tcPr>
            <w:tcW w:w="5035" w:type="dxa"/>
          </w:tcPr>
          <w:p w14:paraId="0C0474B7" w14:textId="1A37C7CF" w:rsidR="00CF6EDD" w:rsidRDefault="00CF6EDD" w:rsidP="004D4120">
            <w:r>
              <w:t xml:space="preserve">The software should include adjustable PEST staircase settings (i.e., m and n should be adjustable for m-down and n-up). </w:t>
            </w:r>
            <w:r w:rsidRPr="0043550A">
              <w:rPr>
                <w:shd w:val="clear" w:color="auto" w:fill="B3E5A1" w:themeFill="accent6" w:themeFillTint="66"/>
              </w:rPr>
              <w:t xml:space="preserve">The default should be </w:t>
            </w:r>
            <w:r w:rsidR="005311CD">
              <w:rPr>
                <w:shd w:val="clear" w:color="auto" w:fill="B3E5A1" w:themeFill="accent6" w:themeFillTint="66"/>
              </w:rPr>
              <w:t>4</w:t>
            </w:r>
            <w:r w:rsidRPr="0043550A">
              <w:rPr>
                <w:shd w:val="clear" w:color="auto" w:fill="B3E5A1" w:themeFill="accent6" w:themeFillTint="66"/>
              </w:rPr>
              <w:t>-down and 1-up</w:t>
            </w:r>
            <w:r>
              <w:t xml:space="preserve"> (see MOOG and NKI chair threshold testing programs).</w:t>
            </w:r>
          </w:p>
        </w:tc>
      </w:tr>
      <w:tr w:rsidR="00CF6EDD" w14:paraId="74CEAAE1" w14:textId="77777777" w:rsidTr="004D4120">
        <w:tc>
          <w:tcPr>
            <w:tcW w:w="473" w:type="dxa"/>
          </w:tcPr>
          <w:p w14:paraId="34D20509" w14:textId="77777777" w:rsidR="00CF6EDD" w:rsidRDefault="00CF6EDD" w:rsidP="004D4120">
            <w:r>
              <w:t>4</w:t>
            </w:r>
          </w:p>
        </w:tc>
        <w:tc>
          <w:tcPr>
            <w:tcW w:w="3842" w:type="dxa"/>
          </w:tcPr>
          <w:p w14:paraId="7817FEB6" w14:textId="77777777" w:rsidR="00CF6EDD" w:rsidRDefault="00CF6EDD" w:rsidP="004D4120">
            <w:r>
              <w:t>Pause duration</w:t>
            </w:r>
          </w:p>
        </w:tc>
        <w:tc>
          <w:tcPr>
            <w:tcW w:w="5035" w:type="dxa"/>
          </w:tcPr>
          <w:p w14:paraId="4B938128" w14:textId="4ADFFFBD" w:rsidR="00CF6EDD" w:rsidRDefault="00CF6EDD" w:rsidP="004D4120">
            <w:r>
              <w:t xml:space="preserve">After end of the stimulus, the image will be held in its final position for X seconds. The software should include an adjustable pause </w:t>
            </w:r>
            <w:r w:rsidR="00490ACA">
              <w:t>duration</w:t>
            </w:r>
            <w:r>
              <w:t>.</w:t>
            </w:r>
            <w:r w:rsidRPr="0043550A">
              <w:rPr>
                <w:shd w:val="clear" w:color="auto" w:fill="B3E5A1" w:themeFill="accent6" w:themeFillTint="66"/>
              </w:rPr>
              <w:t xml:space="preserve"> The default should be </w:t>
            </w:r>
            <w:r w:rsidR="00CE30F5">
              <w:rPr>
                <w:shd w:val="clear" w:color="auto" w:fill="B3E5A1" w:themeFill="accent6" w:themeFillTint="66"/>
              </w:rPr>
              <w:t>2</w:t>
            </w:r>
            <w:r w:rsidR="00CE30F5" w:rsidRPr="0043550A">
              <w:rPr>
                <w:shd w:val="clear" w:color="auto" w:fill="B3E5A1" w:themeFill="accent6" w:themeFillTint="66"/>
              </w:rPr>
              <w:t xml:space="preserve"> </w:t>
            </w:r>
            <w:r w:rsidRPr="0043550A">
              <w:rPr>
                <w:shd w:val="clear" w:color="auto" w:fill="B3E5A1" w:themeFill="accent6" w:themeFillTint="66"/>
              </w:rPr>
              <w:t>seconds.</w:t>
            </w:r>
            <w:r w:rsidR="008317E1">
              <w:rPr>
                <w:shd w:val="clear" w:color="auto" w:fill="B3E5A1" w:themeFill="accent6" w:themeFillTint="66"/>
              </w:rPr>
              <w:t xml:space="preserve"> </w:t>
            </w:r>
          </w:p>
        </w:tc>
      </w:tr>
      <w:tr w:rsidR="00CF6EDD" w14:paraId="7F75D1C8" w14:textId="77777777" w:rsidTr="004D4120">
        <w:tc>
          <w:tcPr>
            <w:tcW w:w="473" w:type="dxa"/>
          </w:tcPr>
          <w:p w14:paraId="2229AB76" w14:textId="77777777" w:rsidR="00CF6EDD" w:rsidRDefault="00CF6EDD" w:rsidP="004D4120">
            <w:r>
              <w:t>6</w:t>
            </w:r>
          </w:p>
        </w:tc>
        <w:tc>
          <w:tcPr>
            <w:tcW w:w="3842" w:type="dxa"/>
          </w:tcPr>
          <w:p w14:paraId="33A387A3" w14:textId="77777777" w:rsidR="00CF6EDD" w:rsidRDefault="00CF6EDD" w:rsidP="004D4120">
            <w:r>
              <w:t>Adjustable number of repetitions</w:t>
            </w:r>
          </w:p>
        </w:tc>
        <w:tc>
          <w:tcPr>
            <w:tcW w:w="5035" w:type="dxa"/>
          </w:tcPr>
          <w:p w14:paraId="239753C7" w14:textId="5ADCA7CC" w:rsidR="00CF6EDD" w:rsidRDefault="00CF6EDD" w:rsidP="004D4120">
            <w:r>
              <w:t>The software should include an adjustable number of stimuli</w:t>
            </w:r>
            <w:r w:rsidR="00490ACA">
              <w:t xml:space="preserve"> repetitions</w:t>
            </w:r>
            <w:r>
              <w:t xml:space="preserve">. </w:t>
            </w:r>
            <w:r w:rsidRPr="0043550A">
              <w:rPr>
                <w:shd w:val="clear" w:color="auto" w:fill="B3E5A1" w:themeFill="accent6" w:themeFillTint="66"/>
              </w:rPr>
              <w:t xml:space="preserve">The default should be </w:t>
            </w:r>
            <w:r>
              <w:rPr>
                <w:shd w:val="clear" w:color="auto" w:fill="B3E5A1" w:themeFill="accent6" w:themeFillTint="66"/>
              </w:rPr>
              <w:t>100 repetitions.</w:t>
            </w:r>
          </w:p>
        </w:tc>
      </w:tr>
      <w:tr w:rsidR="00CF6EDD" w14:paraId="456936D0" w14:textId="77777777" w:rsidTr="004D4120">
        <w:tc>
          <w:tcPr>
            <w:tcW w:w="473" w:type="dxa"/>
            <w:shd w:val="clear" w:color="auto" w:fill="B3E5A1" w:themeFill="accent6" w:themeFillTint="66"/>
          </w:tcPr>
          <w:p w14:paraId="65FDD359" w14:textId="77777777" w:rsidR="00CF6EDD" w:rsidRDefault="00CF6EDD" w:rsidP="004D4120">
            <w:r>
              <w:t>7</w:t>
            </w:r>
          </w:p>
        </w:tc>
        <w:tc>
          <w:tcPr>
            <w:tcW w:w="3842" w:type="dxa"/>
            <w:shd w:val="clear" w:color="auto" w:fill="B3E5A1" w:themeFill="accent6" w:themeFillTint="66"/>
          </w:tcPr>
          <w:p w14:paraId="55A1FA89" w14:textId="77777777" w:rsidR="00CF6EDD" w:rsidRDefault="00CF6EDD" w:rsidP="004D4120">
            <w:r>
              <w:t>Start, Stop, &amp; Pause</w:t>
            </w:r>
          </w:p>
        </w:tc>
        <w:tc>
          <w:tcPr>
            <w:tcW w:w="5035" w:type="dxa"/>
            <w:shd w:val="clear" w:color="auto" w:fill="B3E5A1" w:themeFill="accent6" w:themeFillTint="66"/>
          </w:tcPr>
          <w:p w14:paraId="4215479D" w14:textId="77777777" w:rsidR="00CF6EDD" w:rsidRDefault="00CF6EDD" w:rsidP="004D4120">
            <w:r>
              <w:t>The software should include a button that allows the operator to start testing. There should also be a button that allows the operator to pause or stop testing. If pause or stop are selected during a stimulus movement, the pause or stop will occur after the completion of the ongoing stimulus. After pressing the pause button, the operator should be able to resume testing.</w:t>
            </w:r>
          </w:p>
        </w:tc>
      </w:tr>
      <w:tr w:rsidR="00CF6EDD" w14:paraId="4F95F464" w14:textId="77777777" w:rsidTr="004D4120">
        <w:tc>
          <w:tcPr>
            <w:tcW w:w="473" w:type="dxa"/>
          </w:tcPr>
          <w:p w14:paraId="7068AF2A" w14:textId="77777777" w:rsidR="00CF6EDD" w:rsidRDefault="00CF6EDD" w:rsidP="004D4120">
            <w:r>
              <w:t>8</w:t>
            </w:r>
          </w:p>
        </w:tc>
        <w:tc>
          <w:tcPr>
            <w:tcW w:w="3842" w:type="dxa"/>
          </w:tcPr>
          <w:p w14:paraId="7B14C3C8" w14:textId="77777777" w:rsidR="00CF6EDD" w:rsidRDefault="00CF6EDD" w:rsidP="004D4120">
            <w:r>
              <w:t>Participant Code &amp; Condition</w:t>
            </w:r>
          </w:p>
        </w:tc>
        <w:tc>
          <w:tcPr>
            <w:tcW w:w="5035" w:type="dxa"/>
          </w:tcPr>
          <w:p w14:paraId="66A7D4A7" w14:textId="66B359E2" w:rsidR="00CF6EDD" w:rsidRDefault="00CF6EDD" w:rsidP="004D4120">
            <w:r>
              <w:t>Before pressing start, the operator should be prompted to enter a participant code (to be used for file naming). There should also be an optional field to input a condition description (e.g., “XTrans1Hz”).</w:t>
            </w:r>
          </w:p>
        </w:tc>
      </w:tr>
      <w:tr w:rsidR="00CF6EDD" w14:paraId="6716850E" w14:textId="77777777" w:rsidTr="004D4120">
        <w:tc>
          <w:tcPr>
            <w:tcW w:w="473" w:type="dxa"/>
            <w:shd w:val="clear" w:color="auto" w:fill="B3E5A1" w:themeFill="accent6" w:themeFillTint="66"/>
          </w:tcPr>
          <w:p w14:paraId="46CD857B" w14:textId="77777777" w:rsidR="00CF6EDD" w:rsidRDefault="00CF6EDD" w:rsidP="004D4120">
            <w:r>
              <w:t>9</w:t>
            </w:r>
          </w:p>
        </w:tc>
        <w:tc>
          <w:tcPr>
            <w:tcW w:w="3842" w:type="dxa"/>
            <w:shd w:val="clear" w:color="auto" w:fill="B3E5A1" w:themeFill="accent6" w:themeFillTint="66"/>
          </w:tcPr>
          <w:p w14:paraId="5586A1C4" w14:textId="77777777" w:rsidR="00CF6EDD" w:rsidRDefault="00CF6EDD" w:rsidP="004D4120">
            <w:r>
              <w:t>Display user responses vs actual magnitude</w:t>
            </w:r>
          </w:p>
        </w:tc>
        <w:tc>
          <w:tcPr>
            <w:tcW w:w="5035" w:type="dxa"/>
            <w:shd w:val="clear" w:color="auto" w:fill="B3E5A1" w:themeFill="accent6" w:themeFillTint="66"/>
          </w:tcPr>
          <w:p w14:paraId="28F8AD21" w14:textId="5D9A224F" w:rsidR="00CF6EDD" w:rsidRDefault="00CF6EDD" w:rsidP="004D4120">
            <w:r>
              <w:t>The software should display a running list of each repetition, showing the participant response (+1 or -1) and the actual plate position (+/-X degrees/cm)</w:t>
            </w:r>
          </w:p>
        </w:tc>
      </w:tr>
      <w:tr w:rsidR="00CF6EDD" w14:paraId="503D7752" w14:textId="77777777" w:rsidTr="004D4120">
        <w:tc>
          <w:tcPr>
            <w:tcW w:w="473" w:type="dxa"/>
          </w:tcPr>
          <w:p w14:paraId="65FB6185" w14:textId="77777777" w:rsidR="00CF6EDD" w:rsidRDefault="00CF6EDD" w:rsidP="004D4120">
            <w:r>
              <w:t>10</w:t>
            </w:r>
          </w:p>
        </w:tc>
        <w:tc>
          <w:tcPr>
            <w:tcW w:w="3842" w:type="dxa"/>
          </w:tcPr>
          <w:p w14:paraId="77D919AF" w14:textId="59AEDD9E" w:rsidR="00CF6EDD" w:rsidRDefault="00CF6EDD" w:rsidP="004D4120">
            <w:r>
              <w:t>Reaching edges of the image</w:t>
            </w:r>
          </w:p>
        </w:tc>
        <w:tc>
          <w:tcPr>
            <w:tcW w:w="5035" w:type="dxa"/>
          </w:tcPr>
          <w:p w14:paraId="5EBB3DC4" w14:textId="5A1CA8C5" w:rsidR="00CF6EDD" w:rsidRDefault="00CF6EDD" w:rsidP="004D4120">
            <w:r>
              <w:t xml:space="preserve">While the image does not need to return to a “home” position after each stimulus, we will need a solution for if the stimulus approaches amplitudes near the limits of the </w:t>
            </w:r>
            <w:r w:rsidR="000C4D1C">
              <w:t>screen</w:t>
            </w:r>
            <w:r>
              <w:t xml:space="preserve">. </w:t>
            </w:r>
          </w:p>
        </w:tc>
      </w:tr>
      <w:tr w:rsidR="00CF6EDD" w14:paraId="7DD05793" w14:textId="77777777" w:rsidTr="004D4120">
        <w:tc>
          <w:tcPr>
            <w:tcW w:w="473" w:type="dxa"/>
          </w:tcPr>
          <w:p w14:paraId="7A1C069D" w14:textId="77777777" w:rsidR="00CF6EDD" w:rsidRDefault="00CF6EDD" w:rsidP="004D4120">
            <w:r>
              <w:t>12</w:t>
            </w:r>
          </w:p>
        </w:tc>
        <w:tc>
          <w:tcPr>
            <w:tcW w:w="3842" w:type="dxa"/>
          </w:tcPr>
          <w:p w14:paraId="2036B756" w14:textId="77777777" w:rsidR="00CF6EDD" w:rsidRDefault="00CF6EDD" w:rsidP="004D4120">
            <w:r>
              <w:t>Save data</w:t>
            </w:r>
          </w:p>
        </w:tc>
        <w:tc>
          <w:tcPr>
            <w:tcW w:w="5035" w:type="dxa"/>
          </w:tcPr>
          <w:p w14:paraId="6E243349" w14:textId="48FE39B9" w:rsidR="00CF6EDD" w:rsidRDefault="00CF6EDD" w:rsidP="004D4120">
            <w:r w:rsidRPr="0043550A">
              <w:rPr>
                <w:shd w:val="clear" w:color="auto" w:fill="B3E5A1" w:themeFill="accent6" w:themeFillTint="66"/>
              </w:rPr>
              <w:t xml:space="preserve">The participant responses and actual </w:t>
            </w:r>
            <w:r>
              <w:rPr>
                <w:shd w:val="clear" w:color="auto" w:fill="B3E5A1" w:themeFill="accent6" w:themeFillTint="66"/>
              </w:rPr>
              <w:t xml:space="preserve">image </w:t>
            </w:r>
            <w:r w:rsidRPr="0043550A">
              <w:rPr>
                <w:shd w:val="clear" w:color="auto" w:fill="B3E5A1" w:themeFill="accent6" w:themeFillTint="66"/>
              </w:rPr>
              <w:t xml:space="preserve">positions should be exported into a file </w:t>
            </w:r>
            <w:r>
              <w:t>named “</w:t>
            </w:r>
            <w:proofErr w:type="spellStart"/>
            <w:r>
              <w:t>yyyymmdd_hhmmss</w:t>
            </w:r>
            <w:proofErr w:type="spellEnd"/>
            <w:r>
              <w:t xml:space="preserve">_ </w:t>
            </w:r>
            <w:proofErr w:type="spellStart"/>
            <w:r>
              <w:t>participantcode_condition</w:t>
            </w:r>
            <w:proofErr w:type="spellEnd"/>
            <w:r>
              <w:t>”. Where the time is the recorded when the operator presses start. Data should be exported automatically</w:t>
            </w:r>
            <w:r w:rsidR="00D42AC9">
              <w:t xml:space="preserve"> (even if the “Stop” button is pressed)</w:t>
            </w:r>
            <w:r>
              <w:t>. The operator should be able to adjust the save location prior to starting the test.</w:t>
            </w:r>
          </w:p>
        </w:tc>
      </w:tr>
    </w:tbl>
    <w:p w14:paraId="3CBC9D83" w14:textId="77777777" w:rsidR="00CF6EDD" w:rsidRPr="00A27D1B" w:rsidRDefault="00CF6EDD" w:rsidP="00CF6EDD">
      <w:pPr>
        <w:rPr>
          <w:b/>
          <w:bCs/>
        </w:rPr>
      </w:pPr>
    </w:p>
    <w:p w14:paraId="319444D0" w14:textId="77777777" w:rsidR="00CF6EDD" w:rsidRDefault="00CF6EDD"/>
    <w:sectPr w:rsidR="00CF6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EDD"/>
    <w:rsid w:val="000B0536"/>
    <w:rsid w:val="000B185D"/>
    <w:rsid w:val="000B351E"/>
    <w:rsid w:val="000C456C"/>
    <w:rsid w:val="000C4D1C"/>
    <w:rsid w:val="000E25CB"/>
    <w:rsid w:val="00174BEA"/>
    <w:rsid w:val="001A4660"/>
    <w:rsid w:val="001C1EF2"/>
    <w:rsid w:val="003054C6"/>
    <w:rsid w:val="00306980"/>
    <w:rsid w:val="00337100"/>
    <w:rsid w:val="003A2917"/>
    <w:rsid w:val="0044776C"/>
    <w:rsid w:val="00467C41"/>
    <w:rsid w:val="00470084"/>
    <w:rsid w:val="00473BA7"/>
    <w:rsid w:val="00490ACA"/>
    <w:rsid w:val="004D4120"/>
    <w:rsid w:val="004E2076"/>
    <w:rsid w:val="005112AA"/>
    <w:rsid w:val="005121D3"/>
    <w:rsid w:val="0051533B"/>
    <w:rsid w:val="005311CD"/>
    <w:rsid w:val="00592ACE"/>
    <w:rsid w:val="0059559D"/>
    <w:rsid w:val="005C26B1"/>
    <w:rsid w:val="005F46A5"/>
    <w:rsid w:val="006168DE"/>
    <w:rsid w:val="00627748"/>
    <w:rsid w:val="006451DE"/>
    <w:rsid w:val="00685957"/>
    <w:rsid w:val="006C4E24"/>
    <w:rsid w:val="006D0141"/>
    <w:rsid w:val="006F2D0C"/>
    <w:rsid w:val="00713F6E"/>
    <w:rsid w:val="00754699"/>
    <w:rsid w:val="00773183"/>
    <w:rsid w:val="007E18C0"/>
    <w:rsid w:val="007E7221"/>
    <w:rsid w:val="0082119F"/>
    <w:rsid w:val="008317E1"/>
    <w:rsid w:val="00882E4A"/>
    <w:rsid w:val="008C0CBF"/>
    <w:rsid w:val="00977A0B"/>
    <w:rsid w:val="009871B2"/>
    <w:rsid w:val="009C26F6"/>
    <w:rsid w:val="009E0925"/>
    <w:rsid w:val="00A0666C"/>
    <w:rsid w:val="00A1351F"/>
    <w:rsid w:val="00A81BFF"/>
    <w:rsid w:val="00AA4C1A"/>
    <w:rsid w:val="00AB2144"/>
    <w:rsid w:val="00AE7EC2"/>
    <w:rsid w:val="00AF72D0"/>
    <w:rsid w:val="00C22720"/>
    <w:rsid w:val="00C27067"/>
    <w:rsid w:val="00C40544"/>
    <w:rsid w:val="00C475ED"/>
    <w:rsid w:val="00C523AE"/>
    <w:rsid w:val="00CA15E4"/>
    <w:rsid w:val="00CE30F5"/>
    <w:rsid w:val="00CE5156"/>
    <w:rsid w:val="00CF1389"/>
    <w:rsid w:val="00CF6EDD"/>
    <w:rsid w:val="00D42AC9"/>
    <w:rsid w:val="00D80C70"/>
    <w:rsid w:val="00DF21F0"/>
    <w:rsid w:val="00DF4720"/>
    <w:rsid w:val="00E04879"/>
    <w:rsid w:val="00E87DE6"/>
    <w:rsid w:val="00F35311"/>
    <w:rsid w:val="00F435DC"/>
    <w:rsid w:val="00FD1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94DC"/>
  <w15:chartTrackingRefBased/>
  <w15:docId w15:val="{4FF4B54C-4294-4180-A889-9184D30AE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EDD"/>
  </w:style>
  <w:style w:type="paragraph" w:styleId="Heading1">
    <w:name w:val="heading 1"/>
    <w:basedOn w:val="Normal"/>
    <w:next w:val="Normal"/>
    <w:link w:val="Heading1Char"/>
    <w:uiPriority w:val="9"/>
    <w:qFormat/>
    <w:rsid w:val="00CF6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EDD"/>
    <w:rPr>
      <w:rFonts w:eastAsiaTheme="majorEastAsia" w:cstheme="majorBidi"/>
      <w:color w:val="272727" w:themeColor="text1" w:themeTint="D8"/>
    </w:rPr>
  </w:style>
  <w:style w:type="paragraph" w:styleId="Title">
    <w:name w:val="Title"/>
    <w:basedOn w:val="Normal"/>
    <w:next w:val="Normal"/>
    <w:link w:val="TitleChar"/>
    <w:uiPriority w:val="10"/>
    <w:qFormat/>
    <w:rsid w:val="00CF6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EDD"/>
    <w:pPr>
      <w:spacing w:before="160"/>
      <w:jc w:val="center"/>
    </w:pPr>
    <w:rPr>
      <w:i/>
      <w:iCs/>
      <w:color w:val="404040" w:themeColor="text1" w:themeTint="BF"/>
    </w:rPr>
  </w:style>
  <w:style w:type="character" w:customStyle="1" w:styleId="QuoteChar">
    <w:name w:val="Quote Char"/>
    <w:basedOn w:val="DefaultParagraphFont"/>
    <w:link w:val="Quote"/>
    <w:uiPriority w:val="29"/>
    <w:rsid w:val="00CF6EDD"/>
    <w:rPr>
      <w:i/>
      <w:iCs/>
      <w:color w:val="404040" w:themeColor="text1" w:themeTint="BF"/>
    </w:rPr>
  </w:style>
  <w:style w:type="paragraph" w:styleId="ListParagraph">
    <w:name w:val="List Paragraph"/>
    <w:basedOn w:val="Normal"/>
    <w:uiPriority w:val="34"/>
    <w:qFormat/>
    <w:rsid w:val="00CF6EDD"/>
    <w:pPr>
      <w:ind w:left="720"/>
      <w:contextualSpacing/>
    </w:pPr>
  </w:style>
  <w:style w:type="character" w:styleId="IntenseEmphasis">
    <w:name w:val="Intense Emphasis"/>
    <w:basedOn w:val="DefaultParagraphFont"/>
    <w:uiPriority w:val="21"/>
    <w:qFormat/>
    <w:rsid w:val="00CF6EDD"/>
    <w:rPr>
      <w:i/>
      <w:iCs/>
      <w:color w:val="0F4761" w:themeColor="accent1" w:themeShade="BF"/>
    </w:rPr>
  </w:style>
  <w:style w:type="paragraph" w:styleId="IntenseQuote">
    <w:name w:val="Intense Quote"/>
    <w:basedOn w:val="Normal"/>
    <w:next w:val="Normal"/>
    <w:link w:val="IntenseQuoteChar"/>
    <w:uiPriority w:val="30"/>
    <w:qFormat/>
    <w:rsid w:val="00CF6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EDD"/>
    <w:rPr>
      <w:i/>
      <w:iCs/>
      <w:color w:val="0F4761" w:themeColor="accent1" w:themeShade="BF"/>
    </w:rPr>
  </w:style>
  <w:style w:type="character" w:styleId="IntenseReference">
    <w:name w:val="Intense Reference"/>
    <w:basedOn w:val="DefaultParagraphFont"/>
    <w:uiPriority w:val="32"/>
    <w:qFormat/>
    <w:rsid w:val="00CF6EDD"/>
    <w:rPr>
      <w:b/>
      <w:bCs/>
      <w:smallCaps/>
      <w:color w:val="0F4761" w:themeColor="accent1" w:themeShade="BF"/>
      <w:spacing w:val="5"/>
    </w:rPr>
  </w:style>
  <w:style w:type="table" w:styleId="TableGrid">
    <w:name w:val="Table Grid"/>
    <w:basedOn w:val="TableNormal"/>
    <w:uiPriority w:val="39"/>
    <w:rsid w:val="00CF6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0C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784</Words>
  <Characters>4469</Characters>
  <Application>Microsoft Office Word</Application>
  <DocSecurity>4</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Bellisle, Rachel F.</dc:creator>
  <cp:keywords/>
  <dc:description/>
  <cp:lastModifiedBy>Bellisle, Rachel F.</cp:lastModifiedBy>
  <cp:revision>71</cp:revision>
  <dcterms:created xsi:type="dcterms:W3CDTF">2025-06-24T20:43:00Z</dcterms:created>
  <dcterms:modified xsi:type="dcterms:W3CDTF">2025-06-25T17:25:00Z</dcterms:modified>
</cp:coreProperties>
</file>