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67EF5" w14:textId="46A349CB" w:rsidR="0053626B" w:rsidRDefault="00040F7E" w:rsidP="00BC6036">
      <w:pPr>
        <w:jc w:val="center"/>
        <w:rPr>
          <w:lang w:val="en-US"/>
        </w:rPr>
      </w:pPr>
      <w:r>
        <w:rPr>
          <w:lang w:val="en-US"/>
        </w:rPr>
        <w:t xml:space="preserve">Fairness in the educational </w:t>
      </w:r>
      <w:r w:rsidR="006272F2">
        <w:rPr>
          <w:lang w:val="en-US"/>
        </w:rPr>
        <w:t>domain</w:t>
      </w:r>
    </w:p>
    <w:p w14:paraId="22F445AD" w14:textId="2512C433" w:rsidR="00212355" w:rsidRDefault="001F480D" w:rsidP="00087DDA">
      <w:pPr>
        <w:rPr>
          <w:lang w:val="en-US"/>
        </w:rPr>
      </w:pPr>
      <w:r>
        <w:rPr>
          <w:lang w:val="en-US"/>
        </w:rPr>
        <w:t xml:space="preserve">Q1) Do you compute fairness metrics </w:t>
      </w:r>
      <w:r w:rsidR="00B25D53">
        <w:rPr>
          <w:lang w:val="en-US"/>
        </w:rPr>
        <w:t xml:space="preserve">in evaluating the </w:t>
      </w:r>
      <w:r w:rsidR="00484D5C">
        <w:rPr>
          <w:lang w:val="en-US"/>
        </w:rPr>
        <w:t xml:space="preserve">AI </w:t>
      </w:r>
      <w:r w:rsidR="00557D81">
        <w:rPr>
          <w:lang w:val="en-US"/>
        </w:rPr>
        <w:t>s</w:t>
      </w:r>
      <w:r w:rsidR="00C95149">
        <w:rPr>
          <w:lang w:val="en-US"/>
        </w:rPr>
        <w:t>olution?</w:t>
      </w:r>
    </w:p>
    <w:p w14:paraId="5437BDCB" w14:textId="16184EA6" w:rsidR="006272F2" w:rsidRPr="0058780C" w:rsidRDefault="009A5F49" w:rsidP="0058780C">
      <w:pPr>
        <w:rPr>
          <w:lang w:val="en-US"/>
        </w:rPr>
      </w:pPr>
      <w:r>
        <w:rPr>
          <w:lang w:val="en-US"/>
        </w:rPr>
        <w:t xml:space="preserve">Q2) </w:t>
      </w:r>
      <w:r w:rsidR="006272F2">
        <w:rPr>
          <w:lang w:val="en-US"/>
        </w:rPr>
        <w:t xml:space="preserve">Does the </w:t>
      </w:r>
      <w:r w:rsidR="00557D81">
        <w:rPr>
          <w:lang w:val="en-US"/>
        </w:rPr>
        <w:t>AI solution</w:t>
      </w:r>
      <w:r w:rsidR="006272F2">
        <w:rPr>
          <w:lang w:val="en-US"/>
        </w:rPr>
        <w:t xml:space="preserve"> </w:t>
      </w:r>
      <w:r w:rsidR="00340B31">
        <w:rPr>
          <w:lang w:val="en-US"/>
        </w:rPr>
        <w:t>explain why it made a particular de</w:t>
      </w:r>
      <w:r>
        <w:rPr>
          <w:lang w:val="en-US"/>
        </w:rPr>
        <w:t>cision</w:t>
      </w:r>
      <w:r w:rsidR="00557D81">
        <w:rPr>
          <w:lang w:val="en-US"/>
        </w:rPr>
        <w:t xml:space="preserve"> or return a specific result</w:t>
      </w:r>
      <w:r>
        <w:rPr>
          <w:lang w:val="en-US"/>
        </w:rPr>
        <w:t>?</w:t>
      </w:r>
    </w:p>
    <w:p w14:paraId="03EC687A" w14:textId="42B11820" w:rsidR="00B47EF3" w:rsidRDefault="00B47EF3" w:rsidP="0058780C">
      <w:pPr>
        <w:rPr>
          <w:lang w:val="en-US"/>
        </w:rPr>
      </w:pPr>
      <w:r>
        <w:rPr>
          <w:lang w:val="en-US"/>
        </w:rPr>
        <w:t>Q3)</w:t>
      </w:r>
      <w:r w:rsidR="00557D81">
        <w:rPr>
          <w:lang w:val="en-US"/>
        </w:rPr>
        <w:t xml:space="preserve"> Is the</w:t>
      </w:r>
      <w:r w:rsidR="003D0B64">
        <w:rPr>
          <w:lang w:val="en-US"/>
        </w:rPr>
        <w:t xml:space="preserve"> AI solution accessible for </w:t>
      </w:r>
      <w:proofErr w:type="gramStart"/>
      <w:r w:rsidR="003D0B64">
        <w:rPr>
          <w:lang w:val="en-US"/>
        </w:rPr>
        <w:t>persons</w:t>
      </w:r>
      <w:proofErr w:type="gramEnd"/>
      <w:r w:rsidR="003D0B64">
        <w:rPr>
          <w:lang w:val="en-US"/>
        </w:rPr>
        <w:t xml:space="preserve"> with disabilities?</w:t>
      </w:r>
    </w:p>
    <w:p w14:paraId="697D3780" w14:textId="7E420054" w:rsidR="00035CEB" w:rsidRPr="00035CEB" w:rsidRDefault="00C96779" w:rsidP="00035CEB">
      <w:pPr>
        <w:rPr>
          <w:lang w:val="en-US"/>
        </w:rPr>
      </w:pPr>
      <w:r>
        <w:rPr>
          <w:lang w:val="en-US"/>
        </w:rPr>
        <w:t xml:space="preserve">Q4) </w:t>
      </w:r>
      <w:r w:rsidR="00035CEB" w:rsidRPr="00035CEB">
        <w:rPr>
          <w:lang w:val="en-US"/>
        </w:rPr>
        <w:t xml:space="preserve">Did you consider diversity and representativeness of end-users and/or subjects in the </w:t>
      </w:r>
    </w:p>
    <w:p w14:paraId="03C71314" w14:textId="77777777" w:rsidR="00035CEB" w:rsidRPr="00035CEB" w:rsidRDefault="00035CEB" w:rsidP="00035CEB">
      <w:pPr>
        <w:rPr>
          <w:lang w:val="en-US"/>
        </w:rPr>
      </w:pPr>
      <w:r w:rsidRPr="00035CEB">
        <w:rPr>
          <w:lang w:val="en-US"/>
        </w:rPr>
        <w:t xml:space="preserve">data? </w:t>
      </w:r>
    </w:p>
    <w:p w14:paraId="0733971F" w14:textId="29B18B8B" w:rsidR="00035CEB" w:rsidRPr="00035CEB" w:rsidRDefault="00F279E2" w:rsidP="00035CEB">
      <w:pPr>
        <w:rPr>
          <w:lang w:val="en-US"/>
        </w:rPr>
      </w:pPr>
      <w:r>
        <w:rPr>
          <w:lang w:val="en-US"/>
        </w:rPr>
        <w:t xml:space="preserve">Q5) </w:t>
      </w:r>
      <w:r w:rsidR="00035CEB" w:rsidRPr="00035CEB">
        <w:rPr>
          <w:lang w:val="en-US"/>
        </w:rPr>
        <w:t xml:space="preserve">Did you </w:t>
      </w:r>
      <w:proofErr w:type="gramStart"/>
      <w:r w:rsidR="00035CEB" w:rsidRPr="00035CEB">
        <w:rPr>
          <w:lang w:val="en-US"/>
        </w:rPr>
        <w:t>test for</w:t>
      </w:r>
      <w:proofErr w:type="gramEnd"/>
      <w:r w:rsidR="00035CEB" w:rsidRPr="00035CEB">
        <w:rPr>
          <w:lang w:val="en-US"/>
        </w:rPr>
        <w:t xml:space="preserve"> specific target groups or problematic use cases? </w:t>
      </w:r>
    </w:p>
    <w:p w14:paraId="3199F930" w14:textId="314DCA31" w:rsidR="00035CEB" w:rsidRPr="00035CEB" w:rsidRDefault="008760A2" w:rsidP="00035CEB">
      <w:pPr>
        <w:rPr>
          <w:lang w:val="en-US"/>
        </w:rPr>
      </w:pPr>
      <w:r>
        <w:rPr>
          <w:lang w:val="en-US"/>
        </w:rPr>
        <w:t xml:space="preserve">Q6) </w:t>
      </w:r>
      <w:r w:rsidR="00035CEB" w:rsidRPr="00035CEB">
        <w:rPr>
          <w:lang w:val="en-US"/>
        </w:rPr>
        <w:t xml:space="preserve">Did </w:t>
      </w:r>
      <w:r>
        <w:rPr>
          <w:lang w:val="en-US"/>
        </w:rPr>
        <w:t xml:space="preserve">the AI </w:t>
      </w:r>
      <w:proofErr w:type="gramStart"/>
      <w:r>
        <w:rPr>
          <w:lang w:val="en-US"/>
        </w:rPr>
        <w:t xml:space="preserve">solution </w:t>
      </w:r>
      <w:r w:rsidR="00035CEB" w:rsidRPr="00035CEB">
        <w:rPr>
          <w:lang w:val="en-US"/>
        </w:rPr>
        <w:t xml:space="preserve"> ensure</w:t>
      </w:r>
      <w:proofErr w:type="gramEnd"/>
      <w:r w:rsidR="00035CEB" w:rsidRPr="00035CEB">
        <w:rPr>
          <w:lang w:val="en-US"/>
        </w:rPr>
        <w:t xml:space="preserve"> a mechanism that allows for the flagging of issues related to bias, </w:t>
      </w:r>
    </w:p>
    <w:p w14:paraId="7AF97BED" w14:textId="77777777" w:rsidR="00035CEB" w:rsidRPr="00035CEB" w:rsidRDefault="00035CEB" w:rsidP="00035CEB">
      <w:pPr>
        <w:rPr>
          <w:lang w:val="en-US"/>
        </w:rPr>
      </w:pPr>
      <w:r w:rsidRPr="00035CEB">
        <w:rPr>
          <w:lang w:val="en-US"/>
        </w:rPr>
        <w:t xml:space="preserve">discrimination or poor performance of the AI system? </w:t>
      </w:r>
    </w:p>
    <w:p w14:paraId="7B502A6C" w14:textId="593D5ADF" w:rsidR="00DC324D" w:rsidRDefault="00447BB6">
      <w:pPr>
        <w:rPr>
          <w:lang w:val="en-US"/>
        </w:rPr>
      </w:pPr>
      <w:r>
        <w:rPr>
          <w:lang w:val="en-US"/>
        </w:rPr>
        <w:t xml:space="preserve">Q7) </w:t>
      </w:r>
      <w:r w:rsidR="00AB7628">
        <w:rPr>
          <w:lang w:val="en-US"/>
        </w:rPr>
        <w:t xml:space="preserve">Did you assess the risk </w:t>
      </w:r>
      <w:r w:rsidR="007A3287">
        <w:rPr>
          <w:lang w:val="en-US"/>
        </w:rPr>
        <w:t xml:space="preserve">of the possible unfairness </w:t>
      </w:r>
      <w:r w:rsidR="005D057A">
        <w:rPr>
          <w:lang w:val="en-US"/>
        </w:rPr>
        <w:t>of the system onto the end user’s communities?</w:t>
      </w:r>
    </w:p>
    <w:p w14:paraId="6A7DD557" w14:textId="54A8B028" w:rsidR="009146BE" w:rsidRPr="009146BE" w:rsidRDefault="00026436">
      <w:pPr>
        <w:rPr>
          <w:lang w:val="en-US"/>
        </w:rPr>
      </w:pPr>
      <w:r>
        <w:rPr>
          <w:lang w:val="en-US"/>
        </w:rPr>
        <w:t xml:space="preserve">Q8) </w:t>
      </w:r>
      <w:r w:rsidR="009146BE" w:rsidRPr="009146BE">
        <w:rPr>
          <w:lang w:val="en-US"/>
        </w:rPr>
        <w:t xml:space="preserve">Did </w:t>
      </w:r>
      <w:r>
        <w:rPr>
          <w:lang w:val="en-US"/>
        </w:rPr>
        <w:t xml:space="preserve">the AI </w:t>
      </w:r>
      <w:proofErr w:type="gramStart"/>
      <w:r>
        <w:rPr>
          <w:lang w:val="en-US"/>
        </w:rPr>
        <w:t xml:space="preserve">solution </w:t>
      </w:r>
      <w:r w:rsidR="009146BE" w:rsidRPr="009146BE">
        <w:rPr>
          <w:lang w:val="en-US"/>
        </w:rPr>
        <w:t xml:space="preserve"> write</w:t>
      </w:r>
      <w:proofErr w:type="gramEnd"/>
      <w:r w:rsidR="009146BE" w:rsidRPr="009146BE">
        <w:rPr>
          <w:lang w:val="en-US"/>
        </w:rPr>
        <w:t xml:space="preserve"> clear privacy notices for children so that they are able to understand what will happen to their personal data and what rights they have?</w:t>
      </w:r>
    </w:p>
    <w:p w14:paraId="63F047EC" w14:textId="218FE70E" w:rsidR="009146BE" w:rsidRDefault="00AB2E69">
      <w:pPr>
        <w:rPr>
          <w:lang w:val="en-US"/>
        </w:rPr>
      </w:pPr>
      <w:r>
        <w:rPr>
          <w:lang w:val="en-US"/>
        </w:rPr>
        <w:t>Q9)</w:t>
      </w:r>
      <w:r w:rsidR="00CA3183">
        <w:rPr>
          <w:lang w:val="en-US"/>
        </w:rPr>
        <w:t xml:space="preserve"> In which </w:t>
      </w:r>
      <w:proofErr w:type="gramStart"/>
      <w:r w:rsidR="00CA3183">
        <w:rPr>
          <w:lang w:val="en-US"/>
        </w:rPr>
        <w:t>way</w:t>
      </w:r>
      <w:proofErr w:type="gramEnd"/>
      <w:r w:rsidR="00CA3183">
        <w:rPr>
          <w:lang w:val="en-US"/>
        </w:rPr>
        <w:t xml:space="preserve"> the result of the profiling made by the AI solution </w:t>
      </w:r>
      <w:r w:rsidR="00F35C22">
        <w:rPr>
          <w:lang w:val="en-US"/>
        </w:rPr>
        <w:t>affect the children?</w:t>
      </w:r>
    </w:p>
    <w:p w14:paraId="28AA46ED" w14:textId="3012385E" w:rsidR="00F35C22" w:rsidRDefault="00F35C22">
      <w:pPr>
        <w:rPr>
          <w:lang w:val="en-US"/>
        </w:rPr>
      </w:pPr>
      <w:r>
        <w:rPr>
          <w:lang w:val="en-US"/>
        </w:rPr>
        <w:t xml:space="preserve">Q10) </w:t>
      </w:r>
      <w:r w:rsidR="00E95AEB">
        <w:rPr>
          <w:lang w:val="en-US"/>
        </w:rPr>
        <w:t xml:space="preserve">Can the AI solution stop profiling of children </w:t>
      </w:r>
      <w:r w:rsidR="00B3425F">
        <w:rPr>
          <w:lang w:val="en-US"/>
        </w:rPr>
        <w:t>if they ask you for?</w:t>
      </w:r>
    </w:p>
    <w:sectPr w:rsidR="00F35C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BE"/>
    <w:rsid w:val="00026436"/>
    <w:rsid w:val="00035CEB"/>
    <w:rsid w:val="00040F7E"/>
    <w:rsid w:val="00087DDA"/>
    <w:rsid w:val="000F29D4"/>
    <w:rsid w:val="00185C1C"/>
    <w:rsid w:val="00192DB1"/>
    <w:rsid w:val="001F480D"/>
    <w:rsid w:val="00212355"/>
    <w:rsid w:val="002157B3"/>
    <w:rsid w:val="002448B8"/>
    <w:rsid w:val="00290018"/>
    <w:rsid w:val="00337319"/>
    <w:rsid w:val="00340B31"/>
    <w:rsid w:val="003D0B64"/>
    <w:rsid w:val="00426EFE"/>
    <w:rsid w:val="0043488A"/>
    <w:rsid w:val="00447BB6"/>
    <w:rsid w:val="00484D5C"/>
    <w:rsid w:val="0053626B"/>
    <w:rsid w:val="00557D81"/>
    <w:rsid w:val="0058780C"/>
    <w:rsid w:val="005A674C"/>
    <w:rsid w:val="005D057A"/>
    <w:rsid w:val="00604D47"/>
    <w:rsid w:val="006272F2"/>
    <w:rsid w:val="00632F17"/>
    <w:rsid w:val="0067500F"/>
    <w:rsid w:val="006C2C1A"/>
    <w:rsid w:val="00710422"/>
    <w:rsid w:val="007A3287"/>
    <w:rsid w:val="007F3AAA"/>
    <w:rsid w:val="00804AFD"/>
    <w:rsid w:val="008760A2"/>
    <w:rsid w:val="008D751A"/>
    <w:rsid w:val="009146BE"/>
    <w:rsid w:val="009235D4"/>
    <w:rsid w:val="0092571A"/>
    <w:rsid w:val="0099442D"/>
    <w:rsid w:val="00997C3A"/>
    <w:rsid w:val="009A5F49"/>
    <w:rsid w:val="009C3BB7"/>
    <w:rsid w:val="009E3EE4"/>
    <w:rsid w:val="00A24FE5"/>
    <w:rsid w:val="00AB2E69"/>
    <w:rsid w:val="00AB7628"/>
    <w:rsid w:val="00B25D53"/>
    <w:rsid w:val="00B3425F"/>
    <w:rsid w:val="00B47EF3"/>
    <w:rsid w:val="00BC6036"/>
    <w:rsid w:val="00C95149"/>
    <w:rsid w:val="00C96779"/>
    <w:rsid w:val="00CA3183"/>
    <w:rsid w:val="00D55BCA"/>
    <w:rsid w:val="00DC324D"/>
    <w:rsid w:val="00DE46B5"/>
    <w:rsid w:val="00E16FB3"/>
    <w:rsid w:val="00E42CBE"/>
    <w:rsid w:val="00E51E42"/>
    <w:rsid w:val="00E95AEB"/>
    <w:rsid w:val="00F279E2"/>
    <w:rsid w:val="00F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6DE5"/>
  <w15:chartTrackingRefBased/>
  <w15:docId w15:val="{C1FFA270-0672-48EF-A1B3-7BC402DA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Manuele BARBIERI</dc:creator>
  <cp:keywords/>
  <dc:description/>
  <cp:lastModifiedBy>Manuele BARBIERI</cp:lastModifiedBy>
  <cp:revision>56</cp:revision>
  <cp:lastPrinted>2025-02-14T10:41:00Z</cp:lastPrinted>
  <dcterms:created xsi:type="dcterms:W3CDTF">2025-02-14T10:22:00Z</dcterms:created>
  <dcterms:modified xsi:type="dcterms:W3CDTF">2025-02-22T08:31:00Z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75487-42af-4492-84fe-2b4054e011bd_Enabled">
    <vt:lpwstr>true</vt:lpwstr>
  </property>
  <property fmtid="{D5CDD505-2E9C-101B-9397-08002B2CF9AE}" pid="3" name="MSIP_Label_a6175487-42af-4492-84fe-2b4054e011bd_SetDate">
    <vt:lpwstr>2025-02-14T10:25:36Z</vt:lpwstr>
  </property>
  <property fmtid="{D5CDD505-2E9C-101B-9397-08002B2CF9AE}" pid="4" name="MSIP_Label_a6175487-42af-4492-84fe-2b4054e011bd_Method">
    <vt:lpwstr>Privileged</vt:lpwstr>
  </property>
  <property fmtid="{D5CDD505-2E9C-101B-9397-08002B2CF9AE}" pid="5" name="MSIP_Label_a6175487-42af-4492-84fe-2b4054e011bd_Name">
    <vt:lpwstr>Public</vt:lpwstr>
  </property>
  <property fmtid="{D5CDD505-2E9C-101B-9397-08002B2CF9AE}" pid="6" name="MSIP_Label_a6175487-42af-4492-84fe-2b4054e011bd_SiteId">
    <vt:lpwstr>76e3e3ff-fce0-45ec-a946-bc44d69a9b7e</vt:lpwstr>
  </property>
  <property fmtid="{D5CDD505-2E9C-101B-9397-08002B2CF9AE}" pid="7" name="MSIP_Label_a6175487-42af-4492-84fe-2b4054e011bd_ActionId">
    <vt:lpwstr>da04dd92-13e7-4abd-8b3e-2521d00b99c8</vt:lpwstr>
  </property>
  <property fmtid="{D5CDD505-2E9C-101B-9397-08002B2CF9AE}" pid="8" name="MSIP_Label_a6175487-42af-4492-84fe-2b4054e011bd_ContentBits">
    <vt:lpwstr>0</vt:lpwstr>
  </property>
  <property fmtid="{D5CDD505-2E9C-101B-9397-08002B2CF9AE}" pid="9" name="MSIP_Label_a6175487-42af-4492-84fe-2b4054e011bd_Tag">
    <vt:lpwstr>10, 0, 1, 1</vt:lpwstr>
  </property>
</Properties>
</file>