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57"/>
        <w:gridCol w:w="5091"/>
        <w:gridCol w:w="2723"/>
      </w:tblGrid>
      <w:tr w:rsidR="00CD1FA4" w:rsidRPr="003E61E3" w:rsidTr="00D14F93">
        <w:trPr>
          <w:jc w:val="center"/>
        </w:trPr>
        <w:tc>
          <w:tcPr>
            <w:tcW w:w="919" w:type="pct"/>
            <w:vAlign w:val="center"/>
          </w:tcPr>
          <w:p w:rsidR="00CD1FA4" w:rsidRDefault="00F331DB" w:rsidP="00B54810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CODE</w:t>
            </w:r>
          </w:p>
          <w:p w:rsidR="00755C8A" w:rsidRPr="00CD1FA4" w:rsidRDefault="0017108C" w:rsidP="00755C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NET.C#.1</w:t>
            </w:r>
            <w:r w:rsidR="00755C8A">
              <w:rPr>
                <w:lang w:val="en-US"/>
              </w:rPr>
              <w:t>2</w:t>
            </w:r>
          </w:p>
        </w:tc>
        <w:tc>
          <w:tcPr>
            <w:tcW w:w="2659" w:type="pct"/>
            <w:vAlign w:val="center"/>
          </w:tcPr>
          <w:p w:rsidR="00CD1FA4" w:rsidRPr="000F189E" w:rsidRDefault="0017108C" w:rsidP="00C45700">
            <w:pPr>
              <w:jc w:val="center"/>
              <w:rPr>
                <w:b/>
              </w:rPr>
            </w:pPr>
            <w:r w:rsidRPr="0017108C">
              <w:rPr>
                <w:b/>
              </w:rPr>
              <w:t>Введение в LINQ</w:t>
            </w:r>
          </w:p>
        </w:tc>
        <w:tc>
          <w:tcPr>
            <w:tcW w:w="1422" w:type="pct"/>
            <w:vAlign w:val="center"/>
          </w:tcPr>
          <w:p w:rsidR="00F331DB" w:rsidRPr="00755C8A" w:rsidRDefault="00F331DB" w:rsidP="00B54810">
            <w:pPr>
              <w:jc w:val="center"/>
              <w:rPr>
                <w:b/>
                <w:highlight w:val="yellow"/>
                <w:lang w:val="en-US"/>
              </w:rPr>
            </w:pPr>
            <w:r w:rsidRPr="00755C8A">
              <w:rPr>
                <w:b/>
                <w:highlight w:val="yellow"/>
                <w:lang w:val="en-US"/>
              </w:rPr>
              <w:t xml:space="preserve">Lections: </w:t>
            </w:r>
            <w:r w:rsidR="0017108C" w:rsidRPr="00755C8A">
              <w:rPr>
                <w:b/>
                <w:highlight w:val="yellow"/>
                <w:lang w:val="en-US"/>
              </w:rPr>
              <w:t>5</w:t>
            </w:r>
          </w:p>
          <w:p w:rsidR="00F331DB" w:rsidRPr="00755C8A" w:rsidRDefault="00F331DB" w:rsidP="00B54810">
            <w:pPr>
              <w:jc w:val="center"/>
              <w:rPr>
                <w:b/>
                <w:highlight w:val="yellow"/>
                <w:lang w:val="en-US"/>
              </w:rPr>
            </w:pPr>
            <w:r w:rsidRPr="00755C8A">
              <w:rPr>
                <w:b/>
                <w:highlight w:val="yellow"/>
                <w:lang w:val="en-US"/>
              </w:rPr>
              <w:t xml:space="preserve">Lab works: </w:t>
            </w:r>
            <w:r w:rsidR="0017108C" w:rsidRPr="00755C8A">
              <w:rPr>
                <w:b/>
                <w:highlight w:val="yellow"/>
                <w:lang w:val="en-US"/>
              </w:rPr>
              <w:t>3</w:t>
            </w:r>
          </w:p>
          <w:p w:rsidR="00CD1FA4" w:rsidRPr="00755C8A" w:rsidRDefault="00F331DB" w:rsidP="00B54810">
            <w:pPr>
              <w:jc w:val="center"/>
              <w:rPr>
                <w:b/>
                <w:highlight w:val="yellow"/>
                <w:lang w:val="en-US"/>
              </w:rPr>
            </w:pPr>
            <w:r w:rsidRPr="00755C8A">
              <w:rPr>
                <w:b/>
                <w:highlight w:val="yellow"/>
                <w:lang w:val="en-US"/>
              </w:rPr>
              <w:t xml:space="preserve">TOTAL: </w:t>
            </w:r>
            <w:r w:rsidR="0017108C" w:rsidRPr="00755C8A">
              <w:rPr>
                <w:b/>
                <w:highlight w:val="yellow"/>
                <w:lang w:val="en-US"/>
              </w:rPr>
              <w:t>8</w:t>
            </w:r>
          </w:p>
          <w:p w:rsidR="00CD1FA4" w:rsidRPr="00755C8A" w:rsidRDefault="00F331DB" w:rsidP="00B54810">
            <w:pPr>
              <w:jc w:val="center"/>
              <w:rPr>
                <w:highlight w:val="yellow"/>
                <w:lang w:val="en-US"/>
              </w:rPr>
            </w:pPr>
            <w:r w:rsidRPr="00755C8A">
              <w:rPr>
                <w:highlight w:val="yellow"/>
                <w:lang w:val="en-US"/>
              </w:rPr>
              <w:t>(academic hours)</w:t>
            </w:r>
          </w:p>
        </w:tc>
      </w:tr>
      <w:tr w:rsidR="00EE029A" w:rsidRPr="00B87C08" w:rsidTr="00D14F93">
        <w:trPr>
          <w:jc w:val="center"/>
        </w:trPr>
        <w:tc>
          <w:tcPr>
            <w:tcW w:w="919" w:type="pct"/>
            <w:vAlign w:val="center"/>
          </w:tcPr>
          <w:p w:rsidR="00EE029A" w:rsidRPr="00CD1FA4" w:rsidRDefault="004717FD" w:rsidP="00B54810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Author</w:t>
            </w:r>
          </w:p>
        </w:tc>
        <w:tc>
          <w:tcPr>
            <w:tcW w:w="4078" w:type="pct"/>
            <w:gridSpan w:val="2"/>
            <w:vAlign w:val="center"/>
          </w:tcPr>
          <w:p w:rsidR="00EE029A" w:rsidRPr="00B87C08" w:rsidRDefault="00B87C08" w:rsidP="00680CD5">
            <w:pPr>
              <w:jc w:val="both"/>
            </w:pPr>
            <w:r>
              <w:t>А</w:t>
            </w:r>
            <w:r w:rsidRPr="00B87C08">
              <w:rPr>
                <w:lang w:val="en-US"/>
              </w:rPr>
              <w:t xml:space="preserve">. </w:t>
            </w:r>
            <w:r>
              <w:t>Кравчук</w:t>
            </w:r>
          </w:p>
        </w:tc>
      </w:tr>
      <w:tr w:rsidR="00EE029A" w:rsidRPr="00680CD5" w:rsidTr="00D14F93">
        <w:trPr>
          <w:jc w:val="center"/>
        </w:trPr>
        <w:tc>
          <w:tcPr>
            <w:tcW w:w="919" w:type="pct"/>
            <w:vAlign w:val="center"/>
          </w:tcPr>
          <w:p w:rsidR="00EE029A" w:rsidRPr="00CD1FA4" w:rsidRDefault="000D0739" w:rsidP="00B54810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O</w:t>
            </w:r>
            <w:r w:rsidR="003B4F33" w:rsidRPr="00CD1FA4">
              <w:rPr>
                <w:b/>
                <w:lang w:val="en-US"/>
              </w:rPr>
              <w:t>utline</w:t>
            </w:r>
          </w:p>
        </w:tc>
        <w:tc>
          <w:tcPr>
            <w:tcW w:w="4078" w:type="pct"/>
            <w:gridSpan w:val="2"/>
            <w:vAlign w:val="center"/>
          </w:tcPr>
          <w:p w:rsidR="007D68B1" w:rsidRPr="00977E33" w:rsidRDefault="007D68B1" w:rsidP="007D68B1">
            <w:pPr>
              <w:jc w:val="both"/>
            </w:pPr>
            <w:r>
              <w:t>М</w:t>
            </w:r>
            <w:r w:rsidRPr="00977E33">
              <w:t xml:space="preserve">одуль знакомит с </w:t>
            </w:r>
            <w:r w:rsidRPr="00D3324A">
              <w:t>LINQ</w:t>
            </w:r>
            <w:r w:rsidRPr="00977E33">
              <w:t xml:space="preserve"> (</w:t>
            </w:r>
            <w:r w:rsidRPr="00D3324A">
              <w:t>Language</w:t>
            </w:r>
            <w:r w:rsidRPr="00977E33">
              <w:t>-</w:t>
            </w:r>
            <w:r w:rsidRPr="00D3324A">
              <w:t>Integrated</w:t>
            </w:r>
            <w:r w:rsidRPr="00977E33">
              <w:t xml:space="preserve"> </w:t>
            </w:r>
            <w:r w:rsidRPr="00D3324A">
              <w:t>Query</w:t>
            </w:r>
            <w:r w:rsidRPr="00977E33">
              <w:t xml:space="preserve">) запросами и возможностями их использования для обработки данных в приложениях </w:t>
            </w:r>
            <w:r w:rsidRPr="00D3324A">
              <w:t>Microsoft</w:t>
            </w:r>
            <w:r>
              <w:t xml:space="preserve"> </w:t>
            </w:r>
            <w:r w:rsidRPr="00977E33">
              <w:t>.</w:t>
            </w:r>
            <w:r w:rsidRPr="00D3324A">
              <w:t>NET</w:t>
            </w:r>
            <w:r w:rsidRPr="00977E33">
              <w:t xml:space="preserve"> </w:t>
            </w:r>
            <w:r w:rsidRPr="00D3324A">
              <w:t>Framework</w:t>
            </w:r>
            <w:r w:rsidRPr="00977E33">
              <w:t xml:space="preserve">. </w:t>
            </w:r>
            <w:r w:rsidRPr="00876EEC">
              <w:t>В</w:t>
            </w:r>
            <w:r>
              <w:t xml:space="preserve"> м</w:t>
            </w:r>
            <w:r w:rsidRPr="00977E33">
              <w:t>одул</w:t>
            </w:r>
            <w:r>
              <w:t>е</w:t>
            </w:r>
            <w:r w:rsidRPr="00977E33">
              <w:t xml:space="preserve"> объясняет</w:t>
            </w:r>
            <w:r>
              <w:t>ся</w:t>
            </w:r>
            <w:r w:rsidRPr="00977E33">
              <w:t xml:space="preserve"> разниц</w:t>
            </w:r>
            <w:r>
              <w:t>а</w:t>
            </w:r>
            <w:r w:rsidRPr="00977E33">
              <w:t xml:space="preserve"> между статическими и динамическими запросами </w:t>
            </w:r>
            <w:r w:rsidRPr="00D3324A">
              <w:t>LINQ</w:t>
            </w:r>
            <w:r w:rsidRPr="00977E33">
              <w:t xml:space="preserve"> и описыва</w:t>
            </w:r>
            <w:r>
              <w:t>ю</w:t>
            </w:r>
            <w:r w:rsidRPr="00977E33">
              <w:t>т</w:t>
            </w:r>
            <w:r>
              <w:t>ся возможности</w:t>
            </w:r>
            <w:r w:rsidRPr="00977E33">
              <w:t xml:space="preserve"> динамическ</w:t>
            </w:r>
            <w:r>
              <w:t>ого</w:t>
            </w:r>
            <w:r w:rsidRPr="00977E33">
              <w:t xml:space="preserve"> </w:t>
            </w:r>
            <w:r w:rsidRPr="00D3324A">
              <w:t>LINQ</w:t>
            </w:r>
            <w:r w:rsidRPr="00977E33">
              <w:t xml:space="preserve"> для создания гибких запросов во время выполнения.</w:t>
            </w:r>
            <w:r w:rsidRPr="007D68B1">
              <w:t xml:space="preserve"> </w:t>
            </w:r>
            <w:r>
              <w:t>Модуль описывает следующие темы.</w:t>
            </w:r>
          </w:p>
          <w:p w:rsidR="007D68B1" w:rsidRPr="00977E33" w:rsidRDefault="007D68B1" w:rsidP="007D68B1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 w:rsidRPr="00977E33">
              <w:t xml:space="preserve">Использование </w:t>
            </w:r>
            <w:r w:rsidRPr="00D3324A">
              <w:t>LINQ</w:t>
            </w:r>
            <w:r w:rsidRPr="00977E33">
              <w:t xml:space="preserve"> методов расширения и выражений запросов</w:t>
            </w:r>
          </w:p>
          <w:p w:rsidR="007D68B1" w:rsidRPr="00701A3E" w:rsidRDefault="007D68B1" w:rsidP="00701A3E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 w:rsidRPr="00977E33">
              <w:t xml:space="preserve">Создание динамических запросов </w:t>
            </w:r>
            <w:r w:rsidRPr="00D3324A">
              <w:t>LINQ</w:t>
            </w:r>
          </w:p>
        </w:tc>
      </w:tr>
      <w:tr w:rsidR="00EE029A" w:rsidRPr="00A67BF5" w:rsidTr="00D14F93">
        <w:trPr>
          <w:jc w:val="center"/>
        </w:trPr>
        <w:tc>
          <w:tcPr>
            <w:tcW w:w="919" w:type="pct"/>
            <w:vAlign w:val="center"/>
          </w:tcPr>
          <w:p w:rsidR="00EE029A" w:rsidRPr="00CD1FA4" w:rsidRDefault="000D0739" w:rsidP="00B54810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Preconditions</w:t>
            </w:r>
          </w:p>
        </w:tc>
        <w:tc>
          <w:tcPr>
            <w:tcW w:w="4078" w:type="pct"/>
            <w:gridSpan w:val="2"/>
            <w:vAlign w:val="center"/>
          </w:tcPr>
          <w:p w:rsidR="000D0739" w:rsidRPr="00680CD5" w:rsidRDefault="007D68B1" w:rsidP="00091591">
            <w:pPr>
              <w:ind w:left="86" w:right="-1"/>
              <w:jc w:val="both"/>
            </w:pPr>
            <w:r>
              <w:rPr>
                <w:rStyle w:val="hps"/>
                <w:color w:val="000000"/>
              </w:rPr>
              <w:t xml:space="preserve">Знание материалов модулей </w:t>
            </w:r>
            <w:r w:rsidRPr="008018D2">
              <w:rPr>
                <w:lang w:val="en-US"/>
              </w:rPr>
              <w:t>NET</w:t>
            </w:r>
            <w:r w:rsidR="006E5F2F">
              <w:t>.С</w:t>
            </w:r>
            <w:r w:rsidRPr="008018D2">
              <w:t>#.01</w:t>
            </w:r>
            <w:r>
              <w:t xml:space="preserve"> </w:t>
            </w:r>
            <w:r w:rsidR="006E5F2F">
              <w:t>–</w:t>
            </w:r>
            <w:r>
              <w:t xml:space="preserve"> </w:t>
            </w:r>
            <w:r w:rsidRPr="008018D2">
              <w:rPr>
                <w:lang w:val="en-US"/>
              </w:rPr>
              <w:t>NET</w:t>
            </w:r>
            <w:r w:rsidR="006E5F2F">
              <w:t>.С</w:t>
            </w:r>
            <w:r w:rsidRPr="008018D2">
              <w:t>#.</w:t>
            </w:r>
            <w:r>
              <w:t>1</w:t>
            </w:r>
            <w:r w:rsidR="00905F79">
              <w:t>1</w:t>
            </w:r>
            <w:r w:rsidR="006C6931">
              <w:rPr>
                <w:rStyle w:val="apple-style-span"/>
                <w:color w:val="000000"/>
              </w:rPr>
              <w:t>.</w:t>
            </w:r>
          </w:p>
        </w:tc>
      </w:tr>
      <w:tr w:rsidR="00EE029A" w:rsidRPr="00680CD5" w:rsidTr="00D14F93">
        <w:trPr>
          <w:jc w:val="center"/>
        </w:trPr>
        <w:tc>
          <w:tcPr>
            <w:tcW w:w="919" w:type="pct"/>
            <w:vAlign w:val="center"/>
          </w:tcPr>
          <w:p w:rsidR="00EE029A" w:rsidRPr="006E5F2F" w:rsidRDefault="00CD1FA4" w:rsidP="00B54810">
            <w:pPr>
              <w:jc w:val="center"/>
              <w:rPr>
                <w:b/>
              </w:rPr>
            </w:pPr>
            <w:r w:rsidRPr="00CD1FA4">
              <w:rPr>
                <w:b/>
                <w:lang w:val="en-US"/>
              </w:rPr>
              <w:t>Objectives</w:t>
            </w:r>
          </w:p>
        </w:tc>
        <w:tc>
          <w:tcPr>
            <w:tcW w:w="4078" w:type="pct"/>
            <w:gridSpan w:val="2"/>
            <w:vAlign w:val="center"/>
          </w:tcPr>
          <w:p w:rsidR="00680CD5" w:rsidRDefault="00680CD5" w:rsidP="008018D2">
            <w:pPr>
              <w:pStyle w:val="BodyText"/>
              <w:ind w:left="86" w:right="-1"/>
              <w:rPr>
                <w:rStyle w:val="apple-style-span"/>
              </w:rPr>
            </w:pPr>
            <w:r w:rsidRPr="00680CD5">
              <w:rPr>
                <w:rStyle w:val="hps"/>
              </w:rPr>
              <w:t>После завершения этого</w:t>
            </w:r>
            <w:r w:rsidR="00371FD7">
              <w:rPr>
                <w:rStyle w:val="apple-converted-space"/>
              </w:rPr>
              <w:t xml:space="preserve"> </w:t>
            </w:r>
            <w:r w:rsidRPr="00680CD5">
              <w:rPr>
                <w:rStyle w:val="hps"/>
              </w:rPr>
              <w:t>модуля слушатели</w:t>
            </w:r>
            <w:r w:rsidR="00061C6D">
              <w:rPr>
                <w:rStyle w:val="hps"/>
              </w:rPr>
              <w:t xml:space="preserve"> будут</w:t>
            </w:r>
            <w:r w:rsidRPr="00680CD5">
              <w:rPr>
                <w:rStyle w:val="apple-style-span"/>
              </w:rPr>
              <w:t>:</w:t>
            </w:r>
          </w:p>
          <w:p w:rsidR="007D68B1" w:rsidRPr="007D68B1" w:rsidRDefault="00061C6D" w:rsidP="002F29A8">
            <w:pPr>
              <w:pStyle w:val="BodyText"/>
              <w:numPr>
                <w:ilvl w:val="0"/>
                <w:numId w:val="15"/>
              </w:numPr>
              <w:ind w:left="370" w:right="-1"/>
            </w:pPr>
            <w:r>
              <w:t>з</w:t>
            </w:r>
            <w:r w:rsidR="007D68B1" w:rsidRPr="007D68B1">
              <w:t>нать</w:t>
            </w:r>
            <w:r w:rsidR="007D68B1">
              <w:t xml:space="preserve"> </w:t>
            </w:r>
            <w:r w:rsidR="007D68B1" w:rsidRPr="00977E33">
              <w:t>возможност</w:t>
            </w:r>
            <w:r w:rsidR="007D68B1">
              <w:t>и</w:t>
            </w:r>
            <w:r w:rsidR="007D68B1" w:rsidRPr="00977E33">
              <w:t xml:space="preserve"> </w:t>
            </w:r>
            <w:r w:rsidR="007D68B1" w:rsidRPr="00D3324A">
              <w:t>LINQ</w:t>
            </w:r>
            <w:r w:rsidR="007D68B1" w:rsidRPr="00977E33">
              <w:t xml:space="preserve"> .</w:t>
            </w:r>
            <w:r w:rsidR="007D68B1" w:rsidRPr="00D3324A">
              <w:t>NET</w:t>
            </w:r>
            <w:r w:rsidR="007D68B1" w:rsidRPr="00977E33">
              <w:t xml:space="preserve"> </w:t>
            </w:r>
            <w:r w:rsidR="007D68B1" w:rsidRPr="00D3324A">
              <w:t>Framework</w:t>
            </w:r>
            <w:r w:rsidR="007D68B1" w:rsidRPr="00977E33">
              <w:t xml:space="preserve">. </w:t>
            </w:r>
          </w:p>
          <w:p w:rsidR="007D68B1" w:rsidRDefault="00061C6D" w:rsidP="007D68B1">
            <w:pPr>
              <w:pStyle w:val="BodyText"/>
              <w:numPr>
                <w:ilvl w:val="0"/>
                <w:numId w:val="15"/>
              </w:numPr>
              <w:ind w:left="370" w:right="-1"/>
            </w:pPr>
            <w:r>
              <w:t>уметь, и</w:t>
            </w:r>
            <w:r w:rsidR="007D68B1" w:rsidRPr="00977E33">
              <w:t>спольз</w:t>
            </w:r>
            <w:r>
              <w:t>уя</w:t>
            </w:r>
            <w:r w:rsidR="007D68B1" w:rsidRPr="00977E33">
              <w:t xml:space="preserve"> </w:t>
            </w:r>
            <w:r w:rsidR="007D68B1" w:rsidRPr="00D3324A">
              <w:t>LINQ</w:t>
            </w:r>
            <w:r w:rsidR="007D68B1" w:rsidRPr="00977E33">
              <w:t>, абстрагировать механизм, используе</w:t>
            </w:r>
            <w:r w:rsidR="007D68B1">
              <w:t xml:space="preserve">мый </w:t>
            </w:r>
            <w:r w:rsidR="007D68B1" w:rsidRPr="00977E33">
              <w:t>приложение</w:t>
            </w:r>
            <w:r w:rsidR="007D68B1">
              <w:t>м</w:t>
            </w:r>
            <w:r w:rsidR="007D68B1" w:rsidRPr="00977E33">
              <w:t xml:space="preserve"> для запроса данных, от кода приложения.</w:t>
            </w:r>
          </w:p>
          <w:p w:rsidR="00E137AA" w:rsidRDefault="00061C6D" w:rsidP="007D68B1">
            <w:pPr>
              <w:pStyle w:val="BodyText"/>
              <w:numPr>
                <w:ilvl w:val="0"/>
                <w:numId w:val="15"/>
              </w:numPr>
              <w:ind w:left="370" w:right="-1"/>
            </w:pPr>
            <w:r>
              <w:t>з</w:t>
            </w:r>
            <w:r w:rsidR="007D68B1">
              <w:t>нать</w:t>
            </w:r>
            <w:r w:rsidR="007D68B1" w:rsidRPr="00977E33">
              <w:t xml:space="preserve"> фундаментальны</w:t>
            </w:r>
            <w:r w:rsidR="007D68B1">
              <w:t>е</w:t>
            </w:r>
            <w:r w:rsidR="007D68B1" w:rsidRPr="00977E33">
              <w:t xml:space="preserve"> концепци</w:t>
            </w:r>
            <w:r w:rsidR="007D68B1">
              <w:t>и</w:t>
            </w:r>
            <w:r w:rsidR="007D68B1" w:rsidRPr="00977E33">
              <w:t xml:space="preserve"> и возможност</w:t>
            </w:r>
            <w:r w:rsidR="007D68B1">
              <w:t>и</w:t>
            </w:r>
            <w:r w:rsidR="007D68B1" w:rsidRPr="00977E33">
              <w:t xml:space="preserve">, которые </w:t>
            </w:r>
            <w:r w:rsidR="007D68B1" w:rsidRPr="00D3324A">
              <w:t>LINQ</w:t>
            </w:r>
            <w:r w:rsidR="007D68B1" w:rsidRPr="00977E33">
              <w:t xml:space="preserve"> позволяют использовать в приложениях.</w:t>
            </w:r>
          </w:p>
          <w:p w:rsidR="007D68B1" w:rsidRPr="00680CD5" w:rsidRDefault="00061C6D" w:rsidP="007D68B1">
            <w:pPr>
              <w:pStyle w:val="BodyText"/>
              <w:numPr>
                <w:ilvl w:val="0"/>
                <w:numId w:val="15"/>
              </w:numPr>
              <w:ind w:left="370" w:right="-1"/>
            </w:pPr>
            <w:r>
              <w:t>уметь с</w:t>
            </w:r>
            <w:r w:rsidR="007D68B1" w:rsidRPr="00977E33">
              <w:t xml:space="preserve">троить динамические запросы </w:t>
            </w:r>
            <w:r w:rsidR="007D68B1" w:rsidRPr="00D3324A">
              <w:t>LINQ</w:t>
            </w:r>
            <w:r w:rsidR="007D68B1" w:rsidRPr="00977E33">
              <w:t xml:space="preserve"> с помощью типов пространства имен </w:t>
            </w:r>
            <w:r w:rsidR="007D68B1" w:rsidRPr="00D3324A">
              <w:t>System</w:t>
            </w:r>
            <w:r w:rsidR="007D68B1" w:rsidRPr="00977E33">
              <w:t>.</w:t>
            </w:r>
            <w:r w:rsidR="007D68B1" w:rsidRPr="00D3324A">
              <w:t>Linq</w:t>
            </w:r>
            <w:r w:rsidR="007D68B1" w:rsidRPr="00977E33">
              <w:t>.</w:t>
            </w:r>
            <w:r w:rsidR="007D68B1" w:rsidRPr="00D3324A">
              <w:t>Expressions</w:t>
            </w:r>
            <w:r w:rsidR="007D68B1" w:rsidRPr="00977E33">
              <w:t xml:space="preserve"> .</w:t>
            </w:r>
            <w:r w:rsidR="007D68B1" w:rsidRPr="00D3324A">
              <w:t>NET</w:t>
            </w:r>
            <w:r w:rsidR="007D68B1" w:rsidRPr="00977E33">
              <w:t xml:space="preserve"> </w:t>
            </w:r>
            <w:r w:rsidR="007D68B1" w:rsidRPr="00D3324A">
              <w:t>Framework</w:t>
            </w:r>
            <w:r w:rsidR="007D68B1" w:rsidRPr="00977E33">
              <w:t>.</w:t>
            </w:r>
          </w:p>
        </w:tc>
      </w:tr>
      <w:tr w:rsidR="00CD1FA4" w:rsidRPr="008018D2" w:rsidTr="00D14F93">
        <w:trPr>
          <w:jc w:val="center"/>
        </w:trPr>
        <w:tc>
          <w:tcPr>
            <w:tcW w:w="919" w:type="pct"/>
            <w:vAlign w:val="center"/>
          </w:tcPr>
          <w:p w:rsidR="00CD1FA4" w:rsidRPr="00CD1FA4" w:rsidRDefault="00CD1FA4" w:rsidP="00B54810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Content</w:t>
            </w:r>
          </w:p>
        </w:tc>
        <w:tc>
          <w:tcPr>
            <w:tcW w:w="4078" w:type="pct"/>
            <w:gridSpan w:val="2"/>
            <w:vAlign w:val="center"/>
          </w:tcPr>
          <w:tbl>
            <w:tblPr>
              <w:tblW w:w="7597" w:type="dxa"/>
              <w:tblLook w:val="04A0"/>
            </w:tblPr>
            <w:tblGrid>
              <w:gridCol w:w="7597"/>
            </w:tblGrid>
            <w:tr w:rsidR="00CD1FA4" w:rsidRPr="008018D2" w:rsidTr="00D14F93">
              <w:trPr>
                <w:trHeight w:val="300"/>
              </w:trPr>
              <w:tc>
                <w:tcPr>
                  <w:tcW w:w="7597" w:type="dxa"/>
                  <w:shd w:val="clear" w:color="auto" w:fill="auto"/>
                </w:tcPr>
                <w:p w:rsidR="00B90FD0" w:rsidRDefault="00A75798" w:rsidP="008018D2">
                  <w:pPr>
                    <w:pStyle w:val="BodyText"/>
                    <w:ind w:right="-1"/>
                    <w:rPr>
                      <w:szCs w:val="24"/>
                    </w:rPr>
                  </w:pPr>
                  <w:r w:rsidRPr="008E3ED4">
                    <w:t>NET</w:t>
                  </w:r>
                  <w:r w:rsidRPr="00B32D5B">
                    <w:t>.</w:t>
                  </w:r>
                  <w:r w:rsidRPr="008E3ED4">
                    <w:t>C</w:t>
                  </w:r>
                  <w:r w:rsidRPr="00B32D5B">
                    <w:t>#.1</w:t>
                  </w:r>
                  <w:r w:rsidR="003E61E3">
                    <w:t>2</w:t>
                  </w:r>
                  <w:r>
                    <w:t>_</w:t>
                  </w:r>
                  <w:r w:rsidRPr="00977E33">
                    <w:t>Введение в LINQ</w:t>
                  </w:r>
                  <w:r w:rsidR="008018D2" w:rsidRPr="008018D2">
                    <w:t>_</w:t>
                  </w:r>
                  <w:r w:rsidR="008018D2" w:rsidRPr="008018D2">
                    <w:rPr>
                      <w:lang w:val="en-US"/>
                    </w:rPr>
                    <w:t>document</w:t>
                  </w:r>
                  <w:r w:rsidR="008018D2" w:rsidRPr="008018D2">
                    <w:t xml:space="preserve"> </w:t>
                  </w:r>
                  <w:r w:rsidR="008018D2">
                    <w:rPr>
                      <w:bCs/>
                    </w:rPr>
                    <w:t>–</w:t>
                  </w:r>
                  <w:r w:rsidR="008018D2" w:rsidRPr="008018D2">
                    <w:t xml:space="preserve"> </w:t>
                  </w:r>
                  <w:r w:rsidR="008018D2">
                    <w:rPr>
                      <w:szCs w:val="24"/>
                    </w:rPr>
                    <w:t>к</w:t>
                  </w:r>
                  <w:r w:rsidR="008018D2" w:rsidRPr="008018D2">
                    <w:rPr>
                      <w:szCs w:val="24"/>
                    </w:rPr>
                    <w:t>онспект и раздаточный материал</w:t>
                  </w:r>
                  <w:r w:rsidR="008018D2">
                    <w:rPr>
                      <w:szCs w:val="24"/>
                    </w:rPr>
                    <w:t>.</w:t>
                  </w:r>
                </w:p>
                <w:p w:rsidR="008018D2" w:rsidRPr="008B15EF" w:rsidRDefault="00A75798" w:rsidP="008018D2">
                  <w:pPr>
                    <w:pStyle w:val="BodyText"/>
                    <w:ind w:right="-1"/>
                    <w:rPr>
                      <w:bCs/>
                    </w:rPr>
                  </w:pPr>
                  <w:r w:rsidRPr="008E3ED4">
                    <w:t>NET</w:t>
                  </w:r>
                  <w:r w:rsidRPr="00B32D5B">
                    <w:t>.</w:t>
                  </w:r>
                  <w:r w:rsidRPr="008E3ED4">
                    <w:t>C</w:t>
                  </w:r>
                  <w:r w:rsidRPr="00B32D5B">
                    <w:t>#.1</w:t>
                  </w:r>
                  <w:r w:rsidR="003E61E3">
                    <w:t>2</w:t>
                  </w:r>
                  <w:r>
                    <w:t>_</w:t>
                  </w:r>
                  <w:r w:rsidRPr="00977E33">
                    <w:t>Введение в LINQ</w:t>
                  </w:r>
                  <w:r w:rsidR="008018D2" w:rsidRPr="008018D2">
                    <w:rPr>
                      <w:bCs/>
                    </w:rPr>
                    <w:t xml:space="preserve">_content </w:t>
                  </w:r>
                  <w:r w:rsidR="008B15EF">
                    <w:rPr>
                      <w:bCs/>
                    </w:rPr>
                    <w:t>– презентация.</w:t>
                  </w:r>
                </w:p>
                <w:p w:rsidR="008018D2" w:rsidRPr="008018D2" w:rsidRDefault="00A75798" w:rsidP="003E61E3">
                  <w:pPr>
                    <w:pStyle w:val="BodyText"/>
                    <w:ind w:right="-1"/>
                  </w:pPr>
                  <w:r w:rsidRPr="008E3ED4">
                    <w:t>NET</w:t>
                  </w:r>
                  <w:r w:rsidRPr="00B32D5B">
                    <w:t>.</w:t>
                  </w:r>
                  <w:r w:rsidRPr="008E3ED4">
                    <w:t>C</w:t>
                  </w:r>
                  <w:r w:rsidRPr="00B32D5B">
                    <w:t>#.1</w:t>
                  </w:r>
                  <w:r w:rsidR="003E61E3">
                    <w:t>2</w:t>
                  </w:r>
                  <w:r>
                    <w:t>_</w:t>
                  </w:r>
                  <w:r w:rsidRPr="00977E33">
                    <w:t>Введение в LINQ</w:t>
                  </w:r>
                  <w:r w:rsidR="008018D2" w:rsidRPr="008018D2">
                    <w:t>_</w:t>
                  </w:r>
                  <w:proofErr w:type="spellStart"/>
                  <w:r w:rsidR="008018D2" w:rsidRPr="008018D2">
                    <w:rPr>
                      <w:lang w:val="en-US"/>
                    </w:rPr>
                    <w:t>DemoFiles</w:t>
                  </w:r>
                  <w:proofErr w:type="spellEnd"/>
                  <w:r w:rsidR="008018D2" w:rsidRPr="008018D2">
                    <w:t xml:space="preserve"> </w:t>
                  </w:r>
                  <w:r w:rsidR="008018D2" w:rsidRPr="008018D2">
                    <w:rPr>
                      <w:bCs/>
                    </w:rPr>
                    <w:t>–</w:t>
                  </w:r>
                  <w:r w:rsidR="008018D2">
                    <w:rPr>
                      <w:bCs/>
                    </w:rPr>
                    <w:t xml:space="preserve"> демонстрационные файлы.</w:t>
                  </w:r>
                </w:p>
              </w:tc>
            </w:tr>
          </w:tbl>
          <w:p w:rsidR="00CD1FA4" w:rsidRPr="008018D2" w:rsidRDefault="00CD1FA4" w:rsidP="008018D2">
            <w:pPr>
              <w:ind w:left="86" w:right="-1"/>
              <w:jc w:val="both"/>
              <w:rPr>
                <w:bCs/>
              </w:rPr>
            </w:pPr>
          </w:p>
        </w:tc>
      </w:tr>
      <w:tr w:rsidR="00CD1FA4" w:rsidRPr="005057C7" w:rsidTr="00D14F93">
        <w:trPr>
          <w:jc w:val="center"/>
        </w:trPr>
        <w:tc>
          <w:tcPr>
            <w:tcW w:w="919" w:type="pct"/>
            <w:vAlign w:val="center"/>
          </w:tcPr>
          <w:p w:rsidR="00CD1FA4" w:rsidRPr="00680CD5" w:rsidRDefault="00CD1FA4" w:rsidP="00B54810">
            <w:pPr>
              <w:jc w:val="center"/>
              <w:rPr>
                <w:b/>
              </w:rPr>
            </w:pPr>
            <w:r w:rsidRPr="00CD1FA4">
              <w:rPr>
                <w:b/>
                <w:lang w:val="en-US"/>
              </w:rPr>
              <w:t>Resources</w:t>
            </w:r>
          </w:p>
        </w:tc>
        <w:tc>
          <w:tcPr>
            <w:tcW w:w="4078" w:type="pct"/>
            <w:gridSpan w:val="2"/>
            <w:vAlign w:val="center"/>
          </w:tcPr>
          <w:p w:rsidR="005057C7" w:rsidRDefault="005057C7" w:rsidP="0057649D">
            <w:pPr>
              <w:pStyle w:val="BodyText"/>
              <w:numPr>
                <w:ilvl w:val="0"/>
                <w:numId w:val="17"/>
              </w:numPr>
              <w:ind w:left="370"/>
              <w:rPr>
                <w:lang w:val="en-US"/>
              </w:rPr>
            </w:pPr>
            <w:r w:rsidRPr="00657944">
              <w:rPr>
                <w:lang w:val="en-US"/>
              </w:rPr>
              <w:t>Course 10266A: Programming in C# with Microsoft© Visual Studio© 2010</w:t>
            </w:r>
            <w:r>
              <w:rPr>
                <w:lang w:val="en-US"/>
              </w:rPr>
              <w:t>.</w:t>
            </w:r>
          </w:p>
          <w:p w:rsidR="00CD1FA4" w:rsidRPr="00223AD0" w:rsidRDefault="0066618C" w:rsidP="0057649D">
            <w:pPr>
              <w:pStyle w:val="BodyText"/>
              <w:numPr>
                <w:ilvl w:val="0"/>
                <w:numId w:val="17"/>
              </w:numPr>
              <w:ind w:left="370"/>
              <w:rPr>
                <w:rStyle w:val="apple-style-span"/>
                <w:lang w:val="en-US"/>
              </w:rPr>
            </w:pPr>
            <w:r w:rsidRPr="00223AD0">
              <w:rPr>
                <w:rStyle w:val="apple-style-span"/>
                <w:lang w:val="en-US"/>
              </w:rPr>
              <w:t xml:space="preserve">Jeffrey Richter. CLR via </w:t>
            </w:r>
            <w:proofErr w:type="spellStart"/>
            <w:r w:rsidRPr="00223AD0">
              <w:rPr>
                <w:rStyle w:val="apple-style-span"/>
                <w:lang w:val="en-US"/>
              </w:rPr>
              <w:t>CSharp</w:t>
            </w:r>
            <w:proofErr w:type="spellEnd"/>
            <w:r w:rsidRPr="00223AD0">
              <w:rPr>
                <w:rStyle w:val="apple-style-span"/>
                <w:lang w:val="en-US"/>
              </w:rPr>
              <w:t>. 3rd Edition. Microsoft Press – 2010, 896</w:t>
            </w:r>
            <w:r w:rsidR="00747804" w:rsidRPr="000E3504">
              <w:rPr>
                <w:rStyle w:val="apple-style-span"/>
                <w:lang w:val="en-US"/>
              </w:rPr>
              <w:t> </w:t>
            </w:r>
            <w:r w:rsidRPr="00223AD0">
              <w:rPr>
                <w:rStyle w:val="apple-style-span"/>
                <w:lang w:val="en-US"/>
              </w:rPr>
              <w:t>p.</w:t>
            </w:r>
          </w:p>
          <w:p w:rsidR="0066618C" w:rsidRPr="00223AD0" w:rsidRDefault="002128A6" w:rsidP="0057649D">
            <w:pPr>
              <w:pStyle w:val="BodyText"/>
              <w:numPr>
                <w:ilvl w:val="0"/>
                <w:numId w:val="17"/>
              </w:numPr>
              <w:ind w:left="370"/>
              <w:rPr>
                <w:rStyle w:val="apple-style-span"/>
              </w:rPr>
            </w:pPr>
            <w:r w:rsidRPr="0057649D">
              <w:rPr>
                <w:rStyle w:val="apple-style-span"/>
                <w:szCs w:val="18"/>
              </w:rPr>
              <w:t xml:space="preserve">Эндрю Троелсен. Язык программирования C# 2010 и платформа .NET 4. </w:t>
            </w:r>
            <w:r w:rsidR="0057649D" w:rsidRPr="0057649D">
              <w:rPr>
                <w:rStyle w:val="apple-style-span"/>
                <w:szCs w:val="18"/>
              </w:rPr>
              <w:t xml:space="preserve">5-е издание. Apress </w:t>
            </w:r>
            <w:r w:rsidR="0057649D" w:rsidRPr="0057649D">
              <w:rPr>
                <w:rStyle w:val="apple-style-span"/>
              </w:rPr>
              <w:t>–</w:t>
            </w:r>
            <w:r w:rsidR="0057649D" w:rsidRPr="0057649D">
              <w:rPr>
                <w:rStyle w:val="apple-style-span"/>
                <w:szCs w:val="18"/>
              </w:rPr>
              <w:t xml:space="preserve"> 2011,</w:t>
            </w:r>
            <w:r w:rsidR="0057649D" w:rsidRPr="0057649D">
              <w:rPr>
                <w:szCs w:val="18"/>
              </w:rPr>
              <w:t xml:space="preserve"> </w:t>
            </w:r>
            <w:r w:rsidR="0057649D" w:rsidRPr="0057649D">
              <w:rPr>
                <w:rStyle w:val="apple-style-span"/>
                <w:szCs w:val="18"/>
              </w:rPr>
              <w:t>1392</w:t>
            </w:r>
            <w:r w:rsidR="00747804">
              <w:rPr>
                <w:rStyle w:val="apple-style-span"/>
                <w:szCs w:val="18"/>
              </w:rPr>
              <w:t> </w:t>
            </w:r>
            <w:r w:rsidR="0057649D" w:rsidRPr="0057649D">
              <w:rPr>
                <w:rStyle w:val="apple-style-span"/>
                <w:szCs w:val="18"/>
              </w:rPr>
              <w:t>с.</w:t>
            </w:r>
          </w:p>
          <w:p w:rsidR="00657944" w:rsidRPr="005057C7" w:rsidRDefault="00964D53" w:rsidP="005057C7">
            <w:pPr>
              <w:pStyle w:val="BodyText"/>
              <w:numPr>
                <w:ilvl w:val="0"/>
                <w:numId w:val="17"/>
              </w:numPr>
              <w:ind w:left="370"/>
            </w:pPr>
            <w:hyperlink r:id="rId5" w:history="1">
              <w:r w:rsidR="0047241E" w:rsidRPr="003C2424">
                <w:rPr>
                  <w:rStyle w:val="Hyperlink"/>
                </w:rPr>
                <w:t>http://msdn.microsoft.com/en-us/library</w:t>
              </w:r>
            </w:hyperlink>
            <w:r w:rsidR="00657944" w:rsidRPr="00657944">
              <w:t>.</w:t>
            </w:r>
          </w:p>
        </w:tc>
      </w:tr>
      <w:tr w:rsidR="00CD1FA4" w:rsidRPr="00C45700" w:rsidTr="00D14F93">
        <w:trPr>
          <w:jc w:val="center"/>
        </w:trPr>
        <w:tc>
          <w:tcPr>
            <w:tcW w:w="919" w:type="pct"/>
            <w:vAlign w:val="center"/>
          </w:tcPr>
          <w:p w:rsidR="00CD1FA4" w:rsidRPr="00680CD5" w:rsidRDefault="00CD1FA4" w:rsidP="00B54810">
            <w:pPr>
              <w:jc w:val="center"/>
            </w:pPr>
            <w:r w:rsidRPr="00CD1FA4">
              <w:rPr>
                <w:b/>
                <w:lang w:val="en-US"/>
              </w:rPr>
              <w:t>Examination</w:t>
            </w:r>
          </w:p>
        </w:tc>
        <w:tc>
          <w:tcPr>
            <w:tcW w:w="4078" w:type="pct"/>
            <w:gridSpan w:val="2"/>
            <w:vAlign w:val="center"/>
          </w:tcPr>
          <w:p w:rsidR="00652ECD" w:rsidRPr="001161CA" w:rsidRDefault="00652ECD" w:rsidP="00652ECD">
            <w:pPr>
              <w:pStyle w:val="BodyText"/>
            </w:pPr>
            <w:r w:rsidRPr="008E3ED4">
              <w:t>NET</w:t>
            </w:r>
            <w:r w:rsidRPr="00B32D5B">
              <w:t>.</w:t>
            </w:r>
            <w:r w:rsidRPr="008E3ED4">
              <w:t>C</w:t>
            </w:r>
            <w:r w:rsidRPr="00B32D5B">
              <w:t>#.1</w:t>
            </w:r>
            <w:r w:rsidR="003E61E3">
              <w:t>2</w:t>
            </w:r>
            <w:r>
              <w:t>_</w:t>
            </w:r>
            <w:r w:rsidRPr="00977E33">
              <w:t>Введение в LINQ</w:t>
            </w:r>
            <w:r w:rsidRPr="001161CA">
              <w:t>_</w:t>
            </w:r>
            <w:r w:rsidRPr="001161CA">
              <w:rPr>
                <w:lang w:val="en-US"/>
              </w:rPr>
              <w:t>questions</w:t>
            </w:r>
            <w:r w:rsidRPr="001161CA">
              <w:t xml:space="preserve"> </w:t>
            </w:r>
            <w:r w:rsidRPr="001161CA">
              <w:rPr>
                <w:bCs/>
              </w:rPr>
              <w:t>–</w:t>
            </w:r>
            <w:r w:rsidRPr="001161CA">
              <w:t xml:space="preserve"> контрольный тест.</w:t>
            </w:r>
          </w:p>
          <w:p w:rsidR="00CD1FA4" w:rsidRPr="00392461" w:rsidRDefault="00652ECD" w:rsidP="003E61E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highlight w:val="yellow"/>
              </w:rPr>
            </w:pPr>
            <w:r w:rsidRPr="008E3ED4">
              <w:t>NET</w:t>
            </w:r>
            <w:r w:rsidRPr="00B32D5B">
              <w:t>.</w:t>
            </w:r>
            <w:r w:rsidRPr="008E3ED4">
              <w:t>C</w:t>
            </w:r>
            <w:r w:rsidRPr="00B32D5B">
              <w:t>#.1</w:t>
            </w:r>
            <w:r w:rsidR="003E61E3">
              <w:t>2</w:t>
            </w:r>
            <w:r>
              <w:t>_</w:t>
            </w:r>
            <w:r w:rsidRPr="00977E33">
              <w:t>Введение в LINQ</w:t>
            </w:r>
            <w:r w:rsidRPr="005F737F">
              <w:rPr>
                <w:rStyle w:val="hps"/>
                <w:color w:val="000000"/>
              </w:rPr>
              <w:t>_</w:t>
            </w:r>
            <w:r>
              <w:rPr>
                <w:rStyle w:val="hps"/>
                <w:color w:val="000000"/>
                <w:lang w:val="en-US"/>
              </w:rPr>
              <w:t>task</w:t>
            </w:r>
            <w:r>
              <w:rPr>
                <w:rStyle w:val="hps"/>
                <w:color w:val="000000"/>
              </w:rPr>
              <w:t xml:space="preserve"> </w:t>
            </w:r>
            <w:r w:rsidRPr="005F737F">
              <w:rPr>
                <w:bCs/>
              </w:rPr>
              <w:t>–</w:t>
            </w:r>
            <w:r>
              <w:rPr>
                <w:bCs/>
              </w:rPr>
              <w:t xml:space="preserve"> практическое задание</w:t>
            </w:r>
          </w:p>
        </w:tc>
      </w:tr>
      <w:tr w:rsidR="00CD1FA4" w:rsidRPr="00B90FD0" w:rsidTr="00D14F93">
        <w:trPr>
          <w:jc w:val="center"/>
        </w:trPr>
        <w:tc>
          <w:tcPr>
            <w:tcW w:w="919" w:type="pct"/>
            <w:vAlign w:val="center"/>
          </w:tcPr>
          <w:p w:rsidR="00CD1FA4" w:rsidRPr="00CD1FA4" w:rsidRDefault="00CD1FA4" w:rsidP="00B548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Remarks</w:t>
            </w:r>
          </w:p>
        </w:tc>
        <w:tc>
          <w:tcPr>
            <w:tcW w:w="4078" w:type="pct"/>
            <w:gridSpan w:val="2"/>
            <w:vAlign w:val="center"/>
          </w:tcPr>
          <w:p w:rsidR="00CD1FA4" w:rsidRPr="00097453" w:rsidRDefault="00CD1FA4" w:rsidP="008018D2">
            <w:pPr>
              <w:ind w:left="86" w:right="-1"/>
              <w:jc w:val="both"/>
            </w:pPr>
          </w:p>
        </w:tc>
      </w:tr>
    </w:tbl>
    <w:p w:rsidR="00EE029A" w:rsidRPr="00CD1FA4" w:rsidRDefault="00EE029A" w:rsidP="006B4E18">
      <w:pPr>
        <w:jc w:val="both"/>
        <w:rPr>
          <w:lang w:val="en-US"/>
        </w:rPr>
      </w:pPr>
    </w:p>
    <w:sectPr w:rsidR="00EE029A" w:rsidRPr="00CD1FA4" w:rsidSect="00201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96627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116A51"/>
    <w:multiLevelType w:val="hybridMultilevel"/>
    <w:tmpl w:val="F418F1E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">
    <w:nsid w:val="28480BF0"/>
    <w:multiLevelType w:val="hybridMultilevel"/>
    <w:tmpl w:val="EF760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F39BE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A334E3"/>
    <w:multiLevelType w:val="hybridMultilevel"/>
    <w:tmpl w:val="64489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826B5"/>
    <w:multiLevelType w:val="hybridMultilevel"/>
    <w:tmpl w:val="63D41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2C54CA"/>
    <w:multiLevelType w:val="hybridMultilevel"/>
    <w:tmpl w:val="1FE89078"/>
    <w:lvl w:ilvl="0" w:tplc="FBE41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35428"/>
    <w:multiLevelType w:val="hybridMultilevel"/>
    <w:tmpl w:val="737E142A"/>
    <w:lvl w:ilvl="0" w:tplc="041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8">
    <w:nsid w:val="481E5E72"/>
    <w:multiLevelType w:val="hybridMultilevel"/>
    <w:tmpl w:val="EAFEB80E"/>
    <w:lvl w:ilvl="0" w:tplc="04190001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B29E0"/>
    <w:multiLevelType w:val="multilevel"/>
    <w:tmpl w:val="67E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465F0D"/>
    <w:multiLevelType w:val="hybridMultilevel"/>
    <w:tmpl w:val="93D833D4"/>
    <w:lvl w:ilvl="0" w:tplc="A120D976">
      <w:start w:val="1"/>
      <w:numFmt w:val="upperRoman"/>
      <w:pStyle w:val="Heading3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7849E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C265E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770D4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3EA8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CE068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B2E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421C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27E52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EBB7504"/>
    <w:multiLevelType w:val="hybridMultilevel"/>
    <w:tmpl w:val="F46A3110"/>
    <w:lvl w:ilvl="0" w:tplc="A2622122">
      <w:start w:val="1"/>
      <w:numFmt w:val="decimal"/>
      <w:lvlText w:val="%1."/>
      <w:lvlJc w:val="left"/>
      <w:pPr>
        <w:ind w:left="720" w:hanging="360"/>
      </w:pPr>
    </w:lvl>
    <w:lvl w:ilvl="1" w:tplc="68E21100" w:tentative="1">
      <w:start w:val="1"/>
      <w:numFmt w:val="lowerLetter"/>
      <w:lvlText w:val="%2."/>
      <w:lvlJc w:val="left"/>
      <w:pPr>
        <w:ind w:left="1440" w:hanging="360"/>
      </w:pPr>
    </w:lvl>
    <w:lvl w:ilvl="2" w:tplc="7E029DB0" w:tentative="1">
      <w:start w:val="1"/>
      <w:numFmt w:val="lowerRoman"/>
      <w:lvlText w:val="%3."/>
      <w:lvlJc w:val="right"/>
      <w:pPr>
        <w:ind w:left="2160" w:hanging="180"/>
      </w:pPr>
    </w:lvl>
    <w:lvl w:ilvl="3" w:tplc="E23CBE4A" w:tentative="1">
      <w:start w:val="1"/>
      <w:numFmt w:val="decimal"/>
      <w:lvlText w:val="%4."/>
      <w:lvlJc w:val="left"/>
      <w:pPr>
        <w:ind w:left="2880" w:hanging="360"/>
      </w:pPr>
    </w:lvl>
    <w:lvl w:ilvl="4" w:tplc="A370A994" w:tentative="1">
      <w:start w:val="1"/>
      <w:numFmt w:val="lowerLetter"/>
      <w:lvlText w:val="%5."/>
      <w:lvlJc w:val="left"/>
      <w:pPr>
        <w:ind w:left="3600" w:hanging="360"/>
      </w:pPr>
    </w:lvl>
    <w:lvl w:ilvl="5" w:tplc="FF34F3B0" w:tentative="1">
      <w:start w:val="1"/>
      <w:numFmt w:val="lowerRoman"/>
      <w:lvlText w:val="%6."/>
      <w:lvlJc w:val="right"/>
      <w:pPr>
        <w:ind w:left="4320" w:hanging="180"/>
      </w:pPr>
    </w:lvl>
    <w:lvl w:ilvl="6" w:tplc="3EAA7BF0" w:tentative="1">
      <w:start w:val="1"/>
      <w:numFmt w:val="decimal"/>
      <w:lvlText w:val="%7."/>
      <w:lvlJc w:val="left"/>
      <w:pPr>
        <w:ind w:left="5040" w:hanging="360"/>
      </w:pPr>
    </w:lvl>
    <w:lvl w:ilvl="7" w:tplc="02969692" w:tentative="1">
      <w:start w:val="1"/>
      <w:numFmt w:val="lowerLetter"/>
      <w:lvlText w:val="%8."/>
      <w:lvlJc w:val="left"/>
      <w:pPr>
        <w:ind w:left="5760" w:hanging="360"/>
      </w:pPr>
    </w:lvl>
    <w:lvl w:ilvl="8" w:tplc="020A85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6D2092"/>
    <w:multiLevelType w:val="hybridMultilevel"/>
    <w:tmpl w:val="9A3A12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492546"/>
    <w:multiLevelType w:val="hybridMultilevel"/>
    <w:tmpl w:val="41A6E41C"/>
    <w:lvl w:ilvl="0" w:tplc="15886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36B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907B28"/>
    <w:multiLevelType w:val="hybridMultilevel"/>
    <w:tmpl w:val="DF08E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7A2D6B"/>
    <w:multiLevelType w:val="multilevel"/>
    <w:tmpl w:val="41E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90637C6"/>
    <w:multiLevelType w:val="hybridMultilevel"/>
    <w:tmpl w:val="DC14A9F8"/>
    <w:lvl w:ilvl="0" w:tplc="C63ED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431D0" w:tentative="1">
      <w:start w:val="1"/>
      <w:numFmt w:val="lowerLetter"/>
      <w:lvlText w:val="%2."/>
      <w:lvlJc w:val="left"/>
      <w:pPr>
        <w:ind w:left="1440" w:hanging="360"/>
      </w:pPr>
    </w:lvl>
    <w:lvl w:ilvl="2" w:tplc="800CC354" w:tentative="1">
      <w:start w:val="1"/>
      <w:numFmt w:val="lowerRoman"/>
      <w:lvlText w:val="%3."/>
      <w:lvlJc w:val="right"/>
      <w:pPr>
        <w:ind w:left="2160" w:hanging="180"/>
      </w:pPr>
    </w:lvl>
    <w:lvl w:ilvl="3" w:tplc="ED4ABD8C" w:tentative="1">
      <w:start w:val="1"/>
      <w:numFmt w:val="decimal"/>
      <w:lvlText w:val="%4."/>
      <w:lvlJc w:val="left"/>
      <w:pPr>
        <w:ind w:left="2880" w:hanging="360"/>
      </w:pPr>
    </w:lvl>
    <w:lvl w:ilvl="4" w:tplc="140EA47C" w:tentative="1">
      <w:start w:val="1"/>
      <w:numFmt w:val="lowerLetter"/>
      <w:lvlText w:val="%5."/>
      <w:lvlJc w:val="left"/>
      <w:pPr>
        <w:ind w:left="3600" w:hanging="360"/>
      </w:pPr>
    </w:lvl>
    <w:lvl w:ilvl="5" w:tplc="969412C2" w:tentative="1">
      <w:start w:val="1"/>
      <w:numFmt w:val="lowerRoman"/>
      <w:lvlText w:val="%6."/>
      <w:lvlJc w:val="right"/>
      <w:pPr>
        <w:ind w:left="4320" w:hanging="180"/>
      </w:pPr>
    </w:lvl>
    <w:lvl w:ilvl="6" w:tplc="EB9A00FA" w:tentative="1">
      <w:start w:val="1"/>
      <w:numFmt w:val="decimal"/>
      <w:lvlText w:val="%7."/>
      <w:lvlJc w:val="left"/>
      <w:pPr>
        <w:ind w:left="5040" w:hanging="360"/>
      </w:pPr>
    </w:lvl>
    <w:lvl w:ilvl="7" w:tplc="E820AFB4" w:tentative="1">
      <w:start w:val="1"/>
      <w:numFmt w:val="lowerLetter"/>
      <w:lvlText w:val="%8."/>
      <w:lvlJc w:val="left"/>
      <w:pPr>
        <w:ind w:left="5760" w:hanging="360"/>
      </w:pPr>
    </w:lvl>
    <w:lvl w:ilvl="8" w:tplc="FA344EB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0"/>
  </w:num>
  <w:num w:numId="5">
    <w:abstractNumId w:val="12"/>
  </w:num>
  <w:num w:numId="6">
    <w:abstractNumId w:val="10"/>
  </w:num>
  <w:num w:numId="7">
    <w:abstractNumId w:val="3"/>
  </w:num>
  <w:num w:numId="8">
    <w:abstractNumId w:val="2"/>
  </w:num>
  <w:num w:numId="9">
    <w:abstractNumId w:val="15"/>
  </w:num>
  <w:num w:numId="10">
    <w:abstractNumId w:val="14"/>
  </w:num>
  <w:num w:numId="11">
    <w:abstractNumId w:val="4"/>
  </w:num>
  <w:num w:numId="12">
    <w:abstractNumId w:val="5"/>
  </w:num>
  <w:num w:numId="13">
    <w:abstractNumId w:val="16"/>
  </w:num>
  <w:num w:numId="14">
    <w:abstractNumId w:val="7"/>
  </w:num>
  <w:num w:numId="15">
    <w:abstractNumId w:val="6"/>
  </w:num>
  <w:num w:numId="16">
    <w:abstractNumId w:val="11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E03A3F"/>
    <w:rsid w:val="000069BF"/>
    <w:rsid w:val="00024495"/>
    <w:rsid w:val="00042641"/>
    <w:rsid w:val="000438EA"/>
    <w:rsid w:val="00061C6D"/>
    <w:rsid w:val="00091591"/>
    <w:rsid w:val="00094BF2"/>
    <w:rsid w:val="00097453"/>
    <w:rsid w:val="000B21F6"/>
    <w:rsid w:val="000D0739"/>
    <w:rsid w:val="000E3504"/>
    <w:rsid w:val="000F189E"/>
    <w:rsid w:val="001032A3"/>
    <w:rsid w:val="001600EC"/>
    <w:rsid w:val="0017108C"/>
    <w:rsid w:val="00186A3C"/>
    <w:rsid w:val="00197290"/>
    <w:rsid w:val="001D17F4"/>
    <w:rsid w:val="001D28E9"/>
    <w:rsid w:val="001E52F7"/>
    <w:rsid w:val="00201DAB"/>
    <w:rsid w:val="002128A6"/>
    <w:rsid w:val="00216F9D"/>
    <w:rsid w:val="00223AD0"/>
    <w:rsid w:val="002B57E6"/>
    <w:rsid w:val="002F29A8"/>
    <w:rsid w:val="00371966"/>
    <w:rsid w:val="00371FD7"/>
    <w:rsid w:val="00382D6C"/>
    <w:rsid w:val="00391884"/>
    <w:rsid w:val="00392461"/>
    <w:rsid w:val="003B4F33"/>
    <w:rsid w:val="003E61E3"/>
    <w:rsid w:val="00404618"/>
    <w:rsid w:val="004717FD"/>
    <w:rsid w:val="0047241E"/>
    <w:rsid w:val="004A23BD"/>
    <w:rsid w:val="004D27A4"/>
    <w:rsid w:val="005057C7"/>
    <w:rsid w:val="005371A3"/>
    <w:rsid w:val="005461B0"/>
    <w:rsid w:val="0057649D"/>
    <w:rsid w:val="005826DD"/>
    <w:rsid w:val="005A3AC7"/>
    <w:rsid w:val="005D535C"/>
    <w:rsid w:val="005E788D"/>
    <w:rsid w:val="00605513"/>
    <w:rsid w:val="00652ECD"/>
    <w:rsid w:val="00657944"/>
    <w:rsid w:val="00661CA5"/>
    <w:rsid w:val="0066618C"/>
    <w:rsid w:val="00680CD5"/>
    <w:rsid w:val="006B4E18"/>
    <w:rsid w:val="006C6931"/>
    <w:rsid w:val="006D0024"/>
    <w:rsid w:val="006E5F2F"/>
    <w:rsid w:val="00701A3E"/>
    <w:rsid w:val="00725373"/>
    <w:rsid w:val="00747804"/>
    <w:rsid w:val="00755C8A"/>
    <w:rsid w:val="00797342"/>
    <w:rsid w:val="007D68B1"/>
    <w:rsid w:val="008018D2"/>
    <w:rsid w:val="00842901"/>
    <w:rsid w:val="00891D7D"/>
    <w:rsid w:val="008B15EF"/>
    <w:rsid w:val="008E7B65"/>
    <w:rsid w:val="00905F79"/>
    <w:rsid w:val="00905F9F"/>
    <w:rsid w:val="00923BD3"/>
    <w:rsid w:val="00964D53"/>
    <w:rsid w:val="00997160"/>
    <w:rsid w:val="009A0A56"/>
    <w:rsid w:val="009F35F3"/>
    <w:rsid w:val="00A0459B"/>
    <w:rsid w:val="00A54195"/>
    <w:rsid w:val="00A67BF5"/>
    <w:rsid w:val="00A75798"/>
    <w:rsid w:val="00A94101"/>
    <w:rsid w:val="00AD2674"/>
    <w:rsid w:val="00B1285D"/>
    <w:rsid w:val="00B31D3C"/>
    <w:rsid w:val="00B374CA"/>
    <w:rsid w:val="00B54810"/>
    <w:rsid w:val="00B87C08"/>
    <w:rsid w:val="00B90FD0"/>
    <w:rsid w:val="00C00CF5"/>
    <w:rsid w:val="00C45700"/>
    <w:rsid w:val="00C4628D"/>
    <w:rsid w:val="00C728AD"/>
    <w:rsid w:val="00C87F69"/>
    <w:rsid w:val="00CD1FA4"/>
    <w:rsid w:val="00CE5108"/>
    <w:rsid w:val="00D14F93"/>
    <w:rsid w:val="00D2433A"/>
    <w:rsid w:val="00D26314"/>
    <w:rsid w:val="00D731CB"/>
    <w:rsid w:val="00E03A3F"/>
    <w:rsid w:val="00E137AA"/>
    <w:rsid w:val="00E67E35"/>
    <w:rsid w:val="00E76A93"/>
    <w:rsid w:val="00E83077"/>
    <w:rsid w:val="00EC4909"/>
    <w:rsid w:val="00EE029A"/>
    <w:rsid w:val="00F20C6C"/>
    <w:rsid w:val="00F331DB"/>
    <w:rsid w:val="00FA17CE"/>
    <w:rsid w:val="00FA26CD"/>
    <w:rsid w:val="00FB5AF9"/>
    <w:rsid w:val="00FD0A8F"/>
    <w:rsid w:val="00FE2634"/>
    <w:rsid w:val="00FF7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qFormat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6A93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680CD5"/>
    <w:rPr>
      <w:sz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680CD5"/>
    <w:pPr>
      <w:widowControl w:val="0"/>
      <w:spacing w:line="240" w:lineRule="atLeast"/>
      <w:jc w:val="both"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057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8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14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7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1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2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8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67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83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68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183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3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433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095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838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921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663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6482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5331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3403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010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40270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65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80196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35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8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4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45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55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73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252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783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535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689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9309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1202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3146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98032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490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6346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8926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1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12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2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01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2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4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2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5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91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2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76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41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537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868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402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727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4576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34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5358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163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2698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6256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0464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566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61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7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53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8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55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9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82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034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571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059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562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965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987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8431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6072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0429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9484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229</Words>
  <Characters>1508</Characters>
  <Application>Microsoft Office Word</Application>
  <DocSecurity>0</DocSecurity>
  <Lines>35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NET.C#.01 Introduction to the .NET Framework 4</vt:lpstr>
      <vt:lpstr>Лекций:  17</vt:lpstr>
    </vt:vector>
  </TitlesOfParts>
  <Company>EPAM Systems</Company>
  <LinksUpToDate>false</LinksUpToDate>
  <CharactersWithSpaces>1713</CharactersWithSpaces>
  <SharedDoc>false</SharedDoc>
  <HLinks>
    <vt:vector size="18" baseType="variant">
      <vt:variant>
        <vt:i4>3932207</vt:i4>
      </vt:variant>
      <vt:variant>
        <vt:i4>6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MSDN</vt:lpwstr>
      </vt:variant>
      <vt:variant>
        <vt:i4>4784223</vt:i4>
      </vt:variant>
      <vt:variant>
        <vt:i4>3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TechNet</vt:lpwstr>
      </vt:variant>
      <vt:variant>
        <vt:i4>6488105</vt:i4>
      </vt:variant>
      <vt:variant>
        <vt:i4>0</vt:i4>
      </vt:variant>
      <vt:variant>
        <vt:i4>0</vt:i4>
      </vt:variant>
      <vt:variant>
        <vt:i4>5</vt:i4>
      </vt:variant>
      <vt:variant>
        <vt:lpwstr>http://epbyminw0341/10266A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NET.C#.12 Введение в LINQ</dc:title>
  <dc:creator>Anzhelika Kravchuk</dc:creator>
  <cp:lastModifiedBy>anzhelika</cp:lastModifiedBy>
  <cp:revision>52</cp:revision>
  <dcterms:created xsi:type="dcterms:W3CDTF">2011-02-22T11:19:00Z</dcterms:created>
  <dcterms:modified xsi:type="dcterms:W3CDTF">2011-08-18T11:35:00Z</dcterms:modified>
  <cp:version>1.0</cp:version>
</cp:coreProperties>
</file>