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0E68" w14:textId="1F47E7A0" w:rsidR="008D61CB" w:rsidRPr="008D61CB" w:rsidRDefault="008D61CB" w:rsidP="008D61CB">
      <w:pPr>
        <w:rPr>
          <w:b/>
          <w:bCs/>
          <w:lang w:eastAsia="es-ES"/>
        </w:rPr>
      </w:pPr>
      <w:r w:rsidRPr="008D61CB">
        <w:rPr>
          <w:b/>
          <w:bCs/>
          <w:lang w:eastAsia="es-ES"/>
        </w:rPr>
        <w:t>Escuela Politécnica Nacional</w:t>
      </w:r>
    </w:p>
    <w:p w14:paraId="66E20097" w14:textId="5DBC5188" w:rsidR="008D61CB" w:rsidRPr="008D61CB" w:rsidRDefault="008D61CB" w:rsidP="008D61CB">
      <w:pPr>
        <w:rPr>
          <w:b/>
          <w:bCs/>
          <w:lang w:eastAsia="es-ES"/>
        </w:rPr>
      </w:pPr>
      <w:r w:rsidRPr="008D61CB">
        <w:rPr>
          <w:b/>
          <w:bCs/>
          <w:lang w:eastAsia="es-ES"/>
        </w:rPr>
        <w:t xml:space="preserve">Aplicaciones </w:t>
      </w:r>
      <w:r>
        <w:rPr>
          <w:b/>
          <w:bCs/>
          <w:lang w:eastAsia="es-ES"/>
        </w:rPr>
        <w:t>M</w:t>
      </w:r>
      <w:r w:rsidRPr="008D61CB">
        <w:rPr>
          <w:b/>
          <w:bCs/>
          <w:lang w:eastAsia="es-ES"/>
        </w:rPr>
        <w:t>óviles</w:t>
      </w:r>
    </w:p>
    <w:p w14:paraId="31B9F3E1" w14:textId="64BA4D82" w:rsidR="008D61CB" w:rsidRPr="008D61CB" w:rsidRDefault="008D61CB" w:rsidP="008D61CB">
      <w:pPr>
        <w:rPr>
          <w:b/>
          <w:bCs/>
          <w:lang w:eastAsia="es-ES"/>
        </w:rPr>
      </w:pPr>
      <w:r w:rsidRPr="008D61CB">
        <w:rPr>
          <w:b/>
          <w:bCs/>
          <w:lang w:eastAsia="es-ES"/>
        </w:rPr>
        <w:t>Nombre: Kevin Valle</w:t>
      </w:r>
    </w:p>
    <w:p w14:paraId="57496B50" w14:textId="417C5660" w:rsidR="008D61CB" w:rsidRPr="008D61CB" w:rsidRDefault="008D61CB" w:rsidP="008D61CB">
      <w:pPr>
        <w:rPr>
          <w:b/>
          <w:bCs/>
          <w:lang w:eastAsia="es-ES"/>
        </w:rPr>
      </w:pPr>
      <w:r w:rsidRPr="008D61CB">
        <w:rPr>
          <w:b/>
          <w:bCs/>
          <w:lang w:eastAsia="es-ES"/>
        </w:rPr>
        <w:t>Grupo: GR1CCA</w:t>
      </w:r>
    </w:p>
    <w:p w14:paraId="760B33B9" w14:textId="242FF300" w:rsidR="008D61CB" w:rsidRDefault="008D61CB" w:rsidP="008D61CB">
      <w:pPr>
        <w:spacing w:after="240" w:line="360" w:lineRule="atLeast"/>
        <w:jc w:val="both"/>
        <w:outlineLvl w:val="1"/>
        <w:rPr>
          <w:rFonts w:eastAsia="Times New Roman" w:cstheme="minorHAnsi"/>
          <w:b/>
          <w:bCs/>
          <w:color w:val="1F1F1F"/>
          <w:kern w:val="0"/>
          <w:lang w:eastAsia="es-ES"/>
          <w14:ligatures w14:val="none"/>
        </w:rPr>
      </w:pPr>
      <w:r>
        <w:rPr>
          <w:rFonts w:eastAsia="Times New Roman" w:cstheme="minorHAnsi"/>
          <w:b/>
          <w:bCs/>
          <w:color w:val="1F1F1F"/>
          <w:kern w:val="0"/>
          <w:lang w:eastAsia="es-ES"/>
          <w14:ligatures w14:val="none"/>
        </w:rPr>
        <w:t>Ensayo</w:t>
      </w:r>
    </w:p>
    <w:p w14:paraId="7D141623" w14:textId="51CE6526" w:rsidR="008D61CB" w:rsidRPr="008D61CB" w:rsidRDefault="008D61CB" w:rsidP="008D61CB">
      <w:pPr>
        <w:spacing w:after="240" w:line="360" w:lineRule="atLeast"/>
        <w:jc w:val="both"/>
        <w:outlineLvl w:val="1"/>
        <w:rPr>
          <w:rFonts w:eastAsia="Times New Roman" w:cstheme="minorHAnsi"/>
          <w:b/>
          <w:bCs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lang w:eastAsia="es-ES"/>
          <w14:ligatures w14:val="none"/>
        </w:rPr>
        <w:t>Aplicativo de recomendaciones personalizadas: Un caso de uso de Firebase</w:t>
      </w:r>
    </w:p>
    <w:p w14:paraId="06A241A4" w14:textId="77777777" w:rsidR="008D61CB" w:rsidRPr="008D61CB" w:rsidRDefault="008D61CB" w:rsidP="008D61CB">
      <w:pPr>
        <w:spacing w:after="0" w:line="420" w:lineRule="atLeast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Introducción</w:t>
      </w:r>
    </w:p>
    <w:p w14:paraId="19BCED0C" w14:textId="77777777" w:rsidR="008D61CB" w:rsidRPr="008D61CB" w:rsidRDefault="008D61CB" w:rsidP="008D61CB">
      <w:pPr>
        <w:spacing w:before="240" w:after="240" w:line="240" w:lineRule="auto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>En la actualidad, la sobrecarga de información dificulta la búsqueda de contenido relevante y personalizado. En este contexto, surge la idea de un aplicativo móvil que ofrece recomendaciones personalizadas de diversos temas, como películas, música, libros, podcasts, etc., utilizando los servicios de Firebase como base tecnológica.</w:t>
      </w:r>
    </w:p>
    <w:p w14:paraId="7FDEAF3C" w14:textId="77777777" w:rsidR="008D61CB" w:rsidRPr="008D61CB" w:rsidRDefault="008D61CB" w:rsidP="008D61CB">
      <w:pPr>
        <w:spacing w:after="0" w:line="420" w:lineRule="atLeast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Funcionalidades del aplicativo</w:t>
      </w:r>
    </w:p>
    <w:p w14:paraId="1CF594C0" w14:textId="77777777" w:rsidR="008D61CB" w:rsidRPr="008D61CB" w:rsidRDefault="008D61CB" w:rsidP="008D61CB">
      <w:pPr>
        <w:spacing w:before="240" w:after="240" w:line="420" w:lineRule="atLeast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>El aplicativo ofrecería las siguientes funcionalidades:</w:t>
      </w:r>
    </w:p>
    <w:p w14:paraId="14583849" w14:textId="77777777" w:rsidR="008D61CB" w:rsidRPr="008D61CB" w:rsidRDefault="008D61CB" w:rsidP="008D61CB">
      <w:pPr>
        <w:numPr>
          <w:ilvl w:val="0"/>
          <w:numId w:val="1"/>
        </w:numPr>
        <w:spacing w:after="0" w:line="420" w:lineRule="atLeast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Recomendaciones personalizadas:</w:t>
      </w: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 xml:space="preserve"> El aplicativo recomendará contenido al usuario en base a sus preferencias, historial de consumo y datos demográficos.</w:t>
      </w:r>
    </w:p>
    <w:p w14:paraId="1773F448" w14:textId="77777777" w:rsidR="008D61CB" w:rsidRPr="008D61CB" w:rsidRDefault="008D61CB" w:rsidP="008D61CB">
      <w:pPr>
        <w:numPr>
          <w:ilvl w:val="0"/>
          <w:numId w:val="1"/>
        </w:numPr>
        <w:spacing w:after="0" w:line="420" w:lineRule="atLeast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Perfiles de usuario:</w:t>
      </w: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 xml:space="preserve"> Los usuarios podrán crear perfiles con sus intereses y preferencias, permitiendo una mejor segmentación de las recomendaciones.</w:t>
      </w:r>
    </w:p>
    <w:p w14:paraId="566F24A1" w14:textId="77777777" w:rsidR="008D61CB" w:rsidRPr="008D61CB" w:rsidRDefault="008D61CB" w:rsidP="008D61CB">
      <w:pPr>
        <w:numPr>
          <w:ilvl w:val="0"/>
          <w:numId w:val="1"/>
        </w:numPr>
        <w:spacing w:after="0" w:line="420" w:lineRule="atLeast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Exploración de contenido:</w:t>
      </w: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 xml:space="preserve"> El aplicativo permitirá la búsqueda y exploración de contenido por categorías, géneros, temas o palabras clave.</w:t>
      </w:r>
    </w:p>
    <w:p w14:paraId="00DD105B" w14:textId="77777777" w:rsidR="008D61CB" w:rsidRPr="008D61CB" w:rsidRDefault="008D61CB" w:rsidP="008D61CB">
      <w:pPr>
        <w:numPr>
          <w:ilvl w:val="0"/>
          <w:numId w:val="1"/>
        </w:numPr>
        <w:spacing w:after="0" w:line="420" w:lineRule="atLeast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Interacción social:</w:t>
      </w: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 xml:space="preserve"> Los usuarios podrán compartir sus recomendaciones con amigos y familiares, generar reseñas y valoraciones del contenido.</w:t>
      </w:r>
    </w:p>
    <w:p w14:paraId="3BC91AB2" w14:textId="77777777" w:rsidR="008D61CB" w:rsidRPr="008D61CB" w:rsidRDefault="008D61CB" w:rsidP="008D61CB">
      <w:pPr>
        <w:numPr>
          <w:ilvl w:val="0"/>
          <w:numId w:val="1"/>
        </w:numPr>
        <w:spacing w:after="0" w:line="420" w:lineRule="atLeast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Sistema de aprendizaje automático:</w:t>
      </w: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 xml:space="preserve"> El aplicativo utilizará técnicas de aprendizaje automático para mejorar la precisión de las recomendaciones con el tiempo.</w:t>
      </w:r>
    </w:p>
    <w:p w14:paraId="2D11FBE1" w14:textId="77777777" w:rsidR="008D61CB" w:rsidRPr="008D61CB" w:rsidRDefault="008D61CB" w:rsidP="008D61CB">
      <w:pPr>
        <w:spacing w:after="0" w:line="420" w:lineRule="atLeast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Servicios de Firebase utilizados</w:t>
      </w:r>
    </w:p>
    <w:p w14:paraId="25F8A42E" w14:textId="77777777" w:rsidR="008D61CB" w:rsidRPr="008D61CB" w:rsidRDefault="008D61CB" w:rsidP="008D61CB">
      <w:pPr>
        <w:spacing w:before="240" w:after="240" w:line="420" w:lineRule="atLeast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>Para el desarrollo del aplicativo se utilizarían los siguientes servicios de Firebase:</w:t>
      </w:r>
    </w:p>
    <w:p w14:paraId="4EBF5074" w14:textId="77777777" w:rsidR="008D61CB" w:rsidRPr="008D61CB" w:rsidRDefault="008D61CB" w:rsidP="008D61CB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Firebase Authentication:</w:t>
      </w: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 xml:space="preserve"> Autenticación de usuarios mediante correo electrónico o Google, permitiendo un acceso seguro a la información.</w:t>
      </w:r>
    </w:p>
    <w:p w14:paraId="1C7E4085" w14:textId="77777777" w:rsidR="008D61CB" w:rsidRPr="008D61CB" w:rsidRDefault="008D61CB" w:rsidP="008D61CB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Firebase Realtime Database:</w:t>
      </w: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 xml:space="preserve"> Almacenamiento en tiempo real de las preferencias de usuario y las recomendaciones generadas.</w:t>
      </w:r>
    </w:p>
    <w:p w14:paraId="327DE1A5" w14:textId="77777777" w:rsidR="008D61CB" w:rsidRPr="008D61CB" w:rsidRDefault="008D61CB" w:rsidP="008D61CB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 xml:space="preserve">Firebase Cloud </w:t>
      </w:r>
      <w:proofErr w:type="spellStart"/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Firestore</w:t>
      </w:r>
      <w:proofErr w:type="spellEnd"/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:</w:t>
      </w: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 xml:space="preserve"> Base de datos NoSQL flexible y escalable para el almacenamiento de datos estructurados, como el historial de consumo.</w:t>
      </w:r>
    </w:p>
    <w:p w14:paraId="22463AAE" w14:textId="77777777" w:rsidR="008D61CB" w:rsidRPr="008D61CB" w:rsidRDefault="008D61CB" w:rsidP="008D61CB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 xml:space="preserve">Firebase Cloud </w:t>
      </w:r>
      <w:proofErr w:type="spellStart"/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Functions</w:t>
      </w:r>
      <w:proofErr w:type="spellEnd"/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:</w:t>
      </w: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 xml:space="preserve"> Ejecución de código en la nube para automatizar tareas, como la generación de recomendaciones personalizadas.</w:t>
      </w:r>
    </w:p>
    <w:p w14:paraId="7B45E07A" w14:textId="77777777" w:rsidR="008D61CB" w:rsidRPr="008D61CB" w:rsidRDefault="008D61CB" w:rsidP="008D61CB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lastRenderedPageBreak/>
        <w:t xml:space="preserve">Firebase Machine </w:t>
      </w:r>
      <w:proofErr w:type="spellStart"/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Learning</w:t>
      </w:r>
      <w:proofErr w:type="spellEnd"/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:</w:t>
      </w: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 xml:space="preserve"> Implementación de modelos de aprendizaje automático para la mejora continua de las recomendaciones.</w:t>
      </w:r>
    </w:p>
    <w:p w14:paraId="42C19C29" w14:textId="77777777" w:rsidR="008D61CB" w:rsidRPr="008D61CB" w:rsidRDefault="008D61CB" w:rsidP="008D61CB">
      <w:pPr>
        <w:spacing w:after="0" w:line="420" w:lineRule="atLeast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Beneficios del uso de Firebase</w:t>
      </w:r>
    </w:p>
    <w:p w14:paraId="1890A3D8" w14:textId="77777777" w:rsidR="008D61CB" w:rsidRPr="008D61CB" w:rsidRDefault="008D61CB" w:rsidP="008D61CB">
      <w:pPr>
        <w:spacing w:before="240" w:after="240" w:line="420" w:lineRule="atLeast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>La utilización de Firebase ofrece las siguientes ventajas:</w:t>
      </w:r>
    </w:p>
    <w:p w14:paraId="7FEA4BDD" w14:textId="77777777" w:rsidR="008D61CB" w:rsidRPr="008D61CB" w:rsidRDefault="008D61CB" w:rsidP="008D61CB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Desarrollo rápido y escalable:</w:t>
      </w: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 xml:space="preserve"> Firebase proporciona una plataforma robusta y escalable, permitiendo un desarrollo ágil y adaptable a las necesidades del aplicativo.</w:t>
      </w:r>
    </w:p>
    <w:p w14:paraId="5A6D588A" w14:textId="77777777" w:rsidR="008D61CB" w:rsidRPr="008D61CB" w:rsidRDefault="008D61CB" w:rsidP="008D61CB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Base de datos en tiempo real:</w:t>
      </w: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 xml:space="preserve"> La sincronización en tiempo real de las recomendaciones permite una experiencia personalizada y actualizada para cada usuario.</w:t>
      </w:r>
    </w:p>
    <w:p w14:paraId="2FEA9EB2" w14:textId="77777777" w:rsidR="008D61CB" w:rsidRPr="008D61CB" w:rsidRDefault="008D61CB" w:rsidP="008D61CB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Fácil integración con otros servicios:</w:t>
      </w: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 xml:space="preserve"> Firebase se integra fácilmente con otros servicios de Google, como Google Cloud Platform o Google Analytics.</w:t>
      </w:r>
    </w:p>
    <w:p w14:paraId="56D6D01B" w14:textId="77777777" w:rsidR="008D61CB" w:rsidRPr="008D61CB" w:rsidRDefault="008D61CB" w:rsidP="008D61CB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Seguridad y confiabilidad:</w:t>
      </w: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 xml:space="preserve"> Firebase ofrece un entorno seguro y confiable para el almacenamiento de datos y la autenticación de usuarios.</w:t>
      </w:r>
    </w:p>
    <w:p w14:paraId="09FA738E" w14:textId="77777777" w:rsidR="008D61CB" w:rsidRPr="008D61CB" w:rsidRDefault="008D61CB" w:rsidP="008D61CB">
      <w:pPr>
        <w:spacing w:after="0" w:line="420" w:lineRule="atLeast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b/>
          <w:bCs/>
          <w:color w:val="1F1F1F"/>
          <w:kern w:val="0"/>
          <w:bdr w:val="none" w:sz="0" w:space="0" w:color="auto" w:frame="1"/>
          <w:lang w:eastAsia="es-ES"/>
          <w14:ligatures w14:val="none"/>
        </w:rPr>
        <w:t>Conclusión</w:t>
      </w:r>
    </w:p>
    <w:p w14:paraId="14423852" w14:textId="07FCB931" w:rsidR="00A33907" w:rsidRPr="008D61CB" w:rsidRDefault="008D61CB" w:rsidP="008D61CB">
      <w:pPr>
        <w:spacing w:before="240" w:after="240" w:line="240" w:lineRule="auto"/>
        <w:jc w:val="both"/>
        <w:rPr>
          <w:rFonts w:eastAsia="Times New Roman" w:cstheme="minorHAnsi"/>
          <w:color w:val="1F1F1F"/>
          <w:kern w:val="0"/>
          <w:lang w:eastAsia="es-ES"/>
          <w14:ligatures w14:val="none"/>
        </w:rPr>
      </w:pPr>
      <w:r w:rsidRPr="008D61CB">
        <w:rPr>
          <w:rFonts w:eastAsia="Times New Roman" w:cstheme="minorHAnsi"/>
          <w:color w:val="1F1F1F"/>
          <w:kern w:val="0"/>
          <w:lang w:eastAsia="es-ES"/>
          <w14:ligatures w14:val="none"/>
        </w:rPr>
        <w:t>Un aplicativo de recomendaciones personalizadas desarrollado con Firebase puede ser una herramienta útil para usuarios que buscan descubrir contenido nuevo y relevante a sus intereses. La plataforma Firebase ofrece una base sólida para el desarrollo de aplicaciones móviles escalables, seguras y fáciles de usar.</w:t>
      </w:r>
    </w:p>
    <w:sectPr w:rsidR="00A33907" w:rsidRPr="008D6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08E"/>
    <w:multiLevelType w:val="multilevel"/>
    <w:tmpl w:val="AACE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C4D37"/>
    <w:multiLevelType w:val="multilevel"/>
    <w:tmpl w:val="D9B8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45CD3"/>
    <w:multiLevelType w:val="multilevel"/>
    <w:tmpl w:val="8F92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517882">
    <w:abstractNumId w:val="2"/>
  </w:num>
  <w:num w:numId="2" w16cid:durableId="934938730">
    <w:abstractNumId w:val="1"/>
  </w:num>
  <w:num w:numId="3" w16cid:durableId="103442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CB"/>
    <w:rsid w:val="00192643"/>
    <w:rsid w:val="008D61CB"/>
    <w:rsid w:val="00A3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837B"/>
  <w15:chartTrackingRefBased/>
  <w15:docId w15:val="{46F21446-3389-408C-A464-89CDB91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6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6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6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6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6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6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6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6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D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6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61C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61C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61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61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61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61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6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6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6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61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61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61C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1C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61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D6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482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ESTEBAN VALLE MORALES</dc:creator>
  <cp:keywords/>
  <dc:description/>
  <cp:lastModifiedBy>KEVIN ESTEBAN VALLE MORALES</cp:lastModifiedBy>
  <cp:revision>1</cp:revision>
  <dcterms:created xsi:type="dcterms:W3CDTF">2024-02-29T19:21:00Z</dcterms:created>
  <dcterms:modified xsi:type="dcterms:W3CDTF">2024-02-29T19:30:00Z</dcterms:modified>
</cp:coreProperties>
</file>