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84"/>
      </w:tblGrid>
      <w:tr w:rsidR="003F0549" w14:paraId="56743ACD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344B59E" w14:textId="77777777" w:rsidR="003F0549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GRILLE DIAGNOSTIQUE v1 — TRIPLE SAUT — DI-TRI</w:t>
            </w:r>
          </w:p>
          <w:p w14:paraId="1DF83775" w14:textId="77777777" w:rsidR="003F0549" w:rsidRDefault="00000000">
            <w:pPr>
              <w:jc w:val="center"/>
            </w:pPr>
            <w:r>
              <w:rPr>
                <w:color w:val="CCDDEE"/>
              </w:rPr>
              <w:t>ADP 2026 · CRMEF Souss-Massa · Section EPS · Formateur : BOUARGANE</w:t>
            </w:r>
          </w:p>
        </w:tc>
      </w:tr>
    </w:tbl>
    <w:p w14:paraId="4400A643" w14:textId="77777777" w:rsidR="003F0549" w:rsidRDefault="003F0549">
      <w:pPr>
        <w:spacing w:before="6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6"/>
        <w:gridCol w:w="7788"/>
      </w:tblGrid>
      <w:tr w:rsidR="003F0549" w14:paraId="2E3F1670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13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7F71F5F" w14:textId="77777777" w:rsidR="003F0549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36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E7B60D9" w14:textId="77777777" w:rsidR="003F0549" w:rsidRDefault="00000000">
            <w:r>
              <w:t>DI — Diagnostique Initial · Non certificatif</w:t>
            </w:r>
          </w:p>
        </w:tc>
      </w:tr>
      <w:tr w:rsidR="003F0549" w14:paraId="730F9812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13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54C839B" w14:textId="77777777" w:rsidR="003F0549" w:rsidRDefault="00000000">
            <w:r>
              <w:rPr>
                <w:b/>
                <w:bCs/>
              </w:rPr>
              <w:t>APS</w:t>
            </w:r>
          </w:p>
        </w:tc>
        <w:tc>
          <w:tcPr>
            <w:tcW w:w="36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3619EA3" w14:textId="77777777" w:rsidR="003F0549" w:rsidRDefault="00000000">
            <w:r>
              <w:t>Triple Saut — Athlétisme</w:t>
            </w:r>
          </w:p>
        </w:tc>
      </w:tr>
      <w:tr w:rsidR="003F0549" w14:paraId="03C693D8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13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849E7F8" w14:textId="77777777" w:rsidR="003F0549" w:rsidRDefault="00000000">
            <w:r>
              <w:rPr>
                <w:b/>
                <w:bCs/>
              </w:rPr>
              <w:t>Code projet</w:t>
            </w:r>
          </w:p>
        </w:tc>
        <w:tc>
          <w:tcPr>
            <w:tcW w:w="36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654F1A2" w14:textId="77777777" w:rsidR="003F0549" w:rsidRDefault="00000000">
            <w:r>
              <w:t>DI-TRI</w:t>
            </w:r>
          </w:p>
        </w:tc>
      </w:tr>
      <w:tr w:rsidR="003F0549" w14:paraId="23CBD21B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13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4227D96" w14:textId="77777777" w:rsidR="003F0549" w:rsidRDefault="00000000">
            <w:r>
              <w:rPr>
                <w:b/>
                <w:bCs/>
              </w:rPr>
              <w:t>Public</w:t>
            </w:r>
          </w:p>
        </w:tc>
        <w:tc>
          <w:tcPr>
            <w:tcW w:w="36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A38E591" w14:textId="77777777" w:rsidR="003F0549" w:rsidRDefault="00000000">
            <w:r>
              <w:t>Tronc Commun · Lycée Maroc · 15–16 ans · Débutants</w:t>
            </w:r>
          </w:p>
        </w:tc>
      </w:tr>
      <w:tr w:rsidR="003F0549" w14:paraId="6157D93E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13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D4814E6" w14:textId="77777777" w:rsidR="003F0549" w:rsidRDefault="00000000">
            <w:r>
              <w:rPr>
                <w:b/>
                <w:bCs/>
              </w:rPr>
              <w:t>Niveau scolaire (arrière-plan)</w:t>
            </w:r>
          </w:p>
        </w:tc>
        <w:tc>
          <w:tcPr>
            <w:tcW w:w="36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1569326" w14:textId="77777777" w:rsidR="003F0549" w:rsidRDefault="00000000">
            <w:r>
              <w:t>Niveau 2 · 4ème–3ème–2nde (hypothèse TC générique)</w:t>
            </w:r>
          </w:p>
        </w:tc>
      </w:tr>
      <w:tr w:rsidR="003F0549" w14:paraId="4E66AC16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13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2360175" w14:textId="77777777" w:rsidR="003F0549" w:rsidRDefault="00000000">
            <w:r>
              <w:rPr>
                <w:b/>
                <w:bCs/>
              </w:rPr>
              <w:t>Niveau de contenu identifié</w:t>
            </w:r>
          </w:p>
        </w:tc>
        <w:tc>
          <w:tcPr>
            <w:tcW w:w="36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CE2A87D" w14:textId="77777777" w:rsidR="003F0549" w:rsidRDefault="00000000">
            <w:r>
              <w:t>Niveau 1 — Conduite de débutant (élan réduit &gt; élan libre · cloche-pied bloqué)</w:t>
            </w:r>
          </w:p>
        </w:tc>
      </w:tr>
      <w:tr w:rsidR="003F0549" w14:paraId="703F526E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13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3E4AF51" w14:textId="77777777" w:rsidR="003F0549" w:rsidRDefault="00000000">
            <w:r>
              <w:rPr>
                <w:b/>
                <w:bCs/>
              </w:rPr>
              <w:t>Écart stade / conduites</w:t>
            </w:r>
          </w:p>
        </w:tc>
        <w:tc>
          <w:tcPr>
            <w:tcW w:w="36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726A2C7" w14:textId="77777777" w:rsidR="003F0549" w:rsidRDefault="00000000">
            <w:r>
              <w:t>OUI · Signal : conduites attendues N1 malgré âge N2 → priorité aux observables posturaux</w:t>
            </w:r>
          </w:p>
        </w:tc>
      </w:tr>
      <w:tr w:rsidR="003F0549" w14:paraId="6A8B3E5A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13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84A3142" w14:textId="77777777" w:rsidR="003F0549" w:rsidRDefault="00000000">
            <w:r>
              <w:rPr>
                <w:b/>
                <w:bCs/>
              </w:rPr>
              <w:t>Source principale</w:t>
            </w:r>
          </w:p>
        </w:tc>
        <w:tc>
          <w:tcPr>
            <w:tcW w:w="36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1508F03" w14:textId="77777777" w:rsidR="003F0549" w:rsidRDefault="00000000">
            <w:r>
              <w:t>Georget J.-C. (1994) · Revue EPS n°246 · via Analyse_Ref_TRI_Equipe_ADP2026</w:t>
            </w:r>
          </w:p>
        </w:tc>
      </w:tr>
      <w:tr w:rsidR="003F0549" w14:paraId="48BED6FE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13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AE401D8" w14:textId="77777777" w:rsidR="003F0549" w:rsidRDefault="00000000">
            <w:r>
              <w:rPr>
                <w:b/>
                <w:bCs/>
              </w:rPr>
              <w:t>Profil de classe</w:t>
            </w:r>
          </w:p>
        </w:tc>
        <w:tc>
          <w:tcPr>
            <w:tcW w:w="36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827C50A" w14:textId="77777777" w:rsidR="003F0549" w:rsidRDefault="00000000">
            <w:r>
              <w:t>Générique TC débutant (synthese_TD1 absent — hypothèse raisonnable ADP 2026)</w:t>
            </w:r>
          </w:p>
        </w:tc>
      </w:tr>
    </w:tbl>
    <w:p w14:paraId="5C4A9741" w14:textId="77777777" w:rsidR="003F0549" w:rsidRDefault="003F0549">
      <w:pPr>
        <w:spacing w:before="60" w:after="60"/>
      </w:pPr>
    </w:p>
    <w:p w14:paraId="456C02C1" w14:textId="77777777" w:rsidR="0048578D" w:rsidRDefault="0048578D">
      <w:pPr>
        <w:spacing w:before="60" w:after="60"/>
      </w:pPr>
    </w:p>
    <w:p w14:paraId="67991FB1" w14:textId="77777777" w:rsidR="0048578D" w:rsidRDefault="0048578D">
      <w:pPr>
        <w:spacing w:before="60" w:after="60"/>
      </w:pPr>
    </w:p>
    <w:p w14:paraId="59EC7200" w14:textId="77777777" w:rsidR="0048578D" w:rsidRDefault="0048578D">
      <w:pPr>
        <w:spacing w:before="60" w:after="60"/>
      </w:pPr>
    </w:p>
    <w:p w14:paraId="11EE48FC" w14:textId="77777777" w:rsidR="0048578D" w:rsidRDefault="0048578D">
      <w:pPr>
        <w:spacing w:before="60" w:after="60"/>
      </w:pPr>
    </w:p>
    <w:p w14:paraId="32932C1C" w14:textId="77777777" w:rsidR="0048578D" w:rsidRDefault="0048578D">
      <w:pPr>
        <w:spacing w:before="60" w:after="60"/>
      </w:pPr>
    </w:p>
    <w:p w14:paraId="2794BDD6" w14:textId="77777777" w:rsidR="0048578D" w:rsidRDefault="0048578D">
      <w:pPr>
        <w:spacing w:before="60" w:after="60"/>
      </w:pPr>
    </w:p>
    <w:p w14:paraId="06DF60E6" w14:textId="77777777" w:rsidR="0048578D" w:rsidRDefault="0048578D">
      <w:pPr>
        <w:spacing w:before="60" w:after="60"/>
      </w:pPr>
    </w:p>
    <w:p w14:paraId="69651421" w14:textId="77777777" w:rsidR="0048578D" w:rsidRDefault="0048578D">
      <w:pPr>
        <w:spacing w:before="60" w:after="60"/>
      </w:pPr>
    </w:p>
    <w:p w14:paraId="652498CD" w14:textId="77777777" w:rsidR="0048578D" w:rsidRDefault="0048578D">
      <w:pPr>
        <w:spacing w:before="60" w:after="60"/>
      </w:pPr>
    </w:p>
    <w:p w14:paraId="49BF9763" w14:textId="77777777" w:rsidR="0048578D" w:rsidRDefault="0048578D">
      <w:pPr>
        <w:spacing w:before="60" w:after="60"/>
      </w:pPr>
    </w:p>
    <w:p w14:paraId="12BB16E8" w14:textId="77777777" w:rsidR="0048578D" w:rsidRDefault="0048578D">
      <w:pPr>
        <w:spacing w:before="60" w:after="60"/>
      </w:pPr>
    </w:p>
    <w:p w14:paraId="48E33ABB" w14:textId="77777777" w:rsidR="0048578D" w:rsidRDefault="0048578D">
      <w:pPr>
        <w:spacing w:before="60" w:after="60"/>
      </w:pPr>
    </w:p>
    <w:p w14:paraId="4AEDDAE5" w14:textId="77777777" w:rsidR="0048578D" w:rsidRDefault="0048578D">
      <w:pPr>
        <w:spacing w:before="60" w:after="60"/>
      </w:pPr>
    </w:p>
    <w:p w14:paraId="13472AEC" w14:textId="77777777" w:rsidR="0048578D" w:rsidRDefault="0048578D">
      <w:pPr>
        <w:spacing w:before="60" w:after="60"/>
      </w:pPr>
    </w:p>
    <w:p w14:paraId="2218431A" w14:textId="77777777" w:rsidR="0048578D" w:rsidRDefault="0048578D">
      <w:pPr>
        <w:spacing w:before="60" w:after="60"/>
      </w:pPr>
    </w:p>
    <w:p w14:paraId="12790057" w14:textId="77777777" w:rsidR="0048578D" w:rsidRDefault="0048578D">
      <w:pPr>
        <w:spacing w:before="60" w:after="60"/>
      </w:pPr>
    </w:p>
    <w:p w14:paraId="1D054E75" w14:textId="77777777" w:rsidR="0048578D" w:rsidRDefault="0048578D">
      <w:pPr>
        <w:spacing w:before="60" w:after="60"/>
      </w:pPr>
    </w:p>
    <w:p w14:paraId="58A190FE" w14:textId="77777777" w:rsidR="0048578D" w:rsidRDefault="0048578D">
      <w:pPr>
        <w:spacing w:before="60" w:after="60"/>
      </w:pPr>
    </w:p>
    <w:p w14:paraId="59483E46" w14:textId="77777777" w:rsidR="0048578D" w:rsidRDefault="0048578D">
      <w:pPr>
        <w:spacing w:before="60" w:after="60"/>
      </w:pPr>
    </w:p>
    <w:p w14:paraId="1F0B02ED" w14:textId="77777777" w:rsidR="0048578D" w:rsidRDefault="0048578D">
      <w:pPr>
        <w:spacing w:before="60" w:after="60"/>
      </w:pPr>
    </w:p>
    <w:p w14:paraId="2284DF5A" w14:textId="77777777" w:rsidR="0048578D" w:rsidRDefault="0048578D">
      <w:pPr>
        <w:spacing w:before="60" w:after="60"/>
      </w:pPr>
    </w:p>
    <w:p w14:paraId="6CFD1603" w14:textId="77777777" w:rsidR="0048578D" w:rsidRDefault="0048578D">
      <w:pPr>
        <w:spacing w:before="60" w:after="60"/>
      </w:pPr>
    </w:p>
    <w:p w14:paraId="33CC3453" w14:textId="77777777" w:rsidR="0048578D" w:rsidRDefault="0048578D">
      <w:pPr>
        <w:spacing w:before="60" w:after="60"/>
      </w:pPr>
    </w:p>
    <w:p w14:paraId="6C676CA9" w14:textId="77777777" w:rsidR="0048578D" w:rsidRDefault="0048578D">
      <w:pPr>
        <w:spacing w:before="60" w:after="60"/>
      </w:pPr>
    </w:p>
    <w:p w14:paraId="4332254E" w14:textId="77777777" w:rsidR="0048578D" w:rsidRDefault="0048578D">
      <w:pPr>
        <w:spacing w:before="60" w:after="60"/>
      </w:pPr>
    </w:p>
    <w:p w14:paraId="799CE55A" w14:textId="77777777" w:rsidR="0048578D" w:rsidRDefault="0048578D">
      <w:pPr>
        <w:spacing w:before="60" w:after="60"/>
      </w:pPr>
    </w:p>
    <w:p w14:paraId="0FECD17E" w14:textId="77777777" w:rsidR="0048578D" w:rsidRDefault="0048578D">
      <w:pPr>
        <w:spacing w:before="60" w:after="60"/>
      </w:pPr>
    </w:p>
    <w:p w14:paraId="6D187557" w14:textId="77777777" w:rsidR="0048578D" w:rsidRDefault="0048578D">
      <w:pPr>
        <w:spacing w:before="60" w:after="60"/>
      </w:pPr>
    </w:p>
    <w:p w14:paraId="34996F4E" w14:textId="77777777" w:rsidR="003F0549" w:rsidRDefault="00000000">
      <w:pPr>
        <w:spacing w:before="80" w:after="80"/>
      </w:pPr>
      <w:r>
        <w:rPr>
          <w:color w:val="2E5C8A"/>
          <w:sz w:val="14"/>
          <w:szCs w:val="14"/>
        </w:rPr>
        <w:lastRenderedPageBreak/>
        <w:t>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7D4FE33E" w14:textId="77777777" w:rsidR="003F0549" w:rsidRDefault="00000000">
      <w:pPr>
        <w:spacing w:before="60" w:after="60"/>
      </w:pPr>
      <w:r>
        <w:rPr>
          <w:b/>
          <w:bCs/>
          <w:color w:val="1F3864"/>
          <w:sz w:val="22"/>
          <w:szCs w:val="22"/>
        </w:rPr>
        <w:t>OBSERVABLES DIAGNOSTIQUES — 5 critères · 3 degrés chacun · MODE 1 + profil TC générique</w:t>
      </w:r>
    </w:p>
    <w:p w14:paraId="7CCDAE8A" w14:textId="77777777" w:rsidR="003F0549" w:rsidRDefault="00000000">
      <w:pPr>
        <w:spacing w:before="80" w:after="80"/>
      </w:pPr>
      <w:r>
        <w:rPr>
          <w:color w:val="2E5C8A"/>
          <w:sz w:val="14"/>
          <w:szCs w:val="14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79ADEF6C" w14:textId="77777777" w:rsidR="003F0549" w:rsidRDefault="003F0549">
      <w:pPr>
        <w:spacing w:before="60" w:after="6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0"/>
        <w:gridCol w:w="827"/>
        <w:gridCol w:w="2389"/>
        <w:gridCol w:w="2171"/>
        <w:gridCol w:w="2247"/>
      </w:tblGrid>
      <w:tr w:rsidR="003F0549" w14:paraId="0BD26A2A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6" w:space="0" w:color="2E5C8A"/>
              <w:left w:val="single" w:sz="6" w:space="0" w:color="2E5C8A"/>
              <w:bottom w:val="single" w:sz="6" w:space="0" w:color="2E5C8A"/>
              <w:right w:val="single" w:sz="6" w:space="0" w:color="2E5C8A"/>
            </w:tcBorders>
            <w:shd w:val="clear" w:color="auto" w:fill="2E5C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C6F5DA" w14:textId="77777777" w:rsidR="003F0549" w:rsidRDefault="00000000">
            <w:r>
              <w:rPr>
                <w:b/>
                <w:bCs/>
                <w:color w:val="FFFFFF"/>
                <w:sz w:val="22"/>
                <w:szCs w:val="22"/>
              </w:rPr>
              <w:t>OBSERVABLE OBS-01 — Rentabilisation de la course d'élan</w:t>
            </w:r>
          </w:p>
        </w:tc>
      </w:tr>
      <w:tr w:rsidR="003F0549" w14:paraId="28D59EA0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23F890E" w14:textId="77777777" w:rsidR="003F0549" w:rsidRDefault="00000000">
            <w:pPr>
              <w:spacing w:before="80" w:after="80"/>
            </w:pPr>
            <w:r>
              <w:rPr>
                <w:b/>
                <w:bCs/>
                <w:color w:val="1F3864"/>
                <w:sz w:val="18"/>
                <w:szCs w:val="18"/>
              </w:rPr>
              <w:t>Dimension</w:t>
            </w:r>
          </w:p>
          <w:p w14:paraId="7A798F9C" w14:textId="77777777" w:rsidR="003F0549" w:rsidRDefault="00000000">
            <w:pPr>
              <w:spacing w:before="80" w:after="80"/>
            </w:pPr>
            <w:r>
              <w:rPr>
                <w:sz w:val="18"/>
                <w:szCs w:val="18"/>
              </w:rPr>
              <w:t>Technique — Gestion de la vitesse d'approche</w:t>
            </w:r>
          </w:p>
          <w:p w14:paraId="24875659" w14:textId="77777777" w:rsidR="003F0549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8"/>
                <w:szCs w:val="18"/>
              </w:rPr>
              <w:t>Source</w:t>
            </w:r>
          </w:p>
          <w:p w14:paraId="770865C7" w14:textId="77777777" w:rsidR="003F0549" w:rsidRDefault="00000000">
            <w:pPr>
              <w:spacing w:before="80" w:after="80"/>
            </w:pPr>
            <w:r>
              <w:rPr>
                <w:sz w:val="17"/>
                <w:szCs w:val="17"/>
              </w:rPr>
              <w:t>Georget (1994) P1 · Analyse_Ref_TRI_Equipe_ADP2026</w:t>
            </w:r>
          </w:p>
        </w:tc>
        <w:tc>
          <w:tcPr>
            <w:tcW w:w="0" w:type="auto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C8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8356E25" w14:textId="77777777" w:rsidR="003F054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Degré</w:t>
            </w:r>
          </w:p>
        </w:tc>
        <w:tc>
          <w:tcPr>
            <w:tcW w:w="0" w:type="auto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C0392B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4CF35D1" w14:textId="77777777" w:rsidR="003F054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DEGRÉ A (Niveau faible)</w:t>
            </w:r>
          </w:p>
        </w:tc>
        <w:tc>
          <w:tcPr>
            <w:tcW w:w="0" w:type="auto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7E22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C506B7E" w14:textId="77777777" w:rsidR="003F054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DEGRÉ B (Niveau moyen)</w:t>
            </w:r>
          </w:p>
        </w:tc>
        <w:tc>
          <w:tcPr>
            <w:tcW w:w="0" w:type="auto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7AE60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4388F13" w14:textId="77777777" w:rsidR="003F054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DEGRÉ C (Niveau maîtrisé)</w:t>
            </w:r>
          </w:p>
        </w:tc>
      </w:tr>
      <w:tr w:rsidR="003F0549" w14:paraId="165D4921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63327FC" w14:textId="77777777" w:rsidR="003F0549" w:rsidRDefault="00000000">
            <w:r>
              <w:rPr>
                <w:b/>
                <w:bCs/>
              </w:rPr>
              <w:t>Terme exact référentiel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391A972" w14:textId="77777777" w:rsidR="003F0549" w:rsidRDefault="003F0549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61E250C" w14:textId="77777777" w:rsidR="003F0549" w:rsidRDefault="00000000">
            <w:r>
              <w:t>Écart &lt; 0,50 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D8024C2" w14:textId="77777777" w:rsidR="003F0549" w:rsidRDefault="00000000">
            <w:r>
              <w:t>0,50 m ≤ écart ≤ 1,20 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F0D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80F19CB" w14:textId="77777777" w:rsidR="003F0549" w:rsidRDefault="00000000">
            <w:r>
              <w:t>Écart &gt; 1,20 m</w:t>
            </w:r>
          </w:p>
        </w:tc>
      </w:tr>
      <w:tr w:rsidR="003F0549" w14:paraId="34DC46CC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3CB3C4D" w14:textId="77777777" w:rsidR="003F0549" w:rsidRDefault="00000000">
            <w:r>
              <w:rPr>
                <w:b/>
                <w:bCs/>
              </w:rPr>
              <w:t>Conduite typique (≤ 10 mots)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6D50A1F" w14:textId="77777777" w:rsidR="003F0549" w:rsidRDefault="003F0549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5F23149" w14:textId="77777777" w:rsidR="003F0549" w:rsidRDefault="00000000">
            <w:r>
              <w:t>Meilleure perf sur élan réduit · blocage visible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7599843" w14:textId="77777777" w:rsidR="003F0549" w:rsidRDefault="00000000">
            <w:r>
              <w:t>Exploitation partielle de l'élan · irrégulière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F0D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332F48A" w14:textId="77777777" w:rsidR="003F0549" w:rsidRDefault="00000000">
            <w:r>
              <w:t>Élan libre nettement supérieur · accélération maîtrisée</w:t>
            </w:r>
          </w:p>
        </w:tc>
      </w:tr>
      <w:tr w:rsidR="003F0549" w14:paraId="0484A435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194D2D6" w14:textId="77777777" w:rsidR="003F0549" w:rsidRDefault="00000000">
            <w:r>
              <w:rPr>
                <w:b/>
                <w:bCs/>
              </w:rPr>
              <w:t>Hypothèse explicative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568FD3C" w14:textId="77777777" w:rsidR="003F0549" w:rsidRDefault="003F0549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7C7C80E" w14:textId="77777777" w:rsidR="003F0549" w:rsidRDefault="00000000">
            <w:r>
              <w:t>Ce comportement traduit le fait que l'élève ne sait pas accélérer progressivement ni conserver sa vitesse jusqu'à l'appel.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6529D8B" w14:textId="77777777" w:rsidR="003F0549" w:rsidRDefault="00000000">
            <w:r>
              <w:t>Ce comportement traduit le fait que l'élève commence à structurer sa course mais manque de régularité rythmique.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F0D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A72E33E" w14:textId="77777777" w:rsidR="003F0549" w:rsidRDefault="00000000">
            <w:r>
              <w:t>Ce comportement traduit le fait que l'élève maîtrise les trois phases de l'élan (mise en action / accélération / préparation appel).</w:t>
            </w:r>
          </w:p>
        </w:tc>
      </w:tr>
      <w:tr w:rsidR="003F0549" w14:paraId="6D35667F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F9C4132" w14:textId="77777777" w:rsidR="003F0549" w:rsidRDefault="00000000">
            <w:r>
              <w:rPr>
                <w:b/>
                <w:bCs/>
              </w:rPr>
              <w:t>Procédure saisie DI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87E00FE" w14:textId="77777777" w:rsidR="003F0549" w:rsidRDefault="003F0549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4F8E46A" w14:textId="77777777" w:rsidR="003F0549" w:rsidRDefault="00000000">
            <w:r>
              <w:t>Entourer 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B5FB60A" w14:textId="77777777" w:rsidR="003F0549" w:rsidRDefault="00000000">
            <w:r>
              <w:t>Entourer 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1D7571A" w14:textId="77777777" w:rsidR="003F0549" w:rsidRDefault="00000000">
            <w:r>
              <w:t>Entourer C</w:t>
            </w:r>
          </w:p>
        </w:tc>
      </w:tr>
    </w:tbl>
    <w:p w14:paraId="34A9FF43" w14:textId="77777777" w:rsidR="003F0549" w:rsidRDefault="003F0549">
      <w:pPr>
        <w:spacing w:before="60" w:after="60"/>
      </w:pPr>
    </w:p>
    <w:p w14:paraId="50DFAC4A" w14:textId="77777777" w:rsidR="0048578D" w:rsidRDefault="0048578D">
      <w:pPr>
        <w:spacing w:before="60" w:after="60"/>
      </w:pPr>
    </w:p>
    <w:p w14:paraId="7822CF36" w14:textId="77777777" w:rsidR="0048578D" w:rsidRDefault="0048578D">
      <w:pPr>
        <w:spacing w:before="60" w:after="60"/>
      </w:pPr>
    </w:p>
    <w:p w14:paraId="068D3853" w14:textId="77777777" w:rsidR="0048578D" w:rsidRDefault="0048578D">
      <w:pPr>
        <w:spacing w:before="60" w:after="60"/>
      </w:pPr>
    </w:p>
    <w:p w14:paraId="5CBD4C27" w14:textId="77777777" w:rsidR="0048578D" w:rsidRDefault="0048578D">
      <w:pPr>
        <w:spacing w:before="60" w:after="60"/>
      </w:pPr>
    </w:p>
    <w:p w14:paraId="7DB2AC60" w14:textId="77777777" w:rsidR="0048578D" w:rsidRDefault="0048578D">
      <w:pPr>
        <w:spacing w:before="60" w:after="60"/>
      </w:pPr>
    </w:p>
    <w:p w14:paraId="74DCBE48" w14:textId="77777777" w:rsidR="0048578D" w:rsidRDefault="0048578D">
      <w:pPr>
        <w:spacing w:before="60" w:after="60"/>
      </w:pPr>
    </w:p>
    <w:p w14:paraId="77074318" w14:textId="77777777" w:rsidR="0048578D" w:rsidRDefault="0048578D">
      <w:pPr>
        <w:spacing w:before="60" w:after="60"/>
      </w:pPr>
    </w:p>
    <w:p w14:paraId="328DBE1B" w14:textId="77777777" w:rsidR="0048578D" w:rsidRDefault="0048578D">
      <w:pPr>
        <w:spacing w:before="60" w:after="60"/>
      </w:pPr>
    </w:p>
    <w:p w14:paraId="067043AD" w14:textId="77777777" w:rsidR="0048578D" w:rsidRDefault="0048578D">
      <w:pPr>
        <w:spacing w:before="60" w:after="60"/>
      </w:pPr>
    </w:p>
    <w:p w14:paraId="210CCD5B" w14:textId="77777777" w:rsidR="0048578D" w:rsidRDefault="0048578D">
      <w:pPr>
        <w:spacing w:before="60" w:after="60"/>
      </w:pPr>
    </w:p>
    <w:p w14:paraId="35C41D8B" w14:textId="77777777" w:rsidR="0048578D" w:rsidRDefault="0048578D">
      <w:pPr>
        <w:spacing w:before="60" w:after="60"/>
      </w:pPr>
    </w:p>
    <w:p w14:paraId="161CBE85" w14:textId="77777777" w:rsidR="0048578D" w:rsidRDefault="0048578D">
      <w:pPr>
        <w:spacing w:before="60" w:after="60"/>
      </w:pPr>
    </w:p>
    <w:p w14:paraId="2821419F" w14:textId="77777777" w:rsidR="0048578D" w:rsidRDefault="0048578D">
      <w:pPr>
        <w:spacing w:before="60" w:after="60"/>
      </w:pPr>
    </w:p>
    <w:p w14:paraId="75DF1764" w14:textId="77777777" w:rsidR="0048578D" w:rsidRDefault="0048578D">
      <w:pPr>
        <w:spacing w:before="60" w:after="60"/>
      </w:pPr>
    </w:p>
    <w:p w14:paraId="0561C7F3" w14:textId="77777777" w:rsidR="0048578D" w:rsidRDefault="0048578D">
      <w:pPr>
        <w:spacing w:before="60" w:after="60"/>
      </w:pPr>
    </w:p>
    <w:p w14:paraId="2913A4E2" w14:textId="77777777" w:rsidR="0048578D" w:rsidRDefault="0048578D">
      <w:pPr>
        <w:spacing w:before="60" w:after="60"/>
      </w:pPr>
    </w:p>
    <w:p w14:paraId="026F40CB" w14:textId="77777777" w:rsidR="0048578D" w:rsidRDefault="0048578D">
      <w:pPr>
        <w:spacing w:before="60" w:after="60"/>
      </w:pPr>
    </w:p>
    <w:p w14:paraId="2BE75FE6" w14:textId="77777777" w:rsidR="0048578D" w:rsidRDefault="0048578D">
      <w:pPr>
        <w:spacing w:before="60" w:after="60"/>
      </w:pPr>
    </w:p>
    <w:p w14:paraId="2C389DB2" w14:textId="77777777" w:rsidR="0048578D" w:rsidRDefault="0048578D">
      <w:pPr>
        <w:spacing w:before="60" w:after="60"/>
      </w:pPr>
    </w:p>
    <w:p w14:paraId="78A03460" w14:textId="77777777" w:rsidR="0048578D" w:rsidRDefault="0048578D">
      <w:pPr>
        <w:spacing w:before="6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1"/>
        <w:gridCol w:w="1050"/>
        <w:gridCol w:w="2079"/>
        <w:gridCol w:w="2120"/>
        <w:gridCol w:w="2034"/>
      </w:tblGrid>
      <w:tr w:rsidR="003F0549" w14:paraId="7312CBBA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5"/>
            <w:tcBorders>
              <w:top w:val="single" w:sz="6" w:space="0" w:color="2E5C8A"/>
              <w:left w:val="single" w:sz="6" w:space="0" w:color="2E5C8A"/>
              <w:bottom w:val="single" w:sz="6" w:space="0" w:color="2E5C8A"/>
              <w:right w:val="single" w:sz="6" w:space="0" w:color="2E5C8A"/>
            </w:tcBorders>
            <w:shd w:val="clear" w:color="auto" w:fill="2E5C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B2812E" w14:textId="77777777" w:rsidR="003F0549" w:rsidRDefault="00000000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OBSERVABLE OBS-02 — Équilibre des trois bonds en distance</w:t>
            </w:r>
          </w:p>
        </w:tc>
      </w:tr>
      <w:tr w:rsidR="003F0549" w14:paraId="374BF6F0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16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31E8EE4" w14:textId="77777777" w:rsidR="003F0549" w:rsidRDefault="00000000">
            <w:pPr>
              <w:spacing w:before="80" w:after="80"/>
            </w:pPr>
            <w:r>
              <w:rPr>
                <w:b/>
                <w:bCs/>
                <w:color w:val="1F3864"/>
                <w:sz w:val="18"/>
                <w:szCs w:val="18"/>
              </w:rPr>
              <w:t>Dimension</w:t>
            </w:r>
          </w:p>
          <w:p w14:paraId="365C7F18" w14:textId="77777777" w:rsidR="003F0549" w:rsidRDefault="00000000">
            <w:pPr>
              <w:spacing w:before="80" w:after="80"/>
            </w:pPr>
            <w:r>
              <w:rPr>
                <w:sz w:val="18"/>
                <w:szCs w:val="18"/>
              </w:rPr>
              <w:t>Technique — Répartition spatiale des phases</w:t>
            </w:r>
          </w:p>
          <w:p w14:paraId="15849363" w14:textId="77777777" w:rsidR="003F0549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8"/>
                <w:szCs w:val="18"/>
              </w:rPr>
              <w:t>Source</w:t>
            </w:r>
          </w:p>
          <w:p w14:paraId="1A170460" w14:textId="77777777" w:rsidR="003F0549" w:rsidRDefault="00000000">
            <w:pPr>
              <w:spacing w:before="80" w:after="80"/>
            </w:pPr>
            <w:r>
              <w:rPr>
                <w:sz w:val="17"/>
                <w:szCs w:val="17"/>
              </w:rPr>
              <w:t>Georget (1994) P2 · Analyse_Ref_TRI_Equipe_ADP2026</w:t>
            </w:r>
          </w:p>
        </w:tc>
        <w:tc>
          <w:tcPr>
            <w:tcW w:w="487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C8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00F8E53" w14:textId="77777777" w:rsidR="003F054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Degré</w:t>
            </w:r>
          </w:p>
        </w:tc>
        <w:tc>
          <w:tcPr>
            <w:tcW w:w="964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C0392B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FD3C983" w14:textId="77777777" w:rsidR="003F054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DEGRÉ A (Niveau faible)</w:t>
            </w:r>
          </w:p>
        </w:tc>
        <w:tc>
          <w:tcPr>
            <w:tcW w:w="983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7E22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AE68BBF" w14:textId="77777777" w:rsidR="003F054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DEGRÉ B (Niveau moyen)</w:t>
            </w:r>
          </w:p>
        </w:tc>
        <w:tc>
          <w:tcPr>
            <w:tcW w:w="943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7AE60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98BE7E4" w14:textId="77777777" w:rsidR="003F054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DEGRÉ C (Niveau maîtrisé)</w:t>
            </w:r>
          </w:p>
        </w:tc>
      </w:tr>
      <w:tr w:rsidR="003F0549" w14:paraId="3644CF55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16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84D183F" w14:textId="77777777" w:rsidR="003F0549" w:rsidRDefault="00000000">
            <w:r>
              <w:rPr>
                <w:b/>
                <w:bCs/>
              </w:rPr>
              <w:t>Terme exact référentiel</w:t>
            </w:r>
          </w:p>
        </w:tc>
        <w:tc>
          <w:tcPr>
            <w:tcW w:w="4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0A81888" w14:textId="77777777" w:rsidR="003F0549" w:rsidRDefault="003F0549"/>
        </w:tc>
        <w:tc>
          <w:tcPr>
            <w:tcW w:w="9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BC1E5C3" w14:textId="77777777" w:rsidR="003F0549" w:rsidRDefault="00000000">
            <w:r>
              <w:t>Écart &gt; 0,95 m</w:t>
            </w:r>
          </w:p>
        </w:tc>
        <w:tc>
          <w:tcPr>
            <w:tcW w:w="98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89820D7" w14:textId="77777777" w:rsidR="003F0549" w:rsidRDefault="00000000">
            <w:r>
              <w:t>0,45 m &lt; écart ≤ 0,95 m</w:t>
            </w:r>
          </w:p>
        </w:tc>
        <w:tc>
          <w:tcPr>
            <w:tcW w:w="9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F0D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F309804" w14:textId="77777777" w:rsidR="003F0549" w:rsidRDefault="00000000">
            <w:r>
              <w:t>Écart ≤ 0,45 m</w:t>
            </w:r>
          </w:p>
        </w:tc>
      </w:tr>
      <w:tr w:rsidR="003F0549" w14:paraId="47A8BCDD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16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8D2CFB7" w14:textId="77777777" w:rsidR="003F0549" w:rsidRDefault="00000000">
            <w:r>
              <w:rPr>
                <w:b/>
                <w:bCs/>
              </w:rPr>
              <w:t>Conduite typique (≤ 10 mots)</w:t>
            </w:r>
          </w:p>
        </w:tc>
        <w:tc>
          <w:tcPr>
            <w:tcW w:w="4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775F2C" w14:textId="77777777" w:rsidR="003F0549" w:rsidRDefault="003F0549"/>
        </w:tc>
        <w:tc>
          <w:tcPr>
            <w:tcW w:w="9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08ADD98" w14:textId="77777777" w:rsidR="003F0549" w:rsidRDefault="00000000">
            <w:r>
              <w:t>Cloche-pied écrasé · 2ème bond très court · rupture</w:t>
            </w:r>
          </w:p>
        </w:tc>
        <w:tc>
          <w:tcPr>
            <w:tcW w:w="98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63FC6B" w14:textId="77777777" w:rsidR="003F0549" w:rsidRDefault="00000000">
            <w:r>
              <w:t>Déséquilibre modéré · quelques ruptures perceptibles</w:t>
            </w:r>
          </w:p>
        </w:tc>
        <w:tc>
          <w:tcPr>
            <w:tcW w:w="9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F0D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8D75371" w14:textId="77777777" w:rsidR="003F0549" w:rsidRDefault="00000000">
            <w:r>
              <w:t>Trois bonds équilibrés · enchaînement fluide et continu</w:t>
            </w:r>
          </w:p>
        </w:tc>
      </w:tr>
      <w:tr w:rsidR="003F0549" w14:paraId="557C8C53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16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F624792" w14:textId="77777777" w:rsidR="003F0549" w:rsidRDefault="00000000">
            <w:r>
              <w:rPr>
                <w:b/>
                <w:bCs/>
              </w:rPr>
              <w:t>Hypothèse explicative</w:t>
            </w:r>
          </w:p>
        </w:tc>
        <w:tc>
          <w:tcPr>
            <w:tcW w:w="4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8608B59" w14:textId="77777777" w:rsidR="003F0549" w:rsidRDefault="003F0549"/>
        </w:tc>
        <w:tc>
          <w:tcPr>
            <w:tcW w:w="9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ACEB0F8" w14:textId="77777777" w:rsidR="003F0549" w:rsidRDefault="00000000">
            <w:r>
              <w:t>Ce comportement traduit le fait que le cloche-pied s'effectue sur jambe tendue, créant un blocage qui interdit toute reprise dynamique.</w:t>
            </w:r>
          </w:p>
        </w:tc>
        <w:tc>
          <w:tcPr>
            <w:tcW w:w="98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667F98D" w14:textId="77777777" w:rsidR="003F0549" w:rsidRDefault="00000000">
            <w:r>
              <w:t>Ce comportement traduit le fait que l'élève tente d'enchaîner les bonds mais l'enchaînement cloche-pied/foulée bondissante reste instable.</w:t>
            </w:r>
          </w:p>
        </w:tc>
        <w:tc>
          <w:tcPr>
            <w:tcW w:w="9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F0D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DDD7FCD" w14:textId="77777777" w:rsidR="003F0549" w:rsidRDefault="00000000">
            <w:r>
              <w:t>Ce comportement traduit le fait que l'élève maîtrise le cloche-pied dynamique (jambe fléchie, genou haut) et conserve la continuité rythmique.</w:t>
            </w:r>
          </w:p>
        </w:tc>
      </w:tr>
      <w:tr w:rsidR="003F0549" w14:paraId="4D8B2892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16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620367A" w14:textId="77777777" w:rsidR="003F0549" w:rsidRDefault="00000000">
            <w:r>
              <w:rPr>
                <w:b/>
                <w:bCs/>
              </w:rPr>
              <w:t>Procédure saisie DI</w:t>
            </w:r>
          </w:p>
        </w:tc>
        <w:tc>
          <w:tcPr>
            <w:tcW w:w="4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CD6B67E" w14:textId="77777777" w:rsidR="003F0549" w:rsidRDefault="003F0549"/>
        </w:tc>
        <w:tc>
          <w:tcPr>
            <w:tcW w:w="9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423E741" w14:textId="77777777" w:rsidR="003F0549" w:rsidRDefault="00000000">
            <w:r>
              <w:t>Entourer A</w:t>
            </w:r>
          </w:p>
        </w:tc>
        <w:tc>
          <w:tcPr>
            <w:tcW w:w="98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06B562C" w14:textId="77777777" w:rsidR="003F0549" w:rsidRDefault="00000000">
            <w:r>
              <w:t>Entourer B</w:t>
            </w:r>
          </w:p>
        </w:tc>
        <w:tc>
          <w:tcPr>
            <w:tcW w:w="9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0D59A3E" w14:textId="77777777" w:rsidR="003F0549" w:rsidRDefault="00000000">
            <w:r>
              <w:t>Entourer C</w:t>
            </w:r>
          </w:p>
        </w:tc>
      </w:tr>
    </w:tbl>
    <w:p w14:paraId="6EA0402E" w14:textId="77777777" w:rsidR="003F0549" w:rsidRDefault="003F0549">
      <w:pPr>
        <w:spacing w:before="60" w:after="60"/>
      </w:pPr>
    </w:p>
    <w:p w14:paraId="4C1B4503" w14:textId="77777777" w:rsidR="0048578D" w:rsidRDefault="0048578D">
      <w:pPr>
        <w:spacing w:before="60" w:after="60"/>
      </w:pPr>
    </w:p>
    <w:p w14:paraId="454B74C8" w14:textId="77777777" w:rsidR="0048578D" w:rsidRDefault="0048578D">
      <w:pPr>
        <w:spacing w:before="60" w:after="60"/>
      </w:pPr>
    </w:p>
    <w:p w14:paraId="7DA818B6" w14:textId="77777777" w:rsidR="0048578D" w:rsidRDefault="0048578D">
      <w:pPr>
        <w:spacing w:before="60" w:after="60"/>
      </w:pPr>
    </w:p>
    <w:p w14:paraId="1C55F29C" w14:textId="77777777" w:rsidR="0048578D" w:rsidRDefault="0048578D">
      <w:pPr>
        <w:spacing w:before="60" w:after="60"/>
      </w:pPr>
    </w:p>
    <w:p w14:paraId="154D5255" w14:textId="77777777" w:rsidR="0048578D" w:rsidRDefault="0048578D">
      <w:pPr>
        <w:spacing w:before="60" w:after="60"/>
      </w:pPr>
    </w:p>
    <w:p w14:paraId="35D5F6A3" w14:textId="77777777" w:rsidR="0048578D" w:rsidRDefault="0048578D">
      <w:pPr>
        <w:spacing w:before="60" w:after="60"/>
      </w:pPr>
    </w:p>
    <w:p w14:paraId="46E7EE70" w14:textId="77777777" w:rsidR="0048578D" w:rsidRDefault="0048578D">
      <w:pPr>
        <w:spacing w:before="60" w:after="60"/>
      </w:pPr>
    </w:p>
    <w:p w14:paraId="535389A1" w14:textId="77777777" w:rsidR="0048578D" w:rsidRDefault="0048578D">
      <w:pPr>
        <w:spacing w:before="60" w:after="60"/>
      </w:pPr>
    </w:p>
    <w:p w14:paraId="44C74688" w14:textId="77777777" w:rsidR="0048578D" w:rsidRDefault="0048578D">
      <w:pPr>
        <w:spacing w:before="60" w:after="60"/>
      </w:pPr>
    </w:p>
    <w:p w14:paraId="3EC0DF8A" w14:textId="77777777" w:rsidR="0048578D" w:rsidRDefault="0048578D">
      <w:pPr>
        <w:spacing w:before="60" w:after="60"/>
      </w:pPr>
    </w:p>
    <w:p w14:paraId="7D5F2E66" w14:textId="77777777" w:rsidR="0048578D" w:rsidRDefault="0048578D">
      <w:pPr>
        <w:spacing w:before="60" w:after="60"/>
      </w:pPr>
    </w:p>
    <w:p w14:paraId="2D8E1C9B" w14:textId="77777777" w:rsidR="0048578D" w:rsidRDefault="0048578D">
      <w:pPr>
        <w:spacing w:before="60" w:after="60"/>
      </w:pPr>
    </w:p>
    <w:p w14:paraId="61E7CBB2" w14:textId="77777777" w:rsidR="0048578D" w:rsidRDefault="0048578D">
      <w:pPr>
        <w:spacing w:before="60" w:after="60"/>
      </w:pPr>
    </w:p>
    <w:p w14:paraId="4D84BD48" w14:textId="77777777" w:rsidR="0048578D" w:rsidRDefault="0048578D">
      <w:pPr>
        <w:spacing w:before="60" w:after="60"/>
      </w:pPr>
    </w:p>
    <w:p w14:paraId="55C7F848" w14:textId="77777777" w:rsidR="0048578D" w:rsidRDefault="0048578D">
      <w:pPr>
        <w:spacing w:before="60" w:after="60"/>
      </w:pPr>
    </w:p>
    <w:p w14:paraId="7914F74E" w14:textId="77777777" w:rsidR="0048578D" w:rsidRDefault="0048578D">
      <w:pPr>
        <w:spacing w:before="60" w:after="60"/>
      </w:pPr>
    </w:p>
    <w:p w14:paraId="71FEDF65" w14:textId="77777777" w:rsidR="0048578D" w:rsidRDefault="0048578D">
      <w:pPr>
        <w:spacing w:before="60" w:after="60"/>
      </w:pPr>
    </w:p>
    <w:p w14:paraId="2BE64E87" w14:textId="77777777" w:rsidR="0048578D" w:rsidRDefault="0048578D">
      <w:pPr>
        <w:spacing w:before="60" w:after="60"/>
      </w:pPr>
    </w:p>
    <w:p w14:paraId="0CF97B4A" w14:textId="77777777" w:rsidR="0048578D" w:rsidRDefault="0048578D">
      <w:pPr>
        <w:spacing w:before="60" w:after="60"/>
      </w:pPr>
    </w:p>
    <w:p w14:paraId="222050EE" w14:textId="77777777" w:rsidR="0048578D" w:rsidRDefault="0048578D">
      <w:pPr>
        <w:spacing w:before="60" w:after="60"/>
      </w:pPr>
    </w:p>
    <w:p w14:paraId="0091FB45" w14:textId="77777777" w:rsidR="0048578D" w:rsidRDefault="0048578D">
      <w:pPr>
        <w:spacing w:before="60" w:after="60"/>
      </w:pPr>
    </w:p>
    <w:p w14:paraId="5917DBA1" w14:textId="77777777" w:rsidR="0048578D" w:rsidRDefault="0048578D">
      <w:pPr>
        <w:spacing w:before="60" w:after="60"/>
      </w:pPr>
    </w:p>
    <w:p w14:paraId="6B83DC5F" w14:textId="77777777" w:rsidR="0048578D" w:rsidRDefault="0048578D">
      <w:pPr>
        <w:spacing w:before="6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3"/>
        <w:gridCol w:w="1055"/>
        <w:gridCol w:w="2092"/>
        <w:gridCol w:w="2092"/>
        <w:gridCol w:w="2042"/>
      </w:tblGrid>
      <w:tr w:rsidR="003F0549" w14:paraId="4C01489F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5"/>
            <w:tcBorders>
              <w:top w:val="single" w:sz="6" w:space="0" w:color="2E5C8A"/>
              <w:left w:val="single" w:sz="6" w:space="0" w:color="2E5C8A"/>
              <w:bottom w:val="single" w:sz="6" w:space="0" w:color="2E5C8A"/>
              <w:right w:val="single" w:sz="6" w:space="0" w:color="2E5C8A"/>
            </w:tcBorders>
            <w:shd w:val="clear" w:color="auto" w:fill="2E5C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CB0812" w14:textId="77777777" w:rsidR="003F0549" w:rsidRDefault="00000000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OBSERVABLE OBS-03 — Qualité de la réception du cloche-pied</w:t>
            </w:r>
          </w:p>
        </w:tc>
      </w:tr>
      <w:tr w:rsidR="003F0549" w14:paraId="4306EACE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162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84BCA6F" w14:textId="77777777" w:rsidR="003F0549" w:rsidRDefault="00000000">
            <w:pPr>
              <w:spacing w:before="80" w:after="80"/>
            </w:pPr>
            <w:r>
              <w:rPr>
                <w:b/>
                <w:bCs/>
                <w:color w:val="1F3864"/>
                <w:sz w:val="18"/>
                <w:szCs w:val="18"/>
              </w:rPr>
              <w:t>Dimension</w:t>
            </w:r>
          </w:p>
          <w:p w14:paraId="3EA1F9E3" w14:textId="77777777" w:rsidR="003F0549" w:rsidRDefault="00000000">
            <w:pPr>
              <w:spacing w:before="80" w:after="80"/>
            </w:pPr>
            <w:r>
              <w:rPr>
                <w:sz w:val="18"/>
                <w:szCs w:val="18"/>
              </w:rPr>
              <w:t>Technique — Posture et appui à l'atterrissage du 1er bond</w:t>
            </w:r>
          </w:p>
          <w:p w14:paraId="66FC5314" w14:textId="77777777" w:rsidR="003F0549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8"/>
                <w:szCs w:val="18"/>
              </w:rPr>
              <w:t>Source</w:t>
            </w:r>
          </w:p>
          <w:p w14:paraId="790C0965" w14:textId="77777777" w:rsidR="003F0549" w:rsidRDefault="00000000">
            <w:pPr>
              <w:spacing w:before="80" w:after="80"/>
            </w:pPr>
            <w:r>
              <w:rPr>
                <w:sz w:val="17"/>
                <w:szCs w:val="17"/>
              </w:rPr>
              <w:t>Georget (1994) P2 indicateurs · Analyse_Ref_TRI_Equipe_ADP2026</w:t>
            </w:r>
          </w:p>
        </w:tc>
        <w:tc>
          <w:tcPr>
            <w:tcW w:w="489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C8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DD14D71" w14:textId="77777777" w:rsidR="003F054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Degré</w:t>
            </w:r>
          </w:p>
        </w:tc>
        <w:tc>
          <w:tcPr>
            <w:tcW w:w="97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C0392B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194DBAA" w14:textId="77777777" w:rsidR="003F054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DEGRÉ A (Niveau faible)</w:t>
            </w:r>
          </w:p>
        </w:tc>
        <w:tc>
          <w:tcPr>
            <w:tcW w:w="97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7E22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6BBED04" w14:textId="77777777" w:rsidR="003F054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DEGRÉ B (Niveau moyen)</w:t>
            </w:r>
          </w:p>
        </w:tc>
        <w:tc>
          <w:tcPr>
            <w:tcW w:w="948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7AE60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2806746" w14:textId="77777777" w:rsidR="003F054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DEGRÉ C (Niveau maîtrisé)</w:t>
            </w:r>
          </w:p>
        </w:tc>
      </w:tr>
      <w:tr w:rsidR="003F0549" w14:paraId="409FC507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162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B6ABCC5" w14:textId="77777777" w:rsidR="003F0549" w:rsidRDefault="00000000">
            <w:r>
              <w:rPr>
                <w:b/>
                <w:bCs/>
              </w:rPr>
              <w:t>Terme exact référentiel</w:t>
            </w:r>
          </w:p>
        </w:tc>
        <w:tc>
          <w:tcPr>
            <w:tcW w:w="4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8D8CCE6" w14:textId="77777777" w:rsidR="003F0549" w:rsidRDefault="003F0549"/>
        </w:tc>
        <w:tc>
          <w:tcPr>
            <w:tcW w:w="9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0396CCB" w14:textId="77777777" w:rsidR="003F0549" w:rsidRDefault="00000000">
            <w:r>
              <w:t>Jambe tendue au contact</w:t>
            </w:r>
          </w:p>
        </w:tc>
        <w:tc>
          <w:tcPr>
            <w:tcW w:w="9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60F8E65" w14:textId="77777777" w:rsidR="003F0549" w:rsidRDefault="00000000">
            <w:r>
              <w:t>Jambe semi-fléchie</w:t>
            </w:r>
          </w:p>
        </w:tc>
        <w:tc>
          <w:tcPr>
            <w:tcW w:w="94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F0D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DD6B30C" w14:textId="77777777" w:rsidR="003F0549" w:rsidRDefault="00000000">
            <w:r>
              <w:t>Jambe fléchie · dynamique</w:t>
            </w:r>
          </w:p>
        </w:tc>
      </w:tr>
      <w:tr w:rsidR="003F0549" w14:paraId="3B6A1358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162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C566613" w14:textId="77777777" w:rsidR="003F0549" w:rsidRDefault="00000000">
            <w:r>
              <w:rPr>
                <w:b/>
                <w:bCs/>
              </w:rPr>
              <w:t>Conduite typique (≤ 10 mots)</w:t>
            </w:r>
          </w:p>
        </w:tc>
        <w:tc>
          <w:tcPr>
            <w:tcW w:w="4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996BA26" w14:textId="77777777" w:rsidR="003F0549" w:rsidRDefault="003F0549"/>
        </w:tc>
        <w:tc>
          <w:tcPr>
            <w:tcW w:w="9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6701614" w14:textId="77777777" w:rsidR="003F0549" w:rsidRDefault="00000000">
            <w:r>
              <w:t>Réception genou bloqué · pied à plat · arrêt dynamique</w:t>
            </w:r>
          </w:p>
        </w:tc>
        <w:tc>
          <w:tcPr>
            <w:tcW w:w="9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50BC1AC" w14:textId="77777777" w:rsidR="003F0549" w:rsidRDefault="00000000">
            <w:r>
              <w:t>Légère flexion · reprise partielle · équilibre instable</w:t>
            </w:r>
          </w:p>
        </w:tc>
        <w:tc>
          <w:tcPr>
            <w:tcW w:w="94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F0D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F11DD79" w14:textId="77777777" w:rsidR="003F0549" w:rsidRDefault="00000000">
            <w:r>
              <w:t>Réception genou fléchi · rebond immédiat · genou haut</w:t>
            </w:r>
          </w:p>
        </w:tc>
      </w:tr>
      <w:tr w:rsidR="003F0549" w14:paraId="3F28D452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162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F74ED22" w14:textId="77777777" w:rsidR="003F0549" w:rsidRDefault="00000000">
            <w:r>
              <w:rPr>
                <w:b/>
                <w:bCs/>
              </w:rPr>
              <w:t>Hypothèse explicative</w:t>
            </w:r>
          </w:p>
        </w:tc>
        <w:tc>
          <w:tcPr>
            <w:tcW w:w="4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3BA2D35" w14:textId="77777777" w:rsidR="003F0549" w:rsidRDefault="003F0549"/>
        </w:tc>
        <w:tc>
          <w:tcPr>
            <w:tcW w:w="9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8652DD5" w14:textId="77777777" w:rsidR="003F0549" w:rsidRDefault="00000000">
            <w:r>
              <w:t>Ce comportement traduit le fait que l'élève n'a pas intégré le schéma moteur de la jambe active (fléchie) lors de la réception.</w:t>
            </w:r>
          </w:p>
        </w:tc>
        <w:tc>
          <w:tcPr>
            <w:tcW w:w="9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C9C2DA7" w14:textId="77777777" w:rsidR="003F0549" w:rsidRDefault="00000000">
            <w:r>
              <w:t>Ce comportement traduit le fait que l'élève tente d'absorber le contact mais le genou n'est pas encore actif vers l'avant.</w:t>
            </w:r>
          </w:p>
        </w:tc>
        <w:tc>
          <w:tcPr>
            <w:tcW w:w="94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F0D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E904160" w14:textId="77777777" w:rsidR="003F0549" w:rsidRDefault="00000000">
            <w:r>
              <w:t>Ce comportement traduit le fait que l'élève a intégré la vitesse à l'impulsion et la montée active du genou libre vers l'avant.</w:t>
            </w:r>
          </w:p>
        </w:tc>
      </w:tr>
      <w:tr w:rsidR="003F0549" w14:paraId="59F1F025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162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C661C77" w14:textId="77777777" w:rsidR="003F0549" w:rsidRDefault="00000000">
            <w:r>
              <w:rPr>
                <w:b/>
                <w:bCs/>
              </w:rPr>
              <w:t>Procédure saisie DI</w:t>
            </w:r>
          </w:p>
        </w:tc>
        <w:tc>
          <w:tcPr>
            <w:tcW w:w="4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45ED06F" w14:textId="77777777" w:rsidR="003F0549" w:rsidRDefault="003F0549"/>
        </w:tc>
        <w:tc>
          <w:tcPr>
            <w:tcW w:w="9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46EE594" w14:textId="77777777" w:rsidR="003F0549" w:rsidRDefault="00000000">
            <w:r>
              <w:t>Entourer A</w:t>
            </w:r>
          </w:p>
        </w:tc>
        <w:tc>
          <w:tcPr>
            <w:tcW w:w="97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D6A1B87" w14:textId="77777777" w:rsidR="003F0549" w:rsidRDefault="00000000">
            <w:r>
              <w:t>Entourer B</w:t>
            </w:r>
          </w:p>
        </w:tc>
        <w:tc>
          <w:tcPr>
            <w:tcW w:w="94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AAF1628" w14:textId="77777777" w:rsidR="003F0549" w:rsidRDefault="00000000">
            <w:r>
              <w:t>Entourer C</w:t>
            </w:r>
          </w:p>
        </w:tc>
      </w:tr>
    </w:tbl>
    <w:p w14:paraId="31969FB2" w14:textId="77777777" w:rsidR="003F0549" w:rsidRDefault="003F0549">
      <w:pPr>
        <w:spacing w:before="60" w:after="60"/>
      </w:pPr>
    </w:p>
    <w:p w14:paraId="670B5B9A" w14:textId="77777777" w:rsidR="0048578D" w:rsidRDefault="0048578D">
      <w:pPr>
        <w:spacing w:before="60" w:after="60"/>
      </w:pPr>
    </w:p>
    <w:p w14:paraId="7E28BE0A" w14:textId="77777777" w:rsidR="0048578D" w:rsidRDefault="0048578D">
      <w:pPr>
        <w:spacing w:before="60" w:after="60"/>
      </w:pPr>
    </w:p>
    <w:p w14:paraId="77D973BA" w14:textId="77777777" w:rsidR="0048578D" w:rsidRDefault="0048578D">
      <w:pPr>
        <w:spacing w:before="60" w:after="60"/>
      </w:pPr>
    </w:p>
    <w:p w14:paraId="7C243BA3" w14:textId="77777777" w:rsidR="0048578D" w:rsidRDefault="0048578D">
      <w:pPr>
        <w:spacing w:before="60" w:after="60"/>
      </w:pPr>
    </w:p>
    <w:p w14:paraId="420A5072" w14:textId="77777777" w:rsidR="0048578D" w:rsidRDefault="0048578D">
      <w:pPr>
        <w:spacing w:before="60" w:after="60"/>
      </w:pPr>
    </w:p>
    <w:p w14:paraId="0F84BC2C" w14:textId="77777777" w:rsidR="0048578D" w:rsidRDefault="0048578D">
      <w:pPr>
        <w:spacing w:before="60" w:after="60"/>
      </w:pPr>
    </w:p>
    <w:p w14:paraId="43D5928B" w14:textId="77777777" w:rsidR="0048578D" w:rsidRDefault="0048578D">
      <w:pPr>
        <w:spacing w:before="60" w:after="60"/>
      </w:pPr>
    </w:p>
    <w:p w14:paraId="5347910D" w14:textId="77777777" w:rsidR="0048578D" w:rsidRDefault="0048578D">
      <w:pPr>
        <w:spacing w:before="60" w:after="60"/>
      </w:pPr>
    </w:p>
    <w:p w14:paraId="0C80BE89" w14:textId="77777777" w:rsidR="0048578D" w:rsidRDefault="0048578D">
      <w:pPr>
        <w:spacing w:before="60" w:after="60"/>
      </w:pPr>
    </w:p>
    <w:p w14:paraId="0656C7C4" w14:textId="77777777" w:rsidR="0048578D" w:rsidRDefault="0048578D">
      <w:pPr>
        <w:spacing w:before="60" w:after="60"/>
      </w:pPr>
    </w:p>
    <w:p w14:paraId="3D705F24" w14:textId="77777777" w:rsidR="0048578D" w:rsidRDefault="0048578D">
      <w:pPr>
        <w:spacing w:before="60" w:after="60"/>
      </w:pPr>
    </w:p>
    <w:p w14:paraId="38E6B71D" w14:textId="77777777" w:rsidR="0048578D" w:rsidRDefault="0048578D">
      <w:pPr>
        <w:spacing w:before="60" w:after="60"/>
      </w:pPr>
    </w:p>
    <w:p w14:paraId="09FE426E" w14:textId="77777777" w:rsidR="0048578D" w:rsidRDefault="0048578D">
      <w:pPr>
        <w:spacing w:before="60" w:after="60"/>
      </w:pPr>
    </w:p>
    <w:p w14:paraId="159D8FEA" w14:textId="77777777" w:rsidR="0048578D" w:rsidRDefault="0048578D">
      <w:pPr>
        <w:spacing w:before="60" w:after="60"/>
      </w:pPr>
    </w:p>
    <w:p w14:paraId="131E3094" w14:textId="77777777" w:rsidR="0048578D" w:rsidRDefault="0048578D">
      <w:pPr>
        <w:spacing w:before="60" w:after="60"/>
      </w:pPr>
    </w:p>
    <w:p w14:paraId="4142BE13" w14:textId="77777777" w:rsidR="0048578D" w:rsidRDefault="0048578D">
      <w:pPr>
        <w:spacing w:before="60" w:after="60"/>
      </w:pPr>
    </w:p>
    <w:p w14:paraId="08863341" w14:textId="77777777" w:rsidR="0048578D" w:rsidRDefault="0048578D">
      <w:pPr>
        <w:spacing w:before="60" w:after="60"/>
      </w:pPr>
    </w:p>
    <w:p w14:paraId="17812D5C" w14:textId="77777777" w:rsidR="0048578D" w:rsidRDefault="0048578D">
      <w:pPr>
        <w:spacing w:before="60" w:after="60"/>
      </w:pPr>
    </w:p>
    <w:p w14:paraId="4A0F10E1" w14:textId="77777777" w:rsidR="0048578D" w:rsidRDefault="0048578D">
      <w:pPr>
        <w:spacing w:before="60" w:after="60"/>
      </w:pPr>
    </w:p>
    <w:p w14:paraId="18D580D6" w14:textId="77777777" w:rsidR="0048578D" w:rsidRDefault="0048578D">
      <w:pPr>
        <w:spacing w:before="60" w:after="60"/>
      </w:pPr>
    </w:p>
    <w:p w14:paraId="42671C99" w14:textId="77777777" w:rsidR="0048578D" w:rsidRDefault="0048578D">
      <w:pPr>
        <w:spacing w:before="60" w:after="60"/>
      </w:pPr>
    </w:p>
    <w:p w14:paraId="6BDD1833" w14:textId="77777777" w:rsidR="0048578D" w:rsidRDefault="0048578D">
      <w:pPr>
        <w:spacing w:before="60" w:after="60"/>
      </w:pPr>
    </w:p>
    <w:p w14:paraId="5292E33C" w14:textId="77777777" w:rsidR="0048578D" w:rsidRDefault="0048578D">
      <w:pPr>
        <w:spacing w:before="60" w:after="60"/>
      </w:pPr>
    </w:p>
    <w:p w14:paraId="561A1BAB" w14:textId="77777777" w:rsidR="0048578D" w:rsidRDefault="0048578D">
      <w:pPr>
        <w:spacing w:before="6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4"/>
        <w:gridCol w:w="1152"/>
        <w:gridCol w:w="2396"/>
        <w:gridCol w:w="2396"/>
        <w:gridCol w:w="2306"/>
      </w:tblGrid>
      <w:tr w:rsidR="003F0549" w14:paraId="1A396936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5"/>
            <w:tcBorders>
              <w:top w:val="single" w:sz="6" w:space="0" w:color="2E5C8A"/>
              <w:left w:val="single" w:sz="6" w:space="0" w:color="2E5C8A"/>
              <w:bottom w:val="single" w:sz="6" w:space="0" w:color="2E5C8A"/>
              <w:right w:val="single" w:sz="6" w:space="0" w:color="2E5C8A"/>
            </w:tcBorders>
            <w:shd w:val="clear" w:color="auto" w:fill="2E5C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794AD9" w14:textId="77777777" w:rsidR="003F0549" w:rsidRDefault="00000000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OBSERVABLE OBS-04 — Continuité de l'enchaînement des trois phases</w:t>
            </w:r>
          </w:p>
        </w:tc>
      </w:tr>
      <w:tr w:rsidR="003F0549" w14:paraId="565C25DB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117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785F231" w14:textId="77777777" w:rsidR="003F0549" w:rsidRDefault="00000000">
            <w:pPr>
              <w:spacing w:before="80" w:after="80"/>
            </w:pPr>
            <w:r>
              <w:rPr>
                <w:b/>
                <w:bCs/>
                <w:color w:val="1F3864"/>
                <w:sz w:val="18"/>
                <w:szCs w:val="18"/>
              </w:rPr>
              <w:t>Dimension</w:t>
            </w:r>
          </w:p>
          <w:p w14:paraId="58A916C5" w14:textId="77777777" w:rsidR="003F0549" w:rsidRDefault="00000000">
            <w:pPr>
              <w:spacing w:before="80" w:after="80"/>
            </w:pPr>
            <w:r>
              <w:rPr>
                <w:sz w:val="18"/>
                <w:szCs w:val="18"/>
              </w:rPr>
              <w:t>Technique — Fluidité rythmique hop-</w:t>
            </w:r>
            <w:proofErr w:type="spellStart"/>
            <w:r>
              <w:rPr>
                <w:sz w:val="18"/>
                <w:szCs w:val="18"/>
              </w:rPr>
              <w:t>step</w:t>
            </w:r>
            <w:proofErr w:type="spellEnd"/>
            <w:r>
              <w:rPr>
                <w:sz w:val="18"/>
                <w:szCs w:val="18"/>
              </w:rPr>
              <w:t>-jump</w:t>
            </w:r>
          </w:p>
          <w:p w14:paraId="69DB5CA7" w14:textId="77777777" w:rsidR="003F0549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8"/>
                <w:szCs w:val="18"/>
              </w:rPr>
              <w:t>Source</w:t>
            </w:r>
          </w:p>
          <w:p w14:paraId="1F7E71C0" w14:textId="77777777" w:rsidR="003F0549" w:rsidRDefault="00000000">
            <w:pPr>
              <w:spacing w:before="80" w:after="80"/>
            </w:pPr>
            <w:r>
              <w:rPr>
                <w:sz w:val="17"/>
                <w:szCs w:val="17"/>
              </w:rPr>
              <w:t xml:space="preserve">Georget (1994) P2 · logique interne de l'activité · </w:t>
            </w:r>
            <w:proofErr w:type="spellStart"/>
            <w:r>
              <w:rPr>
                <w:sz w:val="17"/>
                <w:szCs w:val="17"/>
              </w:rPr>
              <w:t>Analyse_Ref_TRI</w:t>
            </w:r>
            <w:proofErr w:type="spellEnd"/>
          </w:p>
        </w:tc>
        <w:tc>
          <w:tcPr>
            <w:tcW w:w="534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C8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0DE889F" w14:textId="77777777" w:rsidR="003F054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Degré</w:t>
            </w:r>
          </w:p>
        </w:tc>
        <w:tc>
          <w:tcPr>
            <w:tcW w:w="1111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C0392B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42C2C9C" w14:textId="77777777" w:rsidR="003F054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DEGRÉ A (Niveau faible)</w:t>
            </w:r>
          </w:p>
        </w:tc>
        <w:tc>
          <w:tcPr>
            <w:tcW w:w="1111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7E22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DB7FEEA" w14:textId="77777777" w:rsidR="003F054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DEGRÉ B (Niveau moyen)</w:t>
            </w:r>
          </w:p>
        </w:tc>
        <w:tc>
          <w:tcPr>
            <w:tcW w:w="1068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7AE60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6BB313A" w14:textId="77777777" w:rsidR="003F054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DEGRÉ C (Niveau maîtrisé)</w:t>
            </w:r>
          </w:p>
        </w:tc>
      </w:tr>
      <w:tr w:rsidR="003F0549" w14:paraId="502F66B1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117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8252DB5" w14:textId="77777777" w:rsidR="003F0549" w:rsidRDefault="00000000">
            <w:r>
              <w:rPr>
                <w:b/>
                <w:bCs/>
              </w:rPr>
              <w:t>Terme exact référentiel</w:t>
            </w:r>
          </w:p>
        </w:tc>
        <w:tc>
          <w:tcPr>
            <w:tcW w:w="53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55748DA" w14:textId="77777777" w:rsidR="003F0549" w:rsidRDefault="003F0549"/>
        </w:tc>
        <w:tc>
          <w:tcPr>
            <w:tcW w:w="11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092B3B3" w14:textId="77777777" w:rsidR="003F0549" w:rsidRDefault="00000000">
            <w:r>
              <w:t>Rupture visible entre phases</w:t>
            </w:r>
          </w:p>
        </w:tc>
        <w:tc>
          <w:tcPr>
            <w:tcW w:w="11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704D86E" w14:textId="77777777" w:rsidR="003F0549" w:rsidRDefault="00000000">
            <w:r>
              <w:t>Enchaînement partiel</w:t>
            </w:r>
          </w:p>
        </w:tc>
        <w:tc>
          <w:tcPr>
            <w:tcW w:w="10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F0D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FEFDE49" w14:textId="77777777" w:rsidR="003F0549" w:rsidRDefault="00000000">
            <w:r>
              <w:t>Enchaînement fluide</w:t>
            </w:r>
          </w:p>
        </w:tc>
      </w:tr>
      <w:tr w:rsidR="003F0549" w14:paraId="3616ED4E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117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5837BC7" w14:textId="77777777" w:rsidR="003F0549" w:rsidRDefault="00000000">
            <w:r>
              <w:rPr>
                <w:b/>
                <w:bCs/>
              </w:rPr>
              <w:t>Conduite typique (≤ 10 mots)</w:t>
            </w:r>
          </w:p>
        </w:tc>
        <w:tc>
          <w:tcPr>
            <w:tcW w:w="53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0305536" w14:textId="77777777" w:rsidR="003F0549" w:rsidRDefault="003F0549"/>
        </w:tc>
        <w:tc>
          <w:tcPr>
            <w:tcW w:w="11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941E33E" w14:textId="77777777" w:rsidR="003F0549" w:rsidRDefault="00000000">
            <w:r>
              <w:t>Arrêt ou hésitation entre bonds · perte de vitesse totale</w:t>
            </w:r>
          </w:p>
        </w:tc>
        <w:tc>
          <w:tcPr>
            <w:tcW w:w="11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FB78735" w14:textId="77777777" w:rsidR="003F0549" w:rsidRDefault="00000000">
            <w:r>
              <w:t>Continuité sur 2 phases · rupture sur l'une d'elles</w:t>
            </w:r>
          </w:p>
        </w:tc>
        <w:tc>
          <w:tcPr>
            <w:tcW w:w="10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F0D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ECAD33F" w14:textId="77777777" w:rsidR="003F0549" w:rsidRDefault="00000000">
            <w:r>
              <w:t>Trois bonds continus · rythme régulier · sans arrêt</w:t>
            </w:r>
          </w:p>
        </w:tc>
      </w:tr>
      <w:tr w:rsidR="003F0549" w14:paraId="0851914C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117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89AA5E0" w14:textId="77777777" w:rsidR="003F0549" w:rsidRDefault="00000000">
            <w:r>
              <w:rPr>
                <w:b/>
                <w:bCs/>
              </w:rPr>
              <w:t>Hypothèse explicative</w:t>
            </w:r>
          </w:p>
        </w:tc>
        <w:tc>
          <w:tcPr>
            <w:tcW w:w="53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FDA425D" w14:textId="77777777" w:rsidR="003F0549" w:rsidRDefault="003F0549"/>
        </w:tc>
        <w:tc>
          <w:tcPr>
            <w:tcW w:w="11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330C846" w14:textId="77777777" w:rsidR="003F0549" w:rsidRDefault="00000000">
            <w:r>
              <w:t>Ce comportement traduit le fait que l'élève traite chaque bond comme un acte isolé et n'a pas de représentation rythmique de l'enchaînement.</w:t>
            </w:r>
          </w:p>
        </w:tc>
        <w:tc>
          <w:tcPr>
            <w:tcW w:w="11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17FDAC8" w14:textId="77777777" w:rsidR="003F0549" w:rsidRDefault="00000000">
            <w:r>
              <w:t>Ce comportement traduit le fait que l'élève commence à automatiser certaines transitions mais le rythme global reste irrégulier.</w:t>
            </w:r>
          </w:p>
        </w:tc>
        <w:tc>
          <w:tcPr>
            <w:tcW w:w="10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F0D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0F8EAB9" w14:textId="77777777" w:rsidR="003F0549" w:rsidRDefault="00000000">
            <w:r>
              <w:t>Ce comportement traduit le fait que l'élève a intégré la structure rythmique globale du triple saut et maintient la vitesse entre les appuis.</w:t>
            </w:r>
          </w:p>
        </w:tc>
      </w:tr>
      <w:tr w:rsidR="003F0549" w14:paraId="4663E3AE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117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C3FCBFE" w14:textId="77777777" w:rsidR="003F0549" w:rsidRDefault="00000000">
            <w:r>
              <w:rPr>
                <w:b/>
                <w:bCs/>
              </w:rPr>
              <w:t>Procédure saisie DI</w:t>
            </w:r>
          </w:p>
        </w:tc>
        <w:tc>
          <w:tcPr>
            <w:tcW w:w="53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6819404" w14:textId="77777777" w:rsidR="003F0549" w:rsidRDefault="003F0549"/>
        </w:tc>
        <w:tc>
          <w:tcPr>
            <w:tcW w:w="11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4186393" w14:textId="77777777" w:rsidR="003F0549" w:rsidRDefault="00000000">
            <w:r>
              <w:t>Entourer A</w:t>
            </w:r>
          </w:p>
        </w:tc>
        <w:tc>
          <w:tcPr>
            <w:tcW w:w="11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6B0DDA4" w14:textId="77777777" w:rsidR="003F0549" w:rsidRDefault="00000000">
            <w:r>
              <w:t>Entourer B</w:t>
            </w:r>
          </w:p>
        </w:tc>
        <w:tc>
          <w:tcPr>
            <w:tcW w:w="106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338AE3" w14:textId="77777777" w:rsidR="003F0549" w:rsidRDefault="00000000">
            <w:r>
              <w:t>Entourer C</w:t>
            </w:r>
          </w:p>
        </w:tc>
      </w:tr>
    </w:tbl>
    <w:p w14:paraId="0122736A" w14:textId="77777777" w:rsidR="003F0549" w:rsidRDefault="003F0549">
      <w:pPr>
        <w:spacing w:before="6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1"/>
        <w:gridCol w:w="1050"/>
        <w:gridCol w:w="2077"/>
        <w:gridCol w:w="2124"/>
        <w:gridCol w:w="2032"/>
      </w:tblGrid>
      <w:tr w:rsidR="003F0549" w14:paraId="52C87FAB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5"/>
            <w:tcBorders>
              <w:top w:val="single" w:sz="6" w:space="0" w:color="2E5C8A"/>
              <w:left w:val="single" w:sz="6" w:space="0" w:color="2E5C8A"/>
              <w:bottom w:val="single" w:sz="6" w:space="0" w:color="2E5C8A"/>
              <w:right w:val="single" w:sz="6" w:space="0" w:color="2E5C8A"/>
            </w:tcBorders>
            <w:shd w:val="clear" w:color="auto" w:fill="2E5C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B25DE3" w14:textId="77777777" w:rsidR="003F0549" w:rsidRDefault="00000000">
            <w:r>
              <w:rPr>
                <w:b/>
                <w:bCs/>
                <w:color w:val="FFFFFF"/>
                <w:sz w:val="22"/>
                <w:szCs w:val="22"/>
              </w:rPr>
              <w:t>OBSERVABLE OBS-05 — Performance totale sur élan réduit (5 appuis max)</w:t>
            </w:r>
          </w:p>
        </w:tc>
      </w:tr>
      <w:tr w:rsidR="003F0549" w14:paraId="78707DD0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16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0D69CEC" w14:textId="77777777" w:rsidR="003F0549" w:rsidRDefault="00000000">
            <w:pPr>
              <w:spacing w:before="80" w:after="80"/>
            </w:pPr>
            <w:r>
              <w:rPr>
                <w:b/>
                <w:bCs/>
                <w:color w:val="1F3864"/>
                <w:sz w:val="18"/>
                <w:szCs w:val="18"/>
              </w:rPr>
              <w:t>Dimension</w:t>
            </w:r>
          </w:p>
          <w:p w14:paraId="744EEB23" w14:textId="77777777" w:rsidR="003F0549" w:rsidRDefault="00000000">
            <w:pPr>
              <w:spacing w:before="80" w:after="80"/>
            </w:pPr>
            <w:r>
              <w:rPr>
                <w:sz w:val="18"/>
                <w:szCs w:val="18"/>
              </w:rPr>
              <w:t>Performance — Zone de référence diagnostique</w:t>
            </w:r>
          </w:p>
          <w:p w14:paraId="129FA304" w14:textId="77777777" w:rsidR="003F0549" w:rsidRDefault="00000000">
            <w:pPr>
              <w:spacing w:before="60" w:after="60"/>
            </w:pPr>
            <w:r>
              <w:rPr>
                <w:b/>
                <w:bCs/>
                <w:color w:val="1F3864"/>
                <w:sz w:val="18"/>
                <w:szCs w:val="18"/>
              </w:rPr>
              <w:t>Source</w:t>
            </w:r>
          </w:p>
          <w:p w14:paraId="113D8954" w14:textId="77777777" w:rsidR="003F0549" w:rsidRDefault="00000000">
            <w:pPr>
              <w:spacing w:before="80" w:after="80"/>
            </w:pPr>
            <w:r>
              <w:rPr>
                <w:sz w:val="17"/>
                <w:szCs w:val="17"/>
              </w:rPr>
              <w:t>Georget (1994) zone de performance · Analyse_Ref_TRI_Equipe_ADP2026</w:t>
            </w:r>
          </w:p>
        </w:tc>
        <w:tc>
          <w:tcPr>
            <w:tcW w:w="487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C8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0CA09D3" w14:textId="77777777" w:rsidR="003F054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Degré</w:t>
            </w:r>
          </w:p>
        </w:tc>
        <w:tc>
          <w:tcPr>
            <w:tcW w:w="963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C0392B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1E7A0DE" w14:textId="77777777" w:rsidR="003F054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DEGRÉ A (Niveau faible)</w:t>
            </w:r>
          </w:p>
        </w:tc>
        <w:tc>
          <w:tcPr>
            <w:tcW w:w="985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7E22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E134DDA" w14:textId="77777777" w:rsidR="003F054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DEGRÉ B (Niveau moyen)</w:t>
            </w:r>
          </w:p>
        </w:tc>
        <w:tc>
          <w:tcPr>
            <w:tcW w:w="942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7AE60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59E640A" w14:textId="77777777" w:rsidR="003F054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DEGRÉ C (Niveau maîtrisé)</w:t>
            </w:r>
          </w:p>
        </w:tc>
      </w:tr>
      <w:tr w:rsidR="003F0549" w14:paraId="4D579591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16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E979EE2" w14:textId="77777777" w:rsidR="003F0549" w:rsidRDefault="00000000">
            <w:r>
              <w:rPr>
                <w:b/>
                <w:bCs/>
              </w:rPr>
              <w:t>Terme exact référentiel</w:t>
            </w:r>
          </w:p>
        </w:tc>
        <w:tc>
          <w:tcPr>
            <w:tcW w:w="4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9B70390" w14:textId="77777777" w:rsidR="003F0549" w:rsidRDefault="003F0549"/>
        </w:tc>
        <w:tc>
          <w:tcPr>
            <w:tcW w:w="9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D10A5BF" w14:textId="77777777" w:rsidR="003F0549" w:rsidRDefault="00000000">
            <w:r>
              <w:t>&lt; 7 m</w:t>
            </w:r>
          </w:p>
        </w:tc>
        <w:tc>
          <w:tcPr>
            <w:tcW w:w="9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2B36295" w14:textId="77777777" w:rsidR="003F0549" w:rsidRDefault="00000000">
            <w:r>
              <w:t>7 m à 8,70 m</w:t>
            </w:r>
          </w:p>
        </w:tc>
        <w:tc>
          <w:tcPr>
            <w:tcW w:w="94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F0D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6D9D1EE" w14:textId="77777777" w:rsidR="003F0549" w:rsidRDefault="00000000">
            <w:r>
              <w:t>≥ 8,70 m</w:t>
            </w:r>
          </w:p>
        </w:tc>
      </w:tr>
      <w:tr w:rsidR="003F0549" w14:paraId="31A7F386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16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411AA0D" w14:textId="77777777" w:rsidR="003F0549" w:rsidRDefault="00000000">
            <w:r>
              <w:rPr>
                <w:b/>
                <w:bCs/>
              </w:rPr>
              <w:t>Conduite typique (≤ 10 mots)</w:t>
            </w:r>
          </w:p>
        </w:tc>
        <w:tc>
          <w:tcPr>
            <w:tcW w:w="4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4B58E6A" w14:textId="77777777" w:rsidR="003F0549" w:rsidRDefault="003F0549"/>
        </w:tc>
        <w:tc>
          <w:tcPr>
            <w:tcW w:w="9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4253C3E" w14:textId="77777777" w:rsidR="003F0549" w:rsidRDefault="00000000">
            <w:r>
              <w:t>Performance très faible · débutant absolu</w:t>
            </w:r>
          </w:p>
        </w:tc>
        <w:tc>
          <w:tcPr>
            <w:tcW w:w="9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384F829" w14:textId="77777777" w:rsidR="003F0549" w:rsidRDefault="00000000">
            <w:r>
              <w:t>Performance intermédiaire · débutant en progression</w:t>
            </w:r>
          </w:p>
        </w:tc>
        <w:tc>
          <w:tcPr>
            <w:tcW w:w="94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F0D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F30E402" w14:textId="77777777" w:rsidR="003F0549" w:rsidRDefault="00000000">
            <w:r>
              <w:t>Performance correcte pour TC · potentiel exploitable</w:t>
            </w:r>
          </w:p>
        </w:tc>
      </w:tr>
      <w:tr w:rsidR="003F0549" w14:paraId="0886C1E4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16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3362A82" w14:textId="77777777" w:rsidR="003F0549" w:rsidRDefault="00000000">
            <w:r>
              <w:rPr>
                <w:b/>
                <w:bCs/>
              </w:rPr>
              <w:t>Hypothèse explicative</w:t>
            </w:r>
          </w:p>
        </w:tc>
        <w:tc>
          <w:tcPr>
            <w:tcW w:w="4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0097400" w14:textId="77777777" w:rsidR="003F0549" w:rsidRDefault="003F0549"/>
        </w:tc>
        <w:tc>
          <w:tcPr>
            <w:tcW w:w="9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5B3F560" w14:textId="77777777" w:rsidR="003F0549" w:rsidRDefault="00000000">
            <w:r>
              <w:t>Ce comportement traduit le fait que l'élève n'a pas encore les ressources motrices minimales pour enchaîner trois bonds efficaces.</w:t>
            </w:r>
          </w:p>
        </w:tc>
        <w:tc>
          <w:tcPr>
            <w:tcW w:w="9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3D92165" w14:textId="77777777" w:rsidR="003F0549" w:rsidRDefault="00000000">
            <w:r>
              <w:t xml:space="preserve">Ce comportement traduit le fait que l'élève mobilise partiellement les ressources musculaires et </w:t>
            </w:r>
            <w:proofErr w:type="spellStart"/>
            <w:r>
              <w:t>coordonnatives</w:t>
            </w:r>
            <w:proofErr w:type="spellEnd"/>
            <w:r>
              <w:t xml:space="preserve"> requises.</w:t>
            </w:r>
          </w:p>
        </w:tc>
        <w:tc>
          <w:tcPr>
            <w:tcW w:w="94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F0D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BE2D80A" w14:textId="77777777" w:rsidR="003F0549" w:rsidRDefault="00000000">
            <w:r>
              <w:t>Ce comportement traduit le fait que l'élève dispose de ressources suffisantes pour travailler sur la maîtrise technique fine.</w:t>
            </w:r>
          </w:p>
        </w:tc>
      </w:tr>
      <w:tr w:rsidR="003F0549" w14:paraId="4A338CCE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16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4C8FB88" w14:textId="77777777" w:rsidR="003F0549" w:rsidRDefault="00000000">
            <w:r>
              <w:rPr>
                <w:b/>
                <w:bCs/>
              </w:rPr>
              <w:t>Procédure saisie DI</w:t>
            </w:r>
          </w:p>
        </w:tc>
        <w:tc>
          <w:tcPr>
            <w:tcW w:w="4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D66509F" w14:textId="77777777" w:rsidR="003F0549" w:rsidRDefault="003F0549"/>
        </w:tc>
        <w:tc>
          <w:tcPr>
            <w:tcW w:w="9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92FB0C9" w14:textId="77777777" w:rsidR="003F0549" w:rsidRDefault="00000000">
            <w:r>
              <w:t>Entourer A</w:t>
            </w:r>
          </w:p>
        </w:tc>
        <w:tc>
          <w:tcPr>
            <w:tcW w:w="98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59E04BC" w14:textId="77777777" w:rsidR="003F0549" w:rsidRDefault="00000000">
            <w:r>
              <w:t>Entourer B</w:t>
            </w:r>
          </w:p>
        </w:tc>
        <w:tc>
          <w:tcPr>
            <w:tcW w:w="94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A286190" w14:textId="77777777" w:rsidR="003F0549" w:rsidRDefault="00000000">
            <w:r>
              <w:t>Entourer C</w:t>
            </w:r>
          </w:p>
        </w:tc>
      </w:tr>
    </w:tbl>
    <w:p w14:paraId="36AD9D38" w14:textId="77777777" w:rsidR="003F0549" w:rsidRDefault="003F0549">
      <w:pPr>
        <w:spacing w:before="6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84"/>
      </w:tblGrid>
      <w:tr w:rsidR="003F0549" w14:paraId="5F89C3D4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E67E22"/>
              <w:left w:val="single" w:sz="6" w:space="0" w:color="E67E22"/>
              <w:bottom w:val="single" w:sz="6" w:space="0" w:color="E67E22"/>
              <w:right w:val="single" w:sz="6" w:space="0" w:color="E67E22"/>
            </w:tcBorders>
            <w:shd w:val="clear" w:color="auto" w:fill="FFF8E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7533C7" w14:textId="77777777" w:rsidR="003F0549" w:rsidRDefault="00000000">
            <w:pPr>
              <w:spacing w:before="80" w:after="80"/>
            </w:pPr>
            <w:r>
              <w:rPr>
                <w:b/>
                <w:bCs/>
                <w:color w:val="B7770D"/>
              </w:rPr>
              <w:lastRenderedPageBreak/>
              <w:t>[ENRICHISSEMENT — source externe]</w:t>
            </w:r>
          </w:p>
          <w:p w14:paraId="5450293E" w14:textId="77777777" w:rsidR="003F0549" w:rsidRDefault="00000000">
            <w:pPr>
              <w:spacing w:before="80" w:after="80"/>
            </w:pPr>
            <w:r>
              <w:rPr>
                <w:sz w:val="19"/>
                <w:szCs w:val="19"/>
              </w:rPr>
              <w:t>Source : Georget (1994) — tableau zones de performance (seuils BEP France ajustés TC Maroc)</w:t>
            </w:r>
          </w:p>
          <w:p w14:paraId="224B0219" w14:textId="77777777" w:rsidR="003F0549" w:rsidRDefault="00000000">
            <w:pPr>
              <w:spacing w:before="80" w:after="80"/>
            </w:pPr>
            <w:r>
              <w:rPr>
                <w:sz w:val="19"/>
                <w:szCs w:val="19"/>
              </w:rPr>
              <w:t xml:space="preserve">URL </w:t>
            </w:r>
            <w:proofErr w:type="gramStart"/>
            <w:r>
              <w:rPr>
                <w:sz w:val="19"/>
                <w:szCs w:val="19"/>
              </w:rPr>
              <w:t xml:space="preserve">   :</w:t>
            </w:r>
            <w:proofErr w:type="gramEnd"/>
            <w:r>
              <w:rPr>
                <w:sz w:val="19"/>
                <w:szCs w:val="19"/>
              </w:rPr>
              <w:t xml:space="preserve"> Revue EPS n°246 — Mars-Avril 1994 — Éditions EPS (non disponible en ligne libre)</w:t>
            </w:r>
          </w:p>
          <w:p w14:paraId="329C3301" w14:textId="77777777" w:rsidR="003F0549" w:rsidRDefault="00000000">
            <w:pPr>
              <w:spacing w:before="80" w:after="80"/>
            </w:pPr>
            <w:r>
              <w:rPr>
                <w:sz w:val="19"/>
                <w:szCs w:val="19"/>
              </w:rPr>
              <w:t>Apport : Les zones de performance permettent de contextualiser la note diagnostique sans pondération /20.</w:t>
            </w:r>
          </w:p>
          <w:p w14:paraId="2D5D7080" w14:textId="77777777" w:rsidR="003F0549" w:rsidRDefault="00000000">
            <w:pPr>
              <w:spacing w:before="80" w:after="80"/>
            </w:pPr>
            <w:r>
              <w:rPr>
                <w:sz w:val="19"/>
                <w:szCs w:val="19"/>
              </w:rPr>
              <w:t>Statut : A valider par l'équipe — seuils adaptés TC Maroc (abaissés depuis BEP France)</w:t>
            </w:r>
          </w:p>
          <w:p w14:paraId="74B1AEBF" w14:textId="77777777" w:rsidR="003F0549" w:rsidRDefault="00000000">
            <w:pPr>
              <w:spacing w:before="80" w:after="80"/>
            </w:pPr>
            <w:r>
              <w:rPr>
                <w:b/>
                <w:bCs/>
                <w:color w:val="B7770D"/>
              </w:rPr>
              <w:t>[FIN ENRICHISSEMENT]</w:t>
            </w:r>
          </w:p>
        </w:tc>
      </w:tr>
    </w:tbl>
    <w:p w14:paraId="432A9254" w14:textId="77777777" w:rsidR="003F0549" w:rsidRDefault="003F0549">
      <w:pPr>
        <w:spacing w:before="60" w:after="60"/>
      </w:pPr>
    </w:p>
    <w:p w14:paraId="533C7316" w14:textId="77777777" w:rsidR="003F0549" w:rsidRDefault="00000000">
      <w:pPr>
        <w:spacing w:before="80" w:after="80"/>
      </w:pPr>
      <w:r>
        <w:rPr>
          <w:color w:val="2E5C8A"/>
          <w:sz w:val="14"/>
          <w:szCs w:val="14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 w14:paraId="5117F346" w14:textId="77777777" w:rsidR="003F0549" w:rsidRDefault="003F0549">
      <w:pPr>
        <w:spacing w:before="6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84"/>
      </w:tblGrid>
      <w:tr w:rsidR="003F0549" w14:paraId="628F1C26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E67E22"/>
              <w:left w:val="single" w:sz="6" w:space="0" w:color="E67E22"/>
              <w:bottom w:val="single" w:sz="6" w:space="0" w:color="E67E22"/>
              <w:right w:val="single" w:sz="6" w:space="0" w:color="E67E22"/>
            </w:tcBorders>
            <w:shd w:val="clear" w:color="auto" w:fill="FFF8E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DCADEE" w14:textId="77777777" w:rsidR="003F0549" w:rsidRDefault="00000000">
            <w:pPr>
              <w:spacing w:before="80" w:after="80"/>
            </w:pPr>
            <w:r>
              <w:rPr>
                <w:b/>
                <w:bCs/>
                <w:color w:val="B7770D"/>
              </w:rPr>
              <w:t>BILAN D'ENRICHISSEMENT</w:t>
            </w:r>
          </w:p>
          <w:p w14:paraId="130953B6" w14:textId="77777777" w:rsidR="003F0549" w:rsidRDefault="00000000">
            <w:pPr>
              <w:spacing w:before="80" w:after="80"/>
            </w:pPr>
            <w:r>
              <w:rPr>
                <w:sz w:val="19"/>
                <w:szCs w:val="19"/>
              </w:rPr>
              <w:t xml:space="preserve">Compléments proposés </w:t>
            </w:r>
            <w:proofErr w:type="gramStart"/>
            <w:r>
              <w:rPr>
                <w:sz w:val="19"/>
                <w:szCs w:val="19"/>
              </w:rPr>
              <w:t xml:space="preserve">   :</w:t>
            </w:r>
            <w:proofErr w:type="gramEnd"/>
            <w:r>
              <w:rPr>
                <w:sz w:val="19"/>
                <w:szCs w:val="19"/>
              </w:rPr>
              <w:t xml:space="preserve"> 1 (OBS-05 — zones de performance Georget)</w:t>
            </w:r>
          </w:p>
          <w:p w14:paraId="67DD3532" w14:textId="77777777" w:rsidR="003F0549" w:rsidRDefault="00000000">
            <w:pPr>
              <w:spacing w:before="80" w:after="80"/>
            </w:pPr>
            <w:r>
              <w:rPr>
                <w:sz w:val="19"/>
                <w:szCs w:val="19"/>
              </w:rPr>
              <w:t>Compléments à valider</w:t>
            </w:r>
            <w:proofErr w:type="gramStart"/>
            <w:r>
              <w:rPr>
                <w:sz w:val="19"/>
                <w:szCs w:val="19"/>
              </w:rPr>
              <w:t xml:space="preserve">   :</w:t>
            </w:r>
            <w:proofErr w:type="gramEnd"/>
            <w:r>
              <w:rPr>
                <w:sz w:val="19"/>
                <w:szCs w:val="19"/>
              </w:rPr>
              <w:t xml:space="preserve"> 1 (seuils BEP France → TC Maroc à confirmer terrain)</w:t>
            </w:r>
          </w:p>
          <w:p w14:paraId="2C4EB554" w14:textId="77777777" w:rsidR="003F0549" w:rsidRDefault="00000000">
            <w:pPr>
              <w:spacing w:before="80" w:after="80"/>
            </w:pPr>
            <w:r>
              <w:rPr>
                <w:sz w:val="19"/>
                <w:szCs w:val="19"/>
              </w:rPr>
              <w:t xml:space="preserve">URLs non vérifiables </w:t>
            </w:r>
            <w:proofErr w:type="gramStart"/>
            <w:r>
              <w:rPr>
                <w:sz w:val="19"/>
                <w:szCs w:val="19"/>
              </w:rPr>
              <w:t xml:space="preserve">   :</w:t>
            </w:r>
            <w:proofErr w:type="gramEnd"/>
            <w:r>
              <w:rPr>
                <w:sz w:val="19"/>
                <w:szCs w:val="19"/>
              </w:rPr>
              <w:t xml:space="preserve"> 1 (Revue EPS n°246 — archives non libres)</w:t>
            </w:r>
          </w:p>
        </w:tc>
      </w:tr>
    </w:tbl>
    <w:p w14:paraId="2737C655" w14:textId="77777777" w:rsidR="003F0549" w:rsidRDefault="003F0549">
      <w:pPr>
        <w:spacing w:before="6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84"/>
      </w:tblGrid>
      <w:tr w:rsidR="003F0549" w14:paraId="661625A1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2E5C8A"/>
              <w:left w:val="single" w:sz="6" w:space="0" w:color="2E5C8A"/>
              <w:bottom w:val="single" w:sz="6" w:space="0" w:color="2E5C8A"/>
              <w:right w:val="single" w:sz="6" w:space="0" w:color="2E5C8A"/>
            </w:tcBorders>
            <w:shd w:val="clear" w:color="auto" w:fill="D6E4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C06D44" w14:textId="77777777" w:rsidR="003F0549" w:rsidRDefault="00000000">
            <w:pPr>
              <w:spacing w:before="80" w:after="80"/>
            </w:pPr>
            <w:r>
              <w:rPr>
                <w:b/>
                <w:bCs/>
                <w:color w:val="1F3864"/>
              </w:rPr>
              <w:t>SOURCES DOCUMENTAIRES</w:t>
            </w:r>
          </w:p>
          <w:p w14:paraId="6E2CA0FE" w14:textId="77777777" w:rsidR="003F0549" w:rsidRDefault="00000000">
            <w:pPr>
              <w:spacing w:before="80" w:after="80"/>
            </w:pPr>
            <w:r>
              <w:rPr>
                <w:sz w:val="19"/>
                <w:szCs w:val="19"/>
              </w:rPr>
              <w:t xml:space="preserve">Source n°1 : Planificateur de Cycle EPS v5 — BOUARGANE · CRMEF </w:t>
            </w:r>
            <w:proofErr w:type="spellStart"/>
            <w:r>
              <w:rPr>
                <w:sz w:val="19"/>
                <w:szCs w:val="19"/>
              </w:rPr>
              <w:t>Inezgane</w:t>
            </w:r>
            <w:proofErr w:type="spellEnd"/>
            <w:r>
              <w:rPr>
                <w:sz w:val="19"/>
                <w:szCs w:val="19"/>
              </w:rPr>
              <w:t xml:space="preserve"> · 2025/2026</w:t>
            </w:r>
          </w:p>
          <w:p w14:paraId="41292191" w14:textId="77777777" w:rsidR="003F0549" w:rsidRDefault="00000000">
            <w:pPr>
              <w:spacing w:before="80" w:after="80"/>
            </w:pPr>
            <w:r>
              <w:rPr>
                <w:sz w:val="19"/>
                <w:szCs w:val="19"/>
              </w:rPr>
              <w:t>Source n°2 : Analyse_Ref_TRI_Equipe_ADP2026.docx — Sortie officielle Prompt P1 · ADP 2026</w:t>
            </w:r>
          </w:p>
          <w:p w14:paraId="61F983BA" w14:textId="77777777" w:rsidR="003F0549" w:rsidRDefault="00000000">
            <w:pPr>
              <w:spacing w:before="80" w:after="80"/>
            </w:pPr>
            <w:r>
              <w:rPr>
                <w:sz w:val="19"/>
                <w:szCs w:val="19"/>
              </w:rPr>
              <w:t>Source n°3 : Georget J.-C. (1994) · Revue EPS n°246 · Construction d'un outil d'évaluation — Triple Saut</w:t>
            </w:r>
          </w:p>
          <w:p w14:paraId="3C3F5E6C" w14:textId="77777777" w:rsidR="003F0549" w:rsidRDefault="00000000">
            <w:pPr>
              <w:spacing w:before="80" w:after="80"/>
            </w:pPr>
            <w:r>
              <w:rPr>
                <w:sz w:val="19"/>
                <w:szCs w:val="19"/>
              </w:rPr>
              <w:t>Source n°4 : Profil TC générique (hypothèse raisonnable — synthese_TD1 absent)</w:t>
            </w:r>
          </w:p>
        </w:tc>
      </w:tr>
    </w:tbl>
    <w:p w14:paraId="7AAE8DDE" w14:textId="77777777" w:rsidR="003F0549" w:rsidRDefault="003F0549">
      <w:pPr>
        <w:spacing w:before="6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3951"/>
        <w:gridCol w:w="3953"/>
      </w:tblGrid>
      <w:tr w:rsidR="003F0549" w14:paraId="3A7C8580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856B92" w14:textId="77777777" w:rsidR="003F0549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SECTION F — JOURNAL DE TRAÇABILITÉ · PROMPT P2</w:t>
            </w:r>
          </w:p>
        </w:tc>
      </w:tr>
      <w:tr w:rsidR="003F0549" w14:paraId="3BB2A206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133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61A4196" w14:textId="77777777" w:rsidR="003F0549" w:rsidRDefault="00000000">
            <w:r>
              <w:rPr>
                <w:b/>
                <w:bCs/>
              </w:rPr>
              <w:t>Prompt N°</w:t>
            </w:r>
          </w:p>
        </w:tc>
        <w:tc>
          <w:tcPr>
            <w:tcW w:w="183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852F946" w14:textId="77777777" w:rsidR="003F0549" w:rsidRDefault="00000000">
            <w:r>
              <w:t>P2 — Grille diagnostique v1</w:t>
            </w:r>
          </w:p>
        </w:tc>
        <w:tc>
          <w:tcPr>
            <w:tcW w:w="183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231CDD8" w14:textId="77777777" w:rsidR="003F0549" w:rsidRDefault="003F0549"/>
        </w:tc>
      </w:tr>
      <w:tr w:rsidR="003F0549" w14:paraId="33C239EB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133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EFE8FC1" w14:textId="77777777" w:rsidR="003F0549" w:rsidRDefault="00000000">
            <w:r>
              <w:rPr>
                <w:b/>
                <w:bCs/>
              </w:rPr>
              <w:t>Tâche</w:t>
            </w:r>
          </w:p>
        </w:tc>
        <w:tc>
          <w:tcPr>
            <w:tcW w:w="183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6DDB535" w14:textId="77777777" w:rsidR="003F0549" w:rsidRDefault="00000000">
            <w:r>
              <w:t>Construire 5 observables A/B/C depuis P1 + Georget (1994)</w:t>
            </w:r>
          </w:p>
        </w:tc>
        <w:tc>
          <w:tcPr>
            <w:tcW w:w="183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27D80C7" w14:textId="77777777" w:rsidR="003F0549" w:rsidRDefault="003F0549"/>
        </w:tc>
      </w:tr>
      <w:tr w:rsidR="003F0549" w14:paraId="0A76D05B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133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D34CE3A" w14:textId="77777777" w:rsidR="003F0549" w:rsidRDefault="00000000">
            <w:r>
              <w:rPr>
                <w:b/>
                <w:bCs/>
              </w:rPr>
              <w:t>Nb itérations</w:t>
            </w:r>
          </w:p>
        </w:tc>
        <w:tc>
          <w:tcPr>
            <w:tcW w:w="183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DD86974" w14:textId="77777777" w:rsidR="003F0549" w:rsidRDefault="00000000">
            <w:r>
              <w:t>À compléter par l'équipe</w:t>
            </w:r>
          </w:p>
        </w:tc>
        <w:tc>
          <w:tcPr>
            <w:tcW w:w="183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2524D92" w14:textId="77777777" w:rsidR="003F0549" w:rsidRDefault="003F0549"/>
        </w:tc>
      </w:tr>
      <w:tr w:rsidR="003F0549" w14:paraId="48FC609B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133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B23DF45" w14:textId="77777777" w:rsidR="003F0549" w:rsidRDefault="00000000">
            <w:r>
              <w:rPr>
                <w:b/>
                <w:bCs/>
              </w:rPr>
              <w:t>Composante clé</w:t>
            </w:r>
          </w:p>
        </w:tc>
        <w:tc>
          <w:tcPr>
            <w:tcW w:w="183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A3913FC" w14:textId="77777777" w:rsidR="003F0549" w:rsidRDefault="00000000">
            <w:r>
              <w:t>[5] Contraintes — Pas de note /20 · profil TC générique utilisé</w:t>
            </w:r>
          </w:p>
        </w:tc>
        <w:tc>
          <w:tcPr>
            <w:tcW w:w="183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AC0940B" w14:textId="77777777" w:rsidR="003F0549" w:rsidRDefault="003F0549"/>
        </w:tc>
      </w:tr>
      <w:tr w:rsidR="003F0549" w14:paraId="1FE2284F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133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51308D5" w14:textId="77777777" w:rsidR="003F0549" w:rsidRDefault="00000000">
            <w:r>
              <w:rPr>
                <w:b/>
                <w:bCs/>
              </w:rPr>
              <w:t>IA a bien fait</w:t>
            </w:r>
          </w:p>
        </w:tc>
        <w:tc>
          <w:tcPr>
            <w:tcW w:w="183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64683C9" w14:textId="77777777" w:rsidR="003F0549" w:rsidRDefault="00000000">
            <w:r>
              <w:t>À compléter par l'équipe</w:t>
            </w:r>
          </w:p>
        </w:tc>
        <w:tc>
          <w:tcPr>
            <w:tcW w:w="183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A3A7689" w14:textId="77777777" w:rsidR="003F0549" w:rsidRDefault="003F0549"/>
        </w:tc>
      </w:tr>
      <w:tr w:rsidR="003F0549" w14:paraId="03BC5D61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133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2311D90" w14:textId="77777777" w:rsidR="003F0549" w:rsidRDefault="00000000">
            <w:r>
              <w:rPr>
                <w:b/>
                <w:bCs/>
              </w:rPr>
              <w:t>IA a mal fait</w:t>
            </w:r>
          </w:p>
        </w:tc>
        <w:tc>
          <w:tcPr>
            <w:tcW w:w="183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148065C" w14:textId="77777777" w:rsidR="003F0549" w:rsidRDefault="00000000">
            <w:r>
              <w:t>À compléter par l'équipe</w:t>
            </w:r>
          </w:p>
        </w:tc>
        <w:tc>
          <w:tcPr>
            <w:tcW w:w="183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328EA95" w14:textId="77777777" w:rsidR="003F0549" w:rsidRDefault="003F0549"/>
        </w:tc>
      </w:tr>
      <w:tr w:rsidR="003F0549" w14:paraId="534E61FB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133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C570077" w14:textId="77777777" w:rsidR="003F0549" w:rsidRDefault="00000000">
            <w:r>
              <w:rPr>
                <w:b/>
                <w:bCs/>
              </w:rPr>
              <w:t>Ajustement décisif</w:t>
            </w:r>
          </w:p>
        </w:tc>
        <w:tc>
          <w:tcPr>
            <w:tcW w:w="183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0B9D834" w14:textId="77777777" w:rsidR="003F0549" w:rsidRDefault="00000000">
            <w:r>
              <w:t>À compléter par l'équipe</w:t>
            </w:r>
          </w:p>
        </w:tc>
        <w:tc>
          <w:tcPr>
            <w:tcW w:w="183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4A83036" w14:textId="77777777" w:rsidR="003F0549" w:rsidRDefault="003F0549"/>
        </w:tc>
      </w:tr>
      <w:tr w:rsidR="003F0549" w14:paraId="3C0DE14D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133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6E4F0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111B646" w14:textId="77777777" w:rsidR="003F0549" w:rsidRDefault="00000000">
            <w:r>
              <w:rPr>
                <w:b/>
                <w:bCs/>
              </w:rPr>
              <w:t>Décision</w:t>
            </w:r>
          </w:p>
        </w:tc>
        <w:tc>
          <w:tcPr>
            <w:tcW w:w="183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F8A57F9" w14:textId="77777777" w:rsidR="003F0549" w:rsidRDefault="00000000">
            <w:r>
              <w:t>☐ Gardé tel quel</w:t>
            </w:r>
          </w:p>
        </w:tc>
        <w:tc>
          <w:tcPr>
            <w:tcW w:w="183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95DBC4F" w14:textId="77777777" w:rsidR="003F0549" w:rsidRDefault="00000000">
            <w:r>
              <w:t>☐ Modifié     ☐ Rejeté et refait</w:t>
            </w:r>
          </w:p>
        </w:tc>
      </w:tr>
    </w:tbl>
    <w:p w14:paraId="7B892AD0" w14:textId="77777777" w:rsidR="003F0549" w:rsidRDefault="003F0549">
      <w:pPr>
        <w:spacing w:before="60" w:after="6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84"/>
      </w:tblGrid>
      <w:tr w:rsidR="003F0549" w14:paraId="5C62276B" w14:textId="77777777" w:rsidTr="0048578D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3C5C01" w14:textId="77777777" w:rsidR="003F0549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FIN — grille_v1_TRI_DI-TRI · À soumettre au formateur pour validation avant Excel</w:t>
            </w:r>
          </w:p>
          <w:p w14:paraId="1EA288AD" w14:textId="77777777" w:rsidR="003F0549" w:rsidRDefault="00000000">
            <w:pPr>
              <w:jc w:val="center"/>
            </w:pPr>
            <w:r>
              <w:rPr>
                <w:color w:val="AACCEE"/>
                <w:sz w:val="18"/>
                <w:szCs w:val="18"/>
              </w:rPr>
              <w:t>ADP 2026 · CRMEF Souss-Massa · Section EPS · Formateur : BOUARGANE</w:t>
            </w:r>
          </w:p>
        </w:tc>
      </w:tr>
    </w:tbl>
    <w:p w14:paraId="3C8F1428" w14:textId="77777777" w:rsidR="0005685A" w:rsidRDefault="0005685A"/>
    <w:sectPr w:rsidR="0005685A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213EA"/>
    <w:multiLevelType w:val="hybridMultilevel"/>
    <w:tmpl w:val="9BC68E62"/>
    <w:lvl w:ilvl="0" w:tplc="B324113E">
      <w:start w:val="1"/>
      <w:numFmt w:val="bullet"/>
      <w:lvlText w:val="●"/>
      <w:lvlJc w:val="left"/>
      <w:pPr>
        <w:ind w:left="720" w:hanging="360"/>
      </w:pPr>
    </w:lvl>
    <w:lvl w:ilvl="1" w:tplc="B380DD3A">
      <w:start w:val="1"/>
      <w:numFmt w:val="bullet"/>
      <w:lvlText w:val="○"/>
      <w:lvlJc w:val="left"/>
      <w:pPr>
        <w:ind w:left="1440" w:hanging="360"/>
      </w:pPr>
    </w:lvl>
    <w:lvl w:ilvl="2" w:tplc="A1F6C46A">
      <w:start w:val="1"/>
      <w:numFmt w:val="bullet"/>
      <w:lvlText w:val="■"/>
      <w:lvlJc w:val="left"/>
      <w:pPr>
        <w:ind w:left="2160" w:hanging="360"/>
      </w:pPr>
    </w:lvl>
    <w:lvl w:ilvl="3" w:tplc="BBB21C42">
      <w:start w:val="1"/>
      <w:numFmt w:val="bullet"/>
      <w:lvlText w:val="●"/>
      <w:lvlJc w:val="left"/>
      <w:pPr>
        <w:ind w:left="2880" w:hanging="360"/>
      </w:pPr>
    </w:lvl>
    <w:lvl w:ilvl="4" w:tplc="76C4B884">
      <w:start w:val="1"/>
      <w:numFmt w:val="bullet"/>
      <w:lvlText w:val="○"/>
      <w:lvlJc w:val="left"/>
      <w:pPr>
        <w:ind w:left="3600" w:hanging="360"/>
      </w:pPr>
    </w:lvl>
    <w:lvl w:ilvl="5" w:tplc="24ECE112">
      <w:start w:val="1"/>
      <w:numFmt w:val="bullet"/>
      <w:lvlText w:val="■"/>
      <w:lvlJc w:val="left"/>
      <w:pPr>
        <w:ind w:left="4320" w:hanging="360"/>
      </w:pPr>
    </w:lvl>
    <w:lvl w:ilvl="6" w:tplc="1AD499FC">
      <w:start w:val="1"/>
      <w:numFmt w:val="bullet"/>
      <w:lvlText w:val="●"/>
      <w:lvlJc w:val="left"/>
      <w:pPr>
        <w:ind w:left="5040" w:hanging="360"/>
      </w:pPr>
    </w:lvl>
    <w:lvl w:ilvl="7" w:tplc="0576E014">
      <w:start w:val="1"/>
      <w:numFmt w:val="bullet"/>
      <w:lvlText w:val="●"/>
      <w:lvlJc w:val="left"/>
      <w:pPr>
        <w:ind w:left="5760" w:hanging="360"/>
      </w:pPr>
    </w:lvl>
    <w:lvl w:ilvl="8" w:tplc="FD36C966">
      <w:start w:val="1"/>
      <w:numFmt w:val="bullet"/>
      <w:lvlText w:val="●"/>
      <w:lvlJc w:val="left"/>
      <w:pPr>
        <w:ind w:left="6480" w:hanging="360"/>
      </w:pPr>
    </w:lvl>
  </w:abstractNum>
  <w:num w:numId="1" w16cid:durableId="16998162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549"/>
    <w:rsid w:val="0005685A"/>
    <w:rsid w:val="003F0549"/>
    <w:rsid w:val="0048578D"/>
    <w:rsid w:val="0070510E"/>
    <w:rsid w:val="007A5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B1404"/>
  <w15:docId w15:val="{77E6675B-B156-454C-829A-F98C236D5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1220</Words>
  <Characters>6710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2</cp:revision>
  <dcterms:created xsi:type="dcterms:W3CDTF">2026-04-29T13:59:00Z</dcterms:created>
  <dcterms:modified xsi:type="dcterms:W3CDTF">2026-04-29T14:22:00Z</dcterms:modified>
</cp:coreProperties>
</file>