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B37CC4" w14:textId="38843675" w:rsidR="00174F68" w:rsidRPr="00174F68" w:rsidRDefault="00174F68" w:rsidP="00174F68">
      <w:pPr>
        <w:tabs>
          <w:tab w:val="num" w:pos="720"/>
        </w:tabs>
        <w:ind w:left="720" w:hanging="360"/>
        <w:jc w:val="center"/>
        <w:rPr>
          <w:rFonts w:ascii="Times New Roman" w:hAnsi="Times New Roman" w:cs="Times New Roman"/>
          <w:sz w:val="24"/>
          <w:szCs w:val="24"/>
        </w:rPr>
      </w:pPr>
      <w:r>
        <w:rPr>
          <w:rFonts w:ascii="Times New Roman" w:hAnsi="Times New Roman" w:cs="Times New Roman"/>
          <w:sz w:val="24"/>
          <w:szCs w:val="24"/>
        </w:rPr>
        <w:t>Design Satisfaction for “Eight Golden Rules of Interface Design”</w:t>
      </w:r>
    </w:p>
    <w:p w14:paraId="5FDE3937" w14:textId="77777777" w:rsidR="00174F68" w:rsidRPr="00174F68" w:rsidRDefault="00174F68" w:rsidP="00174F68">
      <w:pPr>
        <w:numPr>
          <w:ilvl w:val="0"/>
          <w:numId w:val="1"/>
        </w:numPr>
        <w:rPr>
          <w:rFonts w:ascii="Times New Roman" w:hAnsi="Times New Roman" w:cs="Times New Roman"/>
          <w:sz w:val="24"/>
          <w:szCs w:val="24"/>
        </w:rPr>
      </w:pPr>
      <w:r w:rsidRPr="00174F68">
        <w:rPr>
          <w:rFonts w:ascii="Times New Roman" w:hAnsi="Times New Roman" w:cs="Times New Roman"/>
          <w:sz w:val="24"/>
          <w:szCs w:val="24"/>
        </w:rPr>
        <w:t>1. Strive for Consistency</w:t>
      </w:r>
    </w:p>
    <w:p w14:paraId="6B45D090" w14:textId="77777777" w:rsidR="00174F68" w:rsidRPr="00174F68" w:rsidRDefault="00174F68" w:rsidP="00174F68">
      <w:pPr>
        <w:numPr>
          <w:ilvl w:val="1"/>
          <w:numId w:val="1"/>
        </w:numPr>
        <w:rPr>
          <w:rFonts w:ascii="Times New Roman" w:hAnsi="Times New Roman" w:cs="Times New Roman"/>
          <w:sz w:val="24"/>
          <w:szCs w:val="24"/>
        </w:rPr>
      </w:pPr>
      <w:r w:rsidRPr="00174F68">
        <w:rPr>
          <w:rFonts w:ascii="Times New Roman" w:hAnsi="Times New Roman" w:cs="Times New Roman"/>
          <w:sz w:val="24"/>
          <w:szCs w:val="24"/>
        </w:rPr>
        <w:t>The design keeps the color pattern and font consistent throughout all of the designs, promoting consistency through pages. The only inconsistency comes with the warning where a color that conveys danger/warning (red) is used to make sure the users attention is grabbed</w:t>
      </w:r>
    </w:p>
    <w:p w14:paraId="705F1F7E" w14:textId="77777777" w:rsidR="00174F68" w:rsidRPr="00174F68" w:rsidRDefault="00174F68" w:rsidP="00174F68">
      <w:pPr>
        <w:numPr>
          <w:ilvl w:val="0"/>
          <w:numId w:val="1"/>
        </w:numPr>
        <w:rPr>
          <w:rFonts w:ascii="Times New Roman" w:hAnsi="Times New Roman" w:cs="Times New Roman"/>
          <w:sz w:val="24"/>
          <w:szCs w:val="24"/>
        </w:rPr>
      </w:pPr>
      <w:r w:rsidRPr="00174F68">
        <w:rPr>
          <w:rFonts w:ascii="Times New Roman" w:hAnsi="Times New Roman" w:cs="Times New Roman"/>
          <w:sz w:val="24"/>
          <w:szCs w:val="24"/>
        </w:rPr>
        <w:t>2. Seek Universal Usability</w:t>
      </w:r>
    </w:p>
    <w:p w14:paraId="0C48164B" w14:textId="77777777" w:rsidR="00174F68" w:rsidRPr="00174F68" w:rsidRDefault="00174F68" w:rsidP="00174F68">
      <w:pPr>
        <w:numPr>
          <w:ilvl w:val="1"/>
          <w:numId w:val="1"/>
        </w:numPr>
        <w:rPr>
          <w:rFonts w:ascii="Times New Roman" w:hAnsi="Times New Roman" w:cs="Times New Roman"/>
          <w:sz w:val="24"/>
          <w:szCs w:val="24"/>
        </w:rPr>
      </w:pPr>
      <w:r w:rsidRPr="00174F68">
        <w:rPr>
          <w:rFonts w:ascii="Times New Roman" w:hAnsi="Times New Roman" w:cs="Times New Roman"/>
          <w:sz w:val="24"/>
          <w:szCs w:val="24"/>
        </w:rPr>
        <w:t>The design stays simple and informative allowing for a wide range of users to be able to interact. By using many visual points of interest it makes it more usable for people with differences in language. The simple design also allows for someone less experienced to be able to navigate similar to how someone experienced with technology would navigate.</w:t>
      </w:r>
    </w:p>
    <w:p w14:paraId="448BF5EA" w14:textId="77777777" w:rsidR="00174F68" w:rsidRPr="00174F68" w:rsidRDefault="00174F68" w:rsidP="00174F68">
      <w:pPr>
        <w:numPr>
          <w:ilvl w:val="0"/>
          <w:numId w:val="1"/>
        </w:numPr>
        <w:rPr>
          <w:rFonts w:ascii="Times New Roman" w:hAnsi="Times New Roman" w:cs="Times New Roman"/>
          <w:sz w:val="24"/>
          <w:szCs w:val="24"/>
        </w:rPr>
      </w:pPr>
      <w:r w:rsidRPr="00174F68">
        <w:rPr>
          <w:rFonts w:ascii="Times New Roman" w:hAnsi="Times New Roman" w:cs="Times New Roman"/>
          <w:sz w:val="24"/>
          <w:szCs w:val="24"/>
        </w:rPr>
        <w:t>3. Offer Informative Feedback</w:t>
      </w:r>
    </w:p>
    <w:p w14:paraId="4865F477" w14:textId="77777777" w:rsidR="00174F68" w:rsidRPr="00174F68" w:rsidRDefault="00174F68" w:rsidP="00174F68">
      <w:pPr>
        <w:numPr>
          <w:ilvl w:val="1"/>
          <w:numId w:val="1"/>
        </w:numPr>
        <w:rPr>
          <w:rFonts w:ascii="Times New Roman" w:hAnsi="Times New Roman" w:cs="Times New Roman"/>
          <w:sz w:val="24"/>
          <w:szCs w:val="24"/>
        </w:rPr>
      </w:pPr>
      <w:r w:rsidRPr="00174F68">
        <w:rPr>
          <w:rFonts w:ascii="Times New Roman" w:hAnsi="Times New Roman" w:cs="Times New Roman"/>
          <w:sz w:val="24"/>
          <w:szCs w:val="24"/>
        </w:rPr>
        <w:t>The user is shown feedback for actions such as selecting their seat and selecting a flight. When the user selects a specific seat, the corresponding seat is show green represent the users action. Choosing a flight will take the user to a page that has details about that specific flight.</w:t>
      </w:r>
    </w:p>
    <w:p w14:paraId="0A6046A3" w14:textId="77777777" w:rsidR="00174F68" w:rsidRPr="00174F68" w:rsidRDefault="00174F68" w:rsidP="00174F68">
      <w:pPr>
        <w:numPr>
          <w:ilvl w:val="0"/>
          <w:numId w:val="1"/>
        </w:numPr>
        <w:rPr>
          <w:rFonts w:ascii="Times New Roman" w:hAnsi="Times New Roman" w:cs="Times New Roman"/>
          <w:sz w:val="24"/>
          <w:szCs w:val="24"/>
        </w:rPr>
      </w:pPr>
      <w:r w:rsidRPr="00174F68">
        <w:rPr>
          <w:rFonts w:ascii="Times New Roman" w:hAnsi="Times New Roman" w:cs="Times New Roman"/>
          <w:sz w:val="24"/>
          <w:szCs w:val="24"/>
        </w:rPr>
        <w:t>4. Design Dialogs to Yield Closure</w:t>
      </w:r>
    </w:p>
    <w:p w14:paraId="2A8280AE" w14:textId="77777777" w:rsidR="00174F68" w:rsidRPr="00174F68" w:rsidRDefault="00174F68" w:rsidP="00174F68">
      <w:pPr>
        <w:numPr>
          <w:ilvl w:val="1"/>
          <w:numId w:val="1"/>
        </w:numPr>
        <w:rPr>
          <w:rFonts w:ascii="Times New Roman" w:hAnsi="Times New Roman" w:cs="Times New Roman"/>
          <w:sz w:val="24"/>
          <w:szCs w:val="24"/>
        </w:rPr>
      </w:pPr>
      <w:r w:rsidRPr="00174F68">
        <w:rPr>
          <w:rFonts w:ascii="Times New Roman" w:hAnsi="Times New Roman" w:cs="Times New Roman"/>
          <w:sz w:val="24"/>
          <w:szCs w:val="24"/>
        </w:rPr>
        <w:t>The design represents the path to closure through the bottom buttons for each page. After choosing seats the user is prompted to “Continue” implying there is still actions to be done. The next page has a purchase option which implies the user will be taking action to pay for the item. The confirmation page has “Finish” at the bottom representing to the user that this is the final step in the process.</w:t>
      </w:r>
    </w:p>
    <w:p w14:paraId="6B8F6627" w14:textId="77777777" w:rsidR="00174F68" w:rsidRPr="00174F68" w:rsidRDefault="00174F68" w:rsidP="00174F68">
      <w:pPr>
        <w:numPr>
          <w:ilvl w:val="0"/>
          <w:numId w:val="1"/>
        </w:numPr>
        <w:rPr>
          <w:rFonts w:ascii="Times New Roman" w:hAnsi="Times New Roman" w:cs="Times New Roman"/>
          <w:sz w:val="24"/>
          <w:szCs w:val="24"/>
        </w:rPr>
      </w:pPr>
      <w:r w:rsidRPr="00174F68">
        <w:rPr>
          <w:rFonts w:ascii="Times New Roman" w:hAnsi="Times New Roman" w:cs="Times New Roman"/>
          <w:sz w:val="24"/>
          <w:szCs w:val="24"/>
        </w:rPr>
        <w:t>5. Prevent Errors</w:t>
      </w:r>
    </w:p>
    <w:p w14:paraId="774EE94A" w14:textId="7923D9BE" w:rsidR="00174F68" w:rsidRPr="00174F68" w:rsidRDefault="00174F68" w:rsidP="00174F68">
      <w:pPr>
        <w:numPr>
          <w:ilvl w:val="1"/>
          <w:numId w:val="1"/>
        </w:numPr>
        <w:rPr>
          <w:rFonts w:ascii="Times New Roman" w:hAnsi="Times New Roman" w:cs="Times New Roman"/>
          <w:sz w:val="24"/>
          <w:szCs w:val="24"/>
        </w:rPr>
      </w:pPr>
      <w:r w:rsidRPr="00174F68">
        <w:rPr>
          <w:rFonts w:ascii="Times New Roman" w:hAnsi="Times New Roman" w:cs="Times New Roman"/>
          <w:sz w:val="24"/>
          <w:szCs w:val="24"/>
        </w:rPr>
        <w:t>The prevention of errors is most seen at the s</w:t>
      </w:r>
      <w:r w:rsidR="007F77A2">
        <w:rPr>
          <w:rFonts w:ascii="Times New Roman" w:hAnsi="Times New Roman" w:cs="Times New Roman"/>
          <w:sz w:val="24"/>
          <w:szCs w:val="24"/>
        </w:rPr>
        <w:t>eat</w:t>
      </w:r>
      <w:r w:rsidRPr="00174F68">
        <w:rPr>
          <w:rFonts w:ascii="Times New Roman" w:hAnsi="Times New Roman" w:cs="Times New Roman"/>
          <w:sz w:val="24"/>
          <w:szCs w:val="24"/>
        </w:rPr>
        <w:t xml:space="preserve"> selection page. Taken seats are shown as greyed out, unavailable seats are shown as red, and available seats are shown as white. </w:t>
      </w:r>
      <w:r w:rsidR="007F77A2">
        <w:rPr>
          <w:rFonts w:ascii="Times New Roman" w:hAnsi="Times New Roman" w:cs="Times New Roman"/>
          <w:sz w:val="24"/>
          <w:szCs w:val="24"/>
        </w:rPr>
        <w:t xml:space="preserve">The classification of seats decreases the possibility for a user to choose an invalid seat. </w:t>
      </w:r>
      <w:r w:rsidRPr="00174F68">
        <w:rPr>
          <w:rFonts w:ascii="Times New Roman" w:hAnsi="Times New Roman" w:cs="Times New Roman"/>
          <w:sz w:val="24"/>
          <w:szCs w:val="24"/>
        </w:rPr>
        <w:t>If the user ever makes an error there are back arrows at the top of each page allowing the user to retrace their steps and correct the mistake. In the landing page, dropdown menus are used to stop an</w:t>
      </w:r>
      <w:r w:rsidR="007F77A2">
        <w:rPr>
          <w:rFonts w:ascii="Times New Roman" w:hAnsi="Times New Roman" w:cs="Times New Roman"/>
          <w:sz w:val="24"/>
          <w:szCs w:val="24"/>
        </w:rPr>
        <w:t>y</w:t>
      </w:r>
      <w:r w:rsidRPr="00174F68">
        <w:rPr>
          <w:rFonts w:ascii="Times New Roman" w:hAnsi="Times New Roman" w:cs="Times New Roman"/>
          <w:sz w:val="24"/>
          <w:szCs w:val="24"/>
        </w:rPr>
        <w:t xml:space="preserve"> erroneous inputs from the user in important fields </w:t>
      </w:r>
    </w:p>
    <w:p w14:paraId="2958B74B" w14:textId="77777777" w:rsidR="00174F68" w:rsidRPr="00174F68" w:rsidRDefault="00174F68" w:rsidP="00174F68">
      <w:pPr>
        <w:numPr>
          <w:ilvl w:val="0"/>
          <w:numId w:val="1"/>
        </w:numPr>
        <w:rPr>
          <w:rFonts w:ascii="Times New Roman" w:hAnsi="Times New Roman" w:cs="Times New Roman"/>
          <w:sz w:val="24"/>
          <w:szCs w:val="24"/>
        </w:rPr>
      </w:pPr>
      <w:r w:rsidRPr="00174F68">
        <w:rPr>
          <w:rFonts w:ascii="Times New Roman" w:hAnsi="Times New Roman" w:cs="Times New Roman"/>
          <w:sz w:val="24"/>
          <w:szCs w:val="24"/>
        </w:rPr>
        <w:t>6. Permit Easy Reversal of Actions</w:t>
      </w:r>
    </w:p>
    <w:p w14:paraId="4B7C7204" w14:textId="6F654F7F" w:rsidR="00174F68" w:rsidRPr="00174F68" w:rsidRDefault="00174F68" w:rsidP="00174F68">
      <w:pPr>
        <w:numPr>
          <w:ilvl w:val="1"/>
          <w:numId w:val="1"/>
        </w:numPr>
        <w:rPr>
          <w:rFonts w:ascii="Times New Roman" w:hAnsi="Times New Roman" w:cs="Times New Roman"/>
          <w:sz w:val="24"/>
          <w:szCs w:val="24"/>
        </w:rPr>
      </w:pPr>
      <w:r w:rsidRPr="00174F68">
        <w:rPr>
          <w:rFonts w:ascii="Times New Roman" w:hAnsi="Times New Roman" w:cs="Times New Roman"/>
          <w:sz w:val="24"/>
          <w:szCs w:val="24"/>
        </w:rPr>
        <w:t>On the top left of each page an arrow pointing backwards is show</w:t>
      </w:r>
      <w:r w:rsidR="007F77A2">
        <w:rPr>
          <w:rFonts w:ascii="Times New Roman" w:hAnsi="Times New Roman" w:cs="Times New Roman"/>
          <w:sz w:val="24"/>
          <w:szCs w:val="24"/>
        </w:rPr>
        <w:t>n</w:t>
      </w:r>
      <w:r w:rsidRPr="00174F68">
        <w:rPr>
          <w:rFonts w:ascii="Times New Roman" w:hAnsi="Times New Roman" w:cs="Times New Roman"/>
          <w:sz w:val="24"/>
          <w:szCs w:val="24"/>
        </w:rPr>
        <w:t xml:space="preserve"> to the user. If the user wants to make any changes or made a mistake in a previous page, they are easily able to go back and reverse any actions</w:t>
      </w:r>
    </w:p>
    <w:p w14:paraId="002EDF05" w14:textId="77777777" w:rsidR="00174F68" w:rsidRPr="00174F68" w:rsidRDefault="00174F68" w:rsidP="00174F68">
      <w:pPr>
        <w:numPr>
          <w:ilvl w:val="0"/>
          <w:numId w:val="1"/>
        </w:numPr>
        <w:rPr>
          <w:rFonts w:ascii="Times New Roman" w:hAnsi="Times New Roman" w:cs="Times New Roman"/>
          <w:sz w:val="24"/>
          <w:szCs w:val="24"/>
        </w:rPr>
      </w:pPr>
      <w:r w:rsidRPr="00174F68">
        <w:rPr>
          <w:rFonts w:ascii="Times New Roman" w:hAnsi="Times New Roman" w:cs="Times New Roman"/>
          <w:sz w:val="24"/>
          <w:szCs w:val="24"/>
        </w:rPr>
        <w:t>7. Keep Users in Control</w:t>
      </w:r>
    </w:p>
    <w:p w14:paraId="212E74F2" w14:textId="77777777" w:rsidR="00174F68" w:rsidRPr="00174F68" w:rsidRDefault="00174F68" w:rsidP="00174F68">
      <w:pPr>
        <w:numPr>
          <w:ilvl w:val="1"/>
          <w:numId w:val="1"/>
        </w:numPr>
        <w:rPr>
          <w:rFonts w:ascii="Times New Roman" w:hAnsi="Times New Roman" w:cs="Times New Roman"/>
          <w:sz w:val="24"/>
          <w:szCs w:val="24"/>
        </w:rPr>
      </w:pPr>
      <w:r w:rsidRPr="00174F68">
        <w:rPr>
          <w:rFonts w:ascii="Times New Roman" w:hAnsi="Times New Roman" w:cs="Times New Roman"/>
          <w:sz w:val="24"/>
          <w:szCs w:val="24"/>
        </w:rPr>
        <w:lastRenderedPageBreak/>
        <w:t>The interface allows for users to input information at the main page and not require continuous re-entry of the same information. The design remains similar across all pages allowing for users to understand what action corresponds with what response. The simplicity also helps the user reach their desired result faster</w:t>
      </w:r>
    </w:p>
    <w:p w14:paraId="0E492F40" w14:textId="77777777" w:rsidR="00174F68" w:rsidRPr="00174F68" w:rsidRDefault="00174F68" w:rsidP="00174F68">
      <w:pPr>
        <w:numPr>
          <w:ilvl w:val="0"/>
          <w:numId w:val="1"/>
        </w:numPr>
        <w:rPr>
          <w:rFonts w:ascii="Times New Roman" w:hAnsi="Times New Roman" w:cs="Times New Roman"/>
          <w:sz w:val="24"/>
          <w:szCs w:val="24"/>
        </w:rPr>
      </w:pPr>
      <w:r w:rsidRPr="00174F68">
        <w:rPr>
          <w:rFonts w:ascii="Times New Roman" w:hAnsi="Times New Roman" w:cs="Times New Roman"/>
          <w:sz w:val="24"/>
          <w:szCs w:val="24"/>
        </w:rPr>
        <w:t>8. Reduce Short term memory load</w:t>
      </w:r>
    </w:p>
    <w:p w14:paraId="28A6691E" w14:textId="07B73937" w:rsidR="00174F68" w:rsidRPr="00174F68" w:rsidRDefault="00174F68" w:rsidP="00174F68">
      <w:pPr>
        <w:numPr>
          <w:ilvl w:val="1"/>
          <w:numId w:val="1"/>
        </w:numPr>
        <w:rPr>
          <w:rFonts w:ascii="Times New Roman" w:hAnsi="Times New Roman" w:cs="Times New Roman"/>
          <w:sz w:val="24"/>
          <w:szCs w:val="24"/>
        </w:rPr>
      </w:pPr>
      <w:r w:rsidRPr="00174F68">
        <w:rPr>
          <w:rFonts w:ascii="Times New Roman" w:hAnsi="Times New Roman" w:cs="Times New Roman"/>
          <w:sz w:val="24"/>
          <w:szCs w:val="24"/>
        </w:rPr>
        <w:t>The user is not required to remember large amounts of information, and an</w:t>
      </w:r>
      <w:r w:rsidR="007F77A2">
        <w:rPr>
          <w:rFonts w:ascii="Times New Roman" w:hAnsi="Times New Roman" w:cs="Times New Roman"/>
          <w:sz w:val="24"/>
          <w:szCs w:val="24"/>
        </w:rPr>
        <w:t>y</w:t>
      </w:r>
      <w:r w:rsidRPr="00174F68">
        <w:rPr>
          <w:rFonts w:ascii="Times New Roman" w:hAnsi="Times New Roman" w:cs="Times New Roman"/>
          <w:sz w:val="24"/>
          <w:szCs w:val="24"/>
        </w:rPr>
        <w:t xml:space="preserve"> crucial pieces of info (such as COVID-19 Risk state) are continually shown to the user when necessary. The design relies on many visual elements rather than many te</w:t>
      </w:r>
      <w:r w:rsidR="007F77A2">
        <w:rPr>
          <w:rFonts w:ascii="Times New Roman" w:hAnsi="Times New Roman" w:cs="Times New Roman"/>
          <w:sz w:val="24"/>
          <w:szCs w:val="24"/>
        </w:rPr>
        <w:t>xt</w:t>
      </w:r>
      <w:r w:rsidRPr="00174F68">
        <w:rPr>
          <w:rFonts w:ascii="Times New Roman" w:hAnsi="Times New Roman" w:cs="Times New Roman"/>
          <w:sz w:val="24"/>
          <w:szCs w:val="24"/>
        </w:rPr>
        <w:t xml:space="preserve"> elements, reducing the possibility of memory overload</w:t>
      </w:r>
    </w:p>
    <w:p w14:paraId="4262D3D7" w14:textId="77777777" w:rsidR="00E15022" w:rsidRDefault="00E15022"/>
    <w:sectPr w:rsidR="00E15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2F1C21"/>
    <w:multiLevelType w:val="hybridMultilevel"/>
    <w:tmpl w:val="8ABE385C"/>
    <w:lvl w:ilvl="0" w:tplc="A9DCD2F6">
      <w:start w:val="1"/>
      <w:numFmt w:val="bullet"/>
      <w:lvlText w:val="•"/>
      <w:lvlJc w:val="left"/>
      <w:pPr>
        <w:tabs>
          <w:tab w:val="num" w:pos="720"/>
        </w:tabs>
        <w:ind w:left="720" w:hanging="360"/>
      </w:pPr>
      <w:rPr>
        <w:rFonts w:ascii="Arial" w:hAnsi="Arial" w:hint="default"/>
      </w:rPr>
    </w:lvl>
    <w:lvl w:ilvl="1" w:tplc="C99E6F76">
      <w:numFmt w:val="bullet"/>
      <w:lvlText w:val="•"/>
      <w:lvlJc w:val="left"/>
      <w:pPr>
        <w:tabs>
          <w:tab w:val="num" w:pos="1440"/>
        </w:tabs>
        <w:ind w:left="1440" w:hanging="360"/>
      </w:pPr>
      <w:rPr>
        <w:rFonts w:ascii="Arial" w:hAnsi="Arial" w:hint="default"/>
      </w:rPr>
    </w:lvl>
    <w:lvl w:ilvl="2" w:tplc="7AFCB7E6" w:tentative="1">
      <w:start w:val="1"/>
      <w:numFmt w:val="bullet"/>
      <w:lvlText w:val="•"/>
      <w:lvlJc w:val="left"/>
      <w:pPr>
        <w:tabs>
          <w:tab w:val="num" w:pos="2160"/>
        </w:tabs>
        <w:ind w:left="2160" w:hanging="360"/>
      </w:pPr>
      <w:rPr>
        <w:rFonts w:ascii="Arial" w:hAnsi="Arial" w:hint="default"/>
      </w:rPr>
    </w:lvl>
    <w:lvl w:ilvl="3" w:tplc="A29E1220" w:tentative="1">
      <w:start w:val="1"/>
      <w:numFmt w:val="bullet"/>
      <w:lvlText w:val="•"/>
      <w:lvlJc w:val="left"/>
      <w:pPr>
        <w:tabs>
          <w:tab w:val="num" w:pos="2880"/>
        </w:tabs>
        <w:ind w:left="2880" w:hanging="360"/>
      </w:pPr>
      <w:rPr>
        <w:rFonts w:ascii="Arial" w:hAnsi="Arial" w:hint="default"/>
      </w:rPr>
    </w:lvl>
    <w:lvl w:ilvl="4" w:tplc="D450A08A" w:tentative="1">
      <w:start w:val="1"/>
      <w:numFmt w:val="bullet"/>
      <w:lvlText w:val="•"/>
      <w:lvlJc w:val="left"/>
      <w:pPr>
        <w:tabs>
          <w:tab w:val="num" w:pos="3600"/>
        </w:tabs>
        <w:ind w:left="3600" w:hanging="360"/>
      </w:pPr>
      <w:rPr>
        <w:rFonts w:ascii="Arial" w:hAnsi="Arial" w:hint="default"/>
      </w:rPr>
    </w:lvl>
    <w:lvl w:ilvl="5" w:tplc="78D4D766" w:tentative="1">
      <w:start w:val="1"/>
      <w:numFmt w:val="bullet"/>
      <w:lvlText w:val="•"/>
      <w:lvlJc w:val="left"/>
      <w:pPr>
        <w:tabs>
          <w:tab w:val="num" w:pos="4320"/>
        </w:tabs>
        <w:ind w:left="4320" w:hanging="360"/>
      </w:pPr>
      <w:rPr>
        <w:rFonts w:ascii="Arial" w:hAnsi="Arial" w:hint="default"/>
      </w:rPr>
    </w:lvl>
    <w:lvl w:ilvl="6" w:tplc="12CECB06" w:tentative="1">
      <w:start w:val="1"/>
      <w:numFmt w:val="bullet"/>
      <w:lvlText w:val="•"/>
      <w:lvlJc w:val="left"/>
      <w:pPr>
        <w:tabs>
          <w:tab w:val="num" w:pos="5040"/>
        </w:tabs>
        <w:ind w:left="5040" w:hanging="360"/>
      </w:pPr>
      <w:rPr>
        <w:rFonts w:ascii="Arial" w:hAnsi="Arial" w:hint="default"/>
      </w:rPr>
    </w:lvl>
    <w:lvl w:ilvl="7" w:tplc="2DCE9198" w:tentative="1">
      <w:start w:val="1"/>
      <w:numFmt w:val="bullet"/>
      <w:lvlText w:val="•"/>
      <w:lvlJc w:val="left"/>
      <w:pPr>
        <w:tabs>
          <w:tab w:val="num" w:pos="5760"/>
        </w:tabs>
        <w:ind w:left="5760" w:hanging="360"/>
      </w:pPr>
      <w:rPr>
        <w:rFonts w:ascii="Arial" w:hAnsi="Arial" w:hint="default"/>
      </w:rPr>
    </w:lvl>
    <w:lvl w:ilvl="8" w:tplc="0A00ECA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F68"/>
    <w:rsid w:val="00174F68"/>
    <w:rsid w:val="007F77A2"/>
    <w:rsid w:val="00E15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BCD9"/>
  <w15:chartTrackingRefBased/>
  <w15:docId w15:val="{9714597C-8424-4A1F-86DA-E76657F7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408652">
      <w:bodyDiv w:val="1"/>
      <w:marLeft w:val="0"/>
      <w:marRight w:val="0"/>
      <w:marTop w:val="0"/>
      <w:marBottom w:val="0"/>
      <w:divBdr>
        <w:top w:val="none" w:sz="0" w:space="0" w:color="auto"/>
        <w:left w:val="none" w:sz="0" w:space="0" w:color="auto"/>
        <w:bottom w:val="none" w:sz="0" w:space="0" w:color="auto"/>
        <w:right w:val="none" w:sz="0" w:space="0" w:color="auto"/>
      </w:divBdr>
      <w:divsChild>
        <w:div w:id="216625650">
          <w:marLeft w:val="360"/>
          <w:marRight w:val="0"/>
          <w:marTop w:val="200"/>
          <w:marBottom w:val="0"/>
          <w:divBdr>
            <w:top w:val="none" w:sz="0" w:space="0" w:color="auto"/>
            <w:left w:val="none" w:sz="0" w:space="0" w:color="auto"/>
            <w:bottom w:val="none" w:sz="0" w:space="0" w:color="auto"/>
            <w:right w:val="none" w:sz="0" w:space="0" w:color="auto"/>
          </w:divBdr>
        </w:div>
        <w:div w:id="1780639397">
          <w:marLeft w:val="1080"/>
          <w:marRight w:val="0"/>
          <w:marTop w:val="100"/>
          <w:marBottom w:val="0"/>
          <w:divBdr>
            <w:top w:val="none" w:sz="0" w:space="0" w:color="auto"/>
            <w:left w:val="none" w:sz="0" w:space="0" w:color="auto"/>
            <w:bottom w:val="none" w:sz="0" w:space="0" w:color="auto"/>
            <w:right w:val="none" w:sz="0" w:space="0" w:color="auto"/>
          </w:divBdr>
        </w:div>
        <w:div w:id="63991844">
          <w:marLeft w:val="360"/>
          <w:marRight w:val="0"/>
          <w:marTop w:val="200"/>
          <w:marBottom w:val="0"/>
          <w:divBdr>
            <w:top w:val="none" w:sz="0" w:space="0" w:color="auto"/>
            <w:left w:val="none" w:sz="0" w:space="0" w:color="auto"/>
            <w:bottom w:val="none" w:sz="0" w:space="0" w:color="auto"/>
            <w:right w:val="none" w:sz="0" w:space="0" w:color="auto"/>
          </w:divBdr>
        </w:div>
        <w:div w:id="60518142">
          <w:marLeft w:val="1080"/>
          <w:marRight w:val="0"/>
          <w:marTop w:val="100"/>
          <w:marBottom w:val="0"/>
          <w:divBdr>
            <w:top w:val="none" w:sz="0" w:space="0" w:color="auto"/>
            <w:left w:val="none" w:sz="0" w:space="0" w:color="auto"/>
            <w:bottom w:val="none" w:sz="0" w:space="0" w:color="auto"/>
            <w:right w:val="none" w:sz="0" w:space="0" w:color="auto"/>
          </w:divBdr>
        </w:div>
        <w:div w:id="458961389">
          <w:marLeft w:val="360"/>
          <w:marRight w:val="0"/>
          <w:marTop w:val="200"/>
          <w:marBottom w:val="0"/>
          <w:divBdr>
            <w:top w:val="none" w:sz="0" w:space="0" w:color="auto"/>
            <w:left w:val="none" w:sz="0" w:space="0" w:color="auto"/>
            <w:bottom w:val="none" w:sz="0" w:space="0" w:color="auto"/>
            <w:right w:val="none" w:sz="0" w:space="0" w:color="auto"/>
          </w:divBdr>
        </w:div>
        <w:div w:id="361709085">
          <w:marLeft w:val="1080"/>
          <w:marRight w:val="0"/>
          <w:marTop w:val="100"/>
          <w:marBottom w:val="0"/>
          <w:divBdr>
            <w:top w:val="none" w:sz="0" w:space="0" w:color="auto"/>
            <w:left w:val="none" w:sz="0" w:space="0" w:color="auto"/>
            <w:bottom w:val="none" w:sz="0" w:space="0" w:color="auto"/>
            <w:right w:val="none" w:sz="0" w:space="0" w:color="auto"/>
          </w:divBdr>
        </w:div>
        <w:div w:id="139884395">
          <w:marLeft w:val="360"/>
          <w:marRight w:val="0"/>
          <w:marTop w:val="200"/>
          <w:marBottom w:val="0"/>
          <w:divBdr>
            <w:top w:val="none" w:sz="0" w:space="0" w:color="auto"/>
            <w:left w:val="none" w:sz="0" w:space="0" w:color="auto"/>
            <w:bottom w:val="none" w:sz="0" w:space="0" w:color="auto"/>
            <w:right w:val="none" w:sz="0" w:space="0" w:color="auto"/>
          </w:divBdr>
        </w:div>
        <w:div w:id="1119297448">
          <w:marLeft w:val="1080"/>
          <w:marRight w:val="0"/>
          <w:marTop w:val="100"/>
          <w:marBottom w:val="0"/>
          <w:divBdr>
            <w:top w:val="none" w:sz="0" w:space="0" w:color="auto"/>
            <w:left w:val="none" w:sz="0" w:space="0" w:color="auto"/>
            <w:bottom w:val="none" w:sz="0" w:space="0" w:color="auto"/>
            <w:right w:val="none" w:sz="0" w:space="0" w:color="auto"/>
          </w:divBdr>
        </w:div>
        <w:div w:id="2029981697">
          <w:marLeft w:val="360"/>
          <w:marRight w:val="0"/>
          <w:marTop w:val="200"/>
          <w:marBottom w:val="0"/>
          <w:divBdr>
            <w:top w:val="none" w:sz="0" w:space="0" w:color="auto"/>
            <w:left w:val="none" w:sz="0" w:space="0" w:color="auto"/>
            <w:bottom w:val="none" w:sz="0" w:space="0" w:color="auto"/>
            <w:right w:val="none" w:sz="0" w:space="0" w:color="auto"/>
          </w:divBdr>
        </w:div>
        <w:div w:id="1992708887">
          <w:marLeft w:val="1080"/>
          <w:marRight w:val="0"/>
          <w:marTop w:val="100"/>
          <w:marBottom w:val="0"/>
          <w:divBdr>
            <w:top w:val="none" w:sz="0" w:space="0" w:color="auto"/>
            <w:left w:val="none" w:sz="0" w:space="0" w:color="auto"/>
            <w:bottom w:val="none" w:sz="0" w:space="0" w:color="auto"/>
            <w:right w:val="none" w:sz="0" w:space="0" w:color="auto"/>
          </w:divBdr>
        </w:div>
        <w:div w:id="1084692663">
          <w:marLeft w:val="360"/>
          <w:marRight w:val="0"/>
          <w:marTop w:val="200"/>
          <w:marBottom w:val="0"/>
          <w:divBdr>
            <w:top w:val="none" w:sz="0" w:space="0" w:color="auto"/>
            <w:left w:val="none" w:sz="0" w:space="0" w:color="auto"/>
            <w:bottom w:val="none" w:sz="0" w:space="0" w:color="auto"/>
            <w:right w:val="none" w:sz="0" w:space="0" w:color="auto"/>
          </w:divBdr>
        </w:div>
        <w:div w:id="777214424">
          <w:marLeft w:val="1080"/>
          <w:marRight w:val="0"/>
          <w:marTop w:val="100"/>
          <w:marBottom w:val="0"/>
          <w:divBdr>
            <w:top w:val="none" w:sz="0" w:space="0" w:color="auto"/>
            <w:left w:val="none" w:sz="0" w:space="0" w:color="auto"/>
            <w:bottom w:val="none" w:sz="0" w:space="0" w:color="auto"/>
            <w:right w:val="none" w:sz="0" w:space="0" w:color="auto"/>
          </w:divBdr>
        </w:div>
        <w:div w:id="1013802966">
          <w:marLeft w:val="360"/>
          <w:marRight w:val="0"/>
          <w:marTop w:val="200"/>
          <w:marBottom w:val="0"/>
          <w:divBdr>
            <w:top w:val="none" w:sz="0" w:space="0" w:color="auto"/>
            <w:left w:val="none" w:sz="0" w:space="0" w:color="auto"/>
            <w:bottom w:val="none" w:sz="0" w:space="0" w:color="auto"/>
            <w:right w:val="none" w:sz="0" w:space="0" w:color="auto"/>
          </w:divBdr>
        </w:div>
        <w:div w:id="1522474673">
          <w:marLeft w:val="1080"/>
          <w:marRight w:val="0"/>
          <w:marTop w:val="100"/>
          <w:marBottom w:val="0"/>
          <w:divBdr>
            <w:top w:val="none" w:sz="0" w:space="0" w:color="auto"/>
            <w:left w:val="none" w:sz="0" w:space="0" w:color="auto"/>
            <w:bottom w:val="none" w:sz="0" w:space="0" w:color="auto"/>
            <w:right w:val="none" w:sz="0" w:space="0" w:color="auto"/>
          </w:divBdr>
        </w:div>
        <w:div w:id="101342066">
          <w:marLeft w:val="360"/>
          <w:marRight w:val="0"/>
          <w:marTop w:val="200"/>
          <w:marBottom w:val="0"/>
          <w:divBdr>
            <w:top w:val="none" w:sz="0" w:space="0" w:color="auto"/>
            <w:left w:val="none" w:sz="0" w:space="0" w:color="auto"/>
            <w:bottom w:val="none" w:sz="0" w:space="0" w:color="auto"/>
            <w:right w:val="none" w:sz="0" w:space="0" w:color="auto"/>
          </w:divBdr>
        </w:div>
        <w:div w:id="473528033">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441</Words>
  <Characters>2520</Characters>
  <Application>Microsoft Office Word</Application>
  <DocSecurity>0</DocSecurity>
  <Lines>21</Lines>
  <Paragraphs>5</Paragraphs>
  <ScaleCrop>false</ScaleCrop>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ll</dc:creator>
  <cp:keywords/>
  <dc:description/>
  <cp:lastModifiedBy>koo ll</cp:lastModifiedBy>
  <cp:revision>2</cp:revision>
  <dcterms:created xsi:type="dcterms:W3CDTF">2020-10-22T03:32:00Z</dcterms:created>
  <dcterms:modified xsi:type="dcterms:W3CDTF">2020-10-22T03:41:00Z</dcterms:modified>
</cp:coreProperties>
</file>