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4F4" w:rsidRDefault="00DD78E7" w:rsidP="006366A0">
      <w:proofErr w:type="spellStart"/>
      <w:r w:rsidRPr="006366A0">
        <w:t>Representational</w:t>
      </w:r>
      <w:proofErr w:type="spellEnd"/>
      <w:r w:rsidRPr="006366A0">
        <w:t xml:space="preserve"> State Transfer, kurz </w:t>
      </w:r>
      <w:r w:rsidR="00EA6506" w:rsidRPr="006366A0">
        <w:t>REST wird erstmals</w:t>
      </w:r>
      <w:r w:rsidR="001B27D9" w:rsidRPr="006366A0">
        <w:t xml:space="preserve"> in der Dissertation von Roy Fiel</w:t>
      </w:r>
      <w:r w:rsidR="00D9074F" w:rsidRPr="006366A0">
        <w:t>ding</w:t>
      </w:r>
      <w:r w:rsidR="00EA6506" w:rsidRPr="006366A0">
        <w:t xml:space="preserve"> im Jahr 2000 vorgestellt</w:t>
      </w:r>
      <w:r w:rsidR="00D9074F" w:rsidRPr="006366A0">
        <w:t xml:space="preserve"> [http://www.ics.uci.edu/~fielding/pubs/dissertation/rest_arch_style.htm]. </w:t>
      </w:r>
      <w:r w:rsidR="00EA6506" w:rsidRPr="006366A0">
        <w:t xml:space="preserve">REST basiert auf den Prinzipien des World Wide Web und fast sie zu einem Architekturstil zusammen. Dabei wird </w:t>
      </w:r>
      <w:r w:rsidR="006366A0" w:rsidRPr="006366A0">
        <w:t>unter andrem beschrieben</w:t>
      </w:r>
      <w:r w:rsidR="00EA6506" w:rsidRPr="006366A0">
        <w:t xml:space="preserve"> wie Ressourcen </w:t>
      </w:r>
      <w:r w:rsidR="006366A0" w:rsidRPr="006366A0">
        <w:t xml:space="preserve">im WEB </w:t>
      </w:r>
      <w:r w:rsidR="00EA6506" w:rsidRPr="006366A0">
        <w:t xml:space="preserve">identifiziert und </w:t>
      </w:r>
      <w:r w:rsidR="006366A0" w:rsidRPr="006366A0">
        <w:t>adressiert</w:t>
      </w:r>
      <w:r w:rsidR="00EA6506" w:rsidRPr="006366A0">
        <w:t xml:space="preserve"> werden können. </w:t>
      </w:r>
    </w:p>
    <w:p w:rsidR="00223A5F" w:rsidRDefault="00020EB8" w:rsidP="00223A5F">
      <w:r w:rsidRPr="00020EB8">
        <w:t xml:space="preserve">Roy Fielding </w:t>
      </w:r>
      <w:r w:rsidR="005F528A" w:rsidRPr="00020EB8">
        <w:t>abstrahierte</w:t>
      </w:r>
      <w:r>
        <w:t xml:space="preserve"> sich </w:t>
      </w:r>
      <w:r w:rsidRPr="00020EB8">
        <w:t>von konkreten</w:t>
      </w:r>
      <w:r>
        <w:t xml:space="preserve"> Architekturen</w:t>
      </w:r>
      <w:r w:rsidR="005F528A">
        <w:t xml:space="preserve"> wie HTTP  und URIs. Er </w:t>
      </w:r>
      <w:r>
        <w:t>legte</w:t>
      </w:r>
      <w:r w:rsidR="005F528A">
        <w:t xml:space="preserve"> nur Kernprinzipien fest, die mit unterschiedlichen Protokollen umgesetzt werden könnten.  Diese Kernprinzipien lauten</w:t>
      </w:r>
      <w:r w:rsidR="00370239">
        <w:t xml:space="preserve"> [</w:t>
      </w:r>
      <w:r w:rsidR="00370239" w:rsidRPr="00370239">
        <w:t>http://www.edv-buchversand.de/productinfo.php?replace=false&amp;cnt=productinfo&amp;mode=2&amp;type=2&amp;id=dp-120&amp;index=2&amp;nr=0&amp;art=Anleitung}</w:t>
      </w:r>
      <w:r w:rsidR="00370239">
        <w:t>]</w:t>
      </w:r>
      <w:r w:rsidR="005F528A">
        <w:t>:</w:t>
      </w:r>
    </w:p>
    <w:p w:rsidR="00370239" w:rsidRDefault="005F528A" w:rsidP="00370239">
      <w:pPr>
        <w:pStyle w:val="ListParagraph"/>
        <w:numPr>
          <w:ilvl w:val="0"/>
          <w:numId w:val="3"/>
        </w:numPr>
      </w:pPr>
      <w:r>
        <w:t>Ressourcen mit eindeutiger Identifikation</w:t>
      </w:r>
    </w:p>
    <w:p w:rsidR="00370239" w:rsidRDefault="00370239" w:rsidP="00370239">
      <w:pPr>
        <w:pStyle w:val="ListParagraph"/>
      </w:pPr>
      <w:r>
        <w:t xml:space="preserve">URIs stellen im Web ein einheitliches Konzept </w:t>
      </w:r>
      <w:r w:rsidR="0064126C">
        <w:t>für die Vergabe von IDs dar. Durch einen global definierten Namensraum wird sichergestellt, dass Ressourcen weltweit eindeutig identifiziert werden.</w:t>
      </w:r>
    </w:p>
    <w:p w:rsidR="005F528A" w:rsidRDefault="005F528A" w:rsidP="005F528A">
      <w:pPr>
        <w:pStyle w:val="ListParagraph"/>
        <w:numPr>
          <w:ilvl w:val="0"/>
          <w:numId w:val="3"/>
        </w:numPr>
      </w:pPr>
      <w:r>
        <w:t>Hypermedia</w:t>
      </w:r>
    </w:p>
    <w:p w:rsidR="0064126C" w:rsidRDefault="0064126C" w:rsidP="00F6105B">
      <w:pPr>
        <w:pStyle w:val="ListParagraph"/>
        <w:jc w:val="both"/>
      </w:pPr>
      <w:r>
        <w:t xml:space="preserve">Mithilfe </w:t>
      </w:r>
      <w:r w:rsidR="00F6105B">
        <w:t>dieses Konzeptes ist es möglich andere Ressource zu referenzieren, um beispielsweise an zusätzliche Informationen zu gelangen.</w:t>
      </w:r>
      <w:r w:rsidR="00FA2E58">
        <w:t xml:space="preserve"> Ein weiterer wichtiger Aspekt ist die Möglichkeit die Steuerung der Applikation durch Links.  Ein Server kann dem Client über Hypermedia-Elemente mitteilen, welche Aktion er als nächstes auszuführen hat.</w:t>
      </w:r>
    </w:p>
    <w:p w:rsidR="005F528A" w:rsidRDefault="005F528A" w:rsidP="005F528A">
      <w:pPr>
        <w:pStyle w:val="ListParagraph"/>
        <w:numPr>
          <w:ilvl w:val="0"/>
          <w:numId w:val="3"/>
        </w:numPr>
      </w:pPr>
      <w:r>
        <w:t>Standardmethoden</w:t>
      </w:r>
    </w:p>
    <w:p w:rsidR="00FA2E58" w:rsidRDefault="00F63098" w:rsidP="00FA2E58">
      <w:pPr>
        <w:pStyle w:val="ListParagraph"/>
      </w:pPr>
      <w:r>
        <w:t>Jede Ressource unterstützt den gleichen Satz an Methoden, bei HTTP zählen dazu folgende:</w:t>
      </w:r>
    </w:p>
    <w:p w:rsidR="00F63098" w:rsidRPr="00F63098" w:rsidRDefault="00F63098" w:rsidP="00FA2E58">
      <w:pPr>
        <w:pStyle w:val="ListParagraph"/>
      </w:pPr>
      <w:r w:rsidRPr="00F63098">
        <w:t xml:space="preserve">GET, für die </w:t>
      </w:r>
      <w:proofErr w:type="spellStart"/>
      <w:r w:rsidRPr="00F63098">
        <w:t>Dartstellung</w:t>
      </w:r>
      <w:proofErr w:type="spellEnd"/>
      <w:r w:rsidRPr="00F63098">
        <w:t xml:space="preserve"> von Ressourcen</w:t>
      </w:r>
    </w:p>
    <w:p w:rsidR="00F63098" w:rsidRPr="00F63098" w:rsidRDefault="00F63098" w:rsidP="00F63098">
      <w:pPr>
        <w:pStyle w:val="ListParagraph"/>
      </w:pPr>
      <w:r w:rsidRPr="00F63098">
        <w:t>POST</w:t>
      </w:r>
      <w:r>
        <w:t>, für das Erstellen einer Ressource</w:t>
      </w:r>
    </w:p>
    <w:p w:rsidR="00F63098" w:rsidRPr="00F63098" w:rsidRDefault="00F63098" w:rsidP="00FA2E58">
      <w:pPr>
        <w:pStyle w:val="ListParagraph"/>
      </w:pPr>
      <w:r w:rsidRPr="00F63098">
        <w:t>PUT, für das Aktualisieren einer Ressource</w:t>
      </w:r>
    </w:p>
    <w:p w:rsidR="00F63098" w:rsidRPr="00F63098" w:rsidRDefault="00F63098" w:rsidP="00FA2E58">
      <w:pPr>
        <w:pStyle w:val="ListParagraph"/>
      </w:pPr>
      <w:r w:rsidRPr="00F63098">
        <w:t>DELETE, für das Löschen einer Ressource</w:t>
      </w:r>
    </w:p>
    <w:p w:rsidR="00F63098" w:rsidRPr="00270F6B" w:rsidRDefault="00F63098" w:rsidP="00FA2E58">
      <w:pPr>
        <w:pStyle w:val="ListParagraph"/>
      </w:pPr>
      <w:r w:rsidRPr="00270F6B">
        <w:t>HEAD</w:t>
      </w:r>
      <w:r w:rsidR="00270F6B" w:rsidRPr="00270F6B">
        <w:t xml:space="preserve">, </w:t>
      </w:r>
      <w:proofErr w:type="spellStart"/>
      <w:r w:rsidR="00270F6B" w:rsidRPr="00270F6B">
        <w:t>Methadaten</w:t>
      </w:r>
      <w:proofErr w:type="spellEnd"/>
      <w:r w:rsidR="00270F6B" w:rsidRPr="00270F6B">
        <w:t xml:space="preserve"> einer Ressource</w:t>
      </w:r>
    </w:p>
    <w:p w:rsidR="00FA2E58" w:rsidRPr="00270F6B" w:rsidRDefault="00F63098" w:rsidP="00CD2BFD">
      <w:pPr>
        <w:pStyle w:val="ListParagraph"/>
      </w:pPr>
      <w:r w:rsidRPr="00270F6B">
        <w:t>OPTIONS</w:t>
      </w:r>
      <w:r w:rsidR="00270F6B" w:rsidRPr="00270F6B">
        <w:t xml:space="preserve">, es </w:t>
      </w:r>
      <w:proofErr w:type="spellStart"/>
      <w:r w:rsidR="00270F6B" w:rsidRPr="00270F6B">
        <w:t>warden</w:t>
      </w:r>
      <w:proofErr w:type="spellEnd"/>
      <w:r w:rsidR="00270F6B" w:rsidRPr="00270F6B">
        <w:t xml:space="preserve"> </w:t>
      </w:r>
      <w:proofErr w:type="spellStart"/>
      <w:r w:rsidR="00270F6B" w:rsidRPr="00270F6B">
        <w:t>Methadaten</w:t>
      </w:r>
      <w:proofErr w:type="spellEnd"/>
      <w:r w:rsidR="00270F6B" w:rsidRPr="00270F6B">
        <w:t xml:space="preserve"> geliefert welche </w:t>
      </w:r>
      <w:proofErr w:type="spellStart"/>
      <w:r w:rsidR="00270F6B" w:rsidRPr="00270F6B">
        <w:t>methoden</w:t>
      </w:r>
      <w:proofErr w:type="spellEnd"/>
      <w:r w:rsidR="00270F6B" w:rsidRPr="00270F6B">
        <w:t xml:space="preserve"> eine Ressource unterstützt</w:t>
      </w:r>
    </w:p>
    <w:p w:rsidR="005F528A" w:rsidRDefault="005F528A" w:rsidP="005F528A">
      <w:pPr>
        <w:pStyle w:val="ListParagraph"/>
        <w:numPr>
          <w:ilvl w:val="0"/>
          <w:numId w:val="3"/>
        </w:numPr>
      </w:pPr>
      <w:r>
        <w:t>Unterschiedliche Repräsentationen</w:t>
      </w:r>
    </w:p>
    <w:p w:rsidR="00CD2BFD" w:rsidRDefault="00642277" w:rsidP="00106003">
      <w:pPr>
        <w:pStyle w:val="ListParagraph"/>
      </w:pPr>
      <w:r>
        <w:t>HTTP verfolgte einen Ansatz zur Trennung der Verantwortlichkeiten für Daten und Operationen. Ein Client</w:t>
      </w:r>
      <w:r w:rsidR="00106003">
        <w:t xml:space="preserve"> </w:t>
      </w:r>
      <w:proofErr w:type="gramStart"/>
      <w:r w:rsidR="00106003">
        <w:t>der ein bestim</w:t>
      </w:r>
      <w:r w:rsidR="00270F6B">
        <w:t>mtes Datei</w:t>
      </w:r>
      <w:r>
        <w:t>format</w:t>
      </w:r>
      <w:proofErr w:type="gramEnd"/>
      <w:r>
        <w:t xml:space="preserve"> verarbeiten kann, ist in der Lage</w:t>
      </w:r>
      <w:r w:rsidR="00106003">
        <w:t xml:space="preserve"> jede Ressource mit diesem Format zu verarbeiten, da die Operationen dafür dieselben sind.</w:t>
      </w:r>
      <w:r>
        <w:t xml:space="preserve"> </w:t>
      </w:r>
    </w:p>
    <w:p w:rsidR="005F528A" w:rsidRDefault="005F528A" w:rsidP="005F528A">
      <w:pPr>
        <w:pStyle w:val="ListParagraph"/>
        <w:numPr>
          <w:ilvl w:val="0"/>
          <w:numId w:val="3"/>
        </w:numPr>
      </w:pPr>
      <w:r>
        <w:t>Statuslose Kommunikation</w:t>
      </w:r>
    </w:p>
    <w:p w:rsidR="00106003" w:rsidRDefault="00270F6B" w:rsidP="00106003">
      <w:pPr>
        <w:pStyle w:val="ListParagraph"/>
      </w:pPr>
      <w:r>
        <w:t xml:space="preserve">Serverseitig wir der Zustand des Clients nicht gespeichert. Der aktuelle Zustand muss vollständig auf Seiten des Clients abgespeichert werden und bei </w:t>
      </w:r>
      <w:proofErr w:type="spellStart"/>
      <w:r>
        <w:t>Reqeuests</w:t>
      </w:r>
      <w:proofErr w:type="spellEnd"/>
      <w:r>
        <w:t xml:space="preserve"> die nötigen Informationen an den Server übermittelt werden.</w:t>
      </w:r>
    </w:p>
    <w:p w:rsidR="001B27D9" w:rsidRDefault="001B27D9" w:rsidP="00DD78E7"/>
    <w:p w:rsidR="001B27D9" w:rsidRDefault="001B27D9" w:rsidP="00DD78E7">
      <w:r w:rsidRPr="001B27D9">
        <w:t xml:space="preserve"> </w:t>
      </w:r>
      <w:hyperlink r:id="rId5" w:history="1">
        <w:r w:rsidRPr="00B5537B">
          <w:rPr>
            <w:rStyle w:val="Hyperlink"/>
          </w:rPr>
          <w:t>http://www.se.uni-hannover.de/priv/lehre_2010sommer_wwwseminar/05-REST-Grundlagen-Ausarbeitung.pdf</w:t>
        </w:r>
      </w:hyperlink>
    </w:p>
    <w:p w:rsidR="00DF69B4" w:rsidRDefault="00723044" w:rsidP="00DD78E7">
      <w:hyperlink r:id="rId6" w:history="1">
        <w:r w:rsidR="00DF69B4" w:rsidRPr="000D2AC9">
          <w:rPr>
            <w:rStyle w:val="Hyperlink"/>
          </w:rPr>
          <w:t>http://searchsoa.techtarget.com/definition/REST</w:t>
        </w:r>
      </w:hyperlink>
    </w:p>
    <w:p w:rsidR="00DF69B4" w:rsidRDefault="00DF69B4" w:rsidP="00DD78E7"/>
    <w:p w:rsidR="001B27D9" w:rsidRDefault="001B27D9" w:rsidP="00DD78E7">
      <w:r>
        <w:t>State oft he Art</w:t>
      </w:r>
    </w:p>
    <w:p w:rsidR="001B27D9" w:rsidRDefault="001B27D9" w:rsidP="00DD78E7">
      <w:r>
        <w:lastRenderedPageBreak/>
        <w:t xml:space="preserve">REST, </w:t>
      </w:r>
      <w:proofErr w:type="spellStart"/>
      <w:r>
        <w:t>Archtiektur</w:t>
      </w:r>
      <w:proofErr w:type="spellEnd"/>
      <w:r>
        <w:t xml:space="preserve"> Beschreibung der Methoden</w:t>
      </w:r>
    </w:p>
    <w:p w:rsidR="001B27D9" w:rsidRDefault="001B27D9" w:rsidP="00DD78E7">
      <w:r>
        <w:t>Auswahl der Frameworks</w:t>
      </w:r>
    </w:p>
    <w:p w:rsidR="001B27D9" w:rsidRDefault="001B27D9" w:rsidP="00DD78E7">
      <w:r>
        <w:t>Beschreibung der Frameworks</w:t>
      </w:r>
    </w:p>
    <w:p w:rsidR="001B27D9" w:rsidRDefault="001B27D9" w:rsidP="00DD78E7">
      <w:r>
        <w:t>Evaluierung</w:t>
      </w:r>
    </w:p>
    <w:p w:rsidR="001B27D9" w:rsidRDefault="001B27D9" w:rsidP="00DD78E7">
      <w:r>
        <w:t>Conclusio</w:t>
      </w:r>
    </w:p>
    <w:p w:rsidR="00402C88" w:rsidRDefault="00723044" w:rsidP="00DD78E7">
      <w:hyperlink r:id="rId7" w:history="1">
        <w:r w:rsidR="00016C41" w:rsidRPr="00EA2D2F">
          <w:rPr>
            <w:rStyle w:val="Hyperlink"/>
          </w:rPr>
          <w:t>http://www.theseus.fi/bitstream/handle/10024/91409/Rest%20Client%20For%20Android.pdf?sequence=1</w:t>
        </w:r>
      </w:hyperlink>
    </w:p>
    <w:p w:rsidR="00016C41" w:rsidRDefault="00723044" w:rsidP="00DD78E7">
      <w:hyperlink r:id="rId8" w:history="1">
        <w:r w:rsidR="00016C41" w:rsidRPr="00EA2D2F">
          <w:rPr>
            <w:rStyle w:val="Hyperlink"/>
          </w:rPr>
          <w:t>http://sdsu-dspace.calstate.edu/bitstream/handle/10211.3/135688/Ranebennur_sdsu_0220N_10598.pdf?sequence=1</w:t>
        </w:r>
      </w:hyperlink>
    </w:p>
    <w:p w:rsidR="00016C41" w:rsidRDefault="00FC474C" w:rsidP="00DD78E7">
      <w:hyperlink r:id="rId9" w:history="1">
        <w:r w:rsidRPr="0079222B">
          <w:rPr>
            <w:rStyle w:val="Hyperlink"/>
          </w:rPr>
          <w:t>http://www.blogwerk.com/2014/08/18/entscheidungshilfe-app-responsive-website-mobile-website/</w:t>
        </w:r>
      </w:hyperlink>
    </w:p>
    <w:p w:rsidR="00FC474C" w:rsidRDefault="00E969F3" w:rsidP="00DD78E7">
      <w:hyperlink r:id="rId10" w:history="1">
        <w:r w:rsidRPr="0079222B">
          <w:rPr>
            <w:rStyle w:val="Hyperlink"/>
          </w:rPr>
          <w:t>http://download.springer.com/static/pdf/436/bok%253A978-3-642-22259-7.pdf?originUrl=http%3A%2F%2Flink.springer.com%2Fbook%2F10.1007%2F978-3-642-22259-7&amp;token2=exp=1442993017~acl=%2Fstatic%2Fpdf%2F436%2Fbok%25253A978-3-642-22259-7.pdf%3ForiginUrl%3Dhttp%253A%252F%252Flink.springer.com%252Fbook%252F10.1007%252F978-3-642-22259-7*~hmac=042e5734ad9ecaf02a1f19445daed02700f88cd3ce76c48ed79834705ba9dbaa</w:t>
        </w:r>
      </w:hyperlink>
    </w:p>
    <w:p w:rsidR="00E969F3" w:rsidRPr="00016C41" w:rsidRDefault="00E969F3" w:rsidP="00DD78E7"/>
    <w:p w:rsidR="00402C88" w:rsidRPr="00016C41" w:rsidRDefault="00402C88" w:rsidP="00DD78E7"/>
    <w:p w:rsidR="00402C88" w:rsidRPr="00402C88" w:rsidRDefault="00402C88" w:rsidP="00DD78E7">
      <w:pPr>
        <w:rPr>
          <w:b/>
          <w:lang w:val="en-US"/>
        </w:rPr>
      </w:pPr>
      <w:r w:rsidRPr="00402C88">
        <w:rPr>
          <w:b/>
          <w:lang w:val="en-US"/>
        </w:rPr>
        <w:t>Pros and Cons of some Android frameworks</w:t>
      </w:r>
    </w:p>
    <w:p w:rsidR="00402C88" w:rsidRPr="00FC474C" w:rsidRDefault="00402C88" w:rsidP="00DD78E7">
      <w:pPr>
        <w:rPr>
          <w:lang w:val="en-US"/>
        </w:rPr>
      </w:pPr>
      <w:r w:rsidRPr="00FC474C">
        <w:rPr>
          <w:lang w:val="en-US"/>
        </w:rPr>
        <w:t>http://www.jayway.com/2015/03/04/pros-and-cons-of-some-android-frameworks/</w:t>
      </w:r>
    </w:p>
    <w:p w:rsidR="009C4950" w:rsidRPr="00FC474C" w:rsidRDefault="009C4950">
      <w:pPr>
        <w:rPr>
          <w:lang w:val="en-US"/>
        </w:rPr>
      </w:pPr>
      <w:r w:rsidRPr="00FC474C">
        <w:rPr>
          <w:lang w:val="en-US"/>
        </w:rPr>
        <w:br w:type="page"/>
      </w:r>
    </w:p>
    <w:p w:rsidR="009C4950" w:rsidRPr="00402C88" w:rsidRDefault="009C4950" w:rsidP="00DD78E7">
      <w:pPr>
        <w:rPr>
          <w:b/>
        </w:rPr>
      </w:pPr>
      <w:proofErr w:type="spellStart"/>
      <w:r w:rsidRPr="00402C88">
        <w:rPr>
          <w:b/>
        </w:rPr>
        <w:lastRenderedPageBreak/>
        <w:t>Retrofit</w:t>
      </w:r>
      <w:proofErr w:type="spellEnd"/>
    </w:p>
    <w:p w:rsidR="004E412C" w:rsidRDefault="009C4950" w:rsidP="00DD78E7">
      <w:proofErr w:type="spellStart"/>
      <w:r>
        <w:t>Retrofit</w:t>
      </w:r>
      <w:proofErr w:type="spellEnd"/>
      <w:r>
        <w:t xml:space="preserve"> ist ein typsicherer HTTP Client für </w:t>
      </w:r>
      <w:proofErr w:type="spellStart"/>
      <w:r>
        <w:t>Android</w:t>
      </w:r>
      <w:proofErr w:type="spellEnd"/>
      <w:r>
        <w:t xml:space="preserve"> und wurde von Square entwickelt. </w:t>
      </w:r>
      <w:proofErr w:type="spellStart"/>
      <w:r w:rsidR="008F5386">
        <w:t>Retrofit</w:t>
      </w:r>
      <w:proofErr w:type="spellEnd"/>
      <w:r w:rsidR="008F5386">
        <w:t xml:space="preserve"> sagt über sich selbst aus:</w:t>
      </w:r>
      <w:r w:rsidR="008F5386" w:rsidRPr="008F5386">
        <w:t>“</w:t>
      </w:r>
      <w:proofErr w:type="spellStart"/>
      <w:r w:rsidR="008F5386" w:rsidRPr="008F5386">
        <w:t>Retrofit</w:t>
      </w:r>
      <w:proofErr w:type="spellEnd"/>
      <w:r w:rsidR="008F5386" w:rsidRPr="008F5386">
        <w:t xml:space="preserve"> </w:t>
      </w:r>
      <w:proofErr w:type="spellStart"/>
      <w:r w:rsidR="008F5386" w:rsidRPr="008F5386">
        <w:t>turns</w:t>
      </w:r>
      <w:proofErr w:type="spellEnd"/>
      <w:r w:rsidR="008F5386" w:rsidRPr="008F5386">
        <w:t xml:space="preserve"> </w:t>
      </w:r>
      <w:proofErr w:type="spellStart"/>
      <w:r w:rsidR="008F5386" w:rsidRPr="008F5386">
        <w:t>your</w:t>
      </w:r>
      <w:proofErr w:type="spellEnd"/>
      <w:r w:rsidR="008F5386" w:rsidRPr="008F5386">
        <w:t xml:space="preserve"> HTTP API </w:t>
      </w:r>
      <w:proofErr w:type="spellStart"/>
      <w:r w:rsidR="008F5386" w:rsidRPr="008F5386">
        <w:t>into</w:t>
      </w:r>
      <w:proofErr w:type="spellEnd"/>
      <w:r w:rsidR="008F5386" w:rsidRPr="008F5386">
        <w:t xml:space="preserve"> a Java </w:t>
      </w:r>
      <w:proofErr w:type="spellStart"/>
      <w:r w:rsidR="008F5386" w:rsidRPr="008F5386">
        <w:t>interface</w:t>
      </w:r>
      <w:proofErr w:type="spellEnd"/>
      <w:r w:rsidR="008F5386" w:rsidRPr="008F5386">
        <w:t xml:space="preserve">.” </w:t>
      </w:r>
    </w:p>
    <w:p w:rsidR="008F5386" w:rsidRDefault="004E412C" w:rsidP="00DD78E7">
      <w:r>
        <w:t xml:space="preserve">Durch Annotationen bei Interface Methoden und den Parametern ist es möglich </w:t>
      </w:r>
      <w:proofErr w:type="spellStart"/>
      <w:r w:rsidR="004A2AA9">
        <w:t>an</w:t>
      </w:r>
      <w:r>
        <w:t>zugegeben</w:t>
      </w:r>
      <w:proofErr w:type="spellEnd"/>
      <w:r>
        <w:t xml:space="preserve"> wie ein Request zu verarbeiten ist.  Jede Methode muss eine HTTP Annotation haben, die angibt welche Request Methode zu ver</w:t>
      </w:r>
      <w:r w:rsidR="004A2AA9">
        <w:t>wenden ist und die relative URL.</w:t>
      </w:r>
    </w:p>
    <w:p w:rsidR="00E66DCE" w:rsidRDefault="00E66DCE" w:rsidP="00DD78E7"/>
    <w:p w:rsidR="00E66DCE" w:rsidRPr="00E66DCE" w:rsidRDefault="00E66DCE" w:rsidP="00E6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E66DCE">
        <w:rPr>
          <w:rFonts w:ascii="Courier New" w:eastAsia="Times New Roman" w:hAnsi="Courier New" w:cs="Courier New"/>
          <w:sz w:val="20"/>
          <w:szCs w:val="20"/>
          <w:lang w:eastAsia="de-AT"/>
        </w:rPr>
        <w:t>@Path("</w:t>
      </w:r>
      <w:proofErr w:type="spellStart"/>
      <w:r w:rsidRPr="00E66DCE">
        <w:rPr>
          <w:rFonts w:ascii="Courier New" w:eastAsia="Times New Roman" w:hAnsi="Courier New" w:cs="Courier New"/>
          <w:sz w:val="20"/>
          <w:szCs w:val="20"/>
          <w:lang w:eastAsia="de-AT"/>
        </w:rPr>
        <w:t>id</w:t>
      </w:r>
      <w:proofErr w:type="spellEnd"/>
      <w:r w:rsidRPr="00E66DCE">
        <w:rPr>
          <w:rFonts w:ascii="Courier New" w:eastAsia="Times New Roman" w:hAnsi="Courier New" w:cs="Courier New"/>
          <w:sz w:val="20"/>
          <w:szCs w:val="20"/>
          <w:lang w:eastAsia="de-AT"/>
        </w:rPr>
        <w:t>")</w:t>
      </w:r>
    </w:p>
    <w:p w:rsidR="00E66DCE" w:rsidRDefault="00E66DCE" w:rsidP="00E66DCE">
      <w:pPr>
        <w:pStyle w:val="HTMLPreformatted"/>
      </w:pPr>
      <w:r>
        <w:rPr>
          <w:rStyle w:val="lit"/>
        </w:rPr>
        <w:t>@Body</w:t>
      </w:r>
    </w:p>
    <w:p w:rsidR="00E66DCE" w:rsidRDefault="00E66DCE" w:rsidP="00DD78E7"/>
    <w:p w:rsidR="00E66DCE" w:rsidRDefault="00E66DCE" w:rsidP="00DD78E7"/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E66DCE" w:rsidTr="00E66DCE">
        <w:tc>
          <w:tcPr>
            <w:tcW w:w="3070" w:type="dxa"/>
          </w:tcPr>
          <w:p w:rsidR="00E66DCE" w:rsidRDefault="00E66DCE" w:rsidP="00DD78E7">
            <w:r>
              <w:t>Aktive Community</w:t>
            </w:r>
          </w:p>
        </w:tc>
        <w:tc>
          <w:tcPr>
            <w:tcW w:w="3071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</w:tr>
      <w:tr w:rsidR="00E66DCE" w:rsidTr="00E66DCE">
        <w:tc>
          <w:tcPr>
            <w:tcW w:w="3070" w:type="dxa"/>
          </w:tcPr>
          <w:p w:rsidR="00E66DCE" w:rsidRDefault="00E66DCE" w:rsidP="00E66DCE">
            <w:proofErr w:type="spellStart"/>
            <w:r>
              <w:t>Tutorial</w:t>
            </w:r>
            <w:proofErr w:type="spellEnd"/>
          </w:p>
        </w:tc>
        <w:tc>
          <w:tcPr>
            <w:tcW w:w="3071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</w:tr>
      <w:tr w:rsidR="00E66DCE" w:rsidTr="00E66DCE">
        <w:tc>
          <w:tcPr>
            <w:tcW w:w="3070" w:type="dxa"/>
          </w:tcPr>
          <w:p w:rsidR="00E66DCE" w:rsidRDefault="00E66DCE" w:rsidP="00DD78E7">
            <w:r>
              <w:t xml:space="preserve">HATEOS </w:t>
            </w:r>
            <w:proofErr w:type="spellStart"/>
            <w:r>
              <w:t>unterstützung</w:t>
            </w:r>
            <w:proofErr w:type="spellEnd"/>
          </w:p>
        </w:tc>
        <w:tc>
          <w:tcPr>
            <w:tcW w:w="3071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</w:tr>
      <w:tr w:rsidR="00E66DCE" w:rsidTr="00E66DCE">
        <w:tc>
          <w:tcPr>
            <w:tcW w:w="3070" w:type="dxa"/>
          </w:tcPr>
          <w:p w:rsidR="00E66DCE" w:rsidRDefault="00E66DCE" w:rsidP="00DD78E7">
            <w:r>
              <w:t xml:space="preserve">Diskussionen bei </w:t>
            </w:r>
            <w:proofErr w:type="spellStart"/>
            <w:r>
              <w:t>stackflow</w:t>
            </w:r>
            <w:proofErr w:type="spellEnd"/>
          </w:p>
        </w:tc>
        <w:tc>
          <w:tcPr>
            <w:tcW w:w="3071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</w:tr>
      <w:tr w:rsidR="00E66DCE" w:rsidTr="00E66DCE">
        <w:tc>
          <w:tcPr>
            <w:tcW w:w="3070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</w:tr>
      <w:tr w:rsidR="00E66DCE" w:rsidTr="00E66DCE">
        <w:tc>
          <w:tcPr>
            <w:tcW w:w="3070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</w:tr>
      <w:tr w:rsidR="00E66DCE" w:rsidTr="00E66DCE">
        <w:tc>
          <w:tcPr>
            <w:tcW w:w="3070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</w:tr>
      <w:tr w:rsidR="00E66DCE" w:rsidTr="00E66DCE">
        <w:tc>
          <w:tcPr>
            <w:tcW w:w="3070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  <w:tc>
          <w:tcPr>
            <w:tcW w:w="3071" w:type="dxa"/>
          </w:tcPr>
          <w:p w:rsidR="00E66DCE" w:rsidRDefault="00E66DCE" w:rsidP="00DD78E7"/>
        </w:tc>
      </w:tr>
    </w:tbl>
    <w:p w:rsidR="00E66DCE" w:rsidRDefault="00E66DCE" w:rsidP="00DD78E7"/>
    <w:p w:rsidR="00E66DCE" w:rsidRPr="008F5386" w:rsidRDefault="00E66DCE" w:rsidP="00DD78E7"/>
    <w:sectPr w:rsidR="00E66DCE" w:rsidRPr="008F5386" w:rsidSect="00D554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65807"/>
    <w:multiLevelType w:val="hybridMultilevel"/>
    <w:tmpl w:val="9C421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4153A"/>
    <w:multiLevelType w:val="hybridMultilevel"/>
    <w:tmpl w:val="2E68D82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E1CA7"/>
    <w:multiLevelType w:val="hybridMultilevel"/>
    <w:tmpl w:val="F2D0D59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27382"/>
    <w:rsid w:val="000155C4"/>
    <w:rsid w:val="00016C41"/>
    <w:rsid w:val="00020EB8"/>
    <w:rsid w:val="00106003"/>
    <w:rsid w:val="001B27D9"/>
    <w:rsid w:val="00223A5F"/>
    <w:rsid w:val="00270F6B"/>
    <w:rsid w:val="002D0F07"/>
    <w:rsid w:val="00316E33"/>
    <w:rsid w:val="00370239"/>
    <w:rsid w:val="00402C88"/>
    <w:rsid w:val="004A2AA9"/>
    <w:rsid w:val="004D2A36"/>
    <w:rsid w:val="004E412C"/>
    <w:rsid w:val="005F528A"/>
    <w:rsid w:val="006366A0"/>
    <w:rsid w:val="0064126C"/>
    <w:rsid w:val="00642277"/>
    <w:rsid w:val="00723044"/>
    <w:rsid w:val="00805254"/>
    <w:rsid w:val="008A098B"/>
    <w:rsid w:val="008F5386"/>
    <w:rsid w:val="009C4950"/>
    <w:rsid w:val="00CD2BFD"/>
    <w:rsid w:val="00D27382"/>
    <w:rsid w:val="00D554F4"/>
    <w:rsid w:val="00D9058F"/>
    <w:rsid w:val="00D9074F"/>
    <w:rsid w:val="00DD78E7"/>
    <w:rsid w:val="00DF69B4"/>
    <w:rsid w:val="00E66DCE"/>
    <w:rsid w:val="00E969F3"/>
    <w:rsid w:val="00EA6506"/>
    <w:rsid w:val="00F6105B"/>
    <w:rsid w:val="00F63098"/>
    <w:rsid w:val="00FA2E58"/>
    <w:rsid w:val="00FC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7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27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3A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DCE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pun">
    <w:name w:val="pun"/>
    <w:basedOn w:val="DefaultParagraphFont"/>
    <w:rsid w:val="00E66DCE"/>
  </w:style>
  <w:style w:type="character" w:customStyle="1" w:styleId="lit">
    <w:name w:val="lit"/>
    <w:basedOn w:val="DefaultParagraphFont"/>
    <w:rsid w:val="00E66DCE"/>
  </w:style>
  <w:style w:type="character" w:customStyle="1" w:styleId="str">
    <w:name w:val="str"/>
    <w:basedOn w:val="DefaultParagraphFont"/>
    <w:rsid w:val="00E66DCE"/>
  </w:style>
  <w:style w:type="table" w:styleId="TableGrid">
    <w:name w:val="Table Grid"/>
    <w:basedOn w:val="TableNormal"/>
    <w:uiPriority w:val="59"/>
    <w:rsid w:val="00E66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su-dspace.calstate.edu/bitstream/handle/10211.3/135688/Ranebennur_sdsu_0220N_10598.pdf?sequenc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seus.fi/bitstream/handle/10024/91409/Rest%20Client%20For%20Android.pdf?sequence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soa.techtarget.com/definition/RE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e.uni-hannover.de/priv/lehre_2010sommer_wwwseminar/05-REST-Grundlagen-Ausarbeitung.pdf" TargetMode="External"/><Relationship Id="rId10" Type="http://schemas.openxmlformats.org/officeDocument/2006/relationships/hyperlink" Target="http://download.springer.com/static/pdf/436/bok%253A978-3-642-22259-7.pdf?originUrl=http%3A%2F%2Flink.springer.com%2Fbook%2F10.1007%2F978-3-642-22259-7&amp;token2=exp=1442993017~acl=%2Fstatic%2Fpdf%2F436%2Fbok%25253A978-3-642-22259-7.pdf%3ForiginUrl%3Dhttp%253A%252F%252Flink.springer.com%252Fbook%252F10.1007%252F978-3-642-22259-7*~hmac=042e5734ad9ecaf02a1f19445daed02700f88cd3ce76c48ed79834705ba9db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ogwerk.com/2014/08/18/entscheidungshilfe-app-responsive-website-mobil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Pilz</dc:creator>
  <cp:lastModifiedBy>Elisabeth Pilz</cp:lastModifiedBy>
  <cp:revision>7</cp:revision>
  <dcterms:created xsi:type="dcterms:W3CDTF">2015-09-04T09:06:00Z</dcterms:created>
  <dcterms:modified xsi:type="dcterms:W3CDTF">2015-09-23T14:26:00Z</dcterms:modified>
</cp:coreProperties>
</file>