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653A0" w14:textId="77777777" w:rsidR="006E4F65" w:rsidRPr="006E4F65" w:rsidRDefault="006E4F65" w:rsidP="006E4F65">
      <w:pPr>
        <w:rPr>
          <w:b/>
          <w:bCs/>
          <w:lang w:val="en-US"/>
        </w:rPr>
      </w:pPr>
      <w:r w:rsidRPr="006E4F65">
        <w:rPr>
          <w:b/>
          <w:bCs/>
          <w:lang w:val="en-US"/>
        </w:rPr>
        <w:t>1. Home</w:t>
      </w:r>
    </w:p>
    <w:p w14:paraId="4FE31B08" w14:textId="77777777" w:rsidR="006E4F65" w:rsidRPr="006E4F65" w:rsidRDefault="006E4F65" w:rsidP="006E4F65">
      <w:pPr>
        <w:rPr>
          <w:lang w:val="en-US"/>
        </w:rPr>
      </w:pPr>
      <w:r w:rsidRPr="006E4F65">
        <w:rPr>
          <w:b/>
          <w:bCs/>
          <w:lang w:val="en-US"/>
        </w:rPr>
        <w:t>Tab Description</w:t>
      </w:r>
      <w:r w:rsidRPr="006E4F65">
        <w:rPr>
          <w:lang w:val="en-US"/>
        </w:rPr>
        <w:t>:</w:t>
      </w:r>
    </w:p>
    <w:p w14:paraId="5690F00D" w14:textId="1E8493D7" w:rsidR="006E4F65" w:rsidRPr="006E4F65" w:rsidRDefault="006E4F65" w:rsidP="006E4F65">
      <w:pPr>
        <w:rPr>
          <w:lang w:val="en-US"/>
        </w:rPr>
      </w:pPr>
      <w:r w:rsidRPr="006E4F65">
        <w:rPr>
          <w:lang w:val="en-US"/>
        </w:rPr>
        <w:t>"</w:t>
      </w:r>
      <w:r w:rsidR="00A32051" w:rsidRPr="00A32051">
        <w:t xml:space="preserve">Modern manufacturing demands continuous innovation and precision. At ERA AXIS, we deliver cutting-edge solutions designed to streamline production, optimize supply chains, and enhance sustainability. Whether it’s automation, predictive maintenance, or energy management, our tailored systems empower manufacturers to boost efficiency and reduce costs, all while staying ahead of industry </w:t>
      </w:r>
      <w:r w:rsidR="00B6202A" w:rsidRPr="00A32051">
        <w:t>challenges.</w:t>
      </w:r>
      <w:r w:rsidRPr="006E4F65">
        <w:rPr>
          <w:lang w:val="en-US"/>
        </w:rPr>
        <w:t>"</w:t>
      </w:r>
    </w:p>
    <w:p w14:paraId="1155FD04" w14:textId="77777777" w:rsidR="006E4F65" w:rsidRPr="006E4F65" w:rsidRDefault="00000000" w:rsidP="006E4F65">
      <w:pPr>
        <w:rPr>
          <w:lang w:val="en-US"/>
        </w:rPr>
      </w:pPr>
      <w:r>
        <w:rPr>
          <w:lang w:val="en-US"/>
        </w:rPr>
        <w:pict w14:anchorId="06E41FC8">
          <v:rect id="_x0000_i1025" style="width:0;height:1.5pt" o:hralign="center" o:hrstd="t" o:hr="t" fillcolor="#a0a0a0" stroked="f"/>
        </w:pict>
      </w:r>
    </w:p>
    <w:p w14:paraId="2AD83136" w14:textId="77777777" w:rsidR="006E4F65" w:rsidRPr="006E4F65" w:rsidRDefault="006E4F65" w:rsidP="006E4F65">
      <w:pPr>
        <w:rPr>
          <w:b/>
          <w:bCs/>
          <w:lang w:val="en-US"/>
        </w:rPr>
      </w:pPr>
      <w:r w:rsidRPr="006E4F65">
        <w:rPr>
          <w:b/>
          <w:bCs/>
          <w:lang w:val="en-US"/>
        </w:rPr>
        <w:t>2. Solutions</w:t>
      </w:r>
    </w:p>
    <w:p w14:paraId="42E4A548" w14:textId="77777777" w:rsidR="006E4F65" w:rsidRPr="006E4F65" w:rsidRDefault="006E4F65" w:rsidP="006E4F65">
      <w:pPr>
        <w:numPr>
          <w:ilvl w:val="0"/>
          <w:numId w:val="1"/>
        </w:numPr>
        <w:rPr>
          <w:lang w:val="en-US"/>
        </w:rPr>
      </w:pPr>
      <w:r w:rsidRPr="006E4F65">
        <w:rPr>
          <w:b/>
          <w:bCs/>
          <w:lang w:val="en-US"/>
        </w:rPr>
        <w:t>Industrial Automation Systems</w:t>
      </w:r>
    </w:p>
    <w:p w14:paraId="58A58BA1" w14:textId="77777777" w:rsidR="006E4F65" w:rsidRPr="006E4F65" w:rsidRDefault="006E4F65" w:rsidP="006E4F65">
      <w:pPr>
        <w:rPr>
          <w:lang w:val="en-US"/>
        </w:rPr>
      </w:pPr>
      <w:r w:rsidRPr="006E4F65">
        <w:rPr>
          <w:lang w:val="en-US"/>
        </w:rPr>
        <w:t>"Automate repetitive tasks and optimize production with our industrial automation systems. From robotic integration to IoT-enabled smart manufacturing and AI-powered data analytics, we ensure your operations run smoothly with fewer errors and reduced labor costs."</w:t>
      </w:r>
    </w:p>
    <w:p w14:paraId="61EA7C79" w14:textId="77777777" w:rsidR="006E4F65" w:rsidRPr="006E4F65" w:rsidRDefault="006E4F65" w:rsidP="006E4F65">
      <w:pPr>
        <w:numPr>
          <w:ilvl w:val="0"/>
          <w:numId w:val="1"/>
        </w:numPr>
        <w:rPr>
          <w:lang w:val="en-US"/>
        </w:rPr>
      </w:pPr>
      <w:r w:rsidRPr="006E4F65">
        <w:rPr>
          <w:b/>
          <w:bCs/>
          <w:lang w:val="en-US"/>
        </w:rPr>
        <w:t>Emission Management Solutions</w:t>
      </w:r>
    </w:p>
    <w:p w14:paraId="7BB617C1" w14:textId="77777777" w:rsidR="006E4F65" w:rsidRPr="006E4F65" w:rsidRDefault="006E4F65" w:rsidP="006E4F65">
      <w:pPr>
        <w:rPr>
          <w:lang w:val="en-US"/>
        </w:rPr>
      </w:pPr>
      <w:r w:rsidRPr="006E4F65">
        <w:rPr>
          <w:lang w:val="en-US"/>
        </w:rPr>
        <w:t>"Ensure environmental compliance with our Ecowatch Emission Monitoring system. Gain real-time insights into your emissions data and streamline sustainability reporting, helping you stay ahead of regulatory requirements while achieving your environmental goals."</w:t>
      </w:r>
    </w:p>
    <w:p w14:paraId="13BA333D" w14:textId="77777777" w:rsidR="006E4F65" w:rsidRPr="006E4F65" w:rsidRDefault="006E4F65" w:rsidP="006E4F65">
      <w:pPr>
        <w:numPr>
          <w:ilvl w:val="0"/>
          <w:numId w:val="1"/>
        </w:numPr>
        <w:rPr>
          <w:lang w:val="en-US"/>
        </w:rPr>
      </w:pPr>
      <w:r w:rsidRPr="006E4F65">
        <w:rPr>
          <w:b/>
          <w:bCs/>
          <w:lang w:val="en-US"/>
        </w:rPr>
        <w:t>Predictive Maintenance</w:t>
      </w:r>
    </w:p>
    <w:p w14:paraId="694C62D4" w14:textId="77777777" w:rsidR="006E4F65" w:rsidRPr="006E4F65" w:rsidRDefault="006E4F65" w:rsidP="006E4F65">
      <w:pPr>
        <w:rPr>
          <w:lang w:val="en-US"/>
        </w:rPr>
      </w:pPr>
      <w:r w:rsidRPr="006E4F65">
        <w:rPr>
          <w:lang w:val="en-US"/>
        </w:rPr>
        <w:t>"Prevent costly downtime and extend the lifespan of your machinery with our predictive maintenance solutions. By utilizing IoT sensors and AI-driven analytics, we detect issues early and schedule maintenance at the most efficient times."</w:t>
      </w:r>
    </w:p>
    <w:p w14:paraId="32785DA5" w14:textId="77777777" w:rsidR="006E4F65" w:rsidRPr="006E4F65" w:rsidRDefault="006E4F65" w:rsidP="006E4F65">
      <w:pPr>
        <w:numPr>
          <w:ilvl w:val="0"/>
          <w:numId w:val="1"/>
        </w:numPr>
        <w:rPr>
          <w:lang w:val="en-US"/>
        </w:rPr>
      </w:pPr>
      <w:r w:rsidRPr="006E4F65">
        <w:rPr>
          <w:b/>
          <w:bCs/>
          <w:lang w:val="en-US"/>
        </w:rPr>
        <w:t>CAD Design and Simulation</w:t>
      </w:r>
    </w:p>
    <w:p w14:paraId="4EAD5BBB" w14:textId="77777777" w:rsidR="006E4F65" w:rsidRPr="006E4F65" w:rsidRDefault="006E4F65" w:rsidP="006E4F65">
      <w:pPr>
        <w:rPr>
          <w:lang w:val="en-US"/>
        </w:rPr>
      </w:pPr>
      <w:r w:rsidRPr="006E4F65">
        <w:rPr>
          <w:lang w:val="en-US"/>
        </w:rPr>
        <w:t>"Develop high-quality products with our advanced CAD design tools and virtual simulation platforms. Test and validate designs digitally to minimize the need for physical prototypes and reduce product development time."</w:t>
      </w:r>
    </w:p>
    <w:p w14:paraId="6BA4F823" w14:textId="77777777" w:rsidR="006E4F65" w:rsidRPr="006E4F65" w:rsidRDefault="006E4F65" w:rsidP="006E4F65">
      <w:pPr>
        <w:numPr>
          <w:ilvl w:val="0"/>
          <w:numId w:val="1"/>
        </w:numPr>
        <w:rPr>
          <w:lang w:val="en-US"/>
        </w:rPr>
      </w:pPr>
      <w:r w:rsidRPr="006E4F65">
        <w:rPr>
          <w:b/>
          <w:bCs/>
          <w:lang w:val="en-US"/>
        </w:rPr>
        <w:t>Supply Chain Optimization</w:t>
      </w:r>
    </w:p>
    <w:p w14:paraId="32D04370" w14:textId="77777777" w:rsidR="006E4F65" w:rsidRPr="006E4F65" w:rsidRDefault="006E4F65" w:rsidP="006E4F65">
      <w:pPr>
        <w:rPr>
          <w:lang w:val="en-US"/>
        </w:rPr>
      </w:pPr>
      <w:r w:rsidRPr="006E4F65">
        <w:rPr>
          <w:lang w:val="en-US"/>
        </w:rPr>
        <w:t>"Enhance your supply chain with our optimization solutions. Get real-time visibility into logistics, automate inventory management, and reduce delivery delays with advanced scheduling and tracking systems."</w:t>
      </w:r>
    </w:p>
    <w:p w14:paraId="7AB7E8BD" w14:textId="77777777" w:rsidR="006E4F65" w:rsidRPr="006E4F65" w:rsidRDefault="006E4F65" w:rsidP="006E4F65">
      <w:pPr>
        <w:numPr>
          <w:ilvl w:val="0"/>
          <w:numId w:val="1"/>
        </w:numPr>
        <w:rPr>
          <w:lang w:val="en-US"/>
        </w:rPr>
      </w:pPr>
      <w:r w:rsidRPr="006E4F65">
        <w:rPr>
          <w:b/>
          <w:bCs/>
          <w:lang w:val="en-US"/>
        </w:rPr>
        <w:t>Energy Management Systems</w:t>
      </w:r>
    </w:p>
    <w:p w14:paraId="7C689EAE" w14:textId="77777777" w:rsidR="006E4F65" w:rsidRPr="006E4F65" w:rsidRDefault="006E4F65" w:rsidP="006E4F65">
      <w:pPr>
        <w:rPr>
          <w:lang w:val="en-US"/>
        </w:rPr>
      </w:pPr>
      <w:r w:rsidRPr="006E4F65">
        <w:rPr>
          <w:lang w:val="en-US"/>
        </w:rPr>
        <w:t>"Reduce energy consumption and lower your utility bills with our smart energy management systems. Track energy usage across facilities and integrate renewable energy sources to make your operations more sustainable."</w:t>
      </w:r>
    </w:p>
    <w:p w14:paraId="549C7B83" w14:textId="77777777" w:rsidR="006E4F65" w:rsidRPr="006E4F65" w:rsidRDefault="00000000" w:rsidP="006E4F65">
      <w:pPr>
        <w:rPr>
          <w:lang w:val="en-US"/>
        </w:rPr>
      </w:pPr>
      <w:r>
        <w:rPr>
          <w:lang w:val="en-US"/>
        </w:rPr>
        <w:pict w14:anchorId="78A3E9E2">
          <v:rect id="_x0000_i1026" style="width:0;height:1.5pt" o:hralign="center" o:hrstd="t" o:hr="t" fillcolor="#a0a0a0" stroked="f"/>
        </w:pict>
      </w:r>
    </w:p>
    <w:p w14:paraId="123B25A3" w14:textId="77777777" w:rsidR="006E4F65" w:rsidRPr="006E4F65" w:rsidRDefault="006E4F65" w:rsidP="006E4F65">
      <w:pPr>
        <w:rPr>
          <w:b/>
          <w:bCs/>
          <w:lang w:val="en-US"/>
        </w:rPr>
      </w:pPr>
      <w:r w:rsidRPr="006E4F65">
        <w:rPr>
          <w:b/>
          <w:bCs/>
          <w:lang w:val="en-US"/>
        </w:rPr>
        <w:lastRenderedPageBreak/>
        <w:t>3. Benefits of Partnering</w:t>
      </w:r>
    </w:p>
    <w:p w14:paraId="021F97EA" w14:textId="77777777" w:rsidR="006E4F65" w:rsidRPr="006E4F65" w:rsidRDefault="006E4F65" w:rsidP="006E4F65">
      <w:pPr>
        <w:rPr>
          <w:lang w:val="en-US"/>
        </w:rPr>
      </w:pPr>
      <w:r w:rsidRPr="006E4F65">
        <w:rPr>
          <w:b/>
          <w:bCs/>
          <w:lang w:val="en-US"/>
        </w:rPr>
        <w:t>Tab Description</w:t>
      </w:r>
      <w:r w:rsidRPr="006E4F65">
        <w:rPr>
          <w:lang w:val="en-US"/>
        </w:rPr>
        <w:t>:</w:t>
      </w:r>
    </w:p>
    <w:p w14:paraId="11139A3E" w14:textId="77777777" w:rsidR="006E4F65" w:rsidRPr="006E4F65" w:rsidRDefault="006E4F65" w:rsidP="006E4F65">
      <w:pPr>
        <w:rPr>
          <w:lang w:val="en-US"/>
        </w:rPr>
      </w:pPr>
      <w:r w:rsidRPr="006E4F65">
        <w:rPr>
          <w:lang w:val="en-US"/>
        </w:rPr>
        <w:t>"By partnering with ERA AXIS, you gain access to cutting-edge technology and industry expertise. Enjoy increased productivity through automation, cost savings with predictive maintenance, and improved product quality. Our solutions also help you achieve sustainability goals and ensure compliance with regulations, all while supporting your growth with scalable systems."</w:t>
      </w:r>
    </w:p>
    <w:p w14:paraId="3810F2C6" w14:textId="77777777" w:rsidR="006E4F65" w:rsidRPr="006E4F65" w:rsidRDefault="00000000" w:rsidP="006E4F65">
      <w:pPr>
        <w:rPr>
          <w:lang w:val="en-US"/>
        </w:rPr>
      </w:pPr>
      <w:r>
        <w:rPr>
          <w:lang w:val="en-US"/>
        </w:rPr>
        <w:pict w14:anchorId="43508614">
          <v:rect id="_x0000_i1027" style="width:0;height:1.5pt" o:hralign="center" o:hrstd="t" o:hr="t" fillcolor="#a0a0a0" stroked="f"/>
        </w:pict>
      </w:r>
    </w:p>
    <w:p w14:paraId="7D3E73E3" w14:textId="77777777" w:rsidR="006E4F65" w:rsidRPr="006E4F65" w:rsidRDefault="006E4F65" w:rsidP="006E4F65">
      <w:pPr>
        <w:rPr>
          <w:b/>
          <w:bCs/>
          <w:lang w:val="en-US"/>
        </w:rPr>
      </w:pPr>
      <w:r w:rsidRPr="006E4F65">
        <w:rPr>
          <w:b/>
          <w:bCs/>
          <w:lang w:val="en-US"/>
        </w:rPr>
        <w:t>4. Case Studies</w:t>
      </w:r>
    </w:p>
    <w:p w14:paraId="5FF0C320" w14:textId="77777777" w:rsidR="006E4F65" w:rsidRPr="006E4F65" w:rsidRDefault="006E4F65" w:rsidP="006E4F65">
      <w:pPr>
        <w:rPr>
          <w:lang w:val="en-US"/>
        </w:rPr>
      </w:pPr>
      <w:r w:rsidRPr="006E4F65">
        <w:rPr>
          <w:b/>
          <w:bCs/>
          <w:lang w:val="en-US"/>
        </w:rPr>
        <w:t>Tab Description</w:t>
      </w:r>
      <w:r w:rsidRPr="006E4F65">
        <w:rPr>
          <w:lang w:val="en-US"/>
        </w:rPr>
        <w:t>:</w:t>
      </w:r>
    </w:p>
    <w:p w14:paraId="327A7F9D" w14:textId="77777777" w:rsidR="006E4F65" w:rsidRPr="006E4F65" w:rsidRDefault="006E4F65" w:rsidP="006E4F65">
      <w:pPr>
        <w:rPr>
          <w:lang w:val="en-US"/>
        </w:rPr>
      </w:pPr>
      <w:r w:rsidRPr="006E4F65">
        <w:rPr>
          <w:lang w:val="en-US"/>
        </w:rPr>
        <w:t>"Learn how our Ecowatch system helped a leading global automotive manufacturer reduce emissions by 25% and improve production efficiency by 20%. Through the integration of IoT sensors and AI-driven analytics, the company was able to meet its sustainability goals and achieve significant time and cost savings. Read more about our success stories."</w:t>
      </w:r>
    </w:p>
    <w:p w14:paraId="207E6D79" w14:textId="77777777" w:rsidR="006E4F65" w:rsidRPr="006E4F65" w:rsidRDefault="00000000" w:rsidP="006E4F65">
      <w:pPr>
        <w:rPr>
          <w:lang w:val="en-US"/>
        </w:rPr>
      </w:pPr>
      <w:r>
        <w:rPr>
          <w:lang w:val="en-US"/>
        </w:rPr>
        <w:pict w14:anchorId="0334743A">
          <v:rect id="_x0000_i1028" style="width:0;height:1.5pt" o:hralign="center" o:hrstd="t" o:hr="t" fillcolor="#a0a0a0" stroked="f"/>
        </w:pict>
      </w:r>
    </w:p>
    <w:p w14:paraId="2D3A80B7" w14:textId="77777777" w:rsidR="006E4F65" w:rsidRPr="006E4F65" w:rsidRDefault="006E4F65" w:rsidP="006E4F65">
      <w:pPr>
        <w:rPr>
          <w:b/>
          <w:bCs/>
          <w:lang w:val="en-US"/>
        </w:rPr>
      </w:pPr>
      <w:r w:rsidRPr="006E4F65">
        <w:rPr>
          <w:b/>
          <w:bCs/>
          <w:lang w:val="en-US"/>
        </w:rPr>
        <w:t>5. Why Choose Us?</w:t>
      </w:r>
    </w:p>
    <w:p w14:paraId="3868CA71" w14:textId="77777777" w:rsidR="006E4F65" w:rsidRPr="006E4F65" w:rsidRDefault="006E4F65" w:rsidP="006E4F65">
      <w:pPr>
        <w:rPr>
          <w:lang w:val="en-US"/>
        </w:rPr>
      </w:pPr>
      <w:r w:rsidRPr="006E4F65">
        <w:rPr>
          <w:b/>
          <w:bCs/>
          <w:lang w:val="en-US"/>
        </w:rPr>
        <w:t>Tab Description</w:t>
      </w:r>
      <w:r w:rsidRPr="006E4F65">
        <w:rPr>
          <w:lang w:val="en-US"/>
        </w:rPr>
        <w:t>:</w:t>
      </w:r>
    </w:p>
    <w:p w14:paraId="272B225A" w14:textId="77777777" w:rsidR="006E4F65" w:rsidRPr="006E4F65" w:rsidRDefault="006E4F65" w:rsidP="006E4F65">
      <w:pPr>
        <w:rPr>
          <w:lang w:val="en-US"/>
        </w:rPr>
      </w:pPr>
      <w:r w:rsidRPr="006E4F65">
        <w:rPr>
          <w:lang w:val="en-US"/>
        </w:rPr>
        <w:t>"At ERA AXIS, we have deep expertise in the manufacturing sector. Our solutions are tailored to your specific needs, ensuring that you receive the most efficient and innovative technologies available. We are committed to helping you achieve your sustainability goals while improving operational efficiency. With a proven track record and comprehensive support, we are your trusted partner in manufacturing excellence."</w:t>
      </w:r>
    </w:p>
    <w:p w14:paraId="3CD18D3E" w14:textId="77777777" w:rsidR="006E4F65" w:rsidRPr="006E4F65" w:rsidRDefault="00000000" w:rsidP="006E4F65">
      <w:pPr>
        <w:rPr>
          <w:lang w:val="en-US"/>
        </w:rPr>
      </w:pPr>
      <w:r>
        <w:rPr>
          <w:lang w:val="en-US"/>
        </w:rPr>
        <w:pict w14:anchorId="0E5B8913">
          <v:rect id="_x0000_i1029" style="width:0;height:1.5pt" o:hralign="center" o:hrstd="t" o:hr="t" fillcolor="#a0a0a0" stroked="f"/>
        </w:pict>
      </w:r>
    </w:p>
    <w:p w14:paraId="4E24665A" w14:textId="77777777" w:rsidR="006E4F65" w:rsidRPr="006E4F65" w:rsidRDefault="006E4F65" w:rsidP="006E4F65">
      <w:pPr>
        <w:rPr>
          <w:b/>
          <w:bCs/>
          <w:lang w:val="en-US"/>
        </w:rPr>
      </w:pPr>
      <w:r w:rsidRPr="006E4F65">
        <w:rPr>
          <w:b/>
          <w:bCs/>
          <w:lang w:val="en-US"/>
        </w:rPr>
        <w:t>6. Get Started</w:t>
      </w:r>
    </w:p>
    <w:p w14:paraId="65777AF0" w14:textId="77777777" w:rsidR="006E4F65" w:rsidRPr="006E4F65" w:rsidRDefault="006E4F65" w:rsidP="006E4F65">
      <w:pPr>
        <w:rPr>
          <w:lang w:val="en-US"/>
        </w:rPr>
      </w:pPr>
      <w:r w:rsidRPr="006E4F65">
        <w:rPr>
          <w:b/>
          <w:bCs/>
          <w:lang w:val="en-US"/>
        </w:rPr>
        <w:t>Tab Description</w:t>
      </w:r>
      <w:r w:rsidRPr="006E4F65">
        <w:rPr>
          <w:lang w:val="en-US"/>
        </w:rPr>
        <w:t>:</w:t>
      </w:r>
    </w:p>
    <w:p w14:paraId="33B426C6" w14:textId="77777777" w:rsidR="006E4F65" w:rsidRPr="006E4F65" w:rsidRDefault="006E4F65" w:rsidP="006E4F65">
      <w:pPr>
        <w:rPr>
          <w:lang w:val="en-US"/>
        </w:rPr>
      </w:pPr>
      <w:r w:rsidRPr="006E4F65">
        <w:rPr>
          <w:lang w:val="en-US"/>
        </w:rPr>
        <w:t>"Ready to transform your manufacturing operations? Contact ERA AXIS today to learn how we can help you enhance efficiency, reduce costs, and achieve sustainability in your processes. Reach out to us for a consultation and discover the future of manufacturing with ERA AXIS."</w:t>
      </w:r>
    </w:p>
    <w:p w14:paraId="199BADD0" w14:textId="77777777" w:rsidR="00051E09" w:rsidRDefault="00051E09"/>
    <w:sectPr w:rsidR="00051E09" w:rsidSect="00C101C8">
      <w:pgSz w:w="12240" w:h="15840"/>
      <w:pgMar w:top="1440" w:right="1440"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F2806"/>
    <w:multiLevelType w:val="multilevel"/>
    <w:tmpl w:val="3004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43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65"/>
    <w:rsid w:val="00051E09"/>
    <w:rsid w:val="000E3C91"/>
    <w:rsid w:val="000F6EB6"/>
    <w:rsid w:val="00310AEF"/>
    <w:rsid w:val="006E4F65"/>
    <w:rsid w:val="007E223E"/>
    <w:rsid w:val="00A32051"/>
    <w:rsid w:val="00B6202A"/>
    <w:rsid w:val="00C101C8"/>
    <w:rsid w:val="00C13882"/>
    <w:rsid w:val="00D9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4156"/>
  <w15:chartTrackingRefBased/>
  <w15:docId w15:val="{EC2D1598-B299-4201-84A7-79854CE9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4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F6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E4F6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E4F6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E4F6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E4F6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E4F6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E4F6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E4F6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E4F6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E4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F6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E4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F6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E4F65"/>
    <w:pPr>
      <w:spacing w:before="160"/>
      <w:jc w:val="center"/>
    </w:pPr>
    <w:rPr>
      <w:i/>
      <w:iCs/>
      <w:color w:val="404040" w:themeColor="text1" w:themeTint="BF"/>
    </w:rPr>
  </w:style>
  <w:style w:type="character" w:customStyle="1" w:styleId="QuoteChar">
    <w:name w:val="Quote Char"/>
    <w:basedOn w:val="DefaultParagraphFont"/>
    <w:link w:val="Quote"/>
    <w:uiPriority w:val="29"/>
    <w:rsid w:val="006E4F65"/>
    <w:rPr>
      <w:i/>
      <w:iCs/>
      <w:color w:val="404040" w:themeColor="text1" w:themeTint="BF"/>
      <w:lang w:val="en-GB"/>
    </w:rPr>
  </w:style>
  <w:style w:type="paragraph" w:styleId="ListParagraph">
    <w:name w:val="List Paragraph"/>
    <w:basedOn w:val="Normal"/>
    <w:uiPriority w:val="34"/>
    <w:qFormat/>
    <w:rsid w:val="006E4F65"/>
    <w:pPr>
      <w:ind w:left="720"/>
      <w:contextualSpacing/>
    </w:pPr>
  </w:style>
  <w:style w:type="character" w:styleId="IntenseEmphasis">
    <w:name w:val="Intense Emphasis"/>
    <w:basedOn w:val="DefaultParagraphFont"/>
    <w:uiPriority w:val="21"/>
    <w:qFormat/>
    <w:rsid w:val="006E4F65"/>
    <w:rPr>
      <w:i/>
      <w:iCs/>
      <w:color w:val="0F4761" w:themeColor="accent1" w:themeShade="BF"/>
    </w:rPr>
  </w:style>
  <w:style w:type="paragraph" w:styleId="IntenseQuote">
    <w:name w:val="Intense Quote"/>
    <w:basedOn w:val="Normal"/>
    <w:next w:val="Normal"/>
    <w:link w:val="IntenseQuoteChar"/>
    <w:uiPriority w:val="30"/>
    <w:qFormat/>
    <w:rsid w:val="006E4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F65"/>
    <w:rPr>
      <w:i/>
      <w:iCs/>
      <w:color w:val="0F4761" w:themeColor="accent1" w:themeShade="BF"/>
      <w:lang w:val="en-GB"/>
    </w:rPr>
  </w:style>
  <w:style w:type="character" w:styleId="IntenseReference">
    <w:name w:val="Intense Reference"/>
    <w:basedOn w:val="DefaultParagraphFont"/>
    <w:uiPriority w:val="32"/>
    <w:qFormat/>
    <w:rsid w:val="006E4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783710">
      <w:bodyDiv w:val="1"/>
      <w:marLeft w:val="0"/>
      <w:marRight w:val="0"/>
      <w:marTop w:val="0"/>
      <w:marBottom w:val="0"/>
      <w:divBdr>
        <w:top w:val="none" w:sz="0" w:space="0" w:color="auto"/>
        <w:left w:val="none" w:sz="0" w:space="0" w:color="auto"/>
        <w:bottom w:val="none" w:sz="0" w:space="0" w:color="auto"/>
        <w:right w:val="none" w:sz="0" w:space="0" w:color="auto"/>
      </w:divBdr>
      <w:divsChild>
        <w:div w:id="70278072">
          <w:blockQuote w:val="1"/>
          <w:marLeft w:val="720"/>
          <w:marRight w:val="720"/>
          <w:marTop w:val="100"/>
          <w:marBottom w:val="100"/>
          <w:divBdr>
            <w:top w:val="none" w:sz="0" w:space="0" w:color="auto"/>
            <w:left w:val="none" w:sz="0" w:space="0" w:color="auto"/>
            <w:bottom w:val="none" w:sz="0" w:space="0" w:color="auto"/>
            <w:right w:val="none" w:sz="0" w:space="0" w:color="auto"/>
          </w:divBdr>
        </w:div>
        <w:div w:id="98536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66341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97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33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5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58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15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80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44716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529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Agyekum ...</dc:creator>
  <cp:keywords/>
  <dc:description/>
  <cp:lastModifiedBy>Agyekum ...</cp:lastModifiedBy>
  <cp:revision>3</cp:revision>
  <dcterms:created xsi:type="dcterms:W3CDTF">2024-10-15T04:32:00Z</dcterms:created>
  <dcterms:modified xsi:type="dcterms:W3CDTF">2024-10-15T05:36:00Z</dcterms:modified>
</cp:coreProperties>
</file>