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Documentación esencial del Backend — Fase 3</w:t>
      </w:r>
    </w:p>
    <w:p>
      <w:r>
        <w:t>Climate Monitoring System</w:t>
        <w:br/>
        <w:t>Entrega de Fase 3 — 21 de octubre de 2026</w:t>
      </w:r>
    </w:p>
    <w:p>
      <w:r>
        <w:t>Estado: implementación funcional validada localmente. VPS y conservación de históricos excluidos del alcance acordado. Credenciales y archivos privados de entorno no forman parte de esta entrega.</w:t>
      </w:r>
    </w:p>
    <w:p>
      <w:pPr>
        <w:pStyle w:val="Heading1"/>
      </w:pPr>
      <w:r>
        <w:t>Contenido de la entrega</w:t>
      </w:r>
    </w:p>
    <w:p>
      <w:pPr>
        <w:pStyle w:val="ListBullet"/>
      </w:pPr>
      <w:r>
        <w:t>FASE 3 INFORME FINAL</w:t>
      </w:r>
    </w:p>
    <w:p>
      <w:pPr>
        <w:pStyle w:val="ListBullet"/>
      </w:pPr>
      <w:r>
        <w:t>FASE 3 ARQUITECTURA</w:t>
      </w:r>
    </w:p>
    <w:p>
      <w:pPr>
        <w:pStyle w:val="ListBullet"/>
      </w:pPr>
      <w:r>
        <w:t>FASE 3 REPORTERIA</w:t>
      </w:r>
    </w:p>
    <w:p>
      <w:pPr>
        <w:pStyle w:val="ListBullet"/>
      </w:pPr>
      <w:r>
        <w:t>FASE 3 DATOS DEMO</w:t>
      </w:r>
    </w:p>
    <w:p>
      <w:pPr>
        <w:pStyle w:val="ListBullet"/>
      </w:pPr>
      <w:r>
        <w:t>FASE 3 PRUEBAS</w:t>
      </w:r>
    </w:p>
    <w:p>
      <w:pPr>
        <w:pStyle w:val="ListBullet"/>
      </w:pPr>
      <w:r>
        <w:t>FASE 3 FUERA DE ALCANCE</w:t>
      </w:r>
    </w:p>
    <w:p>
      <w:r>
        <w:br w:type="page"/>
      </w:r>
    </w:p>
    <w:p>
      <w:pPr>
        <w:pStyle w:val="Heading2"/>
      </w:pPr>
      <w:r>
        <w:t>Fase 3 — Informe de implementación local</w:t>
      </w:r>
    </w:p>
    <w:p>
      <w:r>
        <w:t>Fecha: 2026-10-21. Implementación y validación local concluidas. Por decisión del usuario, históricos y VPS quedan fuera del alcance; no bloquean el cierre funcional. El punto exacto de continuación se conserva en ../../FASE_3_PROGRESO.md.</w:t>
      </w:r>
    </w:p>
    <w:p>
      <w:r>
        <w:t>1. Diagnóstico inicial. Se encontraron seis dominios .NET/SQL Server, Gateway YARP, RabbitMQ/Outbox y Angular21; comunidades compartían propiedad con Sensor y no existía reportería. Inventario real actualizado en validation/phase3-inventory.json. Fase2 local y enunciado Fase3 revisados; el enlace indicado de Fase1 devuelve404, por lo que no se certifica su lectura. Se preservó documentación frontend previamente inaccesible/eliminada.</w:t>
      </w:r>
    </w:p>
    <w:p>
      <w:r>
        <w:t>2. Arquitectura implementada. Angular22 → Gateway → APIs propietarias. Auth, Community y Alert usan PostgreSQL separados; Audit y Report usan Mongo separados; Sensor, Monitoring y Event conservan SQL. Report consulta APIs, genera HTML Jinja2/WeasyPrint y conserva PDF privado. Auditoría asíncrona por Outbox/RabbitMQ sin bloquear negocio por caída del consumidor/broker. Diagrama y decisiones en FASE_3_ARQUITECTURA.md.</w:t>
      </w:r>
    </w:p>
    <w:p>
      <w:r>
        <w:t>3. Servicios creados/migrados. Auth NestJS sustituye Identity .NET; Community .NET/PostgreSQL asume catálogo; Alert SpringBoot3.5/Java21 sustituye Alert .NET; Audit FastAPI sustituye Audit .NET; Report FastAPI es nuevo. Se conservan fuentes anteriores para migración/rollback y sus pruebas, sin ejecutarlas como proveedores duplicados en el Compose final. Sensor/Monitoring/Event se adaptaron mediante contratos HTTP y paginación.</w:t>
      </w:r>
    </w:p>
    <w:p>
      <w:r>
        <w:t>4. Archivos backend. src/Services/AuthService, CommunityService, AlertServiceJava, AuditServicePython, ReportService y PythonCommon; cambios en Gateway, Sensor, Monitoring, Event; migración EF de propiedad Community; herramientas tools/Phase3Migration y Phase3Interop; scripts/Test-Phase3*.ps1; docker-compose.phase3*.yml; k8s; Swagger público docs/openapi/climate-api-v1.json. Dependencia criptográfica transitoria vulnerable fijada a Pkcs10.0.13 y lockfiles renovados sin desactivar auditoría.</w:t>
      </w:r>
    </w:p>
    <w:p>
      <w:r>
        <w:t>5. Archivos frontend. Migraciones oficiales Angular22.2.3/TypeScript6.0.3, package.json/lock, configuración HTTP/TS y OnPush revisado; features/reports con API tipada, formulario, historial paginado, progreso, detalle y descarga; navegación y estadísticas de dashboard; paginación de Audit para conservar acceso a todo el historial. Playwright real y prueba aislada de roles/accesibilidad en scripts/.</w:t>
      </w:r>
    </w:p>
    <w:p>
      <w:r>
        <w:t>6. Datos/migraciones. Se preservan UUID, hashes Identity V2/V3, usuarios/roles, fechas/estados, reglas/alertas/responsables, referencias de sensores y auditoría histórica. Transferencias SQL→PG/Mongo verifican campos/conteos/fingerprint y repetición; colisiones no se sobrescriben. Sensor retira solo FK de comunidades y conserva tablas históricas. Pruebas realizadas con datos sintéticos y esquemas .NET reales; ninguna transferencia en bases del usuario. Procedimiento y rollback en FASE_3_MIGRACION_DATOS.md.</w:t>
      </w:r>
    </w:p>
    <w:p>
      <w:r>
        <w:t>7. Endpoints. Se conservan contratos públicos de auth/users/sensors/communities/monitoring/alerts/alert-rules/events/audit mediante YARP. Nuevos /api/reports/types, /generate, historial base, /statistics, /{uuid} y /{uuid}/download. Equivalentes internos /api/v1/reports. Auth emite identidad fija Viewer para reportes por endpoint interno protegido, no publicado por Gateway. Sensor/Community/Event/Readings admiten páginas para consultas de reportes. Swagger actualizado sin publicar endpoints privados.</w:t>
      </w:r>
    </w:p>
    <w:p>
      <w:r>
        <w:t>8. Reportes. COMMUNITIES, SENSORS, READINGS, ALERTS, EVENTS, SENSOR_STATUS, CLIMATE_STATISTICS y EXECUTIVE, todos generados realmente en PDF. Historial/descargas auditadas; Administrator genera/lee todos/descarga, Operator genera/lee propios, Viewer lee propios. JWT y permisos verificados en Report, no solo en UI. Trabajos persistentes, leases/reintentos, límites por filas/tamaño/tiempo, almacenamiento UUID privado y retención. Detalle en FASE_3_REPORTERIA.md.</w:t>
      </w:r>
    </w:p>
    <w:p>
      <w:r>
        <w:t>9. Docker. Diez imágenes climate/*:phase3 construidas. docker-compose.yml ejecuta la arquitectura final y docker-compose.phase3.yml conserva sus fuentes; bases privadas y volúmenes conservados. Test-Phase3Compose.ps1 levantó los 17 contenedores de un proyecto aislado, todos saludables, con login real, PDF, frontend y health agregado; quedaron detenidos al terminar. No se arrancó el proyecto de datos reales.</w:t>
      </w:r>
    </w:p>
    <w:p>
      <w:r>
        <w:t>10. Kubernetes/OAuth. Manifiestos actualizados y 29 recursos+Secret validados con esquema oficial; PostgreSQL/Mongo/SQL externos privados, PVC PDF5Gi, Recreate/RWO/una réplica, probes/recursos/secretos. No desplegado en clúster por alcance. Contrato de proveedor externo y tabla external_identities preparados; login externo y OIDC/JWKS requieren Fase4 y configuración de proveedor. HS256 se conserva para interoperabilidad. SignalR necesita backplane/afinidad y simulación liderazgo antes de escalar Monitoring.</w:t>
      </w:r>
    </w:p>
    <w:p>
      <w:r>
        <w:t>11. Pruebas. .NET122 aprobadas+1 omitida; Java7 con PostgreSQL; Auth5; Python11; Angular56, build/lint; migraciones dobles reales en fixtures y colisiones; fallos Rabbit/Mongo sin bloquear Auth; integración Sensor→Monitoring→Java→Event/SignalR por YARP; ocho PDF con hash/tamaño/MIME; paginación5 000 lecturas, cero resultados, expiración, roles/JWT/permisos, caída dependencia y recuperación de lease al reiniciar. UI aislada: tres roles y seis axe sin violaciones. UI contra Compose real: login/logout, pantallas anteriores, creación/desactivación de regla Java, foco/modal/móvil y generación/descarga PDF; 16 axe sin violaciones. Comandos/evidencia en FASE_3_PRUEBAS.md.</w:t>
      </w:r>
    </w:p>
    <w:p>
      <w:r>
        <w:t>12. Estados de requisitos. Implementación local validada por etapa y requisito en FASE_3_MATRIZ_REQUISITOS.md. Preparación K8s/OIDC entregada, despliegue externo no ejecutado. Migración/rollback validados en fixtures, históricos reales excluidos; restauración local de8 volúmenes comprobada. Fuente Fase1 no disponible en el enlace indicado. No se declara producción migrada ni HTTPS remoto verificado.</w:t>
      </w:r>
    </w:p>
    <w:p>
      <w:r>
        <w:t>13. Ejecución local. Desde backend: powershell -NoProfile -ExecutionPolicy Bypass -File scripts/Start-Phase3.ps1 -NoBuild; omitir -NoBuild para construir. El script genera .env.phase3.local si falta y usa proyecto nuevo climate-phase3-local. Usuario admin, contraseña en AUTH_ADMIN_SEED_PASSWORD del archivo privado. Frontend localhost:4200 y Gateway localhost:8080. No se importan ni borran datos anteriores.</w:t>
      </w:r>
    </w:p>
    <w:p>
      <w:r>
        <w:t>14. Alcance cerrado y límites. No quedan pendientes funcionales identificados en el alcance local acordado. VPS, conservación de históricos, videos/publicaciones y lectura de la fuente externa Fase1 no disponible se registran en FASE_3_FUERA_DE_ALCANCE.md. K8s/OIDC se entregan preparados para Fase4. No se promete rendimiento ilimitado ni portabilidad de snapshots entre versiones diferentes. Lluvia acumulada depende de semántica incremental confirmada; no se inventan datos.</w:t>
      </w:r>
    </w:p>
    <w:p>
      <w:pPr>
        <w:pStyle w:val="Heading3"/>
      </w:pPr>
      <w:r>
        <w:t>Verificaciones adicionales del cierre</w:t>
      </w:r>
    </w:p>
    <w:p>
      <w:pPr>
        <w:pStyle w:val="ListBullet"/>
      </w:pPr>
      <w:r>
        <w:t>Demostración restaurada: tres comunidades, 15 sensores, 27 reglas y lecturas iniciales mediante APIs actuales. Simulación activa y crecimiento de 45 a 60 lecturas verificado; repetir el seed no duplica catálogos. El arranque local carga esta demostración salvo PHASE3_DEMO_ENABLED=false. Guía: FASE_3_DATOS_DEMO.md; evidencia: validation/phase3-demo.json.</w:t>
      </w:r>
    </w:p>
    <w:p>
      <w:pPr>
        <w:pStyle w:val="ListBullet"/>
      </w:pPr>
      <w:r>
        <w:t>Instalación nueva ejecutándose en localhost:4200, con17 contenedores saludables, login admin y ocho volúmenes de datos aislados verificados. La contraseña está en AUTH_ADMIN_SEED_PASSWORD de backend/.env.phase3.local, no en documentación ni logs. Ese archivo está ignorado por Git. Evidencia: validation/phase3-local-runtime.json.</w:t>
      </w:r>
    </w:p>
    <w:p>
      <w:pPr>
        <w:pStyle w:val="ListBullet"/>
      </w:pPr>
      <w:r>
        <w:t>Dashboard: distribución por fenómeno usando Event Statistics y estadísticas SQL24h por tipo/unidad con cantidad/promedio/mínimo/máximo, filtradas por comunidad. Prueba real verifica valores.</w:t>
      </w:r>
    </w:p>
    <w:p>
      <w:pPr>
        <w:pStyle w:val="ListBullet"/>
      </w:pPr>
      <w:r>
        <w:t>Reportes: filtros pertinentes en UI y consultas reales por sensor/comunidad/tipo/fecha. Error de historial se limpia al recuperar conexión; loading y vacío se distinguen.</w:t>
      </w:r>
    </w:p>
    <w:p>
      <w:pPr>
        <w:pStyle w:val="ListBullet"/>
      </w:pPr>
      <w:r>
        <w:t>Concurrencia: índice Mongo único por usuario/cupo activo;20 solicitudes simultáneas aceptan3 y rechazan17 con429. Los cupos se liberan en éxito, fallo y agotamiento de intentos.</w:t>
      </w:r>
    </w:p>
    <w:p>
      <w:pPr>
        <w:pStyle w:val="ListBullet"/>
      </w:pPr>
      <w:r>
        <w:t>Volumen:5 000 lecturas,20 páginas API, PDF de1061586 bytes en 38.312 segundos; verificado SHA-256 y rechazo explícito del límite.</w:t>
      </w:r>
    </w:p>
    <w:p>
      <w:pPr>
        <w:pStyle w:val="ListBullet"/>
      </w:pPr>
      <w:r>
        <w:t>Recuperación: snapshots offline de8 volúmenes restaurados en otro proyecto, todos los dominios e historial y PDF comprobados. Artefacto validation/phase3-recovery.json.</w:t>
      </w:r>
    </w:p>
    <w:p>
      <w:pPr>
        <w:pStyle w:val="ListBullet"/>
      </w:pPr>
      <w:r>
        <w:t>Accesibilidad ampliada a tags WCAG2.2 AA: seis escaneos aislados y16 sobre Compose real sin violaciones detectadas.</w:t>
      </w:r>
    </w:p>
    <w:p>
      <w:pPr>
        <w:pStyle w:val="ListBullet"/>
      </w:pPr>
      <w:r>
        <w:t>Compose predeterminado completo, validado y equivalente al conjunto fuente de overlays; referencia anterior preservada, sin proveedores duplicados activos.</w:t>
      </w:r>
    </w:p>
    <w:p>
      <w:r>
        <w:br w:type="page"/>
      </w:r>
    </w:p>
    <w:p>
      <w:pPr>
        <w:pStyle w:val="Heading2"/>
      </w:pPr>
      <w:r>
        <w:t>Fase 3 — Arquitectura y diagnóstico inicial</w:t>
      </w:r>
    </w:p>
    <w:p>
      <w:r>
        <w:t>Estado: arquitectura objetivo implementada y validada en el alcance local acordado. La tabla siguiente conserva el inventario anterior y estados iniciales. Evidencia actual en FASE_3_PRUEBAS.md y punto de continuación del workspace.</w:t>
      </w:r>
    </w:p>
    <w:p>
      <w:pPr>
        <w:pStyle w:val="Heading3"/>
      </w:pPr>
      <w:r>
        <w:t>Inventario inicial (2026-10-21)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Componente</w:t>
            </w:r>
          </w:p>
        </w:tc>
        <w:tc>
          <w:tcPr>
            <w:tcW w:type="dxa" w:w="2160"/>
          </w:tcPr>
          <w:p>
            <w:r>
              <w:t>Implementación comprobada</w:t>
            </w:r>
          </w:p>
        </w:tc>
        <w:tc>
          <w:tcPr>
            <w:tcW w:type="dxa" w:w="2160"/>
          </w:tcPr>
          <w:p>
            <w:r>
              <w:t>Datos y comunicación</w:t>
            </w:r>
          </w:p>
        </w:tc>
        <w:tc>
          <w:tcPr>
            <w:tcW w:type="dxa" w:w="2160"/>
          </w:tcPr>
          <w:p>
            <w:r>
              <w:t>Estado para Fase 3</w:t>
            </w:r>
          </w:p>
        </w:tc>
      </w:tr>
      <w:tr>
        <w:tc>
          <w:tcPr>
            <w:tcW w:type="dxa" w:w="2160"/>
          </w:tcPr>
          <w:p>
            <w:r>
              <w:t>Gateway</w:t>
            </w:r>
          </w:p>
        </w:tc>
        <w:tc>
          <w:tcPr>
            <w:tcW w:type="dxa" w:w="2160"/>
          </w:tcPr>
          <w:p>
            <w:r>
              <w:t>src/Gateway/Climate.Gateway/Program.cs, YARP 2.3.0, .NET 10</w:t>
            </w:r>
          </w:p>
        </w:tc>
        <w:tc>
          <w:tcPr>
            <w:tcW w:type="dxa" w:w="2160"/>
          </w:tcPr>
          <w:p>
            <w:r>
              <w:t>HTTP, WebSocket, CORS, limitador fijo; sin base propia</w:t>
            </w:r>
          </w:p>
        </w:tc>
        <w:tc>
          <w:tcPr>
            <w:tcW w:type="dxa" w:w="2160"/>
          </w:tcPr>
          <w:p>
            <w:r>
              <w:t>PARCIAL: falta validación JWT inicial, CorrelationId y nuevos destinos</w:t>
            </w:r>
          </w:p>
        </w:tc>
      </w:tr>
      <w:tr>
        <w:tc>
          <w:tcPr>
            <w:tcW w:type="dxa" w:w="2160"/>
          </w:tcPr>
          <w:p>
            <w:r>
              <w:t>Identity</w:t>
            </w:r>
          </w:p>
        </w:tc>
        <w:tc>
          <w:tcPr>
            <w:tcW w:type="dxa" w:w="2160"/>
          </w:tcPr>
          <w:p>
            <w:r>
              <w:t>src/Services/IdentityService, capas Domain/Application/Infrastructure/Api</w:t>
            </w:r>
          </w:p>
        </w:tc>
        <w:tc>
          <w:tcPr>
            <w:tcW w:type="dxa" w:w="2160"/>
          </w:tcPr>
          <w:p>
            <w:r>
              <w:t>IdentityDb SQL Server, Users, ASP.NET Identity PBKDF2, JWT HS256, Outbox</w:t>
            </w:r>
          </w:p>
        </w:tc>
        <w:tc>
          <w:tcPr>
            <w:tcW w:type="dxa" w:w="2160"/>
          </w:tcPr>
          <w:p>
            <w:r>
              <w:t>PENDIENTE migración a NestJS/PostgreSQL</w:t>
            </w:r>
          </w:p>
        </w:tc>
      </w:tr>
      <w:tr>
        <w:tc>
          <w:tcPr>
            <w:tcW w:type="dxa" w:w="2160"/>
          </w:tcPr>
          <w:p>
            <w:r>
              <w:t>Sensor</w:t>
            </w:r>
          </w:p>
        </w:tc>
        <w:tc>
          <w:tcPr>
            <w:tcW w:type="dxa" w:w="2160"/>
          </w:tcPr>
          <w:p>
            <w:r>
              <w:t>src/Services/SensorService</w:t>
            </w:r>
          </w:p>
        </w:tc>
        <w:tc>
          <w:tcPr>
            <w:tcW w:type="dxa" w:w="2160"/>
          </w:tcPr>
          <w:p>
            <w:r>
              <w:t>SensorDb SQL Server, Communities/Sensors, FK local, Outbox; API interna autenticada</w:t>
            </w:r>
          </w:p>
        </w:tc>
        <w:tc>
          <w:tcPr>
            <w:tcW w:type="dxa" w:w="2160"/>
          </w:tcPr>
          <w:p>
            <w:r>
              <w:t>PARCIAL: extraer comunidades sin perder referencias</w:t>
            </w:r>
          </w:p>
        </w:tc>
      </w:tr>
      <w:tr>
        <w:tc>
          <w:tcPr>
            <w:tcW w:type="dxa" w:w="2160"/>
          </w:tcPr>
          <w:p>
            <w:r>
              <w:t>Monitoring</w:t>
            </w:r>
          </w:p>
        </w:tc>
        <w:tc>
          <w:tcPr>
            <w:tcW w:type="dxa" w:w="2160"/>
          </w:tcPr>
          <w:p>
            <w:r>
              <w:t>src/Services/MonitoringService</w:t>
            </w:r>
          </w:p>
        </w:tc>
        <w:tc>
          <w:tcPr>
            <w:tcW w:type="dxa" w:w="2160"/>
          </w:tcPr>
          <w:p>
            <w:r>
              <w:t>MonitoringDb SQL Server, Readings/SimulationOverrides; HTTP Sensor/Alert, SignalR, Outbox</w:t>
            </w:r>
          </w:p>
        </w:tc>
        <w:tc>
          <w:tcPr>
            <w:tcW w:type="dxa" w:w="2160"/>
          </w:tcPr>
          <w:p>
            <w:r>
              <w:t>Conservar; revisar escalabilidad y consultas por lotes</w:t>
            </w:r>
          </w:p>
        </w:tc>
      </w:tr>
      <w:tr>
        <w:tc>
          <w:tcPr>
            <w:tcW w:type="dxa" w:w="2160"/>
          </w:tcPr>
          <w:p>
            <w:r>
              <w:t>Alert</w:t>
            </w:r>
          </w:p>
        </w:tc>
        <w:tc>
          <w:tcPr>
            <w:tcW w:type="dxa" w:w="2160"/>
          </w:tcPr>
          <w:p>
            <w:r>
              <w:t>src/Services/AlertService</w:t>
            </w:r>
          </w:p>
        </w:tc>
        <w:tc>
          <w:tcPr>
            <w:tcW w:type="dxa" w:w="2160"/>
          </w:tcPr>
          <w:p>
            <w:r>
              <w:t>AlertDb SQL Server, AlertRules/Alerts; evaluación, estados, HTTP Event/Monitoring, Outbox</w:t>
            </w:r>
          </w:p>
        </w:tc>
        <w:tc>
          <w:tcPr>
            <w:tcW w:type="dxa" w:w="2160"/>
          </w:tcPr>
          <w:p>
            <w:r>
              <w:t>PENDIENTE migración Java/PostgreSQL</w:t>
            </w:r>
          </w:p>
        </w:tc>
      </w:tr>
      <w:tr>
        <w:tc>
          <w:tcPr>
            <w:tcW w:type="dxa" w:w="2160"/>
          </w:tcPr>
          <w:p>
            <w:r>
              <w:t>Event</w:t>
            </w:r>
          </w:p>
        </w:tc>
        <w:tc>
          <w:tcPr>
            <w:tcW w:type="dxa" w:w="2160"/>
          </w:tcPr>
          <w:p>
            <w:r>
              <w:t>src/Services/EventService</w:t>
            </w:r>
          </w:p>
        </w:tc>
        <w:tc>
          <w:tcPr>
            <w:tcW w:type="dxa" w:w="2160"/>
          </w:tcPr>
          <w:p>
            <w:r>
              <w:t>EventDb SQL Server, historial y estadísticas, API interna y Outbox</w:t>
            </w:r>
          </w:p>
        </w:tc>
        <w:tc>
          <w:tcPr>
            <w:tcW w:type="dxa" w:w="2160"/>
          </w:tcPr>
          <w:p>
            <w:r>
              <w:t>Conservar dominio y contratos</w:t>
            </w:r>
          </w:p>
        </w:tc>
      </w:tr>
      <w:tr>
        <w:tc>
          <w:tcPr>
            <w:tcW w:type="dxa" w:w="2160"/>
          </w:tcPr>
          <w:p>
            <w:r>
              <w:t>Audit</w:t>
            </w:r>
          </w:p>
        </w:tc>
        <w:tc>
          <w:tcPr>
            <w:tcW w:type="dxa" w:w="2160"/>
          </w:tcPr>
          <w:p>
            <w:r>
              <w:t>src/Services/AuditService</w:t>
            </w:r>
          </w:p>
        </w:tc>
        <w:tc>
          <w:tcPr>
            <w:tcW w:type="dxa" w:w="2160"/>
          </w:tcPr>
          <w:p>
            <w:r>
              <w:t>AuditDb SQL Server; RabbitMQ, ACK, idempotencia y DLQ</w:t>
            </w:r>
          </w:p>
        </w:tc>
        <w:tc>
          <w:tcPr>
            <w:tcW w:type="dxa" w:w="2160"/>
          </w:tcPr>
          <w:p>
            <w:r>
              <w:t>PENDIENTE migración Python/MongoDB</w:t>
            </w:r>
          </w:p>
        </w:tc>
      </w:tr>
      <w:tr>
        <w:tc>
          <w:tcPr>
            <w:tcW w:type="dxa" w:w="2160"/>
          </w:tcPr>
          <w:p>
            <w:r>
              <w:t>Report</w:t>
            </w:r>
          </w:p>
        </w:tc>
        <w:tc>
          <w:tcPr>
            <w:tcW w:type="dxa" w:w="2160"/>
          </w:tcPr>
          <w:p>
            <w:r>
              <w:t>Ausente inicialmente</w:t>
            </w:r>
          </w:p>
        </w:tc>
        <w:tc>
          <w:tcPr>
            <w:tcW w:type="dxa" w:w="2160"/>
          </w:tcPr>
          <w:p>
            <w:r>
              <w:t>Requiere FastAPI, MongoDB, Jinja2, WeasyPrint</w:t>
            </w:r>
          </w:p>
        </w:tc>
        <w:tc>
          <w:tcPr>
            <w:tcW w:type="dxa" w:w="2160"/>
          </w:tcPr>
          <w:p>
            <w:r>
              <w:t>PENDIENTE</w:t>
            </w:r>
          </w:p>
        </w:tc>
      </w:tr>
      <w:tr>
        <w:tc>
          <w:tcPr>
            <w:tcW w:type="dxa" w:w="2160"/>
          </w:tcPr>
          <w:p>
            <w:r>
              <w:t>Frontend</w:t>
            </w:r>
          </w:p>
        </w:tc>
        <w:tc>
          <w:tcPr>
            <w:tcW w:type="dxa" w:w="2160"/>
          </w:tcPr>
          <w:p>
            <w:r>
              <w:t>../frontend/climate-monitoring-web/src/app/features</w:t>
            </w:r>
          </w:p>
        </w:tc>
        <w:tc>
          <w:tcPr>
            <w:tcW w:type="dxa" w:w="2160"/>
          </w:tcPr>
          <w:p>
            <w:r>
              <w:t>Angular 21.2, RxJS 7.8, Tailwind 4; rutas lazy, guards, interceptores, SignalR/REST</w:t>
            </w:r>
          </w:p>
        </w:tc>
        <w:tc>
          <w:tcPr>
            <w:tcW w:type="dxa" w:w="2160"/>
          </w:tcPr>
          <w:p>
            <w:r>
              <w:t>PARCIAL: Angular 22 y módulo reportes</w:t>
            </w:r>
          </w:p>
        </w:tc>
      </w:tr>
    </w:tbl>
    <w:p>
      <w:r>
        <w:t>El inventario de rutas, entidades, relaciones, paquetes, pruebas y componentes está en</w:t>
      </w:r>
    </w:p>
    <w:p>
      <w:r>
        <w:t>docs/validation/phase3-inventory.json, regenerable mediante python scripts/phase3_inventory.py.</w:t>
      </w:r>
    </w:p>
    <w:p>
      <w:r>
        <w:t>Migraciones SQL existentes: directorios Infrastructure/Persistence/Migrations de cada servicio.</w:t>
      </w:r>
    </w:p>
    <w:p>
      <w:r>
        <w:t>Los contratos externos del Gateway eliminan /api/&lt;dominio&gt; y agregan /api/v1/&lt;dominio&gt;.</w:t>
      </w:r>
    </w:p>
    <w:p>
      <w:pPr>
        <w:pStyle w:val="Heading3"/>
      </w:pPr>
      <w:r>
        <w:t>Seguridad y compatibilidad decididas</w:t>
      </w:r>
    </w:p>
    <w:p>
      <w:pPr>
        <w:pStyle w:val="ListBullet"/>
      </w:pPr>
      <w:r>
        <w:t>Se preservan UUID de entidades y los DTO de login {accessToken, expiresAt, user}.</w:t>
      </w:r>
    </w:p>
    <w:p>
      <w:pPr>
        <w:pStyle w:val="ListBullet"/>
      </w:pPr>
      <w:r>
        <w:t>Issuer ClimateMonitoring.Identity, audience ClimateMonitoring.Client, firma HS256 durante la transición.</w:t>
      </w:r>
    </w:p>
    <w:p>
      <w:pPr>
        <w:pStyle w:val="ListBullet"/>
      </w:pPr>
      <w:r>
        <w:t>Se conserva el claim URI de rol utilizado por .NET y se agregan roles y permissions explícitos.</w:t>
      </w:r>
    </w:p>
    <w:p>
      <w:pPr>
        <w:pStyle w:val="ListBullet"/>
      </w:pPr>
      <w:r>
        <w:t>HS256 se mantiene para permitir migrar un servicio a la vez. La transición a RS256/JWKS requiere actualizar todos los validadores antes de cambiar el emisor; no se anuncia como implementada.</w:t>
      </w:r>
    </w:p>
    <w:p>
      <w:pPr>
        <w:pStyle w:val="ListBullet"/>
      </w:pPr>
      <w:r>
        <w:t>Permisos de reportes propuestos: Administrator reports:generate/read/download; Operator reports:generate/read; Viewer reports:read. Esta política debe quedar implementada y probada en backend antes de habilitar reportería.</w:t>
      </w:r>
    </w:p>
    <w:p>
      <w:pPr>
        <w:pStyle w:val="ListBullet"/>
      </w:pPr>
      <w:r>
        <w:t>Logout conserva el contrato de Fase 2: registra auditoría y el cliente elimina el token. NestJS además rechaza el jti cerrado en sus endpoints. Los otros servicios validan JWT sin consultar revocación y aceptan el token hasta su expiración; no se promete revocación inmediata distribuida.</w:t>
      </w:r>
    </w:p>
    <w:p>
      <w:pPr>
        <w:pStyle w:val="ListBullet"/>
      </w:pPr>
      <w:r>
        <w:t>Eventos de auditoría conservan nombres PascalCase para interoperar con productores .NET, agregando SchemaVersion: 1 de manera compatible. El consumidor debe aceptar eventos históricos sin ese campo como versión 1.</w:t>
      </w:r>
    </w:p>
    <w:p>
      <w:pPr>
        <w:pStyle w:val="ListBullet"/>
      </w:pPr>
      <w:r>
        <w:t>La transacción de negocio y Outbox deben compartir base y transacción. El broker y Audit nunca se consultan dentro de esa transacción.</w:t>
      </w:r>
    </w:p>
    <w:p>
      <w:pPr>
        <w:pStyle w:val="ListBullet"/>
      </w:pPr>
      <w:r>
        <w:t>No se exponen APIs internas por el Gateway. Mantener X-Internal-Api-Key según el contrato existente; no aceptar contexto de identidad libre del navegador.</w:t>
      </w:r>
    </w:p>
    <w:p>
      <w:pPr>
        <w:pStyle w:val="Heading3"/>
      </w:pPr>
      <w:r>
        <w:t>Arquitectura objetivo</w:t>
      </w:r>
    </w:p>
    <w:p>
      <w:r>
        <w:rPr>
          <w:rFonts w:ascii="Consolas" w:hAnsi="Consolas"/>
          <w:sz w:val="16"/>
        </w:rPr>
        <w:t>flowchart LR</w:t>
      </w:r>
    </w:p>
    <w:p>
      <w:r>
        <w:rPr>
          <w:rFonts w:ascii="Consolas" w:hAnsi="Consolas"/>
          <w:sz w:val="16"/>
        </w:rPr>
        <w:t xml:space="preserve">  Angular --&gt; Gateway[YARP .NET 10]</w:t>
      </w:r>
    </w:p>
    <w:p>
      <w:r>
        <w:rPr>
          <w:rFonts w:ascii="Consolas" w:hAnsi="Consolas"/>
          <w:sz w:val="16"/>
        </w:rPr>
        <w:t xml:space="preserve">  Gateway --&gt; Auth[NestJS]</w:t>
      </w:r>
    </w:p>
    <w:p>
      <w:r>
        <w:rPr>
          <w:rFonts w:ascii="Consolas" w:hAnsi="Consolas"/>
          <w:sz w:val="16"/>
        </w:rPr>
        <w:t xml:space="preserve">  Gateway --&gt; Community[Community .NET 10]</w:t>
      </w:r>
    </w:p>
    <w:p>
      <w:r>
        <w:rPr>
          <w:rFonts w:ascii="Consolas" w:hAnsi="Consolas"/>
          <w:sz w:val="16"/>
        </w:rPr>
        <w:t xml:space="preserve">  Gateway --&gt; Sensor[Sensor .NET 10]</w:t>
      </w:r>
    </w:p>
    <w:p>
      <w:r>
        <w:rPr>
          <w:rFonts w:ascii="Consolas" w:hAnsi="Consolas"/>
          <w:sz w:val="16"/>
        </w:rPr>
        <w:t xml:space="preserve">  Gateway --&gt; Monitoring[Monitoring .NET 10 + SignalR]</w:t>
      </w:r>
    </w:p>
    <w:p>
      <w:r>
        <w:rPr>
          <w:rFonts w:ascii="Consolas" w:hAnsi="Consolas"/>
          <w:sz w:val="16"/>
        </w:rPr>
        <w:t xml:space="preserve">  Gateway --&gt; Alert[Spring Boot]</w:t>
      </w:r>
    </w:p>
    <w:p>
      <w:r>
        <w:rPr>
          <w:rFonts w:ascii="Consolas" w:hAnsi="Consolas"/>
          <w:sz w:val="16"/>
        </w:rPr>
        <w:t xml:space="preserve">  Gateway --&gt; Event[Event .NET 10]</w:t>
      </w:r>
    </w:p>
    <w:p>
      <w:r>
        <w:rPr>
          <w:rFonts w:ascii="Consolas" w:hAnsi="Consolas"/>
          <w:sz w:val="16"/>
        </w:rPr>
        <w:t xml:space="preserve">  Gateway --&gt; Report[FastAPI Report]</w:t>
      </w:r>
    </w:p>
    <w:p>
      <w:r>
        <w:rPr>
          <w:rFonts w:ascii="Consolas" w:hAnsi="Consolas"/>
          <w:sz w:val="16"/>
        </w:rPr>
        <w:t xml:space="preserve">  Gateway --&gt; Audit[FastAPI Audit]</w:t>
      </w:r>
    </w:p>
    <w:p>
      <w:r>
        <w:rPr>
          <w:rFonts w:ascii="Consolas" w:hAnsi="Consolas"/>
          <w:sz w:val="16"/>
        </w:rPr>
        <w:t xml:space="preserve">  Auth --&gt; AuthDB[(Auth PostgreSQL)]</w:t>
      </w:r>
    </w:p>
    <w:p>
      <w:r>
        <w:rPr>
          <w:rFonts w:ascii="Consolas" w:hAnsi="Consolas"/>
          <w:sz w:val="16"/>
        </w:rPr>
        <w:t xml:space="preserve">  Community --&gt; CommunityDB[(Community PostgreSQL)]</w:t>
      </w:r>
    </w:p>
    <w:p>
      <w:r>
        <w:rPr>
          <w:rFonts w:ascii="Consolas" w:hAnsi="Consolas"/>
          <w:sz w:val="16"/>
        </w:rPr>
        <w:t xml:space="preserve">  Alert --&gt; AlertDB[(Alert PostgreSQL)]</w:t>
      </w:r>
    </w:p>
    <w:p>
      <w:r>
        <w:rPr>
          <w:rFonts w:ascii="Consolas" w:hAnsi="Consolas"/>
          <w:sz w:val="16"/>
        </w:rPr>
        <w:t xml:space="preserve">  Sensor --&gt; SensorDB[(Sensor SQL Server)]</w:t>
      </w:r>
    </w:p>
    <w:p>
      <w:r>
        <w:rPr>
          <w:rFonts w:ascii="Consolas" w:hAnsi="Consolas"/>
          <w:sz w:val="16"/>
        </w:rPr>
        <w:t xml:space="preserve">  Monitoring --&gt; MonitoringDB[(Monitoring SQL Server)]</w:t>
      </w:r>
    </w:p>
    <w:p>
      <w:r>
        <w:rPr>
          <w:rFonts w:ascii="Consolas" w:hAnsi="Consolas"/>
          <w:sz w:val="16"/>
        </w:rPr>
        <w:t xml:space="preserve">  Event --&gt; EventDB[(Event SQL Server)]</w:t>
      </w:r>
    </w:p>
    <w:p>
      <w:r>
        <w:rPr>
          <w:rFonts w:ascii="Consolas" w:hAnsi="Consolas"/>
          <w:sz w:val="16"/>
        </w:rPr>
        <w:t xml:space="preserve">  Report --&gt; ReportDB[(Report MongoDB)]</w:t>
      </w:r>
    </w:p>
    <w:p>
      <w:r>
        <w:rPr>
          <w:rFonts w:ascii="Consolas" w:hAnsi="Consolas"/>
          <w:sz w:val="16"/>
        </w:rPr>
        <w:t xml:space="preserve">  Audit --&gt; AuditDB[(Audit MongoDB)]</w:t>
      </w:r>
    </w:p>
    <w:p>
      <w:r>
        <w:rPr>
          <w:rFonts w:ascii="Consolas" w:hAnsi="Consolas"/>
          <w:sz w:val="16"/>
        </w:rPr>
        <w:t xml:space="preserve">  Report --&gt;|HTTP| Community</w:t>
      </w:r>
    </w:p>
    <w:p>
      <w:r>
        <w:rPr>
          <w:rFonts w:ascii="Consolas" w:hAnsi="Consolas"/>
          <w:sz w:val="16"/>
        </w:rPr>
        <w:t xml:space="preserve">  Report --&gt;|HTTP| Sensor</w:t>
      </w:r>
    </w:p>
    <w:p>
      <w:r>
        <w:rPr>
          <w:rFonts w:ascii="Consolas" w:hAnsi="Consolas"/>
          <w:sz w:val="16"/>
        </w:rPr>
        <w:t xml:space="preserve">  Report --&gt;|HTTP| Monitoring</w:t>
      </w:r>
    </w:p>
    <w:p>
      <w:r>
        <w:rPr>
          <w:rFonts w:ascii="Consolas" w:hAnsi="Consolas"/>
          <w:sz w:val="16"/>
        </w:rPr>
        <w:t xml:space="preserve">  Report --&gt;|HTTP| Alert</w:t>
      </w:r>
    </w:p>
    <w:p>
      <w:r>
        <w:rPr>
          <w:rFonts w:ascii="Consolas" w:hAnsi="Consolas"/>
          <w:sz w:val="16"/>
        </w:rPr>
        <w:t xml:space="preserve">  Report --&gt;|HTTP| Event</w:t>
      </w:r>
    </w:p>
    <w:p>
      <w:r>
        <w:rPr>
          <w:rFonts w:ascii="Consolas" w:hAnsi="Consolas"/>
          <w:sz w:val="16"/>
        </w:rPr>
        <w:t xml:space="preserve">  Outbox --&gt; RabbitMQ --&gt; Audit</w:t>
      </w:r>
    </w:p>
    <w:p>
      <w:pPr>
        <w:pStyle w:val="Heading3"/>
      </w:pPr>
      <w:r>
        <w:t>Conservación de fases anteriores</w:t>
      </w:r>
    </w:p>
    <w:p>
      <w:r>
        <w:t>Hay siete proyectos de pruebas xUnit en tests/, incluidos dominio, contratos, simulación,</w:t>
      </w:r>
    </w:p>
    <w:p>
      <w:r>
        <w:t>reglas/estados, auditoría desacoplada y pruebas RabbitMQ. Su existencia no acredita su ejecución.</w:t>
      </w:r>
    </w:p>
    <w:p>
      <w:r>
        <w:t>Ver FASE_3_PRUEBAS.md para resultados nuevos. Las matrices anteriores son evidencia histórica,</w:t>
      </w:r>
    </w:p>
    <w:p>
      <w:r>
        <w:t>no una certificación del estado actual.</w:t>
      </w:r>
    </w:p>
    <w:p>
      <w:r>
        <w:t>Se conservan Monitoring y Events como servicios independientes. La simulación debe tener un solo</w:t>
      </w:r>
    </w:p>
    <w:p>
      <w:r>
        <w:t>ejecutor activo hasta implementar coordinación distribuida; SignalR requiere backplane al escalar.</w:t>
      </w:r>
    </w:p>
    <w:p>
      <w:r>
        <w:t>Los manifiestos existentes están en k8s/, la infraestructura VPS en docker-compose.hostinger.yml</w:t>
      </w:r>
    </w:p>
    <w:p>
      <w:r>
        <w:t>y docs/hostinger.md. No se ha comprobado acceso al VPS ni al dominio desde esta sesión.</w:t>
      </w:r>
    </w:p>
    <w:p>
      <w:pPr>
        <w:pStyle w:val="Heading3"/>
      </w:pPr>
      <w:r>
        <w:t>Implementación incremental disponible</w:t>
      </w:r>
    </w:p>
    <w:p>
      <w:pPr>
        <w:pStyle w:val="ListBullet"/>
      </w:pPr>
      <w:r>
        <w:t>Auth nuevo en src/Services/AuthService/: NestJS, PostgreSQL, hashes compatibles y Outbox.</w:t>
      </w:r>
    </w:p>
    <w:p>
      <w:pPr>
        <w:pStyle w:val="ListBullet"/>
      </w:pPr>
      <w:r>
        <w:t>Community nuevo en src/Services/CommunityService/Climate.Communities.Api/: PostgreSQL privado,</w:t>
      </w:r>
    </w:p>
    <w:p>
      <w:r>
        <w:t xml:space="preserve">  CRUD/estados/filtros, UUID conservados, conteo vía API interna de Sensor.</w:t>
      </w:r>
    </w:p>
    <w:p>
      <w:pPr>
        <w:pStyle w:val="ListBullet"/>
      </w:pPr>
      <w:r>
        <w:t>Sensor remoto mediante CommunityService:Enabled=true: snapshots en memoria consultados por</w:t>
      </w:r>
    </w:p>
    <w:p>
      <w:r>
        <w:t xml:space="preserve">  HTTP, sin copias persistentes del catálogo. La arquitectura final activa Community remoto; el modo anterior queda como compatibilidad de fuentes.</w:t>
      </w:r>
    </w:p>
    <w:p>
      <w:r>
        <w:t xml:space="preserve">  Migración EF 20261021153228_Phase3CommunityOwnership retira únicamente la FK SQL; conserva tablas.</w:t>
      </w:r>
    </w:p>
    <w:p>
      <w:pPr>
        <w:pStyle w:val="ListBullet"/>
      </w:pPr>
      <w:r>
        <w:t>Alert Java en src/Services/AlertServiceJava/: Spring Boot 3.5.16, Java21, JDBC/PostgreSQL,</w:t>
      </w:r>
    </w:p>
    <w:p>
      <w:r>
        <w:t xml:space="preserve">  reglas, umbrales, evaluación, estados, responsables, idempotencia por ReadingId, JWT y Outbox.</w:t>
      </w:r>
    </w:p>
    <w:p>
      <w:r>
        <w:t xml:space="preserve">  Entrega de auditoría RabbitMQ confirmada; historial Event y SignalR se publican desde una cola</w:t>
      </w:r>
    </w:p>
    <w:p>
      <w:r>
        <w:t xml:space="preserve">  persistente después del commit. Los receptores deben tolerar entregas repetidas.</w:t>
      </w:r>
    </w:p>
    <w:p>
      <w:pPr>
        <w:pStyle w:val="ListBullet"/>
      </w:pPr>
      <w:r>
        <w:t>Persistencia Alert: documentos JSONB de contratos tipados en tablas privadas PostgreSQL,</w:t>
      </w:r>
    </w:p>
    <w:p>
      <w:r>
        <w:t xml:space="preserve">  índices por sensor/fenómeno/estado, registros de lecturas procesadas y delivery_outbox.</w:t>
      </w:r>
    </w:p>
    <w:p>
      <w:r>
        <w:t xml:space="preserve">  El versionado de concurrencia SQL rowversion se reemplaza por bloqueos PostgreSQL de filas y</w:t>
      </w:r>
    </w:p>
    <w:p>
      <w:r>
        <w:t xml:space="preserve">  advisory locks por lectura/sensor. La migración mantiene identidades y datos, no bytes rowversion.</w:t>
      </w:r>
    </w:p>
    <w:p>
      <w:pPr>
        <w:pStyle w:val="ListBullet"/>
      </w:pPr>
      <w:r>
        <w:t>Overlays separados permiten introducir cada servicio después de verificar su migración.</w:t>
      </w:r>
    </w:p>
    <w:p>
      <w:r>
        <w:t xml:space="preserve">  Ningún servicio nuevo está activado sobre los datos reales del usuario.</w:t>
      </w:r>
    </w:p>
    <w:p>
      <w:r>
        <w:t>Integración Alert cerrada: Monitoring/Event/SignalR reales, JWT NestJS por Gateway y recuperación Outbox probados. Compose predeterminado ejecuta Fase3. No se exige rollout de históricos ni VPS. Dashboard agrega distribución por fenómeno de Event Statistics y agregados SQL24h por tipo/unidad, sin acceder a bases ajenas. Report limita trabajos mediante índice único Mongo por usuario/cupo activo y procesa datos por páginas. Recuperación offline de los ocho volúmenes verificada en otro proyecto.</w:t>
      </w:r>
    </w:p>
    <w:p>
      <w:r>
        <w:br w:type="page"/>
      </w:r>
    </w:p>
    <w:p>
      <w:pPr>
        <w:pStyle w:val="Heading2"/>
      </w:pPr>
      <w:r>
        <w:t>Fase 3 — Reportería</w:t>
      </w:r>
    </w:p>
    <w:p>
      <w:r>
        <w:t>Implementación: src/Services/ReportService, FastAPI, MongoDB privado, Jinja2 y WeasyPrint. Angular solicita trabajos y descarga archivos; todo PDF se genera en backend. El servicio consulta exclusivamente APIs HTTP de dominio. Su MongoDB contiene metadatos, trabajos y descargas, nunca tablas copiadas de los otros servicios.</w:t>
      </w:r>
    </w:p>
    <w:p>
      <w:pPr>
        <w:pStyle w:val="Heading3"/>
      </w:pPr>
      <w:r>
        <w:t>Tipos y fuentes</w:t>
      </w:r>
    </w:p>
    <w:tbl>
      <w:tblPr>
        <w:tblStyle w:val="TableGrid"/>
        <w:tblW w:type="auto" w:w="0"/>
        <w:tblLook w:firstColumn="1" w:firstRow="1" w:lastColumn="0" w:lastRow="0" w:noHBand="0" w:noVBand="1" w:val="04A0"/>
      </w:tblPr>
      <w:tblGrid>
        <w:gridCol w:w="2880"/>
        <w:gridCol w:w="2880"/>
        <w:gridCol w:w="2880"/>
      </w:tblGrid>
      <w:tr>
        <w:tc>
          <w:tcPr>
            <w:tcW w:type="dxa" w:w="2880"/>
          </w:tcPr>
          <w:p>
            <w:r>
              <w:t>Tipo</w:t>
            </w:r>
          </w:p>
        </w:tc>
        <w:tc>
          <w:tcPr>
            <w:tcW w:type="dxa" w:w="2880"/>
          </w:tcPr>
          <w:p>
            <w:r>
              <w:t>Fuente</w:t>
            </w:r>
          </w:p>
        </w:tc>
        <w:tc>
          <w:tcPr>
            <w:tcW w:type="dxa" w:w="2880"/>
          </w:tcPr>
          <w:p>
            <w:r>
              <w:t>Contenido</w:t>
            </w:r>
          </w:p>
        </w:tc>
      </w:tr>
      <w:tr>
        <w:tc>
          <w:tcPr>
            <w:tcW w:type="dxa" w:w="2880"/>
          </w:tcPr>
          <w:p>
            <w:r>
              <w:t>COMMUNITIES</w:t>
            </w:r>
          </w:p>
        </w:tc>
        <w:tc>
          <w:tcPr>
            <w:tcW w:type="dxa" w:w="2880"/>
          </w:tcPr>
          <w:p>
            <w:r>
              <w:t>Community</w:t>
            </w:r>
          </w:p>
        </w:tc>
        <w:tc>
          <w:tcPr>
            <w:tcW w:type="dxa" w:w="2880"/>
          </w:tcPr>
          <w:p>
            <w:r>
              <w:t>Nombre, municipio, departamento, país, coordenadas, estado, conteo de sensores por API</w:t>
            </w:r>
          </w:p>
        </w:tc>
      </w:tr>
      <w:tr>
        <w:tc>
          <w:tcPr>
            <w:tcW w:type="dxa" w:w="2880"/>
          </w:tcPr>
          <w:p>
            <w:r>
              <w:t>SENSORS</w:t>
            </w:r>
          </w:p>
        </w:tc>
        <w:tc>
          <w:tcPr>
            <w:tcW w:type="dxa" w:w="2880"/>
          </w:tcPr>
          <w:p>
            <w:r>
              <w:t>Sensor</w:t>
            </w:r>
          </w:p>
        </w:tc>
        <w:tc>
          <w:tcPr>
            <w:tcW w:type="dxa" w:w="2880"/>
          </w:tcPr>
          <w:p>
            <w:r>
              <w:t>Código, nombre, tipo, comunidad, ubicación, unidad, estado e instalación</w:t>
            </w:r>
          </w:p>
        </w:tc>
      </w:tr>
      <w:tr>
        <w:tc>
          <w:tcPr>
            <w:tcW w:type="dxa" w:w="2880"/>
          </w:tcPr>
          <w:p>
            <w:r>
              <w:t>READINGS</w:t>
            </w:r>
          </w:p>
        </w:tc>
        <w:tc>
          <w:tcPr>
            <w:tcW w:type="dxa" w:w="2880"/>
          </w:tcPr>
          <w:p>
            <w:r>
              <w:t>Monitoring, catálogos</w:t>
            </w:r>
          </w:p>
        </w:tc>
        <w:tc>
          <w:tcPr>
            <w:tcW w:type="dxa" w:w="2880"/>
          </w:tcPr>
          <w:p>
            <w:r>
              <w:t>Lecturas con sensor, comunidad, fecha/hora local, valor/unidad y estado histórico disponible</w:t>
            </w:r>
          </w:p>
        </w:tc>
      </w:tr>
      <w:tr>
        <w:tc>
          <w:tcPr>
            <w:tcW w:type="dxa" w:w="2880"/>
          </w:tcPr>
          <w:p>
            <w:r>
              <w:t>ALERTS</w:t>
            </w:r>
          </w:p>
        </w:tc>
        <w:tc>
          <w:tcPr>
            <w:tcW w:type="dxa" w:w="2880"/>
          </w:tcPr>
          <w:p>
            <w:r>
              <w:t>Alert Java, catálogos</w:t>
            </w:r>
          </w:p>
        </w:tc>
        <w:tc>
          <w:tcPr>
            <w:tcW w:type="dxa" w:w="2880"/>
          </w:tcPr>
          <w:p>
            <w:r>
              <w:t>Fenómeno, nivel, valor/umbral, mensaje, fecha/hora y estado activa/atendida/cerrada</w:t>
            </w:r>
          </w:p>
        </w:tc>
      </w:tr>
      <w:tr>
        <w:tc>
          <w:tcPr>
            <w:tcW w:type="dxa" w:w="2880"/>
          </w:tcPr>
          <w:p>
            <w:r>
              <w:t>EVENTS</w:t>
            </w:r>
          </w:p>
        </w:tc>
        <w:tc>
          <w:tcPr>
            <w:tcW w:type="dxa" w:w="2880"/>
          </w:tcPr>
          <w:p>
            <w:r>
              <w:t>Event, catálogos</w:t>
            </w:r>
          </w:p>
        </w:tc>
        <w:tc>
          <w:tcPr>
            <w:tcW w:type="dxa" w:w="2880"/>
          </w:tcPr>
          <w:p>
            <w:r>
              <w:t>Historial de fenómenos y flujo de atención</w:t>
            </w:r>
          </w:p>
        </w:tc>
      </w:tr>
      <w:tr>
        <w:tc>
          <w:tcPr>
            <w:tcW w:type="dxa" w:w="2880"/>
          </w:tcPr>
          <w:p>
            <w:r>
              <w:t>SENSOR_STATUS</w:t>
            </w:r>
          </w:p>
        </w:tc>
        <w:tc>
          <w:tcPr>
            <w:tcW w:type="dxa" w:w="2880"/>
          </w:tcPr>
          <w:p>
            <w:r>
              <w:t>Sensor, Monitoring</w:t>
            </w:r>
          </w:p>
        </w:tc>
        <w:tc>
          <w:tcPr>
            <w:tcW w:type="dxa" w:w="2880"/>
          </w:tcPr>
          <w:p>
            <w:r>
              <w:t>Actividad administrativa, ausencia de comunicación, última lectura y comunidad</w:t>
            </w:r>
          </w:p>
        </w:tc>
      </w:tr>
      <w:tr>
        <w:tc>
          <w:tcPr>
            <w:tcW w:type="dxa" w:w="2880"/>
          </w:tcPr>
          <w:p>
            <w:r>
              <w:t>CLIMATE_STATISTICS</w:t>
            </w:r>
          </w:p>
        </w:tc>
        <w:tc>
          <w:tcPr>
            <w:tcW w:type="dxa" w:w="2880"/>
          </w:tcPr>
          <w:p>
            <w:r>
              <w:t>Monitoring, Alert</w:t>
            </w:r>
          </w:p>
        </w:tc>
        <w:tc>
          <w:tcPr>
            <w:tcW w:type="dxa" w:w="2880"/>
          </w:tcPr>
          <w:p>
            <w:r>
              <w:t>Cantidad, promedio/mínimo/máximo por sensor/tipo/unidad y alertas del periodo</w:t>
            </w:r>
          </w:p>
        </w:tc>
      </w:tr>
      <w:tr>
        <w:tc>
          <w:tcPr>
            <w:tcW w:type="dxa" w:w="2880"/>
          </w:tcPr>
          <w:p>
            <w:r>
              <w:t>EXECUTIVE</w:t>
            </w:r>
          </w:p>
        </w:tc>
        <w:tc>
          <w:tcPr>
            <w:tcW w:type="dxa" w:w="2880"/>
          </w:tcPr>
          <w:p>
            <w:r>
              <w:t>Todas las APIs</w:t>
            </w:r>
          </w:p>
        </w:tc>
        <w:tc>
          <w:tcPr>
            <w:tcW w:type="dxa" w:w="2880"/>
          </w:tcPr>
          <w:p>
            <w:r>
              <w:t>Resumen, cobertura, indicadores, niveles, estadísticas y conclusiones cuantificadas</w:t>
            </w:r>
          </w:p>
        </w:tc>
      </w:tr>
    </w:tbl>
    <w:p>
      <w:r>
        <w:t>El estado sin comunicación usa SENSOR_COMMUNICATION_TIMEOUT_SECONDS (900 segundos por defecto) para sensores activos sin lectura reciente. Un sensor desactivado se muestra como inactivo aunque carezca de lecturas. Fechas históricas sin estado conservado se muestran como «Sin registro».</w:t>
      </w:r>
    </w:p>
    <w:p>
      <w:r>
        <w:t>Las agregaciones usan Decimal y separan sensores, tipos y unidades: no mezclan °C/°F ni magnitudes diferentes. La lluvia se suma únicamente con RAINFALL_MODE=incremental y unidad mm, después de confirmar que cada lectura representa un incremento. El valor por defecto unknown muestra «No definido» para acumulación; nunca supone que una medición de nivel o un total acumulativo sea un incremento.</w:t>
      </w:r>
    </w:p>
    <w:p>
      <w:pPr>
        <w:pStyle w:val="Heading3"/>
      </w:pPr>
      <w:r>
        <w:t>API y permisos</w:t>
      </w:r>
    </w:p>
    <w:p>
      <w:r>
        <w:t>Gateway público: /api/reports. API interna equivalente: /api/v1/reports.</w:t>
      </w:r>
    </w:p>
    <w:tbl>
      <w:tblPr>
        <w:tblStyle w:val="TableGrid"/>
        <w:tblW w:type="auto" w:w="0"/>
        <w:tblLook w:firstColumn="1" w:firstRow="1" w:lastColumn="0" w:lastRow="0" w:noHBand="0" w:noVBand="1" w:val="04A0"/>
      </w:tblPr>
      <w:tblGrid>
        <w:gridCol w:w="4320"/>
        <w:gridCol w:w="4320"/>
      </w:tblGrid>
      <w:tr>
        <w:tc>
          <w:tcPr>
            <w:tcW w:type="dxa" w:w="4320"/>
          </w:tcPr>
          <w:p>
            <w:r>
              <w:t>Método y ruta</w:t>
            </w:r>
          </w:p>
        </w:tc>
        <w:tc>
          <w:tcPr>
            <w:tcW w:type="dxa" w:w="4320"/>
          </w:tcPr>
          <w:p>
            <w:r>
              <w:t>Resultado</w:t>
            </w:r>
          </w:p>
        </w:tc>
      </w:tr>
      <w:tr>
        <w:tc>
          <w:tcPr>
            <w:tcW w:type="dxa" w:w="4320"/>
          </w:tcPr>
          <w:p>
            <w:r>
              <w:t>GET /types</w:t>
            </w:r>
          </w:p>
        </w:tc>
        <w:tc>
          <w:tcPr>
            <w:tcW w:type="dxa" w:w="4320"/>
          </w:tcPr>
          <w:p>
            <w:r>
              <w:t>Ocho tipos disponibles</w:t>
            </w:r>
          </w:p>
        </w:tc>
      </w:tr>
      <w:tr>
        <w:tc>
          <w:tcPr>
            <w:tcW w:type="dxa" w:w="4320"/>
          </w:tcPr>
          <w:p>
            <w:r>
              <w:t>POST /generate</w:t>
            </w:r>
          </w:p>
        </w:tc>
        <w:tc>
          <w:tcPr>
            <w:tcW w:type="dxa" w:w="4320"/>
          </w:tcPr>
          <w:p>
            <w:r>
              <w:t>202, identificador y estado PENDING</w:t>
            </w:r>
          </w:p>
        </w:tc>
      </w:tr>
      <w:tr>
        <w:tc>
          <w:tcPr>
            <w:tcW w:type="dxa" w:w="4320"/>
          </w:tcPr>
          <w:p>
            <w:r>
              <w:t>GET /</w:t>
            </w:r>
          </w:p>
        </w:tc>
        <w:tc>
          <w:tcPr>
            <w:tcW w:type="dxa" w:w="4320"/>
          </w:tcPr>
          <w:p>
            <w:r>
              <w:t>Historial {items,total,page,pageSize}, 25 filas por defecto, máximo 100</w:t>
            </w:r>
          </w:p>
        </w:tc>
      </w:tr>
      <w:tr>
        <w:tc>
          <w:tcPr>
            <w:tcW w:type="dxa" w:w="4320"/>
          </w:tcPr>
          <w:p>
            <w:r>
              <w:t>GET /statistics</w:t>
            </w:r>
          </w:p>
        </w:tc>
        <w:tc>
          <w:tcPr>
            <w:tcW w:type="dxa" w:w="4320"/>
          </w:tcPr>
          <w:p>
            <w:r>
              <w:t>Conteos agregados por estado y usuario permitido</w:t>
            </w:r>
          </w:p>
        </w:tc>
      </w:tr>
      <w:tr>
        <w:tc>
          <w:tcPr>
            <w:tcW w:type="dxa" w:w="4320"/>
          </w:tcPr>
          <w:p>
            <w:r>
              <w:t>GET /{uuid}</w:t>
            </w:r>
          </w:p>
        </w:tc>
        <w:tc>
          <w:tcPr>
            <w:tcW w:type="dxa" w:w="4320"/>
          </w:tcPr>
          <w:p>
            <w:r>
              <w:t>Metadatos y progreso</w:t>
            </w:r>
          </w:p>
        </w:tc>
      </w:tr>
      <w:tr>
        <w:tc>
          <w:tcPr>
            <w:tcW w:type="dxa" w:w="4320"/>
          </w:tcPr>
          <w:p>
            <w:r>
              <w:t>GET /{uuid}/download</w:t>
            </w:r>
          </w:p>
        </w:tc>
        <w:tc>
          <w:tcPr>
            <w:tcW w:type="dxa" w:w="4320"/>
          </w:tcPr>
          <w:p>
            <w:r>
              <w:t>PDF completo, attachment y cache privado no-store</w:t>
            </w:r>
          </w:p>
        </w:tc>
      </w:tr>
    </w:tbl>
    <w:p>
      <w:r>
        <w:t>Ejemplo de solicitud:</w:t>
      </w:r>
    </w:p>
    <w:p>
      <w:r>
        <w:rPr>
          <w:rFonts w:ascii="Consolas" w:hAnsi="Consolas"/>
          <w:sz w:val="16"/>
        </w:rPr>
        <w:t>{"type":"READINGS","filters":{"communityId":"11111111-1111-4111-8111-111111111111","from":"2026-10-01T00:00:00Z","to":"2026-10-02T00:00:00Z","timezone":"America/Guatemala"}}</w:t>
      </w:r>
    </w:p>
    <w:p>
      <w:r>
        <w:t>Filters admite sensorId/communityId UUID, fechas con zona, sensorType, municipality, department, search, isActive, riskType y status. Las fechas son obligatorias para READINGS y CLIMATE_STATISTICS; EXECUTIVE usa las últimas 24 horas cuando no se especifican. Rango máximo 366 días configurable mediante REPORT_MAX_RANGE_DAYS. Cada API recibe los filtros que corresponden a su dominio; municipio/departamento filtran el catálogo de comunidades, no cambian el significado de una lectura histórica.</w:t>
      </w:r>
    </w:p>
    <w:p>
      <w:r>
        <w:t>Administrator genera, consulta todos y descarga. Operator genera y consulta sus trabajos. Viewer consulta sus trabajos. Todos requieren el permiso explícito correspondiente reports:generate/read/download, además del rol cuando aplica. La descarga se verifica en Report Service. Firma, issuer, audience, expiración y UUID de usuario se validan; usuario y nombre se obtienen del JWT verificado. El navegador no puede elegir autor, archivo ni URL de dependencia.</w:t>
      </w:r>
    </w:p>
    <w:p>
      <w:r>
        <w:t>El worker obtiene de Auth una identidad Viewer fija de servicio con vida de cinco minutos mediante /api/v1/internal/auth/service-token, protegida por clave interna y ausente de las rutas Gateway. No persiste el JWT del usuario ni consulta otra base de datos. Las URLs de dominio provienen del entorno del servidor.</w:t>
      </w:r>
    </w:p>
    <w:p>
      <w:pPr>
        <w:pStyle w:val="Heading3"/>
      </w:pPr>
      <w:r>
        <w:t>Procesamiento y almacenamiento</w:t>
      </w:r>
    </w:p>
    <w:p>
      <w:r>
        <w:t>Estados PENDING → PROCESSING → COMPLETED/FAILED. Mongo conserva parámetros, usuario, fechas, referencia, estado, error, progreso, tamaño y SHA-256. Reclamo atómico, lease de 60 segundos renovado cada 15 segundos y recuperación de trabajos interrumpidos hasta tres intentos. El PDF y sus temporales usan exclusivamente UUID generados por el servidor.</w:t>
      </w:r>
    </w:p>
    <w:p>
      <w:r>
        <w:t>Consultas internas en páginas de 250, con límite predeterminado de 50 000 filas; al excederlo se falla explícitamente sin entregar un documento truncado. El HTML se escribe por filas. WeasyPrint corre en subproceso con timeout de 180 segundos y límite de PDF de 25 MiB; su cargador bloquea recursos externos y archivos locales. Jinja escapa datos del dominio. Diseño A4 horizontal, logo CM, usuario/fecha/zona/filtros, encabezados repetidos y numeración de páginas.</w:t>
      </w:r>
    </w:p>
    <w:p>
      <w:r>
        <w:t>El volumen report-files conserva los PDF, con retención predeterminada de 30 días. Mongo conserva el historial aunque el archivo expire; una descarga expirada responde 410. Una descarga antes de completar responde 409. Cada descarga guarda un registro y actualiza downloadedAt. Respaldar conjuntamente Mongo de reportes y el volumen de PDF; restaurar solamente uno puede dejar referencias sin archivo.</w:t>
      </w:r>
    </w:p>
    <w:p>
      <w:r>
        <w:t>Cada solicitud y descarga guarda el evento de auditoría en su propio documento, atómico con esa escritura. Un publicador RabbitMQ confirmado reintenta independientemente. La caída del broker no impide generar PDF. Los consumidores deduplican EventId. Un error de dependencia termina con DEPENDENCY_UNAVAILABLE; límites excedidos con REPORT_LIMIT_EXCEEDED. No se registran tokens ni cuerpos de documentos en logs.</w:t>
      </w:r>
    </w:p>
    <w:p>
      <w:pPr>
        <w:pStyle w:val="Heading3"/>
      </w:pPr>
      <w:r>
        <w:t>Evidencia</w:t>
      </w:r>
    </w:p>
    <w:p>
      <w:r>
        <w:t>Test-Phase3System.ps1 -Reports: ocho PDF generados con servicios reales vía YARP, MIME/attachment/hash/tamaño, permisos, historial y datos vacíos; 261 lecturas validan segunda página; expiración, broker detenido/recuperado y dependencia indisponible comprobados. Las pruebas adicionales de JWT y recuperacion tras reinicio tambien pasaron en la ejecucion final de Test-Phase3System.ps1 -Reports.</w:t>
      </w:r>
    </w:p>
    <w:p>
      <w:r>
        <w:t>Cuatro pytest validan contratos, escape/impresión, sensores sin comunicación y agregaciones con unidades distintas y lluvia. La prueba de estadísticas detectó y permitió corregir una variable que confundía el reporte estadístico con el ejecutivo; ambos permanecen separados.</w:t>
      </w:r>
    </w:p>
    <w:p>
      <w:r>
        <w:t>Frontend Angular22: navegación /reports, formulario, estado actualizado cada cinco segundos, historial paginado, detalle, descarga reservada a Administrator, acceso y conteos en dashboard. Prueba Playwright con respuestas API controladas verifica tres roles, generación, descarga, diseño móvil y seis escaneos axe sin violaciones. Esta prueba de interfaz complementa la integración HTTP/PDF real; no la sustituye.</w:t>
      </w:r>
    </w:p>
    <w:p>
      <w:pPr>
        <w:pStyle w:val="Heading3"/>
      </w:pPr>
      <w:r>
        <w:t>Cierre de volumen, concurrencia y recuperación</w:t>
      </w:r>
    </w:p>
    <w:p>
      <w:r>
        <w:t>Prueba ampliada Test-Phase3System.ps1 -Reports -LargeReports:5 000 lecturas mediante20 páginas y descarga/hash reales, filtros positivos/negativos por sensor/comunidad/tipo/fechas, exceso de límite rechazado explícitamente. Veinte solicitudes concurrentes producen3 trabajos aceptados y17 respuestas429: el cupo es un índice único parcial por userId/activeSlot, no solo un conteo susceptible a carreras. Éxito/fallo/agotamiento de reintentos liberan el cupo.</w:t>
      </w:r>
    </w:p>
    <w:p>
      <w:r>
        <w:t>Test-Phase3Compose.ps1 -Browser -Recovery verificó respaldo offline de Mongo Report y el volumen PDF junto con los demás datos, restauración en otro proyecto y descarga idéntica por SHA-256. La UI muestra solo filtros pertinentes, distingue loading/vacío/error/éxito y recupera el historial después de503. Accesibilidad incluye WCAG2.2 AA. VPS e históricos previos están excluidos, sin bloquear estas funcionalidades.</w:t>
      </w:r>
    </w:p>
    <w:p>
      <w:r>
        <w:br w:type="page"/>
      </w:r>
    </w:p>
    <w:p>
      <w:pPr>
        <w:pStyle w:val="Heading2"/>
      </w:pPr>
      <w:r>
        <w:t>Datos de demostración y simulación local</w:t>
      </w:r>
    </w:p>
    <w:p>
      <w:r>
        <w:t>El arranque local carga tres comunidades de Guatemala, 15 sensores (cinco tipos por comunidad), 27 reglas de riesgo y una primera lectura por sensor que aún no tenga datos. Activa después el simulador existente de Monitoring, que genera lecturas periódicas y utiliza los servicios actuales de alertas, eventos y dashboard.</w:t>
      </w:r>
    </w:p>
    <w:p>
      <w:r>
        <w:t>Desde backend:</w:t>
      </w:r>
    </w:p>
    <w:p>
      <w:r>
        <w:rPr>
          <w:rFonts w:ascii="Consolas" w:hAnsi="Consolas"/>
          <w:sz w:val="16"/>
        </w:rPr>
        <w:t>powershell -NoProfile -ExecutionPolicy Bypass -File scripts/Start-Phase3.ps1 -NoBuild</w:t>
      </w:r>
    </w:p>
    <w:p>
      <w:r>
        <w:t>Para cargar los datos con los servicios ya iniciados:</w:t>
      </w:r>
    </w:p>
    <w:p>
      <w:r>
        <w:rPr>
          <w:rFonts w:ascii="Consolas" w:hAnsi="Consolas"/>
          <w:sz w:val="16"/>
        </w:rPr>
        <w:t>powershell -NoProfile -ExecutionPolicy Bypass -File scripts/Seed-Phase3Demo.ps1</w:t>
      </w:r>
    </w:p>
    <w:p>
      <w:r>
        <w:t>La carga usa las APIs públicas y las credenciales privadas de .env.phase3.local. Reutiliza comunidades por nombre, sensores por código y reglas por nombre. No sobrescribe registros existentes ni reactiva sensores o comunidades desactivados. Si se interrumpe, se puede ejecutar otra vez: agrega únicamente entradas faltantes y lecturas iniciales para sensores sin datos. Las lecturas posteriores del simulador forman parte del historial normal.</w:t>
      </w:r>
    </w:p>
    <w:p>
      <w:r>
        <w:t>El catálogo seed/phase3-demo.json recupera las definiciones originales de SensorService y AlertService. Se puede regenerar desde la raíz del proyecto con backend/.venv-phase3/Scripts/python.exe tools/build-phase3-demo.py.</w:t>
      </w:r>
    </w:p>
    <w:p>
      <w:r>
        <w:t>Para omitir la carga automática, establecer PHASE3_DEMO_ENABLED=false en .env.phase3.local. Esto no elimina datos ni detiene un simulador que ya esté activo; se puede detener desde la interfaz. DEMO_SEED_ENABLED corresponde al inicializador antiguo, que no se utiliza con Community remoto.</w:t>
      </w:r>
    </w:p>
    <w:p>
      <w:r>
        <w:t>Verificación funcional:</w:t>
      </w:r>
    </w:p>
    <w:p>
      <w:r>
        <w:rPr>
          <w:rFonts w:ascii="Consolas" w:hAnsi="Consolas"/>
          <w:sz w:val="16"/>
        </w:rPr>
        <w:t>powershell -NoProfile -ExecutionPolicy Bypass -File scripts/Test-Phase3Demo.ps1</w:t>
      </w:r>
    </w:p>
    <w:p>
      <w:r>
        <w:t>Comprueba que repetir el seed conserva los conteos, que crecen las lecturas y que el dashboard muestra sensores, lecturas y estadísticas de los cinco tipos. Evidencia: docs/validation/phase3-demo.json.</w:t>
      </w:r>
    </w:p>
    <w:p>
      <w:r>
        <w:br w:type="page"/>
      </w:r>
    </w:p>
    <w:p>
      <w:pPr>
        <w:pStyle w:val="Heading2"/>
      </w:pPr>
      <w:r>
        <w:t>Fase 3 — Validaciones</w:t>
      </w:r>
    </w:p>
    <w:p>
      <w:pPr>
        <w:pStyle w:val="Heading3"/>
      </w:pPr>
      <w:r>
        <w:t>Cierre definitivo del alcance acordado</w:t>
      </w:r>
    </w:p>
    <w:p>
      <w:r>
        <w:t>Arranque local final APROBADO con scripts/Start-Phase3.ps1 -NoBuild -Recreate:17 contenedores saludables, login real, catálogo de8 reportes, frontend200, health agregado Healthy y dashboard nuevo sin comunidades/sensores. Aislamiento de los8 volúmenes de datos comprobado; evidence validation/phase3-local-runtime.json. Initialize-Phase3.ps1 repetido conserva exactamente el archivo de credenciales existente.</w:t>
      </w:r>
    </w:p>
    <w:p>
      <w:r>
        <w:t>Se corrigió un problema detectado al renderizar Compose: config sintetiza nombres de red/volúmenes que fijaban el proyecto anterior. update-phase3-compose.ps1 ahora elimina esos nombres y valida con otro nombre de proyecto que todos los recursos estén aislados. Los contenedores creados antes de corregirlo se recrearon sobre su red nueva. No se borraron volúmenes anteriores. El sistema final usa exclusivamente los volúmenes climate-phase3-local_* para sus datos.</w:t>
      </w:r>
    </w:p>
    <w:p>
      <w:r>
        <w:t>VPS e importación de históricos no son pendientes: excluidos por el usuario. Ver FASE_3_FUERA_DE_ALCANCE.md.</w:t>
      </w:r>
    </w:p>
    <w:tbl>
      <w:tblPr>
        <w:tblStyle w:val="TableGrid"/>
        <w:tblW w:type="auto" w:w="0"/>
        <w:tblLook w:firstColumn="1" w:firstRow="1" w:lastColumn="0" w:lastRow="0" w:noHBand="0" w:noVBand="1" w:val="04A0"/>
      </w:tblPr>
      <w:tblGrid>
        <w:gridCol w:w="4320"/>
        <w:gridCol w:w="4320"/>
      </w:tblGrid>
      <w:tr>
        <w:tc>
          <w:tcPr>
            <w:tcW w:type="dxa" w:w="4320"/>
          </w:tcPr>
          <w:p>
            <w:r>
              <w:t>Verificación adicional ejecutada</w:t>
            </w:r>
          </w:p>
        </w:tc>
        <w:tc>
          <w:tcPr>
            <w:tcW w:type="dxa" w:w="4320"/>
          </w:tcPr>
          <w:p>
            <w:r>
              <w:t>Resultado</w:t>
            </w:r>
          </w:p>
        </w:tc>
      </w:tr>
      <w:tr>
        <w:tc>
          <w:tcPr>
            <w:tcW w:type="dxa" w:w="4320"/>
          </w:tcPr>
          <w:p>
            <w:r>
              <w:t>Test-Phase3System.ps1 -Reports -LargeReports</w:t>
            </w:r>
          </w:p>
        </w:tc>
        <w:tc>
          <w:tcPr>
            <w:tcW w:type="dxa" w:w="4320"/>
          </w:tcPr>
          <w:p>
            <w:r>
              <w:t>APROBADO: ocho PDF, filtros sensor/comunidad/tipo/fechas, estadísticas SQL dashboard,20 solicitudes simultáneas (3 aceptadas/17 rechazadas429), recuperación/reinicio y fallos previos</w:t>
            </w:r>
          </w:p>
        </w:tc>
      </w:tr>
      <w:tr>
        <w:tc>
          <w:tcPr>
            <w:tcW w:type="dxa" w:w="4320"/>
          </w:tcPr>
          <w:p>
            <w:r>
              <w:t>Reporte de5 000 lecturas</w:t>
            </w:r>
          </w:p>
        </w:tc>
        <w:tc>
          <w:tcPr>
            <w:tcW w:type="dxa" w:w="4320"/>
          </w:tcPr>
          <w:p>
            <w:r>
              <w:t>APROBADO:20 páginas de API, 38.312s, 1061586 bytes, hash/MIME/descarga correctos, rechazo explícito al superar límite</w:t>
            </w:r>
          </w:p>
        </w:tc>
      </w:tr>
      <w:tr>
        <w:tc>
          <w:tcPr>
            <w:tcW w:type="dxa" w:w="4320"/>
          </w:tcPr>
          <w:p>
            <w:r>
              <w:t>Test-Phase3Compose.ps1 -Browser -Recovery</w:t>
            </w:r>
          </w:p>
        </w:tc>
        <w:tc>
          <w:tcPr>
            <w:tcW w:type="dxa" w:w="4320"/>
          </w:tcPr>
          <w:p>
            <w:r>
              <w:t>APROBADO:17 contenedores saludables;8 volúmenes respaldados/restaurados en otro proyecto, login y todos los dominios y PDF verificados</w:t>
            </w:r>
          </w:p>
        </w:tc>
      </w:tr>
      <w:tr>
        <w:tc>
          <w:tcPr>
            <w:tcW w:type="dxa" w:w="4320"/>
          </w:tcPr>
          <w:p>
            <w:r>
              <w:t>Navegador final</w:t>
            </w:r>
          </w:p>
        </w:tc>
        <w:tc>
          <w:tcPr>
            <w:tcW w:type="dxa" w:w="4320"/>
          </w:tcPr>
          <w:p>
            <w:r>
              <w:t>Filtros pertinentes, validación de fechas, error503/recuperación, tres roles, seis axe aislados y16 reales con WCAG2.2 AA</w:t>
            </w:r>
          </w:p>
        </w:tc>
      </w:tr>
      <w:tr>
        <w:tc>
          <w:tcPr>
            <w:tcW w:type="dxa" w:w="4320"/>
          </w:tcPr>
          <w:p>
            <w:r>
              <w:t>Regresión después de cambios</w:t>
            </w:r>
          </w:p>
        </w:tc>
        <w:tc>
          <w:tcPr>
            <w:tcW w:type="dxa" w:w="4320"/>
          </w:tcPr>
          <w:p>
            <w:r>
              <w:t>.NET122 aprobadas+1 omitida; Python11; Angular56, build y lint aprobados</w:t>
            </w:r>
          </w:p>
        </w:tc>
      </w:tr>
      <w:tr>
        <w:tc>
          <w:tcPr>
            <w:tcW w:type="dxa" w:w="4320"/>
          </w:tcPr>
          <w:p>
            <w:r>
              <w:t>Compose predeterminado y fuente overlays</w:t>
            </w:r>
          </w:p>
        </w:tc>
        <w:tc>
          <w:tcPr>
            <w:tcW w:type="dxa" w:w="4320"/>
          </w:tcPr>
          <w:p>
            <w:r>
              <w:t>17 servicios equivalentes, config --quiet aprobado; secretos no mostrados</w:t>
            </w:r>
          </w:p>
        </w:tc>
      </w:tr>
    </w:tbl>
    <w:p>
      <w:r>
        <w:t>Evidencia reproducible en validation/phase3-large-report.json, phase3-report-integration.json y phase3-recovery.json. El resto del documento conserva las pruebas incrementales anteriores; sus pendientes remotos quedan sustituidos por el alcance vigente.</w:t>
      </w:r>
    </w:p>
    <w:p>
      <w:pPr>
        <w:pStyle w:val="Heading3"/>
      </w:pPr>
      <w:r>
        <w:t>Cierre de implementación local (2026-10-21)</w:t>
      </w:r>
    </w:p>
    <w:tbl>
      <w:tblPr>
        <w:tblStyle w:val="TableGrid"/>
        <w:tblW w:type="auto" w:w="0"/>
        <w:tblLook w:firstColumn="1" w:firstRow="1" w:lastColumn="0" w:lastRow="0" w:noHBand="0" w:noVBand="1" w:val="04A0"/>
      </w:tblPr>
      <w:tblGrid>
        <w:gridCol w:w="4320"/>
        <w:gridCol w:w="4320"/>
      </w:tblGrid>
      <w:tr>
        <w:tc>
          <w:tcPr>
            <w:tcW w:type="dxa" w:w="4320"/>
          </w:tcPr>
          <w:p>
            <w:r>
              <w:t>Validación</w:t>
            </w:r>
          </w:p>
        </w:tc>
        <w:tc>
          <w:tcPr>
            <w:tcW w:type="dxa" w:w="4320"/>
          </w:tcPr>
          <w:p>
            <w:r>
              <w:t>Resultado actual</w:t>
            </w:r>
          </w:p>
        </w:tc>
      </w:tr>
      <w:tr>
        <w:tc>
          <w:tcPr>
            <w:tcW w:type="dxa" w:w="4320"/>
          </w:tcPr>
          <w:p>
            <w:r>
              <w:t>scripts/Test-Phase3Audit.ps1</w:t>
            </w:r>
          </w:p>
        </w:tc>
        <w:tc>
          <w:tcPr>
            <w:tcW w:type="dxa" w:w="4320"/>
          </w:tcPr>
          <w:p>
            <w:r>
              <w:t>APROBADO: migración doble, ACK Mongo durable, EventId duplicado, DLQ, consumidor detenido, fallos Mongo/Rabbit y negocio Auth independiente</w:t>
            </w:r>
          </w:p>
        </w:tc>
      </w:tr>
      <w:tr>
        <w:tc>
          <w:tcPr>
            <w:tcW w:type="dxa" w:w="4320"/>
          </w:tcPr>
          <w:p>
            <w:r>
              <w:t>scripts/Test-Phase3System.ps1 -Reports</w:t>
            </w:r>
          </w:p>
        </w:tc>
        <w:tc>
          <w:tcPr>
            <w:tcW w:type="dxa" w:w="4320"/>
          </w:tcPr>
          <w:p>
            <w:r>
              <w:t>APROBADO: circuito Sensor/Monitoring/Java/Events/SignalR/YARP, ocho PDF reales, 261 lecturas, hash/tamaño/MIME, roles y permisos explícitos, JWT directo inválido/expirado/issuer/audience, vacíos, expiración, Rabbit detenido y recuperación, fallo de dependencia, lease recuperado tras reiniciar worker</w:t>
            </w:r>
          </w:p>
        </w:tc>
      </w:tr>
      <w:tr>
        <w:tc>
          <w:tcPr>
            <w:tcW w:type="dxa" w:w="4320"/>
          </w:tcPr>
          <w:p>
            <w:r>
              <w:t>scripts/Build-Images.ps1 -Phase3 -IncludeFrontend -NpmCaFile ../tools/trusted-roots.pem</w:t>
            </w:r>
          </w:p>
        </w:tc>
        <w:tc>
          <w:tcPr>
            <w:tcW w:type="dxa" w:w="4320"/>
          </w:tcPr>
          <w:p>
            <w:r>
              <w:t>Diez imágenes finales construidas; Gateway/frontend reconstruidos al agregar Swagger y paginación Audit</w:t>
            </w:r>
          </w:p>
        </w:tc>
      </w:tr>
      <w:tr>
        <w:tc>
          <w:tcPr>
            <w:tcW w:type="dxa" w:w="4320"/>
          </w:tcPr>
          <w:p>
            <w:r>
              <w:t>scripts/Test-Phase3Compose.ps1</w:t>
            </w:r>
          </w:p>
        </w:tc>
        <w:tc>
          <w:tcPr>
            <w:tcW w:type="dxa" w:w="4320"/>
          </w:tcPr>
          <w:p>
            <w:r>
              <w:t>APROBADO: 17 contenedores saludables, login NestJS real, catálogo8, PDF, frontend y health agregado; proyecto separado climate-phase3-final-validation</w:t>
            </w:r>
          </w:p>
        </w:tc>
      </w:tr>
      <w:tr>
        <w:tc>
          <w:tcPr>
            <w:tcW w:type="dxa" w:w="4320"/>
          </w:tcPr>
          <w:p>
            <w:r>
              <w:t>dotnet test ClimateMonitoringSystem.sln --no-restore --verbosity quiet</w:t>
            </w:r>
          </w:p>
        </w:tc>
        <w:tc>
          <w:tcPr>
            <w:tcW w:type="dxa" w:w="4320"/>
          </w:tcPr>
          <w:p>
            <w:r>
              <w:t>122 aprobadas, 1 omitida, 0 fallos después de actualizar Pkcs10.0.13</w:t>
            </w:r>
          </w:p>
        </w:tc>
      </w:tr>
      <w:tr>
        <w:tc>
          <w:tcPr>
            <w:tcW w:type="dxa" w:w="4320"/>
          </w:tcPr>
          <w:p>
            <w:r>
              <w:t>pytest src/Services/ReportService/tests src/Services/AuditServicePython/tests -q -p no:cacheprovider</w:t>
            </w:r>
          </w:p>
        </w:tc>
        <w:tc>
          <w:tcPr>
            <w:tcW w:type="dxa" w:w="4320"/>
          </w:tcPr>
          <w:p>
            <w:r>
              <w:t>11 aprobadas con PYTHONPATH PythonCommon+ambos servicios</w:t>
            </w:r>
          </w:p>
        </w:tc>
      </w:tr>
      <w:tr>
        <w:tc>
          <w:tcPr>
            <w:tcW w:type="dxa" w:w="4320"/>
          </w:tcPr>
          <w:p>
            <w:r>
              <w:t>Angular ng update @angular/core@22 @angular/cli@22 angular-eslint@22 --allow-dirty</w:t>
            </w:r>
          </w:p>
        </w:tc>
        <w:tc>
          <w:tcPr>
            <w:tcW w:type="dxa" w:w="4320"/>
          </w:tcPr>
          <w:p>
            <w:r>
              <w:t>Migraciones oficiales ejecutadas; Angular22.2.3, TypeScript6.0.3, RxJS7.8; Node24.21 y npm11.21.1</w:t>
            </w:r>
          </w:p>
        </w:tc>
      </w:tr>
      <w:tr>
        <w:tc>
          <w:tcPr>
            <w:tcW w:type="dxa" w:w="4320"/>
          </w:tcPr>
          <w:p>
            <w:r>
              <w:t>Frontend ng build, ng test --watch=false, ng lint</w:t>
            </w:r>
          </w:p>
        </w:tc>
        <w:tc>
          <w:tcPr>
            <w:tcW w:type="dxa" w:w="4320"/>
          </w:tcPr>
          <w:p>
            <w:r>
              <w:t>Build producción aprobado; 56/56 pruebas y lint sin errores</w:t>
            </w:r>
          </w:p>
        </w:tc>
      </w:tr>
      <w:tr>
        <w:tc>
          <w:tcPr>
            <w:tcW w:type="dxa" w:w="4320"/>
          </w:tcPr>
          <w:p>
            <w:r>
              <w:t>Frontend node scripts/test-reports-browser.mjs</w:t>
            </w:r>
          </w:p>
        </w:tc>
        <w:tc>
          <w:tcPr>
            <w:tcW w:type="dxa" w:w="4320"/>
          </w:tcPr>
          <w:p>
            <w:r>
              <w:t>APROBADO: tres roles, generación/descarga, móvil/escritorio, seis axe sin violaciones; API controlada para aislar interfaz</w:t>
            </w:r>
          </w:p>
        </w:tc>
      </w:tr>
      <w:tr>
        <w:tc>
          <w:tcPr>
            <w:tcW w:type="dxa" w:w="4320"/>
          </w:tcPr>
          <w:p>
            <w:r>
              <w:t>python scripts/validate-manifests.py --schema ../tools/kubernetes-1.34.1-openapi.json</w:t>
            </w:r>
          </w:p>
        </w:tc>
        <w:tc>
          <w:tcPr>
            <w:tcW w:type="dxa" w:w="4320"/>
          </w:tcPr>
          <w:p>
            <w:r>
              <w:t>29 recursos y Secret de ejemplo validados contra esquema oficial, DNS, probes, referencias y ClusterIP</w:t>
            </w:r>
          </w:p>
        </w:tc>
      </w:tr>
      <w:tr>
        <w:tc>
          <w:tcPr>
            <w:tcW w:type="dxa" w:w="4320"/>
          </w:tcPr>
          <w:p>
            <w:r>
              <w:t>git diff --check</w:t>
            </w:r>
          </w:p>
        </w:tc>
        <w:tc>
          <w:tcPr>
            <w:tcW w:type="dxa" w:w="4320"/>
          </w:tcPr>
          <w:p>
            <w:r>
              <w:t>Sin errores de whitespace en cambios accesibles; documentación frontend inaccesible era previa</w:t>
            </w:r>
          </w:p>
        </w:tc>
      </w:tr>
    </w:tbl>
    <w:p>
      <w:r>
        <w:t>Test-Phase3Compose.ps1 -Browser APROBADO: navegador real sobre Compose final, login/logout, pantallas previas, regla Java creada/desactivada, foco/modal/navegación móvil y generación/descarga PDF; 16 axe sin violaciones y cero errores JavaScript. Últimas imágenes Gateway/frontend y paginación Audit incluidas. Todos los contenedores desechables quedaron detenidos.</w:t>
      </w:r>
    </w:p>
    <w:p>
      <w:r>
        <w:t>Problemas detectados y corregidos: npm10 falló internamente al resolver dependencias de Angular22 (se restauró instalación y se migró con npm11); axe detectó tabla móvil sin foco (tabindex y región accesible); la prueba matemática detectó variable de tipo sobrescrita que mezclaba estadísticas y ejecutivo (ahora separados, validado PDF estadístico con dos filas); Docker detectó Pkcs9.0.4 vulnerable (actualizado a10.0.13 según aviso Microsoft https://github.com/advisories/GHSA-846f-f764-76mx, sin desactivar auditoría NuGet).</w:t>
      </w:r>
    </w:p>
    <w:p>
      <w:r>
        <w:t>No ejecutado en producción: transferencia de datos del usuario, restauración de sus respaldos, VPS/dominio/certificado HTTPS. K8s no desplegado por alcance Fase4; OAuth externo preparado mediante contrato y tabla, no activado. Fuente Fase1 indicada devuelve404. Los apartados siguientes conservan el registro incremental de validaciones anteriores.</w:t>
      </w:r>
    </w:p>
    <w:p>
      <w:r>
        <w:t>Los resultados se registran al ejecutar cada comando. No interpretar PENDIENTE como éxito.</w:t>
      </w:r>
    </w:p>
    <w:tbl>
      <w:tblPr>
        <w:tblStyle w:val="TableGrid"/>
        <w:tblW w:type="auto" w:w="0"/>
        <w:tblLook w:firstColumn="1" w:firstRow="1" w:lastColumn="0" w:lastRow="0" w:noHBand="0" w:noVBand="1" w:val="04A0"/>
      </w:tblPr>
      <w:tblGrid>
        <w:gridCol w:w="4320"/>
        <w:gridCol w:w="4320"/>
      </w:tblGrid>
      <w:tr>
        <w:tc>
          <w:tcPr>
            <w:tcW w:type="dxa" w:w="4320"/>
          </w:tcPr>
          <w:p>
            <w:r>
              <w:t>Comando</w:t>
            </w:r>
          </w:p>
        </w:tc>
        <w:tc>
          <w:tcPr>
            <w:tcW w:type="dxa" w:w="4320"/>
          </w:tcPr>
          <w:p>
            <w:r>
              <w:t>Resultado</w:t>
            </w:r>
          </w:p>
        </w:tc>
      </w:tr>
      <w:tr>
        <w:tc>
          <w:tcPr>
            <w:tcW w:type="dxa" w:w="4320"/>
          </w:tcPr>
          <w:p>
            <w:r>
              <w:t>dotnet --version</w:t>
            </w:r>
          </w:p>
        </w:tc>
        <w:tc>
          <w:tcPr>
            <w:tcW w:type="dxa" w:w="4320"/>
          </w:tcPr>
          <w:p>
            <w:r>
              <w:t>10.0.400</w:t>
            </w:r>
          </w:p>
        </w:tc>
      </w:tr>
      <w:tr>
        <w:tc>
          <w:tcPr>
            <w:tcW w:type="dxa" w:w="4320"/>
          </w:tcPr>
          <w:p>
            <w:r>
              <w:t>node --version</w:t>
            </w:r>
          </w:p>
        </w:tc>
        <w:tc>
          <w:tcPr>
            <w:tcW w:type="dxa" w:w="4320"/>
          </w:tcPr>
          <w:p>
            <w:r>
              <w:t>22.13.0</w:t>
            </w:r>
          </w:p>
        </w:tc>
      </w:tr>
      <w:tr>
        <w:tc>
          <w:tcPr>
            <w:tcW w:type="dxa" w:w="4320"/>
          </w:tcPr>
          <w:p>
            <w:r>
              <w:t>python --version</w:t>
            </w:r>
          </w:p>
        </w:tc>
        <w:tc>
          <w:tcPr>
            <w:tcW w:type="dxa" w:w="4320"/>
          </w:tcPr>
          <w:p>
            <w:r>
              <w:t>3.13.2</w:t>
            </w:r>
          </w:p>
        </w:tc>
      </w:tr>
      <w:tr>
        <w:tc>
          <w:tcPr>
            <w:tcW w:type="dxa" w:w="4320"/>
          </w:tcPr>
          <w:p>
            <w:r>
              <w:t>java -version</w:t>
            </w:r>
          </w:p>
        </w:tc>
        <w:tc>
          <w:tcPr>
            <w:tcW w:type="dxa" w:w="4320"/>
          </w:tcPr>
          <w:p>
            <w:r>
              <w:t>Java 11; insuficiente para Spring Boot moderno; usar imagen Maven con Java21 disponible</w:t>
            </w:r>
          </w:p>
        </w:tc>
      </w:tr>
      <w:tr>
        <w:tc>
          <w:tcPr>
            <w:tcW w:type="dxa" w:w="4320"/>
          </w:tcPr>
          <w:p>
            <w:r>
              <w:t>docker info --format '{{.ServerVersion}}'</w:t>
            </w:r>
          </w:p>
        </w:tc>
        <w:tc>
          <w:tcPr>
            <w:tcW w:type="dxa" w:w="4320"/>
          </w:tcPr>
          <w:p>
            <w:r>
              <w:t>28.5.1, requiere permiso de ejecución fuera del sandbox</w:t>
            </w:r>
          </w:p>
        </w:tc>
      </w:tr>
      <w:tr>
        <w:tc>
          <w:tcPr>
            <w:tcW w:type="dxa" w:w="4320"/>
          </w:tcPr>
          <w:p>
            <w:r>
              <w:t>dotnet test ClimateMonitoringSystem.sln --no-restore --verbosity minimal</w:t>
            </w:r>
          </w:p>
        </w:tc>
        <w:tc>
          <w:tcPr>
            <w:tcW w:type="dxa" w:w="4320"/>
          </w:tcPr>
          <w:p>
            <w:r>
              <w:t>Siete proyectos terminaron sin fallos; una prueba RabbitMQ omitida por configuración</w:t>
            </w:r>
          </w:p>
        </w:tc>
      </w:tr>
      <w:tr>
        <w:tc>
          <w:tcPr>
            <w:tcW w:type="dxa" w:w="4320"/>
          </w:tcPr>
          <w:p>
            <w:r>
              <w:t>npm.cmd test en AuthService</w:t>
            </w:r>
          </w:p>
        </w:tc>
        <w:tc>
          <w:tcPr>
            <w:tcW w:type="dxa" w:w="4320"/>
          </w:tcPr>
          <w:p>
            <w:r>
              <w:t>5/5 aprobadas, TypeScript estricto compila</w:t>
            </w:r>
          </w:p>
        </w:tc>
      </w:tr>
      <w:tr>
        <w:tc>
          <w:tcPr>
            <w:tcW w:type="dxa" w:w="4320"/>
          </w:tcPr>
          <w:p>
            <w:r>
              <w:t>dotnet build src/Gateway/Climate.Gateway/Climate.Gateway.csproj</w:t>
            </w:r>
          </w:p>
        </w:tc>
        <w:tc>
          <w:tcPr>
            <w:tcW w:type="dxa" w:w="4320"/>
          </w:tcPr>
          <w:p>
            <w:r>
              <w:t>Aprobado, 0 warnings/errores</w:t>
            </w:r>
          </w:p>
        </w:tc>
      </w:tr>
      <w:tr>
        <w:tc>
          <w:tcPr>
            <w:tcW w:type="dxa" w:w="4320"/>
          </w:tcPr>
          <w:p>
            <w:r>
              <w:t>dotnet build src/Services/CommunityService/Climate.Communities.Api/Climate.Communities.Api.csproj</w:t>
            </w:r>
          </w:p>
        </w:tc>
        <w:tc>
          <w:tcPr>
            <w:tcW w:type="dxa" w:w="4320"/>
          </w:tcPr>
          <w:p>
            <w:r>
              <w:t>Aprobado, 0 warnings/errores</w:t>
            </w:r>
          </w:p>
        </w:tc>
      </w:tr>
      <w:tr>
        <w:tc>
          <w:tcPr>
            <w:tcW w:type="dxa" w:w="4320"/>
          </w:tcPr>
          <w:p>
            <w:r>
              <w:t>dotnet test tests/Climate.Sensors.Tests/Climate.Sensors.Tests.csproj --no-restore --verbosity minimal</w:t>
            </w:r>
          </w:p>
        </w:tc>
        <w:tc>
          <w:tcPr>
            <w:tcW w:type="dxa" w:w="4320"/>
          </w:tcPr>
          <w:p>
            <w:r>
              <w:t>20/20 aprobadas tras adaptar Sensor</w:t>
            </w:r>
          </w:p>
        </w:tc>
      </w:tr>
      <w:tr>
        <w:tc>
          <w:tcPr>
            <w:tcW w:type="dxa" w:w="4320"/>
          </w:tcPr>
          <w:p>
            <w:r>
              <w:t>powershell -NoProfile -ExecutionPolicy Bypass -File scripts/Test-Phase3Auth.ps1</w:t>
            </w:r>
          </w:p>
        </w:tc>
        <w:tc>
          <w:tcPr>
            <w:tcW w:type="dxa" w:w="4320"/>
          </w:tcPr>
          <w:p>
            <w:r>
              <w:t>3/3 integraciones aprobadas: Auth, Community y transferencia de reglas/alertas desde el esquema .NET real</w:t>
            </w:r>
          </w:p>
        </w:tc>
      </w:tr>
      <w:tr>
        <w:tc>
          <w:tcPr>
            <w:tcW w:type="dxa" w:w="4320"/>
          </w:tcPr>
          <w:p>
            <w:r>
              <w:t>docker build -t climate/auth:phase3 ./src/Services/AuthService</w:t>
            </w:r>
          </w:p>
        </w:tc>
        <w:tc>
          <w:tcPr>
            <w:tcW w:type="dxa" w:w="4320"/>
          </w:tcPr>
          <w:p>
            <w:r>
              <w:t>Imagen final construida con driver corregido</w:t>
            </w:r>
          </w:p>
        </w:tc>
      </w:tr>
      <w:tr>
        <w:tc>
          <w:tcPr>
            <w:tcW w:type="dxa" w:w="4320"/>
          </w:tcPr>
          <w:p>
            <w:r>
              <w:t>docker build -t climate/community:phase3 -f src/Services/CommunityService/Climate.Communities.Api/Dockerfile .</w:t>
            </w:r>
          </w:p>
        </w:tc>
        <w:tc>
          <w:tcPr>
            <w:tcW w:type="dxa" w:w="4320"/>
          </w:tcPr>
          <w:p>
            <w:r>
              <w:t>Imagen construida con restore NuGet locked-mode</w:t>
            </w:r>
          </w:p>
        </w:tc>
      </w:tr>
      <w:tr>
        <w:tc>
          <w:tcPr>
            <w:tcW w:type="dxa" w:w="4320"/>
          </w:tcPr>
          <w:p>
            <w:r>
              <w:t>docker build -t climate/alerts:phase3 src/Services/AlertServiceJava</w:t>
            </w:r>
          </w:p>
        </w:tc>
        <w:tc>
          <w:tcPr>
            <w:tcW w:type="dxa" w:w="4320"/>
          </w:tcPr>
          <w:p>
            <w:r>
              <w:t>Imagen Java21 construida; 5 pruebas de dominio aprobadas y 2 integraciones omitidas en el build por no configurar fixture; ejecutadas separadamente con PostgreSQL</w:t>
            </w:r>
          </w:p>
        </w:tc>
      </w:tr>
      <w:tr>
        <w:tc>
          <w:tcPr>
            <w:tcW w:type="dxa" w:w="4320"/>
          </w:tcPr>
          <w:p>
            <w:r>
              <w:t>powershell -NoProfile -ExecutionPolicy Bypass -File scripts/Test-Phase3Alerts.ps1</w:t>
            </w:r>
          </w:p>
        </w:tc>
        <w:tc>
          <w:tcPr>
            <w:tcW w:type="dxa" w:w="4320"/>
          </w:tcPr>
          <w:p>
            <w:r>
              <w:t>7/7 JUnit y 1/1 smoke del contenedor Java real aprobados</w:t>
            </w:r>
          </w:p>
        </w:tc>
      </w:tr>
      <w:tr>
        <w:tc>
          <w:tcPr>
            <w:tcW w:type="dxa" w:w="4320"/>
          </w:tcPr>
          <w:p>
            <w:r>
              <w:t>dotnet test ClimateMonitoringSystem.sln --no-restore --verbosity minimal --logger trx --results-directory TestResults/phase3</w:t>
            </w:r>
          </w:p>
        </w:tc>
        <w:tc>
          <w:tcPr>
            <w:tcW w:type="dxa" w:w="4320"/>
          </w:tcPr>
          <w:p>
            <w:r>
              <w:t>122 aprobadas, 0 fallidas, 1 omitida; TRX en TestResults/phase3</w:t>
            </w:r>
          </w:p>
        </w:tc>
      </w:tr>
      <w:tr>
        <w:tc>
          <w:tcPr>
            <w:tcW w:type="dxa" w:w="4320"/>
          </w:tcPr>
          <w:p>
            <w:r>
              <w:t>docker compose -f docker-compose.yml -f docker-compose.phase3-auth.yml -f docker-compose.phase3-community.yml -f docker-compose.phase3-alerts.yml config --quiet</w:t>
            </w:r>
          </w:p>
        </w:tc>
        <w:tc>
          <w:tcPr>
            <w:tcW w:type="dxa" w:w="4320"/>
          </w:tcPr>
          <w:p>
            <w:r>
              <w:t>Composición válida; sin levantar servicios ni imprimir secretos</w:t>
            </w:r>
          </w:p>
        </w:tc>
      </w:tr>
      <w:tr>
        <w:tc>
          <w:tcPr>
            <w:tcW w:type="dxa" w:w="4320"/>
          </w:tcPr>
          <w:p>
            <w:r>
              <w:t>npm audit AuthService y Phase3Migration</w:t>
            </w:r>
          </w:p>
        </w:tc>
        <w:tc>
          <w:tcPr>
            <w:tcW w:type="dxa" w:w="4320"/>
          </w:tcPr>
          <w:p>
            <w:r>
              <w:t>0 vulnerabilidades tras actualizar mssql a 12.7.10</w:t>
            </w:r>
          </w:p>
        </w:tc>
      </w:tr>
    </w:tbl>
    <w:p>
      <w:r>
        <w:t>Prueba Auth: migración doble y sin duplicados, colisiones con rollback, conservación de IDs y hashes,</w:t>
      </w:r>
    </w:p>
    <w:p>
      <w:r>
        <w:t>login de usuarios existentes, roles, desactivación, logout, rechazo de asignación pública de rol,</w:t>
      </w:r>
    </w:p>
    <w:p>
      <w:r>
        <w:t>compatibilidad real de hashes/JWT con ASP.NET, broker detenido y recuperación durable al reiniciar</w:t>
      </w:r>
    </w:p>
    <w:p>
      <w:r>
        <w:t>productor y RabbitMQ. Gateway: JWT, acceso sin token denegado, login público, CORS, CorrelationId.</w:t>
      </w:r>
    </w:p>
    <w:p>
      <w:r>
        <w:t>Prueba Community: migración doble, UUID y datos históricos conservados, referencias válidas,</w:t>
      </w:r>
    </w:p>
    <w:p>
      <w:r>
        <w:t>conteos consultados vía API, filtros, roles, coordenadas inválidas, duplicados, creación de sensor</w:t>
      </w:r>
    </w:p>
    <w:p>
      <w:r>
        <w:t>con comunidad que solo existe en PostgreSQL, catálogo SQL sin copias, activación/desactivación,</w:t>
      </w:r>
    </w:p>
    <w:p>
      <w:r>
        <w:t>error 503 al fallar Community y Outbox persistido. Usa las migraciones EF reales de Sensor.</w:t>
      </w:r>
    </w:p>
    <w:p>
      <w:r>
        <w:t>Hallazgos corregidos antes del resultado final: encabezado CorrelationId duplicado por YARP,</w:t>
      </w:r>
    </w:p>
    <w:p>
      <w:r>
        <w:t>registro DI de CommunityDirectory y limpieza de procesos terminados por señal en la prueba.</w:t>
      </w:r>
    </w:p>
    <w:p>
      <w:r>
        <w:t>La primera restauración de Community detectó avisos del driver SQL Server: se retiró ese driver</w:t>
      </w:r>
    </w:p>
    <w:p>
      <w:r>
        <w:t>del servicio de dominio y se mantuvo la transferencia en una herramienta offline independiente.</w:t>
      </w:r>
    </w:p>
    <w:p>
      <w:r>
        <w:t>Alert Java: 5 pruebas de negocio cubren umbrales exclusivos, regla de mayor gravedad por fenómeno,</w:t>
      </w:r>
    </w:p>
    <w:p>
      <w:r>
        <w:t>reglas verdes/inactivas, transiciones y responsables, validación de intervalos y enum SensorType</w:t>
      </w:r>
    </w:p>
    <w:p>
      <w:r>
        <w:t>numérico .NET/string Angular. Dos pruebas con PostgreSQL real y filtro JWT real verifican issuer,</w:t>
      </w:r>
    </w:p>
    <w:p>
      <w:r>
        <w:t>expiración, roles, errores de rangos, transacción+Outbox, replay sin duplicar alertas ni entregas,</w:t>
      </w:r>
    </w:p>
    <w:p>
      <w:r>
        <w:t>estados y sensores inactivos. Solo Delivery se sustituye en esas dos pruebas.</w:t>
      </w:r>
    </w:p>
    <w:p>
      <w:r>
        <w:t>Migración Alert: esquema creado por el servicio .NET existente, 27 reglas sembradas por su</w:t>
      </w:r>
    </w:p>
    <w:p>
      <w:r>
        <w:t>inicializador, alerta histórica atendida, usuario responsable y Outbox pendiente. Dos importaciones</w:t>
      </w:r>
    </w:p>
    <w:p>
      <w:r>
        <w:t>con mismo fingerprint, UUID, estados y snapshots conservados; colisiones rechazadas sin modificar origen.</w:t>
      </w:r>
    </w:p>
    <w:p>
      <w:r>
        <w:t>Smoke del contenedor Java: readiness y persistencia reales, token emitido por el módulo Tokens</w:t>
      </w:r>
    </w:p>
    <w:p>
      <w:r>
        <w:t>de NestJS aceptado, evento entregado a RabbitMQ con EventId/SchemaVersion/CorrelationId, broker</w:t>
      </w:r>
    </w:p>
    <w:p>
      <w:r>
        <w:t>detenido sin fallo de creación de regla, Outbox PostgreSQL pendiente y confirmado tras recuperar</w:t>
      </w:r>
    </w:p>
    <w:p>
      <w:r>
        <w:t>RabbitMQ. No sustituye la integración todavía pendiente con Event/Monitoring/SignalR reales.</w:t>
      </w:r>
    </w:p>
    <w:p>
      <w:r>
        <w:t>Se corrigió una finalización prematura del ejecutor Node y la ejecución final node:test pasó.</w:t>
      </w:r>
    </w:p>
    <w:p>
      <w:r>
        <w:t>Fuentes: prompt local leído íntegramente, enunciado oficial Fase 3 descargado como</w:t>
      </w:r>
    </w:p>
    <w:p>
      <w:r>
        <w:t>../phase_3.reference.md, Fase 2 local leída íntegramente. URL de Fase 1 indicada devuelve 404.</w:t>
      </w:r>
    </w:p>
    <w:p>
      <w:r>
        <w:t>No se leyó ni publicó el contenido de archivos .env.</w:t>
      </w:r>
    </w:p>
    <w:p>
      <w:r>
        <w:br w:type="page"/>
      </w:r>
    </w:p>
    <w:p>
      <w:pPr>
        <w:pStyle w:val="Heading2"/>
      </w:pPr>
      <w:r>
        <w:t>Fase 3 — Fuera del alcance acordado</w:t>
      </w:r>
    </w:p>
    <w:p>
      <w:r>
        <w:t>Este archivo aplica las últimas instrucciones del usuario sobre el prompt original. Estas exclusiones no se presentan como funcionalidades implementadas ni como pendientes que bloqueen el funcionamiento local.</w:t>
      </w:r>
    </w:p>
    <w:tbl>
      <w:tblPr>
        <w:tblStyle w:val="TableGrid"/>
        <w:tblW w:type="auto" w:w="0"/>
        <w:tblLook w:firstColumn="1" w:firstRow="1" w:lastColumn="0" w:lastRow="0" w:noHBand="0" w:noVBand="1" w:val="04A0"/>
      </w:tblPr>
      <w:tblGrid>
        <w:gridCol w:w="4320"/>
        <w:gridCol w:w="4320"/>
      </w:tblGrid>
      <w:tr>
        <w:tc>
          <w:tcPr>
            <w:tcW w:type="dxa" w:w="4320"/>
          </w:tcPr>
          <w:p>
            <w:r>
              <w:t>Elemento</w:t>
            </w:r>
          </w:p>
        </w:tc>
        <w:tc>
          <w:tcPr>
            <w:tcW w:type="dxa" w:w="4320"/>
          </w:tcPr>
          <w:p>
            <w:r>
              <w:t>Decisión y motivo</w:t>
            </w:r>
          </w:p>
        </w:tc>
      </w:tr>
      <w:tr>
        <w:tc>
          <w:tcPr>
            <w:tcW w:type="dxa" w:w="4320"/>
          </w:tcPr>
          <w:p>
            <w:r>
              <w:t>Desplegar en VPS, modificar servidores remotos, DNS, certificados y comprobar HTTPS público</w:t>
            </w:r>
          </w:p>
        </w:tc>
        <w:tc>
          <w:tcPr>
            <w:tcW w:type="dxa" w:w="4320"/>
          </w:tcPr>
          <w:p>
            <w:r>
              <w:t>Excluido expresamente por el usuario. Se conservan las plantillas existentes como referencia; no se ejecutan despliegues remotos.</w:t>
            </w:r>
          </w:p>
        </w:tc>
      </w:tr>
      <w:tr>
        <w:tc>
          <w:tcPr>
            <w:tcW w:type="dxa" w:w="4320"/>
          </w:tcPr>
          <w:p>
            <w:r>
              <w:t>Conservar o transferir datos históricos del usuario</w:t>
            </w:r>
          </w:p>
        </w:tc>
        <w:tc>
          <w:tcPr>
            <w:tcW w:type="dxa" w:w="4320"/>
          </w:tcPr>
          <w:p>
            <w:r>
              <w:t>No es requisito para esta entrega: se permite una instalación nueva. No se borraron bases ni volúmenes existentes. Los migradores ya implementados y probados permanecen disponibles, pero no se exige ejecutarlos sobre datos anteriores.</w:t>
            </w:r>
          </w:p>
        </w:tc>
      </w:tr>
      <w:tr>
        <w:tc>
          <w:tcPr>
            <w:tcW w:type="dxa" w:w="4320"/>
          </w:tcPr>
          <w:p>
            <w:r>
              <w:t>Grabar videos de demostración, narraciones, presentaciones o evidencias audiovisuales</w:t>
            </w:r>
          </w:p>
        </w:tc>
        <w:tc>
          <w:tcPr>
            <w:tcW w:type="dxa" w:w="4320"/>
          </w:tcPr>
          <w:p>
            <w:r>
              <w:t>No se producen ni publican en este trabajo. No aparecen como requisito funcional en phase_3.md; se registran aquí por la aclaración del usuario. Se entregan pruebas ejecutables y evidencia técnica en Markdown/JSON.</w:t>
            </w:r>
          </w:p>
        </w:tc>
      </w:tr>
      <w:tr>
        <w:tc>
          <w:tcPr>
            <w:tcW w:type="dxa" w:w="4320"/>
          </w:tcPr>
          <w:p>
            <w:r>
              <w:t>Publicar repositorios, crear entregas en una plataforma educativa o subir imágenes a un registro externo</w:t>
            </w:r>
          </w:p>
        </w:tc>
        <w:tc>
          <w:tcPr>
            <w:tcW w:type="dxa" w:w="4320"/>
          </w:tcPr>
          <w:p>
            <w:r>
              <w:t>No se solicitaron destinos ni credenciales para publicar. Los archivos quedan guardados localmente y las imágenes construidas en Docker local.</w:t>
            </w:r>
          </w:p>
        </w:tc>
      </w:tr>
      <w:tr>
        <w:tc>
          <w:tcPr>
            <w:tcW w:type="dxa" w:w="4320"/>
          </w:tcPr>
          <w:p>
            <w:r>
              <w:t>Lectura de la fuente externa de Fase 1 mediante el enlace original</w:t>
            </w:r>
          </w:p>
        </w:tc>
        <w:tc>
          <w:tcPr>
            <w:tcW w:type="dxa" w:w="4320"/>
          </w:tcPr>
          <w:p>
            <w:r>
              <w:t>El enlace consultado devuelve HTTP404. No se inventa su contenido. Esto limita la certificación documental contra ese enunciado externo, no impide ejecutar los módulos existentes ni sus regresiones.</w:t>
            </w:r>
          </w:p>
        </w:tc>
      </w:tr>
      <w:tr>
        <w:tc>
          <w:tcPr>
            <w:tcW w:type="dxa" w:w="4320"/>
          </w:tcPr>
          <w:p>
            <w:r>
              <w:t>Despliegue Kubernetes/K3s y proveedores OAuth/OIDC externos</w:t>
            </w:r>
          </w:p>
        </w:tc>
        <w:tc>
          <w:tcPr>
            <w:tcW w:type="dxa" w:w="4320"/>
          </w:tcPr>
          <w:p>
            <w:r>
              <w:t>Corresponden a Fase4 según el propio prompt. En Fase3 se entrega preparación: manifiestos, healthchecks, configuración, almacenamiento y contrato de identidad externa.</w:t>
            </w:r>
          </w:p>
        </w:tc>
      </w:tr>
      <w:tr>
        <w:tc>
          <w:tcPr>
            <w:tcW w:type="dxa" w:w="4320"/>
          </w:tcPr>
          <w:p>
            <w:r>
              <w:t>Certificar rendimiento para cualquier hardware o cualquier cantidad de datos</w:t>
            </w:r>
          </w:p>
        </w:tc>
        <w:tc>
          <w:tcPr>
            <w:tcW w:type="dxa" w:w="4320"/>
          </w:tcPr>
          <w:p>
            <w:r>
              <w:t>Se documentan las mediciones locales y los límites configurables. El procesamiento por lotes, los trabajos asíncronos y el rechazo explícito al exceder límites sí forman parte de la funcionalidad y se prueban; no se promete capacidad ilimitada.</w:t>
            </w:r>
          </w:p>
        </w:tc>
      </w:tr>
    </w:tbl>
    <w:p>
      <w:r>
        <w:t>Sí permanecen dentro del alcance y no se excluyen por conveniencia: funcionamiento local completo, los ocho tipos de PDF, historial/descarga, permisos/JWT, integración de servicios, dashboard, RabbitMQ/Outbox, pruebas de volumen, respaldo/restauración local, configuración Docker y documentación verificable.</w:t>
      </w:r>
    </w:p>
    <w:p>
      <w:r>
        <w:br w:type="page"/>
      </w:r>
    </w:p>
    <w:p>
      <w:pPr>
        <w:pStyle w:val="Heading1"/>
      </w:pPr>
      <w:r>
        <w:t>Anexo histórico — documentación anterior a Fase 3</w:t>
      </w:r>
    </w:p>
    <w:p>
      <w:r>
        <w:t>Se conserva como referencia de construcción. Las versiones y decisiones vigentes se describen en la entrega de Fase 3 que precede a este anexo.</w:t>
      </w:r>
    </w:p>
    <w:p>
      <w:pPr>
        <w:pStyle w:val="Normal"/>
        <w:rPr/>
      </w:pPr>
      <w:r>
        <w:rPr/>
        <w:t>Reporte generado por: Christopher Herrera</w:t>
      </w:r>
    </w:p>
    <w:p>
      <w:pPr>
        <w:pStyle w:val="Normal"/>
        <w:rPr/>
      </w:pPr>
      <w:r>
        <w:rPr/>
        <w:t>Analisis y correcciones: Christopher Herrera</w:t>
      </w:r>
    </w:p>
    <w:p>
      <w:pPr>
        <w:pStyle w:val="Normal"/>
        <w:rPr/>
      </w:pPr>
      <w:r>
        <w:rPr/>
        <w:t>Agente: Codex</w:t>
      </w:r>
    </w:p>
    <w:p>
      <w:pPr>
        <w:pStyle w:val="Normal"/>
        <w:rPr/>
      </w:pPr>
      <w:r>
        <w:rPr/>
      </w:r>
    </w:p>
    <w:p>
      <w:pPr>
        <w:pStyle w:val="Normal"/>
        <w:rPr/>
      </w:pPr>
      <w:r>
        <w:rPr/>
        <w:t xml:space="preserve">Destino: </w:t>
      </w:r>
      <w:r>
        <w:rPr/>
        <w:t>Erwin Biluk</w:t>
      </w:r>
    </w:p>
    <w:p>
      <w:pPr>
        <w:pStyle w:val="Normal"/>
        <w:rPr/>
      </w:pPr>
      <w:r>
        <w:rPr/>
        <w:t>Capa: Backend (.NET)</w:t>
      </w:r>
    </w:p>
    <w:p>
      <w:pPr>
        <w:pStyle w:val="Normal"/>
        <w:rPr/>
      </w:pPr>
      <w:r>
        <w:rPr/>
        <w:t>Objetivo: Poder localizar los componentes núcleo del backend utilizados durante el proyecto para compartir el conocimiento con el resto del grupo y facilitar su comprensión y exposición.</w:t>
      </w:r>
    </w:p>
    <w:p>
      <w:pPr>
        <w:pStyle w:val="Title"/>
        <w:rPr/>
      </w:pPr>
      <w:r>
        <w:rPr/>
        <w:t>Documentación esencial del Backend</w:t>
      </w:r>
    </w:p>
    <w:p>
      <w:pPr>
        <w:pStyle w:val="Subtitle"/>
        <w:rPr/>
      </w:pPr>
      <w:r>
        <w:rPr/>
        <w:t>Climate Monitoring System</w:t>
      </w:r>
    </w:p>
    <w:p>
      <w:pPr>
        <w:pStyle w:val="Normal"/>
        <w:rPr/>
      </w:pPr>
      <w:r>
        <w:rPr/>
      </w:r>
      <w:r>
        <w:br w:type="page"/>
      </w:r>
    </w:p>
    <w:p>
      <w:pPr>
        <w:pStyle w:val="Heading1"/>
        <w:spacing w:before="0" w:after="0"/>
        <w:rPr/>
      </w:pPr>
      <w:r>
        <w:rPr/>
        <w:t>Índice</w:t>
      </w:r>
    </w:p>
    <w:p>
      <w:pPr>
        <w:pStyle w:val="Normal"/>
        <w:rPr/>
      </w:pPr>
      <w:hyperlink w:anchor="section_1">
        <w:r>
          <w:rPr>
            <w:rStyle w:val="Style"/>
          </w:rPr>
          <w:t>1. Arquitectura y ubicación de las partes</w:t>
        </w:r>
      </w:hyperlink>
    </w:p>
    <w:p>
      <w:pPr>
        <w:pStyle w:val="Normal"/>
        <w:rPr/>
      </w:pPr>
      <w:hyperlink w:anchor="section_2">
        <w:r>
          <w:rPr>
            <w:rStyle w:val="Style"/>
          </w:rPr>
          <w:t>2. Services: tareas principales del backend</w:t>
        </w:r>
      </w:hyperlink>
    </w:p>
    <w:p>
      <w:pPr>
        <w:pStyle w:val="Normal"/>
        <w:rPr/>
      </w:pPr>
      <w:hyperlink w:anchor="section_3">
        <w:r>
          <w:rPr>
            <w:rStyle w:val="Style"/>
          </w:rPr>
          <w:t>3. Autenticación, permisos y errores</w:t>
        </w:r>
      </w:hyperlink>
    </w:p>
    <w:p>
      <w:pPr>
        <w:pStyle w:val="Normal"/>
        <w:rPr/>
      </w:pPr>
      <w:hyperlink w:anchor="section_4">
        <w:r>
          <w:rPr>
            <w:rStyle w:val="Style"/>
          </w:rPr>
          <w:t>4. Datos, repositorios y reglas de entrada</w:t>
        </w:r>
      </w:hyperlink>
    </w:p>
    <w:p>
      <w:pPr>
        <w:pStyle w:val="Normal"/>
        <w:rPr/>
      </w:pPr>
      <w:hyperlink w:anchor="section_5">
        <w:r>
          <w:rPr>
            <w:rStyle w:val="Style"/>
          </w:rPr>
          <w:t>5. Comunicación interna y actualización en vivo</w:t>
        </w:r>
      </w:hyperlink>
    </w:p>
    <w:p>
      <w:pPr>
        <w:pStyle w:val="Normal"/>
        <w:rPr/>
      </w:pPr>
      <w:hyperlink w:anchor="section_6">
        <w:r>
          <w:rPr>
            <w:rStyle w:val="Style"/>
          </w:rPr>
          <w:t>6. Modelos e interfaces que se usan al intercambiar datos</w:t>
        </w:r>
      </w:hyperlink>
    </w:p>
    <w:p>
      <w:pPr>
        <w:pStyle w:val="Normal"/>
        <w:rPr/>
      </w:pPr>
      <w:hyperlink w:anchor="section_7">
        <w:r>
          <w:rPr>
            <w:rStyle w:val="Style"/>
          </w:rPr>
          <w:t>7. Controllers y endpoints</w:t>
        </w:r>
      </w:hyperlink>
    </w:p>
    <w:p>
      <w:pPr>
        <w:pStyle w:val="Normal"/>
        <w:rPr/>
      </w:pPr>
      <w:r>
        <w:rPr/>
      </w:r>
      <w:r>
        <w:br w:type="page"/>
      </w:r>
    </w:p>
    <w:p>
      <w:pPr>
        <w:pStyle w:val="Normal"/>
        <w:spacing w:before="0" w:after="200"/>
        <w:rPr/>
      </w:pPr>
      <w:r>
        <w:rPr/>
        <w:t>Reporte generado por: Christopher Herrera</w:t>
      </w:r>
    </w:p>
    <w:p>
      <w:pPr>
        <w:pStyle w:val="Normal"/>
        <w:rPr/>
      </w:pPr>
      <w:r>
        <w:rPr/>
        <w:t>Analisis y correcciones: Christopher Herrera</w:t>
      </w:r>
    </w:p>
    <w:p>
      <w:pPr>
        <w:pStyle w:val="Normal"/>
        <w:rPr/>
      </w:pPr>
      <w:r>
        <w:rPr/>
        <w:t>Agente: Codex</w:t>
      </w:r>
    </w:p>
    <w:p>
      <w:pPr>
        <w:pStyle w:val="Normal"/>
        <w:rPr/>
      </w:pPr>
      <w:r>
        <w:rPr/>
        <w:t>Destino: Cinthia Robles</w:t>
      </w:r>
    </w:p>
    <w:p>
      <w:pPr>
        <w:pStyle w:val="Normal"/>
        <w:rPr/>
      </w:pPr>
      <w:r>
        <w:rPr/>
        <w:t>Capa: Backend (.NET)</w:t>
      </w:r>
    </w:p>
    <w:p>
      <w:pPr>
        <w:pStyle w:val="Normal"/>
        <w:rPr/>
      </w:pPr>
      <w:r>
        <w:rPr/>
        <w:t>Objetivo: Poder localizar los componentes núcleo del backend utilizados durante el proyecto para compartir el conocimiento con el resto del grupo y facilitar su comprensión y exposición.</w:t>
      </w:r>
    </w:p>
    <w:p>
      <w:pPr>
        <w:pStyle w:val="Heading1"/>
        <w:rPr/>
      </w:pPr>
      <w:r>
        <w:rPr/>
        <w:t>Documentación esencial del Backend</w:t>
      </w:r>
    </w:p>
    <w:p>
      <w:pPr>
        <w:pStyle w:val="Normal"/>
        <w:rPr/>
      </w:pPr>
      <w:r>
        <w:rPr>
          <w:b/>
        </w:rPr>
        <w:t>Climate Monitoring System</w:t>
      </w:r>
    </w:p>
    <w:p>
      <w:pPr>
        <w:pStyle w:val="Normal"/>
        <w:rPr/>
      </w:pPr>
      <w:r>
        <w:rPr/>
        <w:t>Copia local analizada: rama master, commit eb90750. Fecha: 9 de septiembre de 2026.</w:t>
      </w:r>
    </w:p>
    <w:p>
      <w:pPr>
        <w:pStyle w:val="Normal"/>
        <w:rPr/>
      </w:pPr>
      <w:r>
        <w:rPr/>
        <w:t>Las rutas de archivo se expresan desde la carpeta backend. Este reporte explica las piezas principales del código; no enumera archivos generados ni pruebas como componentes. Los ejemplos JSON son ficticios y los códigos HTTP son los que devuelve el código en caso de éxito; no se realizaron solicitudes contra un servidor.</w:t>
      </w:r>
    </w:p>
    <w:p>
      <w:pPr>
        <w:pStyle w:val="Heading2"/>
        <w:rPr/>
      </w:pPr>
      <w:bookmarkStart w:id="0" w:name="section_1"/>
      <w:r>
        <w:rPr/>
        <w:t>1. Arquitectura y ubicación de las partes</w:t>
      </w:r>
      <w:bookmarkEnd w:id="0"/>
    </w:p>
    <w:p>
      <w:pPr>
        <w:pStyle w:val="Normal"/>
        <w:rPr/>
      </w:pPr>
      <w:r>
        <w:rPr/>
        <w:t>El backend es la parte del sistema que recibe solicitudes del frontend, revisa permisos y datos, aplica las reglas y consulta o guarda información. Este proyecto usa C# y .NET 10, según Directory.Build.props. Está dividido en seis microservicios: programas separados que atienden responsabilidades diferentes. El gateway es la entrada común que lleva cada solicitud al servicio correspondiente.</w:t>
      </w:r>
    </w:p>
    <w:p>
      <w:pPr>
        <w:pStyle w:val="Normal"/>
        <w:rPr/>
      </w:pPr>
      <w:r>
        <w:rPr>
          <w:rFonts w:ascii="Consolas" w:hAnsi="Consolas"/>
          <w:sz w:val="16"/>
        </w:rPr>
        <w:t>backend/</w:t>
        <w:br/>
        <w:t>├── src/</w:t>
        <w:br/>
        <w:t>│   ├── Gateway/Climate.Gateway/</w:t>
        <w:br/>
        <w:t>│   ├── BuildingBlocks/</w:t>
        <w:br/>
        <w:t>│   │   ├── Climate.Contracts/</w:t>
        <w:br/>
        <w:t>│   │   └── Climate.SharedKernel/</w:t>
        <w:br/>
        <w:t>│   └── Services/</w:t>
        <w:br/>
        <w:t>│       ├── AlertService/</w:t>
        <w:br/>
        <w:t>│           Climate.Alerts.Api/</w:t>
        <w:br/>
        <w:t>│           Climate.Alerts.Application/</w:t>
        <w:br/>
        <w:t>│           Climate.Alerts.Domain/</w:t>
        <w:br/>
        <w:t>│           Climate.Alerts.Infrastructure/</w:t>
        <w:br/>
        <w:t>│       ├── AuditService/</w:t>
        <w:br/>
        <w:t>│           Climate.Audit.Api/</w:t>
        <w:br/>
        <w:t>│           Climate.Audit.Application/</w:t>
        <w:br/>
        <w:t>│           Climate.Audit.Domain/</w:t>
        <w:br/>
        <w:t>│           Climate.Audit.Infrastructure/</w:t>
        <w:br/>
        <w:t>│       ├── EventService/</w:t>
        <w:br/>
        <w:t>│           Climate.Events.Api/</w:t>
        <w:br/>
        <w:t>│           Climate.Events.Application/</w:t>
        <w:br/>
        <w:t>│           Climate.Events.Domain/</w:t>
        <w:br/>
        <w:t>│           Climate.Events.Infrastructure/</w:t>
        <w:br/>
        <w:t>│       ├── IdentityService/</w:t>
        <w:br/>
        <w:t>│           Climate.Identity.Api/</w:t>
        <w:br/>
        <w:t>│           Climate.Identity.Application/</w:t>
        <w:br/>
        <w:t>│           Climate.Identity.Domain/</w:t>
        <w:br/>
        <w:t>│           Climate.Identity.Infrastructure/</w:t>
        <w:br/>
        <w:t>│       ├── MonitoringService/</w:t>
        <w:br/>
        <w:t>│           Climate.Monitoring.Api/</w:t>
        <w:br/>
        <w:t>│           Climate.Monitoring.Application/</w:t>
        <w:br/>
        <w:t>│           Climate.Monitoring.Domain/</w:t>
        <w:br/>
        <w:t>│           Climate.Monitoring.Infrastructure/</w:t>
        <w:br/>
        <w:t>│       └── SensorService/</w:t>
        <w:br/>
        <w:t>│           Climate.Sensors.Api/</w:t>
        <w:br/>
        <w:t>│           Climate.Sensors.Application/</w:t>
        <w:br/>
        <w:t>│           Climate.Sensors.Domain/</w:t>
        <w:br/>
        <w:t>│           Climate.Sensors.Infrastructure/</w:t>
        <w:br/>
        <w:t>├── tests/</w:t>
        <w:br/>
        <w:t>├── docs/</w:t>
        <w:br/>
        <w:t>├── Directory.Build.props</w:t>
        <w:br/>
        <w:t>└── ClimateMonitoringSystem.sln</w:t>
      </w:r>
    </w:p>
    <w:tbl>
      <w:tblPr>
        <w:tblStyle w:val="LightShading-Accent1"/>
        <w:tblW w:w="1003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5018"/>
        <w:gridCol w:w="5018"/>
      </w:tblGrid>
      <w:tr>
        <w:trPr>
          <w:tblHeader w:val="true"/>
        </w:trPr>
        <w:tc>
          <w:tcPr>
            <w:tcW w:w="5018"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Carpeta o capa</w:t>
            </w:r>
          </w:p>
        </w:tc>
        <w:tc>
          <w:tcPr>
            <w:tcW w:w="5018"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Para qué sirve</w:t>
            </w:r>
          </w:p>
        </w:tc>
      </w:tr>
      <w:tr>
        <w:trPr/>
        <w:tc>
          <w:tcPr>
            <w:tcW w:w="5018"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Api</w:t>
            </w:r>
          </w:p>
        </w:tc>
        <w:tc>
          <w:tcPr>
            <w:tcW w:w="5018"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Recibe solicitudes y decide qué respuesta HTTP devolver. Contiene Controllers y Program.cs.</w:t>
            </w:r>
          </w:p>
        </w:tc>
      </w:tr>
      <w:tr>
        <w:trPr/>
        <w:tc>
          <w:tcPr>
            <w:tcW w:w="5018" w:type="dxa"/>
            <w:tcBorders>
              <w:top w:val="nil"/>
              <w:bottom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Application</w:t>
            </w:r>
          </w:p>
        </w:tc>
        <w:tc>
          <w:tcPr>
            <w:tcW w:w="5018"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Realiza las tareas del sistema y valida los datos, como registrar una cuenta o calcular una gráfica.</w:t>
            </w:r>
          </w:p>
        </w:tc>
      </w:tr>
      <w:tr>
        <w:trPr/>
        <w:tc>
          <w:tcPr>
            <w:tcW w:w="5018"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Domain</w:t>
            </w:r>
          </w:p>
        </w:tc>
        <w:tc>
          <w:tcPr>
            <w:tcW w:w="5018"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Representa los elementos del negocio, como User, Sensor y ClimateAlert.</w:t>
            </w:r>
          </w:p>
        </w:tc>
      </w:tr>
      <w:tr>
        <w:trPr/>
        <w:tc>
          <w:tcPr>
            <w:tcW w:w="5018" w:type="dxa"/>
            <w:tcBorders>
              <w:top w:val="nil"/>
              <w:bottom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Infrastructure</w:t>
            </w:r>
          </w:p>
        </w:tc>
        <w:tc>
          <w:tcPr>
            <w:tcW w:w="5018"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Consulta SQL Server, conecta con otros servicios y ejecuta trabajos en segundo plano.</w:t>
            </w:r>
          </w:p>
        </w:tc>
      </w:tr>
      <w:tr>
        <w:trPr/>
        <w:tc>
          <w:tcPr>
            <w:tcW w:w="5018"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BuildingBlocks/Climate.Contracts</w:t>
            </w:r>
          </w:p>
        </w:tc>
        <w:tc>
          <w:tcPr>
            <w:tcW w:w="5018"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Comparte estructuras de mensajes y nombres entre servicios.</w:t>
            </w:r>
          </w:p>
        </w:tc>
      </w:tr>
      <w:tr>
        <w:trPr/>
        <w:tc>
          <w:tcPr>
            <w:tcW w:w="5018" w:type="dxa"/>
            <w:tcBorders>
              <w:top w:val="nil"/>
              <w:bottom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BuildingBlocks/Climate.SharedKernel</w:t>
            </w:r>
          </w:p>
        </w:tc>
        <w:tc>
          <w:tcPr>
            <w:tcW w:w="5018"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Comparte formas de representar resultados y errores.</w:t>
            </w:r>
          </w:p>
        </w:tc>
      </w:tr>
      <w:tr>
        <w:trPr/>
        <w:tc>
          <w:tcPr>
            <w:tcW w:w="5018"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Microservicio</w:t>
            </w:r>
          </w:p>
        </w:tc>
        <w:tc>
          <w:tcPr>
            <w:tcW w:w="5018"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Responsabilidad</w:t>
            </w:r>
          </w:p>
        </w:tc>
      </w:tr>
      <w:tr>
        <w:trPr/>
        <w:tc>
          <w:tcPr>
            <w:tcW w:w="5018" w:type="dxa"/>
            <w:tcBorders>
              <w:top w:val="nil"/>
              <w:bottom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IdentityService</w:t>
            </w:r>
          </w:p>
        </w:tc>
        <w:tc>
          <w:tcPr>
            <w:tcW w:w="5018"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Acceso y administración de cuentas.</w:t>
            </w:r>
          </w:p>
        </w:tc>
      </w:tr>
      <w:tr>
        <w:trPr/>
        <w:tc>
          <w:tcPr>
            <w:tcW w:w="5018"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SensorService</w:t>
            </w:r>
          </w:p>
        </w:tc>
        <w:tc>
          <w:tcPr>
            <w:tcW w:w="5018"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Comunidades y catálogo de sensores.</w:t>
            </w:r>
          </w:p>
        </w:tc>
      </w:tr>
      <w:tr>
        <w:trPr/>
        <w:tc>
          <w:tcPr>
            <w:tcW w:w="5018" w:type="dxa"/>
            <w:tcBorders>
              <w:top w:val="nil"/>
              <w:bottom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MonitoringService</w:t>
            </w:r>
          </w:p>
        </w:tc>
        <w:tc>
          <w:tcPr>
            <w:tcW w:w="5018"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Lecturas, gráficas y simulación.</w:t>
            </w:r>
          </w:p>
        </w:tc>
      </w:tr>
      <w:tr>
        <w:trPr/>
        <w:tc>
          <w:tcPr>
            <w:tcW w:w="5018"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AlertService</w:t>
            </w:r>
          </w:p>
        </w:tc>
        <w:tc>
          <w:tcPr>
            <w:tcW w:w="5018"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Evaluación de riesgos y alertas.</w:t>
            </w:r>
          </w:p>
        </w:tc>
      </w:tr>
      <w:tr>
        <w:trPr/>
        <w:tc>
          <w:tcPr>
            <w:tcW w:w="5018" w:type="dxa"/>
            <w:tcBorders>
              <w:top w:val="nil"/>
              <w:bottom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EventService</w:t>
            </w:r>
          </w:p>
        </w:tc>
        <w:tc>
          <w:tcPr>
            <w:tcW w:w="5018"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Registro de eventos relacionados con alertas.</w:t>
            </w:r>
          </w:p>
        </w:tc>
      </w:tr>
      <w:tr>
        <w:trPr/>
        <w:tc>
          <w:tcPr>
            <w:tcW w:w="5018" w:type="dxa"/>
            <w:tcBorders>
              <w:top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AuditService</w:t>
            </w:r>
          </w:p>
        </w:tc>
        <w:tc>
          <w:tcPr>
            <w:tcW w:w="5018" w:type="dxa"/>
            <w:tcBorders>
              <w:top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Registro de acciones realizadas por usuarios.</w:t>
            </w:r>
          </w:p>
        </w:tc>
      </w:tr>
    </w:tbl>
    <w:p>
      <w:pPr>
        <w:pStyle w:val="Heading3"/>
        <w:rPr/>
      </w:pPr>
      <w:r>
        <w:rPr/>
        <w:t>Climate.Gateway</w:t>
      </w:r>
    </w:p>
    <w:p>
      <w:pPr>
        <w:pStyle w:val="Normal"/>
        <w:rPr/>
      </w:pPr>
      <w:r>
        <w:rPr>
          <w:b/>
        </w:rPr>
        <w:t>Categoría:</w:t>
      </w:r>
      <w:r>
        <w:rPr/>
        <w:t xml:space="preserve"> Gateway</w:t>
      </w:r>
    </w:p>
    <w:p>
      <w:pPr>
        <w:pStyle w:val="Normal"/>
        <w:rPr/>
      </w:pPr>
      <w:r>
        <w:rPr>
          <w:b/>
        </w:rPr>
        <w:t>Descripción:</w:t>
      </w:r>
      <w:r>
        <w:rPr/>
        <w:t xml:space="preserve"> Sirve como entrada de las solicitudes del frontend y las dirige al microservicio adecuado. Por ejemplo, /api/auth/login se reenvía a /api/v1/auth/login del servicio de identidad.</w:t>
      </w:r>
    </w:p>
    <w:p>
      <w:pPr>
        <w:pStyle w:val="Normal"/>
        <w:rPr/>
      </w:pPr>
      <w:r>
        <w:rPr>
          <w:b/>
        </w:rPr>
        <w:t>Ruta del archivo:</w:t>
      </w:r>
    </w:p>
    <w:p>
      <w:pPr>
        <w:pStyle w:val="Normal"/>
        <w:rPr/>
      </w:pPr>
      <w:r>
        <w:rPr>
          <w:rFonts w:ascii="Consolas" w:hAnsi="Consolas"/>
          <w:sz w:val="16"/>
        </w:rPr>
        <w:t>src/Gateway/Climate.Gateway/Program.cs</w:t>
      </w:r>
    </w:p>
    <w:p>
      <w:pPr>
        <w:pStyle w:val="Normal"/>
        <w:rPr/>
      </w:pPr>
      <w:r>
        <w:rPr>
          <w:b/>
        </w:rPr>
        <w:t>Configuración de rutas:</w:t>
      </w:r>
      <w:r>
        <w:rPr/>
        <w:t xml:space="preserve"> </w:t>
      </w:r>
      <w:r>
        <w:rPr>
          <w:rFonts w:ascii="Consolas" w:hAnsi="Consolas"/>
          <w:sz w:val="16"/>
        </w:rPr>
        <w:t>src/Gateway/Climate.Gateway/appsettings.json</w:t>
      </w:r>
      <w:r>
        <w:rPr/>
        <w:t>. También limita a 120 solicitudes por minuto por dirección de origen y responde 429 cuando se supera el límite. /health queda fuera de ese límite. La validación JWT de las operaciones se realiza en los microservicios.</w:t>
      </w:r>
    </w:p>
    <w:p>
      <w:pPr>
        <w:pStyle w:val="Heading3"/>
        <w:rPr/>
      </w:pPr>
      <w:r>
        <w:rPr/>
        <w:t>Program.cs</w:t>
      </w:r>
    </w:p>
    <w:p>
      <w:pPr>
        <w:pStyle w:val="Normal"/>
        <w:rPr/>
      </w:pPr>
      <w:r>
        <w:rPr>
          <w:b/>
        </w:rPr>
        <w:t>Categoría:</w:t>
      </w:r>
      <w:r>
        <w:rPr/>
        <w:t xml:space="preserve"> Configuration</w:t>
      </w:r>
    </w:p>
    <w:p>
      <w:pPr>
        <w:pStyle w:val="Normal"/>
        <w:rPr/>
      </w:pPr>
      <w:r>
        <w:rPr>
          <w:b/>
        </w:rPr>
        <w:t>Descripción:</w:t>
      </w:r>
      <w:r>
        <w:rPr/>
        <w:t xml:space="preserve"> Es el punto de arranque de cada aplicación. Activa controladores, servicios, acceso a datos, comprobación de sesión y permisos. Cada microservicio tiene su propio archivo.</w:t>
      </w:r>
    </w:p>
    <w:p>
      <w:pPr>
        <w:pStyle w:val="Normal"/>
        <w:rPr/>
      </w:pPr>
      <w:r>
        <w:rPr>
          <w:b/>
        </w:rPr>
        <w:t>Ruta del archivo:</w:t>
      </w:r>
    </w:p>
    <w:p>
      <w:pPr>
        <w:pStyle w:val="Normal"/>
        <w:rPr/>
      </w:pPr>
      <w:r>
        <w:rPr>
          <w:rFonts w:ascii="Consolas" w:hAnsi="Consolas"/>
          <w:sz w:val="16"/>
        </w:rPr>
        <w:t>src/Services/IdentityService/Climate.Identity.Api/Program.cs</w:t>
      </w:r>
    </w:p>
    <w:p>
      <w:pPr>
        <w:pStyle w:val="Normal"/>
        <w:rPr/>
      </w:pPr>
      <w:r>
        <w:rPr>
          <w:b/>
        </w:rPr>
        <w:t>Otros archivos de arranque:</w:t>
      </w:r>
    </w:p>
    <w:p>
      <w:pPr>
        <w:pStyle w:val="Normal"/>
        <w:rPr/>
      </w:pPr>
      <w:r>
        <w:rPr/>
        <w:t xml:space="preserve">- </w:t>
      </w:r>
      <w:r>
        <w:rPr>
          <w:rFonts w:ascii="Consolas" w:hAnsi="Consolas"/>
          <w:sz w:val="16"/>
        </w:rPr>
        <w:t>src/Services/AlertService/Climate.Alerts.Api/Program.cs</w:t>
      </w:r>
    </w:p>
    <w:p>
      <w:pPr>
        <w:pStyle w:val="Normal"/>
        <w:rPr/>
      </w:pPr>
      <w:r>
        <w:rPr/>
        <w:t xml:space="preserve">- </w:t>
      </w:r>
      <w:r>
        <w:rPr>
          <w:rFonts w:ascii="Consolas" w:hAnsi="Consolas"/>
          <w:sz w:val="16"/>
        </w:rPr>
        <w:t>src/Services/AuditService/Climate.Audit.Api/Program.cs</w:t>
      </w:r>
    </w:p>
    <w:p>
      <w:pPr>
        <w:pStyle w:val="Normal"/>
        <w:rPr/>
      </w:pPr>
      <w:r>
        <w:rPr/>
        <w:t xml:space="preserve">- </w:t>
      </w:r>
      <w:r>
        <w:rPr>
          <w:rFonts w:ascii="Consolas" w:hAnsi="Consolas"/>
          <w:sz w:val="16"/>
        </w:rPr>
        <w:t>src/Services/EventService/Climate.Events.Api/Program.cs</w:t>
      </w:r>
    </w:p>
    <w:p>
      <w:pPr>
        <w:pStyle w:val="Normal"/>
        <w:rPr/>
      </w:pPr>
      <w:r>
        <w:rPr/>
        <w:t xml:space="preserve">- </w:t>
      </w:r>
      <w:r>
        <w:rPr>
          <w:rFonts w:ascii="Consolas" w:hAnsi="Consolas"/>
          <w:sz w:val="16"/>
        </w:rPr>
        <w:t>src/Services/MonitoringService/Climate.Monitoring.Api/Program.cs</w:t>
      </w:r>
    </w:p>
    <w:p>
      <w:pPr>
        <w:pStyle w:val="Normal"/>
        <w:rPr/>
      </w:pPr>
      <w:r>
        <w:rPr/>
        <w:t xml:space="preserve">- </w:t>
      </w:r>
      <w:r>
        <w:rPr>
          <w:rFonts w:ascii="Consolas" w:hAnsi="Consolas"/>
          <w:sz w:val="16"/>
        </w:rPr>
        <w:t>src/Services/SensorService/Climate.Sensors.Api/Program.cs</w:t>
      </w:r>
    </w:p>
    <w:p>
      <w:pPr>
        <w:pStyle w:val="Heading2"/>
        <w:rPr/>
      </w:pPr>
      <w:bookmarkStart w:id="1" w:name="section_2"/>
      <w:r>
        <w:rPr/>
        <w:t>2. Services: tareas principales del backend</w:t>
      </w:r>
      <w:bookmarkEnd w:id="1"/>
    </w:p>
    <w:p>
      <w:pPr>
        <w:pStyle w:val="Normal"/>
        <w:rPr/>
      </w:pPr>
      <w:r>
        <w:rPr/>
        <w:t>Un Service realiza una tarea del backend. El Controller recibe los datos enviados desde el frontend y llama al Service; este revisa reglas, usa repositorios y prepara los datos que terminarán en la respuesta (response). Un repositorio es la pieza encargada de leer o guardar datos. Las interfaces que empiezan por I indican qué operaciones debe ofrecer cada pieza.</w:t>
      </w:r>
    </w:p>
    <w:p>
      <w:pPr>
        <w:pStyle w:val="Heading3"/>
        <w:rPr/>
      </w:pPr>
      <w:r>
        <w:rPr/>
        <w:t>UserService</w:t>
      </w:r>
    </w:p>
    <w:p>
      <w:pPr>
        <w:pStyle w:val="Normal"/>
        <w:rPr/>
      </w:pPr>
      <w:r>
        <w:rPr>
          <w:b/>
        </w:rPr>
        <w:t>Categoría:</w:t>
      </w:r>
      <w:r>
        <w:rPr/>
        <w:t xml:space="preserve"> Service</w:t>
      </w:r>
    </w:p>
    <w:p>
      <w:pPr>
        <w:pStyle w:val="Normal"/>
        <w:rPr/>
      </w:pPr>
      <w:r>
        <w:rPr>
          <w:b/>
        </w:rPr>
        <w:t>Descripción:</w:t>
      </w:r>
      <w:r>
        <w:rPr/>
        <w:t xml:space="preserve"> Sirve para registrar cuentas, comprobar usuario y contraseña, iniciar sesión, consultar cuentas y cambiar su estado o rol. Al registrarse, una cuenta recibe el rol Viewer. No permite repetir usuario o correo.</w:t>
      </w:r>
    </w:p>
    <w:p>
      <w:pPr>
        <w:pStyle w:val="Normal"/>
        <w:rPr/>
      </w:pPr>
      <w:r>
        <w:rPr>
          <w:b/>
        </w:rPr>
        <w:t>Ruta del archivo:</w:t>
      </w:r>
    </w:p>
    <w:p>
      <w:pPr>
        <w:pStyle w:val="Normal"/>
        <w:rPr/>
      </w:pPr>
      <w:r>
        <w:rPr>
          <w:rFonts w:ascii="Consolas" w:hAnsi="Consolas"/>
          <w:sz w:val="16"/>
        </w:rPr>
        <w:t>src/Services/IdentityService/Climate.Identity.Application/Users/UserService.cs</w:t>
      </w:r>
    </w:p>
    <w:p>
      <w:pPr>
        <w:pStyle w:val="Normal"/>
        <w:rPr/>
      </w:pPr>
      <w:r>
        <w:rPr>
          <w:b/>
        </w:rPr>
        <w:t>Métodos principales:</w:t>
      </w:r>
      <w:r>
        <w:rPr/>
        <w:t xml:space="preserve"> RegisterAsync, LoginAsync, GetByIdAsync, GetAllAsync, UpdateAsync, SetStatusAsync.</w:t>
      </w:r>
    </w:p>
    <w:p>
      <w:pPr>
        <w:pStyle w:val="Normal"/>
        <w:rPr/>
      </w:pPr>
      <w:r>
        <w:rPr>
          <w:b/>
        </w:rPr>
        <w:t>Relación con otras partes:</w:t>
      </w:r>
      <w:r>
        <w:rPr/>
        <w:t xml:space="preserve"> AuthController y UsersController; IUserRepository, IPasswordService e IJwtTokenGenerator.</w:t>
      </w:r>
    </w:p>
    <w:p>
      <w:pPr>
        <w:pStyle w:val="Heading3"/>
        <w:rPr/>
      </w:pPr>
      <w:r>
        <w:rPr/>
        <w:t>CommunityService</w:t>
      </w:r>
    </w:p>
    <w:p>
      <w:pPr>
        <w:pStyle w:val="Normal"/>
        <w:rPr/>
      </w:pPr>
      <w:r>
        <w:rPr>
          <w:b/>
        </w:rPr>
        <w:t>Categoría:</w:t>
      </w:r>
      <w:r>
        <w:rPr/>
        <w:t xml:space="preserve"> Service</w:t>
      </w:r>
    </w:p>
    <w:p>
      <w:pPr>
        <w:pStyle w:val="Normal"/>
        <w:rPr/>
      </w:pPr>
      <w:r>
        <w:rPr>
          <w:b/>
        </w:rPr>
        <w:t>Descripción:</w:t>
      </w:r>
      <w:r>
        <w:rPr/>
        <w:t xml:space="preserve"> Sirve para consultar, crear y modificar comunidades. Revisa los datos y evita nombres repetidos antes de guardar.</w:t>
      </w:r>
    </w:p>
    <w:p>
      <w:pPr>
        <w:pStyle w:val="Normal"/>
        <w:rPr/>
      </w:pPr>
      <w:r>
        <w:rPr>
          <w:b/>
        </w:rPr>
        <w:t>Ruta del archivo:</w:t>
      </w:r>
    </w:p>
    <w:p>
      <w:pPr>
        <w:pStyle w:val="Normal"/>
        <w:rPr/>
      </w:pPr>
      <w:r>
        <w:rPr>
          <w:rFonts w:ascii="Consolas" w:hAnsi="Consolas"/>
          <w:sz w:val="16"/>
        </w:rPr>
        <w:t>src/Services/SensorService/Climate.Sensors.Application/Communities/CommunityService.cs</w:t>
      </w:r>
    </w:p>
    <w:p>
      <w:pPr>
        <w:pStyle w:val="Normal"/>
        <w:rPr/>
      </w:pPr>
      <w:r>
        <w:rPr>
          <w:b/>
        </w:rPr>
        <w:t>Métodos principales:</w:t>
      </w:r>
      <w:r>
        <w:rPr/>
        <w:t xml:space="preserve"> GetAllAsync, GetByIdAsync, CreateAsync, UpdateAsync.</w:t>
      </w:r>
    </w:p>
    <w:p>
      <w:pPr>
        <w:pStyle w:val="Normal"/>
        <w:rPr/>
      </w:pPr>
      <w:r>
        <w:rPr>
          <w:b/>
        </w:rPr>
        <w:t>Relación con otras partes:</w:t>
      </w:r>
      <w:r>
        <w:rPr/>
        <w:t xml:space="preserve"> CommunitiesController; ISensorCatalogRepository.</w:t>
      </w:r>
    </w:p>
    <w:p>
      <w:pPr>
        <w:pStyle w:val="Heading3"/>
        <w:rPr/>
      </w:pPr>
      <w:r>
        <w:rPr/>
        <w:t>SensorService</w:t>
      </w:r>
    </w:p>
    <w:p>
      <w:pPr>
        <w:pStyle w:val="Normal"/>
        <w:rPr/>
      </w:pPr>
      <w:r>
        <w:rPr>
          <w:b/>
        </w:rPr>
        <w:t>Categoría:</w:t>
      </w:r>
      <w:r>
        <w:rPr/>
        <w:t xml:space="preserve"> Service</w:t>
      </w:r>
    </w:p>
    <w:p>
      <w:pPr>
        <w:pStyle w:val="Normal"/>
        <w:rPr/>
      </w:pPr>
      <w:r>
        <w:rPr>
          <w:b/>
        </w:rPr>
        <w:t>Descripción:</w:t>
      </w:r>
      <w:r>
        <w:rPr/>
        <w:t xml:space="preserve"> Sirve para consultar, crear, modificar, activar y desactivar sensores. Comprueba que el código no esté repetido y que la comunidad permita la operación.</w:t>
      </w:r>
    </w:p>
    <w:p>
      <w:pPr>
        <w:pStyle w:val="Normal"/>
        <w:rPr/>
      </w:pPr>
      <w:r>
        <w:rPr>
          <w:b/>
        </w:rPr>
        <w:t>Ruta del archivo:</w:t>
      </w:r>
    </w:p>
    <w:p>
      <w:pPr>
        <w:pStyle w:val="Normal"/>
        <w:rPr/>
      </w:pPr>
      <w:r>
        <w:rPr>
          <w:rFonts w:ascii="Consolas" w:hAnsi="Consolas"/>
          <w:sz w:val="16"/>
        </w:rPr>
        <w:t>src/Services/SensorService/Climate.Sensors.Application/Sensors/SensorService.cs</w:t>
      </w:r>
    </w:p>
    <w:p>
      <w:pPr>
        <w:pStyle w:val="Normal"/>
        <w:rPr/>
      </w:pPr>
      <w:r>
        <w:rPr>
          <w:b/>
        </w:rPr>
        <w:t>Métodos principales:</w:t>
      </w:r>
      <w:r>
        <w:rPr/>
        <w:t xml:space="preserve"> GetAllAsync, GetByIdAsync, CreateAsync, UpdateAsync, SetStatusAsync.</w:t>
      </w:r>
    </w:p>
    <w:p>
      <w:pPr>
        <w:pStyle w:val="Normal"/>
        <w:rPr/>
      </w:pPr>
      <w:r>
        <w:rPr>
          <w:b/>
        </w:rPr>
        <w:t>Relación con otras partes:</w:t>
      </w:r>
      <w:r>
        <w:rPr/>
        <w:t xml:space="preserve"> SensorsController e InternalSensorsController; ISensorCatalogRepository.</w:t>
      </w:r>
    </w:p>
    <w:p>
      <w:pPr>
        <w:pStyle w:val="Heading3"/>
        <w:rPr/>
      </w:pPr>
      <w:r>
        <w:rPr/>
        <w:t>MonitoringService</w:t>
      </w:r>
    </w:p>
    <w:p>
      <w:pPr>
        <w:pStyle w:val="Normal"/>
        <w:rPr/>
      </w:pPr>
      <w:r>
        <w:rPr>
          <w:b/>
        </w:rPr>
        <w:t>Categoría:</w:t>
      </w:r>
      <w:r>
        <w:rPr/>
        <w:t xml:space="preserve"> Service</w:t>
      </w:r>
    </w:p>
    <w:p>
      <w:pPr>
        <w:pStyle w:val="Normal"/>
        <w:rPr/>
      </w:pPr>
      <w:r>
        <w:rPr>
          <w:b/>
        </w:rPr>
        <w:t>Descripción:</w:t>
      </w:r>
      <w:r>
        <w:rPr/>
        <w:t xml:space="preserve"> Sirve para guardar lecturas de sensores activos, consultar el histórico y calcular gráficas. Después de guardar una lectura, pide evaluar riesgos y publica la lectura en vivo. Las gráficas agrupan y promedian mediciones por intervalo.</w:t>
      </w:r>
    </w:p>
    <w:p>
      <w:pPr>
        <w:pStyle w:val="Normal"/>
        <w:rPr/>
      </w:pPr>
      <w:r>
        <w:rPr>
          <w:b/>
        </w:rPr>
        <w:t>Ruta del archivo:</w:t>
      </w:r>
    </w:p>
    <w:p>
      <w:pPr>
        <w:pStyle w:val="Normal"/>
        <w:rPr/>
      </w:pPr>
      <w:r>
        <w:rPr>
          <w:rFonts w:ascii="Consolas" w:hAnsi="Consolas"/>
          <w:sz w:val="16"/>
        </w:rPr>
        <w:t>src/Services/MonitoringService/Climate.Monitoring.Application/Readings/MonitoringService.cs</w:t>
      </w:r>
    </w:p>
    <w:p>
      <w:pPr>
        <w:pStyle w:val="Normal"/>
        <w:rPr/>
      </w:pPr>
      <w:r>
        <w:rPr>
          <w:b/>
        </w:rPr>
        <w:t>Métodos principales:</w:t>
      </w:r>
      <w:r>
        <w:rPr/>
        <w:t xml:space="preserve"> GetCurrentAsync, GetLatestAsync, GetHistoryAsync, CreateAsync, GetChartAsync, GenerateSimulationBatchAsync.</w:t>
      </w:r>
    </w:p>
    <w:p>
      <w:pPr>
        <w:pStyle w:val="Normal"/>
        <w:rPr/>
      </w:pPr>
      <w:r>
        <w:rPr>
          <w:b/>
        </w:rPr>
        <w:t>Relación con otras partes:</w:t>
      </w:r>
      <w:r>
        <w:rPr/>
        <w:t xml:space="preserve"> MonitoringController y ClimateSimulationWorker; IMonitoringRepository, ISensorCatalogClient, IAlertEvaluationClient e IRealtimePublisher.</w:t>
      </w:r>
    </w:p>
    <w:p>
      <w:pPr>
        <w:pStyle w:val="Heading3"/>
        <w:rPr/>
      </w:pPr>
      <w:r>
        <w:rPr/>
        <w:t>SimulationService</w:t>
      </w:r>
    </w:p>
    <w:p>
      <w:pPr>
        <w:pStyle w:val="Normal"/>
        <w:rPr/>
      </w:pPr>
      <w:r>
        <w:rPr>
          <w:b/>
        </w:rPr>
        <w:t>Categoría:</w:t>
      </w:r>
      <w:r>
        <w:rPr/>
        <w:t xml:space="preserve"> Service</w:t>
      </w:r>
    </w:p>
    <w:p>
      <w:pPr>
        <w:pStyle w:val="Normal"/>
        <w:rPr/>
      </w:pPr>
      <w:r>
        <w:rPr>
          <w:b/>
        </w:rPr>
        <w:t>Descripción:</w:t>
      </w:r>
      <w:r>
        <w:rPr/>
        <w:t xml:space="preserve"> Sirve para consultar, iniciar o detener la simulación. ResetAsync la detiene y elimina las lecturas guardadas; no borra por ese método las comunidades, cuentas, alertas o eventos.</w:t>
      </w:r>
    </w:p>
    <w:p>
      <w:pPr>
        <w:pStyle w:val="Normal"/>
        <w:rPr/>
      </w:pPr>
      <w:r>
        <w:rPr>
          <w:b/>
        </w:rPr>
        <w:t>Ruta del archivo:</w:t>
      </w:r>
    </w:p>
    <w:p>
      <w:pPr>
        <w:pStyle w:val="Normal"/>
        <w:rPr/>
      </w:pPr>
      <w:r>
        <w:rPr>
          <w:rFonts w:ascii="Consolas" w:hAnsi="Consolas"/>
          <w:sz w:val="16"/>
        </w:rPr>
        <w:t>src/Services/MonitoringService/Climate.Monitoring.Application/Simulation/SimulationService.cs</w:t>
      </w:r>
    </w:p>
    <w:p>
      <w:pPr>
        <w:pStyle w:val="Normal"/>
        <w:rPr/>
      </w:pPr>
      <w:r>
        <w:rPr>
          <w:b/>
        </w:rPr>
        <w:t>Métodos principales:</w:t>
      </w:r>
      <w:r>
        <w:rPr/>
        <w:t xml:space="preserve"> GetStatus, Start, StopSimulation, ResetAsync.</w:t>
      </w:r>
    </w:p>
    <w:p>
      <w:pPr>
        <w:pStyle w:val="Normal"/>
        <w:rPr/>
      </w:pPr>
      <w:r>
        <w:rPr>
          <w:b/>
        </w:rPr>
        <w:t>Relación con otras partes:</w:t>
      </w:r>
      <w:r>
        <w:rPr/>
        <w:t xml:space="preserve"> MonitoringController; ISimulationControl e IMonitoringRepository.</w:t>
      </w:r>
    </w:p>
    <w:p>
      <w:pPr>
        <w:pStyle w:val="Heading3"/>
        <w:rPr/>
      </w:pPr>
      <w:r>
        <w:rPr/>
        <w:t>AlertService</w:t>
      </w:r>
    </w:p>
    <w:p>
      <w:pPr>
        <w:pStyle w:val="Normal"/>
        <w:rPr/>
      </w:pPr>
      <w:r>
        <w:rPr>
          <w:b/>
        </w:rPr>
        <w:t>Categoría:</w:t>
      </w:r>
      <w:r>
        <w:rPr/>
        <w:t xml:space="preserve"> Service</w:t>
      </w:r>
    </w:p>
    <w:p>
      <w:pPr>
        <w:pStyle w:val="Normal"/>
        <w:rPr/>
      </w:pPr>
      <w:r>
        <w:rPr>
          <w:b/>
        </w:rPr>
        <w:t>Descripción:</w:t>
      </w:r>
      <w:r>
        <w:rPr/>
        <w:t xml:space="preserve"> Sirve para consultar alertas y comparar cada lectura con las reglas de riesgo. Crea o actualiza una alerta cuando hay riesgo; si la medición vuelve al nivel Green, resuelve la alerta activa. También permite resolverla manualmente y registrar su estado en eventos.</w:t>
      </w:r>
    </w:p>
    <w:p>
      <w:pPr>
        <w:pStyle w:val="Normal"/>
        <w:rPr/>
      </w:pPr>
      <w:r>
        <w:rPr>
          <w:b/>
        </w:rPr>
        <w:t>Ruta del archivo:</w:t>
      </w:r>
    </w:p>
    <w:p>
      <w:pPr>
        <w:pStyle w:val="Normal"/>
        <w:rPr/>
      </w:pPr>
      <w:r>
        <w:rPr>
          <w:rFonts w:ascii="Consolas" w:hAnsi="Consolas"/>
          <w:sz w:val="16"/>
        </w:rPr>
        <w:t>src/Services/AlertService/Climate.Alerts.Application/Alerts/AlertService.cs</w:t>
      </w:r>
    </w:p>
    <w:p>
      <w:pPr>
        <w:pStyle w:val="Normal"/>
        <w:rPr/>
      </w:pPr>
      <w:r>
        <w:rPr>
          <w:b/>
        </w:rPr>
        <w:t>Métodos principales:</w:t>
      </w:r>
      <w:r>
        <w:rPr/>
        <w:t xml:space="preserve"> ListAsync, GetByIdAsync, EvaluateAsync, ResolveAsync.</w:t>
      </w:r>
    </w:p>
    <w:p>
      <w:pPr>
        <w:pStyle w:val="Normal"/>
        <w:rPr/>
      </w:pPr>
      <w:r>
        <w:rPr>
          <w:b/>
        </w:rPr>
        <w:t>Relación con otras partes:</w:t>
      </w:r>
      <w:r>
        <w:rPr/>
        <w:t xml:space="preserve"> AlertsController e InternalEvaluationController; IAlertRepository, IRiskEvaluationService e IEventHistoryClient.</w:t>
      </w:r>
    </w:p>
    <w:p>
      <w:pPr>
        <w:pStyle w:val="Heading3"/>
        <w:rPr/>
      </w:pPr>
      <w:r>
        <w:rPr/>
        <w:t>RiskEvaluationService</w:t>
      </w:r>
    </w:p>
    <w:p>
      <w:pPr>
        <w:pStyle w:val="Normal"/>
        <w:rPr/>
      </w:pPr>
      <w:r>
        <w:rPr>
          <w:b/>
        </w:rPr>
        <w:t>Categoría:</w:t>
      </w:r>
      <w:r>
        <w:rPr/>
        <w:t xml:space="preserve"> Service</w:t>
      </w:r>
    </w:p>
    <w:p>
      <w:pPr>
        <w:pStyle w:val="Normal"/>
        <w:rPr/>
      </w:pPr>
      <w:r>
        <w:rPr>
          <w:b/>
        </w:rPr>
        <w:t>Descripción:</w:t>
      </w:r>
      <w:r>
        <w:rPr/>
        <w:t xml:space="preserve"> Sirve para comparar el valor de un sensor con límites configurados y decidir si corresponde Green, Yellow, Orange o Red. Puede evaluar riesgos por valores demasiado altos o demasiado bajos.</w:t>
      </w:r>
    </w:p>
    <w:p>
      <w:pPr>
        <w:pStyle w:val="Normal"/>
        <w:rPr/>
      </w:pPr>
      <w:r>
        <w:rPr>
          <w:b/>
        </w:rPr>
        <w:t>Ruta del archivo:</w:t>
      </w:r>
    </w:p>
    <w:p>
      <w:pPr>
        <w:pStyle w:val="Normal"/>
        <w:rPr/>
      </w:pPr>
      <w:r>
        <w:rPr>
          <w:rFonts w:ascii="Consolas" w:hAnsi="Consolas"/>
          <w:sz w:val="16"/>
        </w:rPr>
        <w:t>src/Services/AlertService/Climate.Alerts.Application/Risk/RiskEvaluationService.cs</w:t>
      </w:r>
    </w:p>
    <w:p>
      <w:pPr>
        <w:pStyle w:val="Normal"/>
        <w:rPr/>
      </w:pPr>
      <w:r>
        <w:rPr>
          <w:b/>
        </w:rPr>
        <w:t>Métodos principales:</w:t>
      </w:r>
      <w:r>
        <w:rPr/>
        <w:t xml:space="preserve"> Evaluate.</w:t>
      </w:r>
    </w:p>
    <w:p>
      <w:pPr>
        <w:pStyle w:val="Normal"/>
        <w:rPr/>
      </w:pPr>
      <w:r>
        <w:rPr>
          <w:b/>
        </w:rPr>
        <w:t>Relación con otras partes:</w:t>
      </w:r>
      <w:r>
        <w:rPr/>
        <w:t xml:space="preserve"> AlertService; IRiskRuleProvider.</w:t>
      </w:r>
    </w:p>
    <w:p>
      <w:pPr>
        <w:pStyle w:val="Heading3"/>
        <w:rPr/>
      </w:pPr>
      <w:r>
        <w:rPr/>
        <w:t>ClimateEventService</w:t>
      </w:r>
    </w:p>
    <w:p>
      <w:pPr>
        <w:pStyle w:val="Normal"/>
        <w:rPr/>
      </w:pPr>
      <w:r>
        <w:rPr>
          <w:b/>
        </w:rPr>
        <w:t>Categoría:</w:t>
      </w:r>
      <w:r>
        <w:rPr/>
        <w:t xml:space="preserve"> Service</w:t>
      </w:r>
    </w:p>
    <w:p>
      <w:pPr>
        <w:pStyle w:val="Normal"/>
        <w:rPr/>
      </w:pPr>
      <w:r>
        <w:rPr>
          <w:b/>
        </w:rPr>
        <w:t>Descripción:</w:t>
      </w:r>
      <w:r>
        <w:rPr/>
        <w:t xml:space="preserve"> Sirve para consultar eventos y registrar el estado de una alerta. Si ya existe un evento de esa alerta, actualiza ese registro en vez de crear otro por cada aviso.</w:t>
      </w:r>
    </w:p>
    <w:p>
      <w:pPr>
        <w:pStyle w:val="Normal"/>
        <w:rPr/>
      </w:pPr>
      <w:r>
        <w:rPr>
          <w:b/>
        </w:rPr>
        <w:t>Ruta del archivo:</w:t>
      </w:r>
    </w:p>
    <w:p>
      <w:pPr>
        <w:pStyle w:val="Normal"/>
        <w:rPr/>
      </w:pPr>
      <w:r>
        <w:rPr>
          <w:rFonts w:ascii="Consolas" w:hAnsi="Consolas"/>
          <w:sz w:val="16"/>
        </w:rPr>
        <w:t>src/Services/EventService/Climate.Events.Application/Events/ClimateEventService.cs</w:t>
      </w:r>
    </w:p>
    <w:p>
      <w:pPr>
        <w:pStyle w:val="Normal"/>
        <w:rPr/>
      </w:pPr>
      <w:r>
        <w:rPr>
          <w:b/>
        </w:rPr>
        <w:t>Métodos principales:</w:t>
      </w:r>
      <w:r>
        <w:rPr/>
        <w:t xml:space="preserve"> ListAsync, GetByIdAsync, RecordAsync.</w:t>
      </w:r>
    </w:p>
    <w:p>
      <w:pPr>
        <w:pStyle w:val="Normal"/>
        <w:rPr/>
      </w:pPr>
      <w:r>
        <w:rPr>
          <w:b/>
        </w:rPr>
        <w:t>Relación con otras partes:</w:t>
      </w:r>
      <w:r>
        <w:rPr/>
        <w:t xml:space="preserve"> EventsController e InternalEventsController; IClimateEventRepository.</w:t>
      </w:r>
    </w:p>
    <w:p>
      <w:pPr>
        <w:pStyle w:val="Heading3"/>
        <w:rPr/>
      </w:pPr>
      <w:r>
        <w:rPr/>
        <w:t>AuditService</w:t>
      </w:r>
    </w:p>
    <w:p>
      <w:pPr>
        <w:pStyle w:val="Normal"/>
        <w:rPr/>
      </w:pPr>
      <w:r>
        <w:rPr>
          <w:b/>
        </w:rPr>
        <w:t>Categoría:</w:t>
      </w:r>
      <w:r>
        <w:rPr/>
        <w:t xml:space="preserve"> Service</w:t>
      </w:r>
    </w:p>
    <w:p>
      <w:pPr>
        <w:pStyle w:val="Normal"/>
        <w:rPr/>
      </w:pPr>
      <w:r>
        <w:rPr>
          <w:b/>
        </w:rPr>
        <w:t>Descripción:</w:t>
      </w:r>
      <w:r>
        <w:rPr/>
        <w:t xml:space="preserve"> Sirve para consultar la bitácora y registrar quién hizo una acción, sobre qué elemento y cuándo. Si llega otra vez el mismo identificador de evento, devuelve el registro existente.</w:t>
      </w:r>
    </w:p>
    <w:p>
      <w:pPr>
        <w:pStyle w:val="Normal"/>
        <w:rPr/>
      </w:pPr>
      <w:r>
        <w:rPr>
          <w:b/>
        </w:rPr>
        <w:t>Ruta del archivo:</w:t>
      </w:r>
    </w:p>
    <w:p>
      <w:pPr>
        <w:pStyle w:val="Normal"/>
        <w:rPr/>
      </w:pPr>
      <w:r>
        <w:rPr>
          <w:rFonts w:ascii="Consolas" w:hAnsi="Consolas"/>
          <w:sz w:val="16"/>
        </w:rPr>
        <w:t>src/Services/AuditService/Climate.Audit.Application/Auditing/AuditService.cs</w:t>
      </w:r>
    </w:p>
    <w:p>
      <w:pPr>
        <w:pStyle w:val="Normal"/>
        <w:rPr/>
      </w:pPr>
      <w:r>
        <w:rPr>
          <w:b/>
        </w:rPr>
        <w:t>Métodos principales:</w:t>
      </w:r>
      <w:r>
        <w:rPr/>
        <w:t xml:space="preserve"> ListAsync, GetAsync, RecordAsync.</w:t>
      </w:r>
    </w:p>
    <w:p>
      <w:pPr>
        <w:pStyle w:val="Normal"/>
        <w:rPr/>
      </w:pPr>
      <w:r>
        <w:rPr>
          <w:b/>
        </w:rPr>
        <w:t>Relación con otras partes:</w:t>
      </w:r>
      <w:r>
        <w:rPr/>
        <w:t xml:space="preserve"> AuditController e InternalAuditController; IAuditLogRepository.</w:t>
      </w:r>
    </w:p>
    <w:p>
      <w:pPr>
        <w:pStyle w:val="Normal"/>
        <w:rPr/>
      </w:pPr>
      <w:r>
        <w:rPr>
          <w:b/>
        </w:rPr>
        <w:t>Reglas de consulta:</w:t>
      </w:r>
      <w:r>
        <w:rPr/>
        <w:t xml:space="preserve"> MonitoringService acepta intervalos de gráfica 1m, 5m, 15m y 1h. Rechaza periodos con fecha inicial posterior a la final. No acepta 1d en esta versión del backend.</w:t>
      </w:r>
    </w:p>
    <w:p>
      <w:pPr>
        <w:pStyle w:val="Heading2"/>
        <w:rPr/>
      </w:pPr>
      <w:bookmarkStart w:id="2" w:name="section_3"/>
      <w:r>
        <w:rPr/>
        <w:t>3. Autenticación, permisos y errores</w:t>
      </w:r>
      <w:bookmarkEnd w:id="2"/>
    </w:p>
    <w:p>
      <w:pPr>
        <w:pStyle w:val="Normal"/>
        <w:rPr/>
      </w:pPr>
      <w:r>
        <w:rPr/>
        <w:t>JWT significa JSON Web Token: es el comprobante de acceso que recibe el frontend al iniciar sesión. El backend revisa su firma, origen, destinatario y vencimiento en las rutas protegidas. Authorize exige sesión y puede exigir además un rol; AllowAnonymous permite entrar sin JWT. Los endpoints internos usan una clave separada en X-Internal-Api-Key.</w:t>
      </w:r>
    </w:p>
    <w:p>
      <w:pPr>
        <w:pStyle w:val="Heading3"/>
        <w:rPr/>
      </w:pPr>
      <w:r>
        <w:rPr/>
        <w:t>JwtTokenGenerator</w:t>
      </w:r>
    </w:p>
    <w:p>
      <w:pPr>
        <w:pStyle w:val="Normal"/>
        <w:rPr/>
      </w:pPr>
      <w:r>
        <w:rPr>
          <w:b/>
        </w:rPr>
        <w:t>Categoría:</w:t>
      </w:r>
      <w:r>
        <w:rPr/>
        <w:t xml:space="preserve"> Service</w:t>
      </w:r>
    </w:p>
    <w:p>
      <w:pPr>
        <w:pStyle w:val="Normal"/>
        <w:rPr/>
      </w:pPr>
      <w:r>
        <w:rPr>
          <w:b/>
        </w:rPr>
        <w:t>Descripción:</w:t>
      </w:r>
      <w:r>
        <w:rPr/>
        <w:t xml:space="preserve"> Sirve para crear el JWT con los datos de identificación y rol del usuario y una fecha de vencimiento. La clave de firma se obtiene de la configuración y no se incluye en este documento.</w:t>
      </w:r>
    </w:p>
    <w:p>
      <w:pPr>
        <w:pStyle w:val="Normal"/>
        <w:rPr/>
      </w:pPr>
      <w:r>
        <w:rPr>
          <w:b/>
        </w:rPr>
        <w:t>Ruta del archivo:</w:t>
      </w:r>
    </w:p>
    <w:p>
      <w:pPr>
        <w:pStyle w:val="Normal"/>
        <w:rPr/>
      </w:pPr>
      <w:r>
        <w:rPr>
          <w:rFonts w:ascii="Consolas" w:hAnsi="Consolas"/>
          <w:sz w:val="16"/>
        </w:rPr>
        <w:t>src/Services/IdentityService/Climate.Identity.Infrastructure/Security/JwtTokenGenerator.cs</w:t>
      </w:r>
    </w:p>
    <w:p>
      <w:pPr>
        <w:pStyle w:val="Normal"/>
        <w:rPr/>
      </w:pPr>
      <w:r>
        <w:rPr>
          <w:b/>
        </w:rPr>
        <w:t>Utilizado por:</w:t>
      </w:r>
      <w:r>
        <w:rPr/>
        <w:t xml:space="preserve"> UserService a través de IJwtTokenGenerator.</w:t>
      </w:r>
    </w:p>
    <w:p>
      <w:pPr>
        <w:pStyle w:val="Heading3"/>
        <w:rPr/>
      </w:pPr>
      <w:r>
        <w:rPr/>
        <w:t>PasswordService</w:t>
      </w:r>
    </w:p>
    <w:p>
      <w:pPr>
        <w:pStyle w:val="Normal"/>
        <w:rPr/>
      </w:pPr>
      <w:r>
        <w:rPr>
          <w:b/>
        </w:rPr>
        <w:t>Categoría:</w:t>
      </w:r>
      <w:r>
        <w:rPr/>
        <w:t xml:space="preserve"> Service</w:t>
      </w:r>
    </w:p>
    <w:p>
      <w:pPr>
        <w:pStyle w:val="Normal"/>
        <w:rPr/>
      </w:pPr>
      <w:r>
        <w:rPr>
          <w:b/>
        </w:rPr>
        <w:t>Descripción:</w:t>
      </w:r>
      <w:r>
        <w:rPr/>
        <w:t xml:space="preserve"> Sirve para guardar una representación protegida de la contraseña y comprobar la contraseña al iniciar sesión. Utiliza PasswordHasher; no guarda la contraseña como texto.</w:t>
      </w:r>
    </w:p>
    <w:p>
      <w:pPr>
        <w:pStyle w:val="Normal"/>
        <w:rPr/>
      </w:pPr>
      <w:r>
        <w:rPr>
          <w:b/>
        </w:rPr>
        <w:t>Ruta del archivo:</w:t>
      </w:r>
    </w:p>
    <w:p>
      <w:pPr>
        <w:pStyle w:val="Normal"/>
        <w:rPr/>
      </w:pPr>
      <w:r>
        <w:rPr>
          <w:rFonts w:ascii="Consolas" w:hAnsi="Consolas"/>
          <w:sz w:val="16"/>
        </w:rPr>
        <w:t>src/Services/IdentityService/Climate.Identity.Infrastructure/Security/PasswordService.cs</w:t>
      </w:r>
    </w:p>
    <w:p>
      <w:pPr>
        <w:pStyle w:val="Normal"/>
        <w:rPr/>
      </w:pPr>
      <w:r>
        <w:rPr>
          <w:b/>
        </w:rPr>
        <w:t>Utilizado por:</w:t>
      </w:r>
      <w:r>
        <w:rPr/>
        <w:t xml:space="preserve"> UserService a través de IPasswordService.</w:t>
      </w:r>
    </w:p>
    <w:p>
      <w:pPr>
        <w:pStyle w:val="Heading3"/>
        <w:rPr/>
      </w:pPr>
      <w:r>
        <w:rPr/>
        <w:t>SystemRoles</w:t>
      </w:r>
    </w:p>
    <w:p>
      <w:pPr>
        <w:pStyle w:val="Normal"/>
        <w:rPr/>
      </w:pPr>
      <w:r>
        <w:rPr>
          <w:b/>
        </w:rPr>
        <w:t>Categoría:</w:t>
      </w:r>
      <w:r>
        <w:rPr/>
        <w:t xml:space="preserve"> Constant</w:t>
      </w:r>
    </w:p>
    <w:p>
      <w:pPr>
        <w:pStyle w:val="Normal"/>
        <w:rPr/>
      </w:pPr>
      <w:r>
        <w:rPr>
          <w:b/>
        </w:rPr>
        <w:t>Descripción:</w:t>
      </w:r>
      <w:r>
        <w:rPr/>
        <w:t xml:space="preserve"> Define los roles Administrator, Operator y Viewer para que los servicios usen los mismos nombres al revisar permisos.</w:t>
      </w:r>
    </w:p>
    <w:p>
      <w:pPr>
        <w:pStyle w:val="Normal"/>
        <w:rPr/>
      </w:pPr>
      <w:r>
        <w:rPr>
          <w:b/>
        </w:rPr>
        <w:t>Ruta del archivo:</w:t>
      </w:r>
    </w:p>
    <w:p>
      <w:pPr>
        <w:pStyle w:val="Normal"/>
        <w:rPr/>
      </w:pPr>
      <w:r>
        <w:rPr>
          <w:rFonts w:ascii="Consolas" w:hAnsi="Consolas"/>
          <w:sz w:val="16"/>
        </w:rPr>
        <w:t>src/BuildingBlocks/Climate.Contracts/Identity/SystemRoles.cs</w:t>
      </w:r>
    </w:p>
    <w:tbl>
      <w:tblPr>
        <w:tblStyle w:val="LightShading-Accent1"/>
        <w:tblW w:w="1003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346"/>
        <w:gridCol w:w="3346"/>
        <w:gridCol w:w="3346"/>
      </w:tblGrid>
      <w:tr>
        <w:trPr>
          <w:tblHeader w:val="true"/>
        </w:trPr>
        <w:tc>
          <w:tcPr>
            <w:tcW w:w="3346"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Permiso</w:t>
            </w:r>
          </w:p>
        </w:tc>
        <w:tc>
          <w:tcPr>
            <w:tcW w:w="3346"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Quién puede usarlo</w:t>
            </w:r>
          </w:p>
        </w:tc>
        <w:tc>
          <w:tcPr>
            <w:tcW w:w="3346"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Dónde se configura</w:t>
            </w:r>
          </w:p>
        </w:tc>
      </w:tr>
      <w:tr>
        <w:trPr/>
        <w:tc>
          <w:tcPr>
            <w:tcW w:w="3346"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AdministratorsOnly</w:t>
            </w:r>
          </w:p>
        </w:tc>
        <w:tc>
          <w:tcPr>
            <w:tcW w:w="3346"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Administrator: listado y administración de usuarios.</w:t>
            </w:r>
          </w:p>
        </w:tc>
        <w:tc>
          <w:tcPr>
            <w:tcW w:w="3346"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src/Services/IdentityService/Climate.Identity.Api/Program.cs</w:t>
            </w:r>
          </w:p>
        </w:tc>
      </w:tr>
      <w:tr>
        <w:trPr/>
        <w:tc>
          <w:tcPr>
            <w:tcW w:w="3346" w:type="dxa"/>
            <w:tcBorders>
              <w:top w:val="nil"/>
              <w:bottom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ManageSensors</w:t>
            </w:r>
          </w:p>
        </w:tc>
        <w:tc>
          <w:tcPr>
            <w:tcW w:w="3346"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Administrator y Operator: creación, cambios y estado de sensores y comunidades.</w:t>
            </w:r>
          </w:p>
        </w:tc>
        <w:tc>
          <w:tcPr>
            <w:tcW w:w="3346"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src/Services/SensorService/Climate.Sensors.Api/Program.cs</w:t>
            </w:r>
          </w:p>
        </w:tc>
      </w:tr>
      <w:tr>
        <w:trPr/>
        <w:tc>
          <w:tcPr>
            <w:tcW w:w="3346"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OperateSimulation</w:t>
            </w:r>
          </w:p>
        </w:tc>
        <w:tc>
          <w:tcPr>
            <w:tcW w:w="3346"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Administrator y Operator: registrar lecturas, iniciar y detener simulación.</w:t>
            </w:r>
          </w:p>
        </w:tc>
        <w:tc>
          <w:tcPr>
            <w:tcW w:w="3346"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src/Services/MonitoringService/Climate.Monitoring.Api/Program.cs</w:t>
            </w:r>
          </w:p>
        </w:tc>
      </w:tr>
      <w:tr>
        <w:trPr/>
        <w:tc>
          <w:tcPr>
            <w:tcW w:w="3346" w:type="dxa"/>
            <w:tcBorders>
              <w:top w:val="nil"/>
              <w:bottom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ResetSystem</w:t>
            </w:r>
          </w:p>
        </w:tc>
        <w:tc>
          <w:tcPr>
            <w:tcW w:w="3346"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Administrator: reiniciar simulación y lecturas.</w:t>
            </w:r>
          </w:p>
        </w:tc>
        <w:tc>
          <w:tcPr>
            <w:tcW w:w="3346"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src/Services/MonitoringService/Climate.Monitoring.Api/Program.cs</w:t>
            </w:r>
          </w:p>
        </w:tc>
      </w:tr>
      <w:tr>
        <w:trPr/>
        <w:tc>
          <w:tcPr>
            <w:tcW w:w="3346"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ManageAlerts</w:t>
            </w:r>
          </w:p>
        </w:tc>
        <w:tc>
          <w:tcPr>
            <w:tcW w:w="3346"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Administrator y Operator: resolver alertas.</w:t>
            </w:r>
          </w:p>
        </w:tc>
        <w:tc>
          <w:tcPr>
            <w:tcW w:w="3346"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src/Services/AlertService/Climate.Alerts.Api/Program.cs</w:t>
            </w:r>
          </w:p>
        </w:tc>
      </w:tr>
      <w:tr>
        <w:trPr/>
        <w:tc>
          <w:tcPr>
            <w:tcW w:w="3346" w:type="dxa"/>
            <w:tcBorders>
              <w:top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Administrator en AuditController</w:t>
            </w:r>
          </w:p>
        </w:tc>
        <w:tc>
          <w:tcPr>
            <w:tcW w:w="3346" w:type="dxa"/>
            <w:tcBorders>
              <w:top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Solo Administrator: consultar auditoría.</w:t>
            </w:r>
          </w:p>
        </w:tc>
        <w:tc>
          <w:tcPr>
            <w:tcW w:w="3346" w:type="dxa"/>
            <w:tcBorders>
              <w:top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src/Services/AuditService/Climate.Audit.Api/Controllers/AuditController.cs</w:t>
            </w:r>
          </w:p>
        </w:tc>
      </w:tr>
    </w:tbl>
    <w:p>
      <w:pPr>
        <w:pStyle w:val="Heading3"/>
        <w:rPr/>
      </w:pPr>
      <w:r>
        <w:rPr/>
        <w:t>Result y Result&lt;T&gt;</w:t>
      </w:r>
    </w:p>
    <w:p>
      <w:pPr>
        <w:pStyle w:val="Normal"/>
        <w:rPr/>
      </w:pPr>
      <w:r>
        <w:rPr>
          <w:b/>
        </w:rPr>
        <w:t>Categoría:</w:t>
      </w:r>
      <w:r>
        <w:rPr/>
        <w:t xml:space="preserve"> Result</w:t>
      </w:r>
    </w:p>
    <w:p>
      <w:pPr>
        <w:pStyle w:val="Normal"/>
        <w:rPr/>
      </w:pPr>
      <w:r>
        <w:rPr>
          <w:b/>
        </w:rPr>
        <w:t>Descripción:</w:t>
      </w:r>
      <w:r>
        <w:rPr/>
        <w:t xml:space="preserve"> Sirven para indicar si una tarea terminó correctamente o falló. Result&lt;T&gt; también lleva los datos que se devolverán cuando todo sale bien.</w:t>
      </w:r>
    </w:p>
    <w:p>
      <w:pPr>
        <w:pStyle w:val="Normal"/>
        <w:rPr/>
      </w:pPr>
      <w:r>
        <w:rPr>
          <w:b/>
        </w:rPr>
        <w:t>Ruta del archivo:</w:t>
      </w:r>
    </w:p>
    <w:p>
      <w:pPr>
        <w:pStyle w:val="Normal"/>
        <w:rPr/>
      </w:pPr>
      <w:r>
        <w:rPr>
          <w:rFonts w:ascii="Consolas" w:hAnsi="Consolas"/>
          <w:sz w:val="16"/>
        </w:rPr>
        <w:t>src/BuildingBlocks/Climate.SharedKernel/Results/Result.cs</w:t>
      </w:r>
    </w:p>
    <w:p>
      <w:pPr>
        <w:pStyle w:val="Normal"/>
        <w:rPr/>
      </w:pPr>
      <w:r>
        <w:rPr>
          <w:b/>
        </w:rPr>
        <w:t>Versión con datos:</w:t>
      </w:r>
      <w:r>
        <w:rPr/>
        <w:t xml:space="preserve"> </w:t>
      </w:r>
      <w:r>
        <w:rPr>
          <w:rFonts w:ascii="Consolas" w:hAnsi="Consolas"/>
          <w:sz w:val="16"/>
        </w:rPr>
        <w:t>src/BuildingBlocks/Climate.SharedKernel/Results/ResultOfT.cs</w:t>
      </w:r>
      <w:r>
        <w:rPr/>
        <w:t>.</w:t>
      </w:r>
    </w:p>
    <w:p>
      <w:pPr>
        <w:pStyle w:val="Heading3"/>
        <w:rPr/>
      </w:pPr>
      <w:r>
        <w:rPr/>
        <w:t>ApplicationError</w:t>
      </w:r>
    </w:p>
    <w:p>
      <w:pPr>
        <w:pStyle w:val="Normal"/>
        <w:rPr/>
      </w:pPr>
      <w:r>
        <w:rPr>
          <w:b/>
        </w:rPr>
        <w:t>Categoría:</w:t>
      </w:r>
      <w:r>
        <w:rPr/>
        <w:t xml:space="preserve"> Model</w:t>
      </w:r>
    </w:p>
    <w:p>
      <w:pPr>
        <w:pStyle w:val="Normal"/>
        <w:rPr/>
      </w:pPr>
      <w:r>
        <w:rPr>
          <w:b/>
        </w:rPr>
        <w:t>Descripción:</w:t>
      </w:r>
      <w:r>
        <w:rPr/>
        <w:t xml:space="preserve"> Describe un error de la aplicación con un código, una explicación y un tipo, como datos incorrectos, recurso no encontrado o conflicto.</w:t>
      </w:r>
    </w:p>
    <w:p>
      <w:pPr>
        <w:pStyle w:val="Normal"/>
        <w:rPr/>
      </w:pPr>
      <w:r>
        <w:rPr>
          <w:b/>
        </w:rPr>
        <w:t>Ruta del archivo:</w:t>
      </w:r>
    </w:p>
    <w:p>
      <w:pPr>
        <w:pStyle w:val="Normal"/>
        <w:rPr/>
      </w:pPr>
      <w:r>
        <w:rPr>
          <w:rFonts w:ascii="Consolas" w:hAnsi="Consolas"/>
          <w:sz w:val="16"/>
        </w:rPr>
        <w:t>src/BuildingBlocks/Climate.SharedKernel/Results/ApplicationError.cs</w:t>
      </w:r>
    </w:p>
    <w:p>
      <w:pPr>
        <w:pStyle w:val="Heading3"/>
        <w:rPr/>
      </w:pPr>
      <w:r>
        <w:rPr/>
        <w:t>ResultExtensions</w:t>
      </w:r>
    </w:p>
    <w:p>
      <w:pPr>
        <w:pStyle w:val="Normal"/>
        <w:rPr/>
      </w:pPr>
      <w:r>
        <w:rPr>
          <w:b/>
        </w:rPr>
        <w:t>Categoría:</w:t>
      </w:r>
      <w:r>
        <w:rPr/>
        <w:t xml:space="preserve"> ErrorHandler</w:t>
      </w:r>
    </w:p>
    <w:p>
      <w:pPr>
        <w:pStyle w:val="Normal"/>
        <w:rPr/>
      </w:pPr>
      <w:r>
        <w:rPr>
          <w:b/>
        </w:rPr>
        <w:t>Descripción:</w:t>
      </w:r>
      <w:r>
        <w:rPr/>
        <w:t xml:space="preserve"> Convierte el resultado de una tarea en una respuesta HTTP. Por ejemplo, devuelve 200 con datos, 204 sin cuerpo o un error con su explicación.</w:t>
      </w:r>
    </w:p>
    <w:p>
      <w:pPr>
        <w:pStyle w:val="Normal"/>
        <w:rPr/>
      </w:pPr>
      <w:r>
        <w:rPr>
          <w:b/>
        </w:rPr>
        <w:t>Ruta del archivo:</w:t>
      </w:r>
    </w:p>
    <w:p>
      <w:pPr>
        <w:pStyle w:val="Normal"/>
        <w:rPr/>
      </w:pPr>
      <w:r>
        <w:rPr>
          <w:rFonts w:ascii="Consolas" w:hAnsi="Consolas"/>
          <w:sz w:val="16"/>
        </w:rPr>
        <w:t>src/Services/SensorService/Climate.Sensors.Api/Errors/ResultExtensions.cs</w:t>
      </w:r>
    </w:p>
    <w:p>
      <w:pPr>
        <w:pStyle w:val="Normal"/>
        <w:rPr/>
      </w:pPr>
      <w:r>
        <w:rPr>
          <w:b/>
        </w:rPr>
        <w:t>Otras implementaciones por microservicio:</w:t>
      </w:r>
    </w:p>
    <w:p>
      <w:pPr>
        <w:pStyle w:val="Normal"/>
        <w:rPr/>
      </w:pPr>
      <w:r>
        <w:rPr/>
        <w:t xml:space="preserve">- </w:t>
      </w:r>
      <w:r>
        <w:rPr>
          <w:rFonts w:ascii="Consolas" w:hAnsi="Consolas"/>
          <w:sz w:val="16"/>
        </w:rPr>
        <w:t>src/Services/MonitoringService/Climate.Monitoring.Api/Errors/ResultExtensions.cs</w:t>
      </w:r>
    </w:p>
    <w:p>
      <w:pPr>
        <w:pStyle w:val="Normal"/>
        <w:rPr/>
      </w:pPr>
      <w:r>
        <w:rPr/>
        <w:t xml:space="preserve">- </w:t>
      </w:r>
      <w:r>
        <w:rPr>
          <w:rFonts w:ascii="Consolas" w:hAnsi="Consolas"/>
          <w:sz w:val="16"/>
        </w:rPr>
        <w:t>src/Services/IdentityService/Climate.Identity.Api/Errors/ResultExtensions.cs</w:t>
      </w:r>
    </w:p>
    <w:p>
      <w:pPr>
        <w:pStyle w:val="Normal"/>
        <w:rPr/>
      </w:pPr>
      <w:r>
        <w:rPr/>
        <w:t xml:space="preserve">- </w:t>
      </w:r>
      <w:r>
        <w:rPr>
          <w:rFonts w:ascii="Consolas" w:hAnsi="Consolas"/>
          <w:sz w:val="16"/>
        </w:rPr>
        <w:t>src/Services/EventService/Climate.Events.Api/Errors/ResultExtensions.cs</w:t>
      </w:r>
    </w:p>
    <w:p>
      <w:pPr>
        <w:pStyle w:val="Normal"/>
        <w:rPr/>
      </w:pPr>
      <w:r>
        <w:rPr/>
        <w:t xml:space="preserve">- </w:t>
      </w:r>
      <w:r>
        <w:rPr>
          <w:rFonts w:ascii="Consolas" w:hAnsi="Consolas"/>
          <w:sz w:val="16"/>
        </w:rPr>
        <w:t>src/Services/AuditService/Climate.Audit.Api/Errors/ResultExtensions.cs</w:t>
      </w:r>
    </w:p>
    <w:p>
      <w:pPr>
        <w:pStyle w:val="Normal"/>
        <w:rPr/>
      </w:pPr>
      <w:r>
        <w:rPr/>
        <w:t xml:space="preserve">- </w:t>
      </w:r>
      <w:r>
        <w:rPr>
          <w:rFonts w:ascii="Consolas" w:hAnsi="Consolas"/>
          <w:sz w:val="16"/>
        </w:rPr>
        <w:t>src/Services/AlertService/Climate.Alerts.Api/Errors/ResultExtensions.cs</w:t>
      </w:r>
    </w:p>
    <w:p>
      <w:pPr>
        <w:pStyle w:val="Heading3"/>
        <w:rPr/>
      </w:pPr>
      <w:r>
        <w:rPr/>
        <w:t>GlobalExceptionHandler</w:t>
      </w:r>
    </w:p>
    <w:p>
      <w:pPr>
        <w:pStyle w:val="Normal"/>
        <w:rPr/>
      </w:pPr>
      <w:r>
        <w:rPr>
          <w:b/>
        </w:rPr>
        <w:t>Categoría:</w:t>
      </w:r>
      <w:r>
        <w:rPr/>
        <w:t xml:space="preserve"> ErrorHandler</w:t>
      </w:r>
    </w:p>
    <w:p>
      <w:pPr>
        <w:pStyle w:val="Normal"/>
        <w:rPr/>
      </w:pPr>
      <w:r>
        <w:rPr>
          <w:b/>
        </w:rPr>
        <w:t>Descripción:</w:t>
      </w:r>
      <w:r>
        <w:rPr/>
        <w:t xml:space="preserve"> Captura errores inesperados, los registra y devuelve una respuesta 500 sin exponer los detalles internos de la excepción.</w:t>
      </w:r>
    </w:p>
    <w:p>
      <w:pPr>
        <w:pStyle w:val="Normal"/>
        <w:rPr/>
      </w:pPr>
      <w:r>
        <w:rPr>
          <w:b/>
        </w:rPr>
        <w:t>Ruta del archivo:</w:t>
      </w:r>
    </w:p>
    <w:p>
      <w:pPr>
        <w:pStyle w:val="Normal"/>
        <w:rPr/>
      </w:pPr>
      <w:r>
        <w:rPr>
          <w:rFonts w:ascii="Consolas" w:hAnsi="Consolas"/>
          <w:sz w:val="16"/>
        </w:rPr>
        <w:t>src/Services/SensorService/Climate.Sensors.Api/Errors/GlobalExceptionHandler.cs</w:t>
      </w:r>
    </w:p>
    <w:p>
      <w:pPr>
        <w:pStyle w:val="Normal"/>
        <w:rPr/>
      </w:pPr>
      <w:r>
        <w:rPr>
          <w:b/>
        </w:rPr>
        <w:t>Otras implementaciones por microservicio:</w:t>
      </w:r>
    </w:p>
    <w:p>
      <w:pPr>
        <w:pStyle w:val="Normal"/>
        <w:rPr/>
      </w:pPr>
      <w:r>
        <w:rPr/>
        <w:t xml:space="preserve">- </w:t>
      </w:r>
      <w:r>
        <w:rPr>
          <w:rFonts w:ascii="Consolas" w:hAnsi="Consolas"/>
          <w:sz w:val="16"/>
        </w:rPr>
        <w:t>src/Services/MonitoringService/Climate.Monitoring.Api/Errors/GlobalExceptionHandler.cs</w:t>
      </w:r>
    </w:p>
    <w:p>
      <w:pPr>
        <w:pStyle w:val="Normal"/>
        <w:rPr/>
      </w:pPr>
      <w:r>
        <w:rPr/>
        <w:t xml:space="preserve">- </w:t>
      </w:r>
      <w:r>
        <w:rPr>
          <w:rFonts w:ascii="Consolas" w:hAnsi="Consolas"/>
          <w:sz w:val="16"/>
        </w:rPr>
        <w:t>src/Services/IdentityService/Climate.Identity.Api/Errors/GlobalExceptionHandler.cs</w:t>
      </w:r>
    </w:p>
    <w:p>
      <w:pPr>
        <w:pStyle w:val="Normal"/>
        <w:rPr/>
      </w:pPr>
      <w:r>
        <w:rPr/>
        <w:t xml:space="preserve">- </w:t>
      </w:r>
      <w:r>
        <w:rPr>
          <w:rFonts w:ascii="Consolas" w:hAnsi="Consolas"/>
          <w:sz w:val="16"/>
        </w:rPr>
        <w:t>src/Services/EventService/Climate.Events.Api/Errors/GlobalExceptionHandler.cs</w:t>
      </w:r>
    </w:p>
    <w:p>
      <w:pPr>
        <w:pStyle w:val="Normal"/>
        <w:rPr/>
      </w:pPr>
      <w:r>
        <w:rPr/>
        <w:t xml:space="preserve">- </w:t>
      </w:r>
      <w:r>
        <w:rPr>
          <w:rFonts w:ascii="Consolas" w:hAnsi="Consolas"/>
          <w:sz w:val="16"/>
        </w:rPr>
        <w:t>src/Services/AuditService/Climate.Audit.Api/Errors/GlobalExceptionHandler.cs</w:t>
      </w:r>
    </w:p>
    <w:p>
      <w:pPr>
        <w:pStyle w:val="Normal"/>
        <w:rPr/>
      </w:pPr>
      <w:r>
        <w:rPr/>
        <w:t xml:space="preserve">- </w:t>
      </w:r>
      <w:r>
        <w:rPr>
          <w:rFonts w:ascii="Consolas" w:hAnsi="Consolas"/>
          <w:sz w:val="16"/>
        </w:rPr>
        <w:t>src/Services/AlertService/Climate.Alerts.Api/Errors/GlobalExceptionHandler.cs</w:t>
      </w:r>
    </w:p>
    <w:p>
      <w:pPr>
        <w:pStyle w:val="Normal"/>
        <w:rPr/>
      </w:pPr>
      <w:r>
        <w:rPr/>
        <w:t>Los errores controlados usan ProblemDetails, una estructura con status, title, detail y traceId. Los códigos habituales son 400 para una solicitud mal formada, 401 para acceso no válido, 403 para falta de permisos, 404 si no existe el recurso, 409 para datos repetidos o conflictos, 422 para datos que no cumplen las reglas y 500 para fallos inesperados. Los códigos de éxito aparecen en las tablas de endpoints.</w:t>
      </w:r>
    </w:p>
    <w:p>
      <w:pPr>
        <w:pStyle w:val="Heading2"/>
        <w:rPr/>
      </w:pPr>
      <w:bookmarkStart w:id="3" w:name="section_4"/>
      <w:r>
        <w:rPr/>
        <w:t>4. Datos, repositorios y reglas de entrada</w:t>
      </w:r>
      <w:bookmarkEnd w:id="3"/>
    </w:p>
    <w:p>
      <w:pPr>
        <w:pStyle w:val="Normal"/>
        <w:rPr/>
      </w:pPr>
      <w:r>
        <w:rPr/>
        <w:t>Los datos se guardan en SQL Server mediante Entity Framework Core, la herramienta que relaciona objetos de C# con tablas. Cada microservicio tiene un DbContext para acceder a sus datos. Los repositorios reúnen las consultas para que las reglas del sistema no tengan que escribirlas directamente.</w:t>
      </w:r>
    </w:p>
    <w:p>
      <w:pPr>
        <w:pStyle w:val="Heading3"/>
        <w:rPr/>
      </w:pPr>
      <w:r>
        <w:rPr/>
        <w:t>UserRepository</w:t>
      </w:r>
    </w:p>
    <w:p>
      <w:pPr>
        <w:pStyle w:val="Normal"/>
        <w:rPr/>
      </w:pPr>
      <w:r>
        <w:rPr>
          <w:b/>
        </w:rPr>
        <w:t>Categoría:</w:t>
      </w:r>
      <w:r>
        <w:rPr/>
        <w:t xml:space="preserve"> Repository</w:t>
      </w:r>
    </w:p>
    <w:p>
      <w:pPr>
        <w:pStyle w:val="Normal"/>
        <w:rPr/>
      </w:pPr>
      <w:r>
        <w:rPr>
          <w:b/>
        </w:rPr>
        <w:t>Descripción:</w:t>
      </w:r>
      <w:r>
        <w:rPr/>
        <w:t xml:space="preserve"> Sirve para consultar y guardar cuentas de usuario en la base de datos.</w:t>
      </w:r>
    </w:p>
    <w:p>
      <w:pPr>
        <w:pStyle w:val="Normal"/>
        <w:rPr/>
      </w:pPr>
      <w:r>
        <w:rPr>
          <w:b/>
        </w:rPr>
        <w:t>Ruta del archivo:</w:t>
      </w:r>
    </w:p>
    <w:p>
      <w:pPr>
        <w:pStyle w:val="Normal"/>
        <w:rPr/>
      </w:pPr>
      <w:r>
        <w:rPr>
          <w:rFonts w:ascii="Consolas" w:hAnsi="Consolas"/>
          <w:sz w:val="16"/>
        </w:rPr>
        <w:t>src/Services/IdentityService/Climate.Identity.Infrastructure/Persistence/UserRepository.cs</w:t>
      </w:r>
    </w:p>
    <w:p>
      <w:pPr>
        <w:pStyle w:val="Normal"/>
        <w:rPr/>
      </w:pPr>
      <w:r>
        <w:rPr>
          <w:b/>
        </w:rPr>
        <w:t>Acceso a datos:</w:t>
      </w:r>
      <w:r>
        <w:rPr/>
        <w:t xml:space="preserve"> IdentityDbContext.</w:t>
      </w:r>
    </w:p>
    <w:p>
      <w:pPr>
        <w:pStyle w:val="Normal"/>
        <w:rPr/>
      </w:pPr>
      <w:r>
        <w:rPr>
          <w:b/>
        </w:rPr>
        <w:t>Ruta del DbContext:</w:t>
      </w:r>
      <w:r>
        <w:rPr/>
        <w:t xml:space="preserve"> </w:t>
      </w:r>
      <w:r>
        <w:rPr>
          <w:rFonts w:ascii="Consolas" w:hAnsi="Consolas"/>
          <w:sz w:val="16"/>
        </w:rPr>
        <w:t>src/Services/IdentityService/Climate.Identity.Infrastructure/Persistence/IdentityDbContext.cs</w:t>
      </w:r>
      <w:r>
        <w:rPr/>
        <w:t>.</w:t>
      </w:r>
    </w:p>
    <w:p>
      <w:pPr>
        <w:pStyle w:val="Heading3"/>
        <w:rPr/>
      </w:pPr>
      <w:r>
        <w:rPr/>
        <w:t>SensorCatalogRepository</w:t>
      </w:r>
    </w:p>
    <w:p>
      <w:pPr>
        <w:pStyle w:val="Normal"/>
        <w:rPr/>
      </w:pPr>
      <w:r>
        <w:rPr>
          <w:b/>
        </w:rPr>
        <w:t>Categoría:</w:t>
      </w:r>
      <w:r>
        <w:rPr/>
        <w:t xml:space="preserve"> Repository</w:t>
      </w:r>
    </w:p>
    <w:p>
      <w:pPr>
        <w:pStyle w:val="Normal"/>
        <w:rPr/>
      </w:pPr>
      <w:r>
        <w:rPr>
          <w:b/>
        </w:rPr>
        <w:t>Descripción:</w:t>
      </w:r>
      <w:r>
        <w:rPr/>
        <w:t xml:space="preserve"> Sirve para consultar y guardar sensores y comunidades en la base de datos.</w:t>
      </w:r>
    </w:p>
    <w:p>
      <w:pPr>
        <w:pStyle w:val="Normal"/>
        <w:rPr/>
      </w:pPr>
      <w:r>
        <w:rPr>
          <w:b/>
        </w:rPr>
        <w:t>Ruta del archivo:</w:t>
      </w:r>
    </w:p>
    <w:p>
      <w:pPr>
        <w:pStyle w:val="Normal"/>
        <w:rPr/>
      </w:pPr>
      <w:r>
        <w:rPr>
          <w:rFonts w:ascii="Consolas" w:hAnsi="Consolas"/>
          <w:sz w:val="16"/>
        </w:rPr>
        <w:t>src/Services/SensorService/Climate.Sensors.Infrastructure/Persistence/SensorCatalogRepository.cs</w:t>
      </w:r>
    </w:p>
    <w:p>
      <w:pPr>
        <w:pStyle w:val="Normal"/>
        <w:rPr/>
      </w:pPr>
      <w:r>
        <w:rPr>
          <w:b/>
        </w:rPr>
        <w:t>Acceso a datos:</w:t>
      </w:r>
      <w:r>
        <w:rPr/>
        <w:t xml:space="preserve"> SensorsDbContext.</w:t>
      </w:r>
    </w:p>
    <w:p>
      <w:pPr>
        <w:pStyle w:val="Normal"/>
        <w:rPr/>
      </w:pPr>
      <w:r>
        <w:rPr>
          <w:b/>
        </w:rPr>
        <w:t>Ruta del DbContext:</w:t>
      </w:r>
      <w:r>
        <w:rPr/>
        <w:t xml:space="preserve"> </w:t>
      </w:r>
      <w:r>
        <w:rPr>
          <w:rFonts w:ascii="Consolas" w:hAnsi="Consolas"/>
          <w:sz w:val="16"/>
        </w:rPr>
        <w:t>src/Services/SensorService/Climate.Sensors.Infrastructure/Persistence/SensorsDbContext.cs</w:t>
      </w:r>
      <w:r>
        <w:rPr/>
        <w:t>.</w:t>
      </w:r>
    </w:p>
    <w:p>
      <w:pPr>
        <w:pStyle w:val="Heading3"/>
        <w:rPr/>
      </w:pPr>
      <w:r>
        <w:rPr/>
        <w:t>MonitoringRepository</w:t>
      </w:r>
    </w:p>
    <w:p>
      <w:pPr>
        <w:pStyle w:val="Normal"/>
        <w:rPr/>
      </w:pPr>
      <w:r>
        <w:rPr>
          <w:b/>
        </w:rPr>
        <w:t>Categoría:</w:t>
      </w:r>
      <w:r>
        <w:rPr/>
        <w:t xml:space="preserve"> Repository</w:t>
      </w:r>
    </w:p>
    <w:p>
      <w:pPr>
        <w:pStyle w:val="Normal"/>
        <w:rPr/>
      </w:pPr>
      <w:r>
        <w:rPr>
          <w:b/>
        </w:rPr>
        <w:t>Descripción:</w:t>
      </w:r>
      <w:r>
        <w:rPr/>
        <w:t xml:space="preserve"> Sirve para consultar y guardar lecturas de sensores en la base de datos.</w:t>
      </w:r>
    </w:p>
    <w:p>
      <w:pPr>
        <w:pStyle w:val="Normal"/>
        <w:rPr/>
      </w:pPr>
      <w:r>
        <w:rPr>
          <w:b/>
        </w:rPr>
        <w:t>Ruta del archivo:</w:t>
      </w:r>
    </w:p>
    <w:p>
      <w:pPr>
        <w:pStyle w:val="Normal"/>
        <w:rPr/>
      </w:pPr>
      <w:r>
        <w:rPr>
          <w:rFonts w:ascii="Consolas" w:hAnsi="Consolas"/>
          <w:sz w:val="16"/>
        </w:rPr>
        <w:t>src/Services/MonitoringService/Climate.Monitoring.Infrastructure/Persistence/MonitoringRepository.cs</w:t>
      </w:r>
    </w:p>
    <w:p>
      <w:pPr>
        <w:pStyle w:val="Normal"/>
        <w:rPr/>
      </w:pPr>
      <w:r>
        <w:rPr>
          <w:b/>
        </w:rPr>
        <w:t>Acceso a datos:</w:t>
      </w:r>
      <w:r>
        <w:rPr/>
        <w:t xml:space="preserve"> MonitoringDbContext.</w:t>
      </w:r>
    </w:p>
    <w:p>
      <w:pPr>
        <w:pStyle w:val="Normal"/>
        <w:rPr/>
      </w:pPr>
      <w:r>
        <w:rPr>
          <w:b/>
        </w:rPr>
        <w:t>Ruta del DbContext:</w:t>
      </w:r>
      <w:r>
        <w:rPr/>
        <w:t xml:space="preserve"> </w:t>
      </w:r>
      <w:r>
        <w:rPr>
          <w:rFonts w:ascii="Consolas" w:hAnsi="Consolas"/>
          <w:sz w:val="16"/>
        </w:rPr>
        <w:t>src/Services/MonitoringService/Climate.Monitoring.Infrastructure/Persistence/MonitoringDbContext.cs</w:t>
      </w:r>
      <w:r>
        <w:rPr/>
        <w:t>.</w:t>
      </w:r>
    </w:p>
    <w:p>
      <w:pPr>
        <w:pStyle w:val="Heading3"/>
        <w:rPr/>
      </w:pPr>
      <w:r>
        <w:rPr/>
        <w:t>AlertRepository</w:t>
      </w:r>
    </w:p>
    <w:p>
      <w:pPr>
        <w:pStyle w:val="Normal"/>
        <w:rPr/>
      </w:pPr>
      <w:r>
        <w:rPr>
          <w:b/>
        </w:rPr>
        <w:t>Categoría:</w:t>
      </w:r>
      <w:r>
        <w:rPr/>
        <w:t xml:space="preserve"> Repository</w:t>
      </w:r>
    </w:p>
    <w:p>
      <w:pPr>
        <w:pStyle w:val="Normal"/>
        <w:rPr/>
      </w:pPr>
      <w:r>
        <w:rPr>
          <w:b/>
        </w:rPr>
        <w:t>Descripción:</w:t>
      </w:r>
      <w:r>
        <w:rPr/>
        <w:t xml:space="preserve"> Sirve para consultar y guardar alertas en la base de datos.</w:t>
      </w:r>
    </w:p>
    <w:p>
      <w:pPr>
        <w:pStyle w:val="Normal"/>
        <w:rPr/>
      </w:pPr>
      <w:r>
        <w:rPr>
          <w:b/>
        </w:rPr>
        <w:t>Ruta del archivo:</w:t>
      </w:r>
    </w:p>
    <w:p>
      <w:pPr>
        <w:pStyle w:val="Normal"/>
        <w:rPr/>
      </w:pPr>
      <w:r>
        <w:rPr>
          <w:rFonts w:ascii="Consolas" w:hAnsi="Consolas"/>
          <w:sz w:val="16"/>
        </w:rPr>
        <w:t>src/Services/AlertService/Climate.Alerts.Infrastructure/Persistence/AlertRepository.cs</w:t>
      </w:r>
    </w:p>
    <w:p>
      <w:pPr>
        <w:pStyle w:val="Normal"/>
        <w:rPr/>
      </w:pPr>
      <w:r>
        <w:rPr>
          <w:b/>
        </w:rPr>
        <w:t>Acceso a datos:</w:t>
      </w:r>
      <w:r>
        <w:rPr/>
        <w:t xml:space="preserve"> AlertsDbContext.</w:t>
      </w:r>
    </w:p>
    <w:p>
      <w:pPr>
        <w:pStyle w:val="Normal"/>
        <w:rPr/>
      </w:pPr>
      <w:r>
        <w:rPr>
          <w:b/>
        </w:rPr>
        <w:t>Ruta del DbContext:</w:t>
      </w:r>
      <w:r>
        <w:rPr/>
        <w:t xml:space="preserve"> </w:t>
      </w:r>
      <w:r>
        <w:rPr>
          <w:rFonts w:ascii="Consolas" w:hAnsi="Consolas"/>
          <w:sz w:val="16"/>
        </w:rPr>
        <w:t>src/Services/AlertService/Climate.Alerts.Infrastructure/Persistence/AlertsDbContext.cs</w:t>
      </w:r>
      <w:r>
        <w:rPr/>
        <w:t>.</w:t>
      </w:r>
    </w:p>
    <w:p>
      <w:pPr>
        <w:pStyle w:val="Heading3"/>
        <w:rPr/>
      </w:pPr>
      <w:r>
        <w:rPr/>
        <w:t>ClimateEventRepository</w:t>
      </w:r>
    </w:p>
    <w:p>
      <w:pPr>
        <w:pStyle w:val="Normal"/>
        <w:rPr/>
      </w:pPr>
      <w:r>
        <w:rPr>
          <w:b/>
        </w:rPr>
        <w:t>Categoría:</w:t>
      </w:r>
      <w:r>
        <w:rPr/>
        <w:t xml:space="preserve"> Repository</w:t>
      </w:r>
    </w:p>
    <w:p>
      <w:pPr>
        <w:pStyle w:val="Normal"/>
        <w:rPr/>
      </w:pPr>
      <w:r>
        <w:rPr>
          <w:b/>
        </w:rPr>
        <w:t>Descripción:</w:t>
      </w:r>
      <w:r>
        <w:rPr/>
        <w:t xml:space="preserve"> Sirve para consultar y guardar eventos climáticos en la base de datos.</w:t>
      </w:r>
    </w:p>
    <w:p>
      <w:pPr>
        <w:pStyle w:val="Normal"/>
        <w:rPr/>
      </w:pPr>
      <w:r>
        <w:rPr>
          <w:b/>
        </w:rPr>
        <w:t>Ruta del archivo:</w:t>
      </w:r>
    </w:p>
    <w:p>
      <w:pPr>
        <w:pStyle w:val="Normal"/>
        <w:rPr/>
      </w:pPr>
      <w:r>
        <w:rPr>
          <w:rFonts w:ascii="Consolas" w:hAnsi="Consolas"/>
          <w:sz w:val="16"/>
        </w:rPr>
        <w:t>src/Services/EventService/Climate.Events.Infrastructure/Persistence/ClimateEventRepository.cs</w:t>
      </w:r>
    </w:p>
    <w:p>
      <w:pPr>
        <w:pStyle w:val="Normal"/>
        <w:rPr/>
      </w:pPr>
      <w:r>
        <w:rPr>
          <w:b/>
        </w:rPr>
        <w:t>Acceso a datos:</w:t>
      </w:r>
      <w:r>
        <w:rPr/>
        <w:t xml:space="preserve"> EventsDbContext.</w:t>
      </w:r>
    </w:p>
    <w:p>
      <w:pPr>
        <w:pStyle w:val="Normal"/>
        <w:rPr/>
      </w:pPr>
      <w:r>
        <w:rPr>
          <w:b/>
        </w:rPr>
        <w:t>Ruta del DbContext:</w:t>
      </w:r>
      <w:r>
        <w:rPr/>
        <w:t xml:space="preserve"> </w:t>
      </w:r>
      <w:r>
        <w:rPr>
          <w:rFonts w:ascii="Consolas" w:hAnsi="Consolas"/>
          <w:sz w:val="16"/>
        </w:rPr>
        <w:t>src/Services/EventService/Climate.Events.Infrastructure/Persistence/EventsDbContext.cs</w:t>
      </w:r>
      <w:r>
        <w:rPr/>
        <w:t>.</w:t>
      </w:r>
    </w:p>
    <w:p>
      <w:pPr>
        <w:pStyle w:val="Heading3"/>
        <w:rPr/>
      </w:pPr>
      <w:r>
        <w:rPr/>
        <w:t>AuditLogRepository</w:t>
      </w:r>
    </w:p>
    <w:p>
      <w:pPr>
        <w:pStyle w:val="Normal"/>
        <w:rPr/>
      </w:pPr>
      <w:r>
        <w:rPr>
          <w:b/>
        </w:rPr>
        <w:t>Categoría:</w:t>
      </w:r>
      <w:r>
        <w:rPr/>
        <w:t xml:space="preserve"> Repository</w:t>
      </w:r>
    </w:p>
    <w:p>
      <w:pPr>
        <w:pStyle w:val="Normal"/>
        <w:rPr/>
      </w:pPr>
      <w:r>
        <w:rPr>
          <w:b/>
        </w:rPr>
        <w:t>Descripción:</w:t>
      </w:r>
      <w:r>
        <w:rPr/>
        <w:t xml:space="preserve"> Sirve para consultar y guardar acciones de auditoría en la base de datos.</w:t>
      </w:r>
    </w:p>
    <w:p>
      <w:pPr>
        <w:pStyle w:val="Normal"/>
        <w:rPr/>
      </w:pPr>
      <w:r>
        <w:rPr>
          <w:b/>
        </w:rPr>
        <w:t>Ruta del archivo:</w:t>
      </w:r>
    </w:p>
    <w:p>
      <w:pPr>
        <w:pStyle w:val="Normal"/>
        <w:rPr/>
      </w:pPr>
      <w:r>
        <w:rPr>
          <w:rFonts w:ascii="Consolas" w:hAnsi="Consolas"/>
          <w:sz w:val="16"/>
        </w:rPr>
        <w:t>src/Services/AuditService/Climate.Audit.Infrastructure/Persistence/AuditLogRepository.cs</w:t>
      </w:r>
    </w:p>
    <w:p>
      <w:pPr>
        <w:pStyle w:val="Normal"/>
        <w:rPr/>
      </w:pPr>
      <w:r>
        <w:rPr>
          <w:b/>
        </w:rPr>
        <w:t>Acceso a datos:</w:t>
      </w:r>
      <w:r>
        <w:rPr/>
        <w:t xml:space="preserve"> AuditDbContext.</w:t>
      </w:r>
    </w:p>
    <w:p>
      <w:pPr>
        <w:pStyle w:val="Normal"/>
        <w:rPr/>
      </w:pPr>
      <w:r>
        <w:rPr>
          <w:b/>
        </w:rPr>
        <w:t>Ruta del DbContext:</w:t>
      </w:r>
      <w:r>
        <w:rPr/>
        <w:t xml:space="preserve"> </w:t>
      </w:r>
      <w:r>
        <w:rPr>
          <w:rFonts w:ascii="Consolas" w:hAnsi="Consolas"/>
          <w:sz w:val="16"/>
        </w:rPr>
        <w:t>src/Services/AuditService/Climate.Audit.Infrastructure/Persistence/AuditDbContext.cs</w:t>
      </w:r>
      <w:r>
        <w:rPr/>
        <w:t>.</w:t>
      </w:r>
    </w:p>
    <w:tbl>
      <w:tblPr>
        <w:tblStyle w:val="LightShading-Accent1"/>
        <w:tblW w:w="1003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346"/>
        <w:gridCol w:w="3346"/>
        <w:gridCol w:w="3346"/>
      </w:tblGrid>
      <w:tr>
        <w:trPr>
          <w:tblHeader w:val="true"/>
        </w:trPr>
        <w:tc>
          <w:tcPr>
            <w:tcW w:w="3346"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Entidad</w:t>
            </w:r>
          </w:p>
        </w:tc>
        <w:tc>
          <w:tcPr>
            <w:tcW w:w="3346"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Descripción</w:t>
            </w:r>
          </w:p>
        </w:tc>
        <w:tc>
          <w:tcPr>
            <w:tcW w:w="3346"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Ruta</w:t>
            </w:r>
          </w:p>
        </w:tc>
      </w:tr>
      <w:tr>
        <w:trPr/>
        <w:tc>
          <w:tcPr>
            <w:tcW w:w="3346"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User</w:t>
            </w:r>
          </w:p>
        </w:tc>
        <w:tc>
          <w:tcPr>
            <w:tcW w:w="3346"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Cuenta con identidad, rol, estado y contraseña protegida.</w:t>
            </w:r>
          </w:p>
        </w:tc>
        <w:tc>
          <w:tcPr>
            <w:tcW w:w="3346"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src/Services/IdentityService/Climate.Identity.Domain/Users/User.cs</w:t>
            </w:r>
          </w:p>
        </w:tc>
      </w:tr>
      <w:tr>
        <w:trPr/>
        <w:tc>
          <w:tcPr>
            <w:tcW w:w="3346" w:type="dxa"/>
            <w:tcBorders>
              <w:top w:val="nil"/>
              <w:bottom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Community</w:t>
            </w:r>
          </w:p>
        </w:tc>
        <w:tc>
          <w:tcPr>
            <w:tcW w:w="3346"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Comunidad con ubicación y estado.</w:t>
            </w:r>
          </w:p>
        </w:tc>
        <w:tc>
          <w:tcPr>
            <w:tcW w:w="3346"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src/Services/SensorService/Climate.Sensors.Domain/Communities/Community.cs</w:t>
            </w:r>
          </w:p>
        </w:tc>
      </w:tr>
      <w:tr>
        <w:trPr/>
        <w:tc>
          <w:tcPr>
            <w:tcW w:w="3346"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Sensor</w:t>
            </w:r>
          </w:p>
        </w:tc>
        <w:tc>
          <w:tcPr>
            <w:tcW w:w="3346"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Dispositivo asociado a una comunidad.</w:t>
            </w:r>
          </w:p>
        </w:tc>
        <w:tc>
          <w:tcPr>
            <w:tcW w:w="3346"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src/Services/SensorService/Climate.Sensors.Domain/Sensors/Sensor.cs</w:t>
            </w:r>
          </w:p>
        </w:tc>
      </w:tr>
      <w:tr>
        <w:trPr/>
        <w:tc>
          <w:tcPr>
            <w:tcW w:w="3346" w:type="dxa"/>
            <w:tcBorders>
              <w:top w:val="nil"/>
              <w:bottom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SensorReading</w:t>
            </w:r>
          </w:p>
        </w:tc>
        <w:tc>
          <w:tcPr>
            <w:tcW w:w="3346"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Medición con valor, unidad y momento.</w:t>
            </w:r>
          </w:p>
        </w:tc>
        <w:tc>
          <w:tcPr>
            <w:tcW w:w="3346"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src/Services/MonitoringService/Climate.Monitoring.Domain/Readings/SensorReading.cs</w:t>
            </w:r>
          </w:p>
        </w:tc>
      </w:tr>
      <w:tr>
        <w:trPr/>
        <w:tc>
          <w:tcPr>
            <w:tcW w:w="3346"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ClimateAlert</w:t>
            </w:r>
          </w:p>
        </w:tc>
        <w:tc>
          <w:tcPr>
            <w:tcW w:w="3346"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Riesgo detectado con nivel y estado de resolución.</w:t>
            </w:r>
          </w:p>
        </w:tc>
        <w:tc>
          <w:tcPr>
            <w:tcW w:w="3346"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src/Services/AlertService/Climate.Alerts.Domain/Alerts/ClimateAlert.cs</w:t>
            </w:r>
          </w:p>
        </w:tc>
      </w:tr>
      <w:tr>
        <w:trPr/>
        <w:tc>
          <w:tcPr>
            <w:tcW w:w="3346" w:type="dxa"/>
            <w:tcBorders>
              <w:top w:val="nil"/>
              <w:bottom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ClimateEvent</w:t>
            </w:r>
          </w:p>
        </w:tc>
        <w:tc>
          <w:tcPr>
            <w:tcW w:w="3346"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Registro del estado de una alerta.</w:t>
            </w:r>
          </w:p>
        </w:tc>
        <w:tc>
          <w:tcPr>
            <w:tcW w:w="3346"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src/Services/EventService/Climate.Events.Domain/Events/ClimateEvent.cs</w:t>
            </w:r>
          </w:p>
        </w:tc>
      </w:tr>
      <w:tr>
        <w:trPr/>
        <w:tc>
          <w:tcPr>
            <w:tcW w:w="3346" w:type="dxa"/>
            <w:tcBorders>
              <w:top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AuditLog</w:t>
            </w:r>
          </w:p>
        </w:tc>
        <w:tc>
          <w:tcPr>
            <w:tcW w:w="3346" w:type="dxa"/>
            <w:tcBorders>
              <w:top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Registro de una acción de usuario.</w:t>
            </w:r>
          </w:p>
        </w:tc>
        <w:tc>
          <w:tcPr>
            <w:tcW w:w="3346" w:type="dxa"/>
            <w:tcBorders>
              <w:top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src/Services/AuditService/Climate.Audit.Domain/Auditing/AuditLog.cs</w:t>
            </w:r>
          </w:p>
        </w:tc>
      </w:tr>
    </w:tbl>
    <w:p>
      <w:pPr>
        <w:pStyle w:val="Normal"/>
        <w:rPr/>
      </w:pPr>
      <w:r>
        <w:rPr/>
        <w:t>Los archivos de Persistence/Migrations guardan cambios de estructura de las bases. Los inicializadores de base de datos se invocan al arrancar cada API. Para ubicar registros y configuraciones de acceso a datos, consultar DependencyInjection.cs dentro de cada proyecto Infrastructure. Las credenciales y cadenas de conexión no se reproducen aquí.</w:t>
      </w:r>
    </w:p>
    <w:tbl>
      <w:tblPr>
        <w:tblStyle w:val="LightShading-Accent1"/>
        <w:tblW w:w="1003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346"/>
        <w:gridCol w:w="3346"/>
        <w:gridCol w:w="3346"/>
      </w:tblGrid>
      <w:tr>
        <w:trPr>
          <w:tblHeader w:val="true"/>
        </w:trPr>
        <w:tc>
          <w:tcPr>
            <w:tcW w:w="3346"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Validador</w:t>
            </w:r>
          </w:p>
        </w:tc>
        <w:tc>
          <w:tcPr>
            <w:tcW w:w="3346"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Qué comprueba</w:t>
            </w:r>
          </w:p>
        </w:tc>
        <w:tc>
          <w:tcPr>
            <w:tcW w:w="3346"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Ruta</w:t>
            </w:r>
          </w:p>
        </w:tc>
      </w:tr>
      <w:tr>
        <w:trPr/>
        <w:tc>
          <w:tcPr>
            <w:tcW w:w="3346"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LoginRequestValidator</w:t>
            </w:r>
          </w:p>
        </w:tc>
        <w:tc>
          <w:tcPr>
            <w:tcW w:w="3346"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Usuario/correo obligatorio hasta 254 caracteres y contraseña obligatoria hasta 128.</w:t>
            </w:r>
          </w:p>
        </w:tc>
        <w:tc>
          <w:tcPr>
            <w:tcW w:w="3346"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src/Services/IdentityService/Climate.Identity.Application/Users/LoginRequestValidator.cs</w:t>
            </w:r>
          </w:p>
        </w:tc>
      </w:tr>
      <w:tr>
        <w:trPr/>
        <w:tc>
          <w:tcPr>
            <w:tcW w:w="3346" w:type="dxa"/>
            <w:tcBorders>
              <w:top w:val="nil"/>
              <w:bottom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RegisterRequestValidator</w:t>
            </w:r>
          </w:p>
        </w:tc>
        <w:tc>
          <w:tcPr>
            <w:tcW w:w="3346"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Usuario de 3 a 50 caracteres permitidos; correo válido hasta 254; contraseña de 12 a 128 con mayúscula, minúscula y número.</w:t>
            </w:r>
          </w:p>
        </w:tc>
        <w:tc>
          <w:tcPr>
            <w:tcW w:w="3346"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src/Services/IdentityService/Climate.Identity.Application/Users/RegisterRequestValidator.cs</w:t>
            </w:r>
          </w:p>
        </w:tc>
      </w:tr>
      <w:tr>
        <w:trPr/>
        <w:tc>
          <w:tcPr>
            <w:tcW w:w="3346"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UpdateUserRequestValidator</w:t>
            </w:r>
          </w:p>
        </w:tc>
        <w:tc>
          <w:tcPr>
            <w:tcW w:w="3346"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Usuario y correo válidos y rol reconocido.</w:t>
            </w:r>
          </w:p>
        </w:tc>
        <w:tc>
          <w:tcPr>
            <w:tcW w:w="3346"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src/Services/IdentityService/Climate.Identity.Application/Users/UpdateUserRequestValidator.cs</w:t>
            </w:r>
          </w:p>
        </w:tc>
      </w:tr>
      <w:tr>
        <w:trPr/>
        <w:tc>
          <w:tcPr>
            <w:tcW w:w="3346" w:type="dxa"/>
            <w:tcBorders>
              <w:top w:val="nil"/>
              <w:bottom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CreateCommunityRequestValidator y UpdateCommunityRequestValidator</w:t>
            </w:r>
          </w:p>
        </w:tc>
        <w:tc>
          <w:tcPr>
            <w:tcW w:w="3346"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Nombre obligatorio hasta 120, descripción hasta 500, latitud entre -90 y 90 y longitud entre -180 y 180.</w:t>
            </w:r>
          </w:p>
        </w:tc>
        <w:tc>
          <w:tcPr>
            <w:tcW w:w="3346"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src/Services/SensorService/Climate.Sensors.Application/Communities/CommunityValidators.cs</w:t>
            </w:r>
          </w:p>
        </w:tc>
      </w:tr>
      <w:tr>
        <w:trPr/>
        <w:tc>
          <w:tcPr>
            <w:tcW w:w="3346"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CreateSensorRequestValidator, UpdateSensorRequestValidator y SensorFieldsValidator&lt;T&gt;</w:t>
            </w:r>
          </w:p>
        </w:tc>
        <w:tc>
          <w:tcPr>
            <w:tcW w:w="3346"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Nombre, código y unidad; límites de longitud; tipo reconocido; comunidad indicada y coordenadas dentro del rango.</w:t>
            </w:r>
          </w:p>
        </w:tc>
        <w:tc>
          <w:tcPr>
            <w:tcW w:w="3346"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src/Services/SensorService/Climate.Sensors.Application/Sensors/SensorValidators.cs</w:t>
            </w:r>
          </w:p>
        </w:tc>
      </w:tr>
      <w:tr>
        <w:trPr/>
        <w:tc>
          <w:tcPr>
            <w:tcW w:w="3346" w:type="dxa"/>
            <w:tcBorders>
              <w:top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CreateReadingRequestValidator</w:t>
            </w:r>
          </w:p>
        </w:tc>
        <w:tc>
          <w:tcPr>
            <w:tcW w:w="3346" w:type="dxa"/>
            <w:tcBorders>
              <w:top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Sensor indicado, valor entre -1000000 y 1000000 y fecha no superior al momento actual más un minuto.</w:t>
            </w:r>
          </w:p>
        </w:tc>
        <w:tc>
          <w:tcPr>
            <w:tcW w:w="3346" w:type="dxa"/>
            <w:tcBorders>
              <w:top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src/Services/MonitoringService/Climate.Monitoring.Application/Readings/CreateReadingRequestValidator.cs</w:t>
            </w:r>
          </w:p>
        </w:tc>
      </w:tr>
    </w:tbl>
    <w:p>
      <w:pPr>
        <w:pStyle w:val="Heading2"/>
        <w:rPr/>
      </w:pPr>
      <w:bookmarkStart w:id="4" w:name="section_5"/>
      <w:r>
        <w:rPr/>
        <w:t>5. Comunicación interna y actualización en vivo</w:t>
      </w:r>
      <w:bookmarkEnd w:id="4"/>
    </w:p>
    <w:p>
      <w:pPr>
        <w:pStyle w:val="Normal"/>
        <w:rPr/>
      </w:pPr>
      <w:r>
        <w:rPr/>
        <w:t>Los microservicios se comunican mediante solicitudes HTTP internas. No se identificó un intermediario de mensajes como RabbitMQ en las implementaciones revisadas. Estas solicitudes usan X-Internal-Api-Key. El navegador recibe las actualizaciones en vivo mediante el hub SignalR del servicio de monitoreo.</w:t>
      </w:r>
    </w:p>
    <w:p>
      <w:pPr>
        <w:pStyle w:val="Heading3"/>
        <w:rPr/>
      </w:pPr>
      <w:r>
        <w:rPr/>
        <w:t>SensorCatalogClient</w:t>
      </w:r>
    </w:p>
    <w:p>
      <w:pPr>
        <w:pStyle w:val="Normal"/>
        <w:rPr/>
      </w:pPr>
      <w:r>
        <w:rPr>
          <w:b/>
        </w:rPr>
        <w:t>Categoría:</w:t>
      </w:r>
      <w:r>
        <w:rPr/>
        <w:t xml:space="preserve"> Client</w:t>
      </w:r>
    </w:p>
    <w:p>
      <w:pPr>
        <w:pStyle w:val="Normal"/>
        <w:rPr/>
      </w:pPr>
      <w:r>
        <w:rPr>
          <w:b/>
        </w:rPr>
        <w:t>Descripción:</w:t>
      </w:r>
      <w:r>
        <w:rPr/>
        <w:t xml:space="preserve"> Pide a SensorService los sensores activos para saber cuáles pueden generar lecturas.</w:t>
      </w:r>
    </w:p>
    <w:p>
      <w:pPr>
        <w:pStyle w:val="Normal"/>
        <w:rPr/>
      </w:pPr>
      <w:r>
        <w:rPr>
          <w:b/>
        </w:rPr>
        <w:t>Ruta del archivo:</w:t>
      </w:r>
    </w:p>
    <w:p>
      <w:pPr>
        <w:pStyle w:val="Normal"/>
        <w:rPr/>
      </w:pPr>
      <w:r>
        <w:rPr>
          <w:rFonts w:ascii="Consolas" w:hAnsi="Consolas"/>
          <w:sz w:val="16"/>
        </w:rPr>
        <w:t>src/Services/MonitoringService/Climate.Monitoring.Infrastructure/Clients/SensorCatalogClient.cs</w:t>
      </w:r>
    </w:p>
    <w:p>
      <w:pPr>
        <w:pStyle w:val="Heading3"/>
        <w:rPr/>
      </w:pPr>
      <w:r>
        <w:rPr/>
        <w:t>AlertEvaluationClient</w:t>
      </w:r>
    </w:p>
    <w:p>
      <w:pPr>
        <w:pStyle w:val="Normal"/>
        <w:rPr/>
      </w:pPr>
      <w:r>
        <w:rPr>
          <w:b/>
        </w:rPr>
        <w:t>Categoría:</w:t>
      </w:r>
      <w:r>
        <w:rPr/>
        <w:t xml:space="preserve"> Client</w:t>
      </w:r>
    </w:p>
    <w:p>
      <w:pPr>
        <w:pStyle w:val="Normal"/>
        <w:rPr/>
      </w:pPr>
      <w:r>
        <w:rPr>
          <w:b/>
        </w:rPr>
        <w:t>Descripción:</w:t>
      </w:r>
      <w:r>
        <w:rPr/>
        <w:t xml:space="preserve"> Envía una lectura a AlertService para comprobar si representa un riesgo.</w:t>
      </w:r>
    </w:p>
    <w:p>
      <w:pPr>
        <w:pStyle w:val="Normal"/>
        <w:rPr/>
      </w:pPr>
      <w:r>
        <w:rPr>
          <w:b/>
        </w:rPr>
        <w:t>Ruta del archivo:</w:t>
      </w:r>
    </w:p>
    <w:p>
      <w:pPr>
        <w:pStyle w:val="Normal"/>
        <w:rPr/>
      </w:pPr>
      <w:r>
        <w:rPr>
          <w:rFonts w:ascii="Consolas" w:hAnsi="Consolas"/>
          <w:sz w:val="16"/>
        </w:rPr>
        <w:t>src/Services/MonitoringService/Climate.Monitoring.Infrastructure/Clients/AlertEvaluationClient.cs</w:t>
      </w:r>
    </w:p>
    <w:p>
      <w:pPr>
        <w:pStyle w:val="Heading3"/>
        <w:rPr/>
      </w:pPr>
      <w:r>
        <w:rPr/>
        <w:t>EventHistoryClient</w:t>
      </w:r>
    </w:p>
    <w:p>
      <w:pPr>
        <w:pStyle w:val="Normal"/>
        <w:rPr/>
      </w:pPr>
      <w:r>
        <w:rPr>
          <w:b/>
        </w:rPr>
        <w:t>Categoría:</w:t>
      </w:r>
      <w:r>
        <w:rPr/>
        <w:t xml:space="preserve"> Client</w:t>
      </w:r>
    </w:p>
    <w:p>
      <w:pPr>
        <w:pStyle w:val="Normal"/>
        <w:rPr/>
      </w:pPr>
      <w:r>
        <w:rPr>
          <w:b/>
        </w:rPr>
        <w:t>Descripción:</w:t>
      </w:r>
      <w:r>
        <w:rPr/>
        <w:t xml:space="preserve"> Envía el estado de una alerta a EventService para registrar o actualizar su evento.</w:t>
      </w:r>
    </w:p>
    <w:p>
      <w:pPr>
        <w:pStyle w:val="Normal"/>
        <w:rPr/>
      </w:pPr>
      <w:r>
        <w:rPr>
          <w:b/>
        </w:rPr>
        <w:t>Ruta del archivo:</w:t>
      </w:r>
    </w:p>
    <w:p>
      <w:pPr>
        <w:pStyle w:val="Normal"/>
        <w:rPr/>
      </w:pPr>
      <w:r>
        <w:rPr>
          <w:rFonts w:ascii="Consolas" w:hAnsi="Consolas"/>
          <w:sz w:val="16"/>
        </w:rPr>
        <w:t>src/Services/AlertService/Climate.Alerts.Infrastructure/Clients/EventHistoryClient.cs</w:t>
      </w:r>
    </w:p>
    <w:p>
      <w:pPr>
        <w:pStyle w:val="Heading3"/>
        <w:rPr/>
      </w:pPr>
      <w:r>
        <w:rPr/>
        <w:t>AuditWriter</w:t>
      </w:r>
    </w:p>
    <w:p>
      <w:pPr>
        <w:pStyle w:val="Normal"/>
        <w:rPr/>
      </w:pPr>
      <w:r>
        <w:rPr>
          <w:b/>
        </w:rPr>
        <w:t>Categoría:</w:t>
      </w:r>
      <w:r>
        <w:rPr/>
        <w:t xml:space="preserve"> Client</w:t>
      </w:r>
    </w:p>
    <w:p>
      <w:pPr>
        <w:pStyle w:val="Normal"/>
        <w:rPr/>
      </w:pPr>
      <w:r>
        <w:rPr>
          <w:b/>
        </w:rPr>
        <w:t>Descripción:</w:t>
      </w:r>
      <w:r>
        <w:rPr/>
        <w:t xml:space="preserve"> Envía a AuditService las acciones de acceso, usuarios, sensores y simulación que llaman a este escritor.</w:t>
      </w:r>
    </w:p>
    <w:p>
      <w:pPr>
        <w:pStyle w:val="Normal"/>
        <w:rPr/>
      </w:pPr>
      <w:r>
        <w:rPr>
          <w:b/>
        </w:rPr>
        <w:t>Ruta del archivo:</w:t>
      </w:r>
    </w:p>
    <w:p>
      <w:pPr>
        <w:pStyle w:val="Normal"/>
        <w:rPr/>
      </w:pPr>
      <w:r>
        <w:rPr>
          <w:rFonts w:ascii="Consolas" w:hAnsi="Consolas"/>
          <w:sz w:val="16"/>
        </w:rPr>
        <w:t>src/BuildingBlocks/Climate.Contracts/Audit/AuditWriter.cs</w:t>
      </w:r>
    </w:p>
    <w:p>
      <w:pPr>
        <w:pStyle w:val="Heading3"/>
        <w:rPr/>
      </w:pPr>
      <w:r>
        <w:rPr/>
        <w:t>RealtimeWriter</w:t>
      </w:r>
    </w:p>
    <w:p>
      <w:pPr>
        <w:pStyle w:val="Normal"/>
        <w:rPr/>
      </w:pPr>
      <w:r>
        <w:rPr>
          <w:b/>
        </w:rPr>
        <w:t>Categoría:</w:t>
      </w:r>
      <w:r>
        <w:rPr/>
        <w:t xml:space="preserve"> Client</w:t>
      </w:r>
    </w:p>
    <w:p>
      <w:pPr>
        <w:pStyle w:val="Normal"/>
        <w:rPr/>
      </w:pPr>
      <w:r>
        <w:rPr>
          <w:b/>
        </w:rPr>
        <w:t>Descripción:</w:t>
      </w:r>
      <w:r>
        <w:rPr/>
        <w:t xml:space="preserve"> Envía avisos de sensores y alertas al servicio de monitoreo para distribuirlos a las conexiones del navegador.</w:t>
      </w:r>
    </w:p>
    <w:p>
      <w:pPr>
        <w:pStyle w:val="Normal"/>
        <w:rPr/>
      </w:pPr>
      <w:r>
        <w:rPr>
          <w:b/>
        </w:rPr>
        <w:t>Ruta del archivo:</w:t>
      </w:r>
    </w:p>
    <w:p>
      <w:pPr>
        <w:pStyle w:val="Normal"/>
        <w:rPr/>
      </w:pPr>
      <w:r>
        <w:rPr>
          <w:rFonts w:ascii="Consolas" w:hAnsi="Consolas"/>
          <w:sz w:val="16"/>
        </w:rPr>
        <w:t>src/BuildingBlocks/Climate.Contracts/Realtime/RealtimeEnvelope.cs</w:t>
      </w:r>
    </w:p>
    <w:p>
      <w:pPr>
        <w:pStyle w:val="Heading3"/>
        <w:rPr/>
      </w:pPr>
      <w:r>
        <w:rPr/>
        <w:t>MonitoringHub</w:t>
      </w:r>
    </w:p>
    <w:p>
      <w:pPr>
        <w:pStyle w:val="Normal"/>
        <w:rPr/>
      </w:pPr>
      <w:r>
        <w:rPr>
          <w:b/>
        </w:rPr>
        <w:t>Categoría:</w:t>
      </w:r>
      <w:r>
        <w:rPr/>
        <w:t xml:space="preserve"> Hub</w:t>
      </w:r>
    </w:p>
    <w:p>
      <w:pPr>
        <w:pStyle w:val="Normal"/>
        <w:rPr/>
      </w:pPr>
      <w:r>
        <w:rPr>
          <w:b/>
        </w:rPr>
        <w:t>Descripción:</w:t>
      </w:r>
      <w:r>
        <w:rPr/>
        <w:t xml:space="preserve"> Es el punto de conexión /hubs/monitoring para usuarios autenticados. Permite recibir las actualizaciones en vivo.</w:t>
      </w:r>
    </w:p>
    <w:p>
      <w:pPr>
        <w:pStyle w:val="Normal"/>
        <w:rPr/>
      </w:pPr>
      <w:r>
        <w:rPr>
          <w:b/>
        </w:rPr>
        <w:t>Ruta del archivo:</w:t>
      </w:r>
    </w:p>
    <w:p>
      <w:pPr>
        <w:pStyle w:val="Normal"/>
        <w:rPr/>
      </w:pPr>
      <w:r>
        <w:rPr>
          <w:rFonts w:ascii="Consolas" w:hAnsi="Consolas"/>
          <w:sz w:val="16"/>
        </w:rPr>
        <w:t>src/Services/MonitoringService/Climate.Monitoring.Api/Realtime/MonitoringHub.cs</w:t>
      </w:r>
    </w:p>
    <w:p>
      <w:pPr>
        <w:pStyle w:val="Heading3"/>
        <w:rPr/>
      </w:pPr>
      <w:r>
        <w:rPr/>
        <w:t>SignalRRealtimePublisher</w:t>
      </w:r>
    </w:p>
    <w:p>
      <w:pPr>
        <w:pStyle w:val="Normal"/>
        <w:rPr/>
      </w:pPr>
      <w:r>
        <w:rPr>
          <w:b/>
        </w:rPr>
        <w:t>Categoría:</w:t>
      </w:r>
      <w:r>
        <w:rPr/>
        <w:t xml:space="preserve"> Service</w:t>
      </w:r>
    </w:p>
    <w:p>
      <w:pPr>
        <w:pStyle w:val="Normal"/>
        <w:rPr/>
      </w:pPr>
      <w:r>
        <w:rPr>
          <w:b/>
        </w:rPr>
        <w:t>Descripción:</w:t>
      </w:r>
      <w:r>
        <w:rPr/>
        <w:t xml:space="preserve"> Envía el nombre del evento y sus datos a todos los clientes conectados al MonitoringHub.</w:t>
      </w:r>
    </w:p>
    <w:p>
      <w:pPr>
        <w:pStyle w:val="Normal"/>
        <w:rPr/>
      </w:pPr>
      <w:r>
        <w:rPr>
          <w:b/>
        </w:rPr>
        <w:t>Ruta del archivo:</w:t>
      </w:r>
    </w:p>
    <w:p>
      <w:pPr>
        <w:pStyle w:val="Normal"/>
        <w:rPr/>
      </w:pPr>
      <w:r>
        <w:rPr>
          <w:rFonts w:ascii="Consolas" w:hAnsi="Consolas"/>
          <w:sz w:val="16"/>
        </w:rPr>
        <w:t>src/Services/MonitoringService/Climate.Monitoring.Api/Realtime/SignalRRealtimePublisher.cs</w:t>
      </w:r>
    </w:p>
    <w:p>
      <w:pPr>
        <w:pStyle w:val="Heading3"/>
        <w:rPr/>
      </w:pPr>
      <w:r>
        <w:rPr/>
        <w:t>ClimateSimulationWorker</w:t>
      </w:r>
    </w:p>
    <w:p>
      <w:pPr>
        <w:pStyle w:val="Normal"/>
        <w:rPr/>
      </w:pPr>
      <w:r>
        <w:rPr>
          <w:b/>
        </w:rPr>
        <w:t>Categoría:</w:t>
      </w:r>
      <w:r>
        <w:rPr/>
        <w:t xml:space="preserve"> Worker</w:t>
      </w:r>
    </w:p>
    <w:p>
      <w:pPr>
        <w:pStyle w:val="Normal"/>
        <w:rPr/>
      </w:pPr>
      <w:r>
        <w:rPr>
          <w:b/>
        </w:rPr>
        <w:t>Descripción:</w:t>
      </w:r>
      <w:r>
        <w:rPr/>
        <w:t xml:space="preserve"> Ejecuta ciclos en segundo plano mientras la simulación está activa. En cada ciclo pide generar lecturas; registra los fallos y sigue esperando el siguiente ciclo.</w:t>
      </w:r>
    </w:p>
    <w:p>
      <w:pPr>
        <w:pStyle w:val="Normal"/>
        <w:rPr/>
      </w:pPr>
      <w:r>
        <w:rPr>
          <w:b/>
        </w:rPr>
        <w:t>Ruta del archivo:</w:t>
      </w:r>
    </w:p>
    <w:p>
      <w:pPr>
        <w:pStyle w:val="Normal"/>
        <w:rPr/>
      </w:pPr>
      <w:r>
        <w:rPr>
          <w:rFonts w:ascii="Consolas" w:hAnsi="Consolas"/>
          <w:sz w:val="16"/>
        </w:rPr>
        <w:t>src/Services/MonitoringService/Climate.Monitoring.Infrastructure/Simulation/ClimateSimulationWorker.cs</w:t>
      </w:r>
    </w:p>
    <w:p>
      <w:pPr>
        <w:pStyle w:val="Heading3"/>
        <w:rPr/>
      </w:pPr>
      <w:r>
        <w:rPr/>
        <w:t>SimulationControl</w:t>
      </w:r>
    </w:p>
    <w:p>
      <w:pPr>
        <w:pStyle w:val="Normal"/>
        <w:rPr/>
      </w:pPr>
      <w:r>
        <w:rPr>
          <w:b/>
        </w:rPr>
        <w:t>Categoría:</w:t>
      </w:r>
      <w:r>
        <w:rPr/>
        <w:t xml:space="preserve"> Service</w:t>
      </w:r>
    </w:p>
    <w:p>
      <w:pPr>
        <w:pStyle w:val="Normal"/>
        <w:rPr/>
      </w:pPr>
      <w:r>
        <w:rPr>
          <w:b/>
        </w:rPr>
        <w:t>Descripción:</w:t>
      </w:r>
      <w:r>
        <w:rPr/>
        <w:t xml:space="preserve"> Recuerda en memoria si la simulación debe estar funcionando o detenida.</w:t>
      </w:r>
    </w:p>
    <w:p>
      <w:pPr>
        <w:pStyle w:val="Normal"/>
        <w:rPr/>
      </w:pPr>
      <w:r>
        <w:rPr>
          <w:b/>
        </w:rPr>
        <w:t>Ruta del archivo:</w:t>
      </w:r>
    </w:p>
    <w:p>
      <w:pPr>
        <w:pStyle w:val="Normal"/>
        <w:rPr/>
      </w:pPr>
      <w:r>
        <w:rPr>
          <w:rFonts w:ascii="Consolas" w:hAnsi="Consolas"/>
          <w:sz w:val="16"/>
        </w:rPr>
        <w:t>src/Services/MonitoringService/Climate.Monitoring.Infrastructure/Simulation/SimulationControl.cs</w:t>
      </w:r>
    </w:p>
    <w:p>
      <w:pPr>
        <w:pStyle w:val="Heading3"/>
        <w:rPr/>
      </w:pPr>
      <w:r>
        <w:rPr/>
        <w:t>SimulatedValueGenerator</w:t>
      </w:r>
    </w:p>
    <w:p>
      <w:pPr>
        <w:pStyle w:val="Normal"/>
        <w:rPr/>
      </w:pPr>
      <w:r>
        <w:rPr>
          <w:b/>
        </w:rPr>
        <w:t>Categoría:</w:t>
      </w:r>
      <w:r>
        <w:rPr/>
        <w:t xml:space="preserve"> Service</w:t>
      </w:r>
    </w:p>
    <w:p>
      <w:pPr>
        <w:pStyle w:val="Normal"/>
        <w:rPr/>
      </w:pPr>
      <w:r>
        <w:rPr>
          <w:b/>
        </w:rPr>
        <w:t>Descripción:</w:t>
      </w:r>
      <w:r>
        <w:rPr/>
        <w:t xml:space="preserve"> Genera un valor aleatorio dentro del rango configurado para cada tipo de sensor.</w:t>
      </w:r>
    </w:p>
    <w:p>
      <w:pPr>
        <w:pStyle w:val="Normal"/>
        <w:rPr/>
      </w:pPr>
      <w:r>
        <w:rPr>
          <w:b/>
        </w:rPr>
        <w:t>Ruta del archivo:</w:t>
      </w:r>
    </w:p>
    <w:p>
      <w:pPr>
        <w:pStyle w:val="Normal"/>
        <w:rPr/>
      </w:pPr>
      <w:r>
        <w:rPr>
          <w:rFonts w:ascii="Consolas" w:hAnsi="Consolas"/>
          <w:sz w:val="16"/>
        </w:rPr>
        <w:t>src/Services/MonitoringService/Climate.Monitoring.Infrastructure/Simulation/SimulatedValueGenerator.cs</w:t>
      </w:r>
    </w:p>
    <w:p>
      <w:pPr>
        <w:pStyle w:val="Heading3"/>
        <w:rPr/>
      </w:pPr>
      <w:r>
        <w:rPr/>
        <w:t>ConfiguredRiskRuleProvider</w:t>
      </w:r>
    </w:p>
    <w:p>
      <w:pPr>
        <w:pStyle w:val="Normal"/>
        <w:rPr/>
      </w:pPr>
      <w:r>
        <w:rPr>
          <w:b/>
        </w:rPr>
        <w:t>Categoría:</w:t>
      </w:r>
      <w:r>
        <w:rPr/>
        <w:t xml:space="preserve"> Service</w:t>
      </w:r>
    </w:p>
    <w:p>
      <w:pPr>
        <w:pStyle w:val="Normal"/>
        <w:rPr/>
      </w:pPr>
      <w:r>
        <w:rPr>
          <w:b/>
        </w:rPr>
        <w:t>Descripción:</w:t>
      </w:r>
      <w:r>
        <w:rPr/>
        <w:t xml:space="preserve"> Entrega las reglas configuradas para evaluar cada tipo de sensor.</w:t>
      </w:r>
    </w:p>
    <w:p>
      <w:pPr>
        <w:pStyle w:val="Normal"/>
        <w:rPr/>
      </w:pPr>
      <w:r>
        <w:rPr>
          <w:b/>
        </w:rPr>
        <w:t>Ruta del archivo:</w:t>
      </w:r>
    </w:p>
    <w:p>
      <w:pPr>
        <w:pStyle w:val="Normal"/>
        <w:rPr/>
      </w:pPr>
      <w:r>
        <w:rPr>
          <w:rFonts w:ascii="Consolas" w:hAnsi="Consolas"/>
          <w:sz w:val="16"/>
        </w:rPr>
        <w:t>src/Services/AlertService/Climate.Alerts.Infrastructure/Risk/ConfiguredRiskRuleProvider.cs</w:t>
      </w:r>
    </w:p>
    <w:tbl>
      <w:tblPr>
        <w:tblStyle w:val="LightShading-Accent1"/>
        <w:tblW w:w="1003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5018"/>
        <w:gridCol w:w="5018"/>
      </w:tblGrid>
      <w:tr>
        <w:trPr>
          <w:tblHeader w:val="true"/>
        </w:trPr>
        <w:tc>
          <w:tcPr>
            <w:tcW w:w="5018"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Aviso en vivo</w:t>
            </w:r>
          </w:p>
        </w:tc>
        <w:tc>
          <w:tcPr>
            <w:tcW w:w="5018"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Qué comunica</w:t>
            </w:r>
          </w:p>
        </w:tc>
      </w:tr>
      <w:tr>
        <w:trPr/>
        <w:tc>
          <w:tcPr>
            <w:tcW w:w="5018"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SensorReadingUpdated</w:t>
            </w:r>
          </w:p>
        </w:tc>
        <w:tc>
          <w:tcPr>
            <w:tcW w:w="5018"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Nueva lectura de un sensor.</w:t>
            </w:r>
          </w:p>
        </w:tc>
      </w:tr>
      <w:tr>
        <w:trPr/>
        <w:tc>
          <w:tcPr>
            <w:tcW w:w="5018" w:type="dxa"/>
            <w:tcBorders>
              <w:top w:val="nil"/>
              <w:bottom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AlertGenerated</w:t>
            </w:r>
          </w:p>
        </w:tc>
        <w:tc>
          <w:tcPr>
            <w:tcW w:w="5018"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Alerta creada, actualizada o resuelta.</w:t>
            </w:r>
          </w:p>
        </w:tc>
      </w:tr>
      <w:tr>
        <w:trPr/>
        <w:tc>
          <w:tcPr>
            <w:tcW w:w="5018"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SensorStatusChanged</w:t>
            </w:r>
          </w:p>
        </w:tc>
        <w:tc>
          <w:tcPr>
            <w:tcW w:w="5018"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Sensor activado o desactivado.</w:t>
            </w:r>
          </w:p>
        </w:tc>
      </w:tr>
      <w:tr>
        <w:trPr/>
        <w:tc>
          <w:tcPr>
            <w:tcW w:w="5018" w:type="dxa"/>
            <w:tcBorders>
              <w:top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SystemReset</w:t>
            </w:r>
          </w:p>
        </w:tc>
        <w:tc>
          <w:tcPr>
            <w:tcW w:w="5018" w:type="dxa"/>
            <w:tcBorders>
              <w:top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La simulación se reinició y sus lecturas se eliminaron.</w:t>
            </w:r>
          </w:p>
        </w:tc>
      </w:tr>
    </w:tbl>
    <w:p>
      <w:pPr>
        <w:pStyle w:val="Normal"/>
        <w:rPr/>
      </w:pPr>
      <w:r>
        <w:rPr/>
        <w:t>La frecuencia y los rangos se definen en SimulationOptions; el valor predeterminado del intervalo es 5 segundos. SimulationService cambia el estado que consulta el worker. MonitoringService guarda lecturas → AlertEvaluationClient pide evaluar riesgos → AlertService llama EventHistoryClient → los avisos llegan a MonitoringHub. Esta secuencia describe llamadas del código, no una transacción única que abarque todos los servicios.</w:t>
      </w:r>
    </w:p>
    <w:p>
      <w:pPr>
        <w:pStyle w:val="Heading2"/>
        <w:rPr/>
      </w:pPr>
      <w:bookmarkStart w:id="5" w:name="section_6"/>
      <w:r>
        <w:rPr/>
        <w:t>6. Modelos e interfaces que se usan al intercambiar datos</w:t>
      </w:r>
      <w:bookmarkEnd w:id="5"/>
    </w:p>
    <w:p>
      <w:pPr>
        <w:pStyle w:val="Normal"/>
        <w:rPr/>
      </w:pPr>
      <w:r>
        <w:rPr/>
        <w:t>Un modelo indica qué datos forman una solicitud o una respuesta. Request es lo que recibe el backend; response es lo que devuelve. En el código C# estos modelos se declaran principalmente como record. Los nombres JSON usan camelCase: por ejemplo, SensorId se escribe sensorId. Los modelos del backend son la fuente de los ejemplos de este reporte.</w:t>
      </w:r>
    </w:p>
    <w:tbl>
      <w:tblPr>
        <w:tblStyle w:val="LightShading-Accent1"/>
        <w:tblW w:w="1003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509"/>
        <w:gridCol w:w="2509"/>
        <w:gridCol w:w="2509"/>
        <w:gridCol w:w="2509"/>
      </w:tblGrid>
      <w:tr>
        <w:trPr>
          <w:tblHeader w:val="true"/>
        </w:trPr>
        <w:tc>
          <w:tcPr>
            <w:tcW w:w="2509"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Nombre</w:t>
            </w:r>
          </w:p>
        </w:tc>
        <w:tc>
          <w:tcPr>
            <w:tcW w:w="2509"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Categoría</w:t>
            </w:r>
          </w:p>
        </w:tc>
        <w:tc>
          <w:tcPr>
            <w:tcW w:w="2509"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Descripción</w:t>
            </w:r>
          </w:p>
        </w:tc>
        <w:tc>
          <w:tcPr>
            <w:tcW w:w="2509"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Ruta</w:t>
            </w:r>
          </w:p>
        </w:tc>
      </w:tr>
      <w:tr>
        <w:trPr/>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AlertResponse</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Record</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Datos de alerta y resolución.</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src/Services/AlertService/Climate.Alerts.Application/Alerts/AlertModels.cs</w:t>
            </w:r>
          </w:p>
        </w:tc>
      </w:tr>
      <w:tr>
        <w:trPr/>
        <w:tc>
          <w:tcPr>
            <w:tcW w:w="2509" w:type="dxa"/>
            <w:tcBorders>
              <w:top w:val="nil"/>
              <w:bottom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AuditResponse</w:t>
            </w:r>
          </w:p>
        </w:tc>
        <w:tc>
          <w:tcPr>
            <w:tcW w:w="2509"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Record</w:t>
            </w:r>
          </w:p>
        </w:tc>
        <w:tc>
          <w:tcPr>
            <w:tcW w:w="2509"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Datos de una acción registrada.</w:t>
            </w:r>
          </w:p>
        </w:tc>
        <w:tc>
          <w:tcPr>
            <w:tcW w:w="2509"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src/Services/AuditService/Climate.Audit.Application/Auditing/AuditModels.cs</w:t>
            </w:r>
          </w:p>
        </w:tc>
      </w:tr>
      <w:tr>
        <w:trPr/>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CommunityResponse</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Record</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Datos de la comunidad.</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src/Services/SensorService/Climate.Sensors.Application/Communities/CommunityModels.cs</w:t>
            </w:r>
          </w:p>
        </w:tc>
      </w:tr>
      <w:tr>
        <w:trPr/>
        <w:tc>
          <w:tcPr>
            <w:tcW w:w="2509" w:type="dxa"/>
            <w:tcBorders>
              <w:top w:val="nil"/>
              <w:bottom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CreateCommunityRequest</w:t>
            </w:r>
          </w:p>
        </w:tc>
        <w:tc>
          <w:tcPr>
            <w:tcW w:w="2509"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Record</w:t>
            </w:r>
          </w:p>
        </w:tc>
        <w:tc>
          <w:tcPr>
            <w:tcW w:w="2509"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Datos para crear comunidad.</w:t>
            </w:r>
          </w:p>
        </w:tc>
        <w:tc>
          <w:tcPr>
            <w:tcW w:w="2509"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src/Services/SensorService/Climate.Sensors.Application/Communities/CommunityModels.cs</w:t>
            </w:r>
          </w:p>
        </w:tc>
      </w:tr>
      <w:tr>
        <w:trPr/>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CreateReadingRequest</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Record</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Nueva medición de un sensor.</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src/Services/MonitoringService/Climate.Monitoring.Application/Readings/ReadingModels.cs</w:t>
            </w:r>
          </w:p>
        </w:tc>
      </w:tr>
      <w:tr>
        <w:trPr/>
        <w:tc>
          <w:tcPr>
            <w:tcW w:w="2509" w:type="dxa"/>
            <w:tcBorders>
              <w:top w:val="nil"/>
              <w:bottom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CreateSensorRequest</w:t>
            </w:r>
          </w:p>
        </w:tc>
        <w:tc>
          <w:tcPr>
            <w:tcW w:w="2509"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Record</w:t>
            </w:r>
          </w:p>
        </w:tc>
        <w:tc>
          <w:tcPr>
            <w:tcW w:w="2509"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Datos para crear sensor.</w:t>
            </w:r>
          </w:p>
        </w:tc>
        <w:tc>
          <w:tcPr>
            <w:tcW w:w="2509"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src/Services/SensorService/Climate.Sensors.Application/Sensors/SensorModels.cs</w:t>
            </w:r>
          </w:p>
        </w:tc>
      </w:tr>
      <w:tr>
        <w:trPr/>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EventResponse</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Record</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Datos del evento asociado a una alerta.</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src/Services/EventService/Climate.Events.Application/Events/EventModels.cs</w:t>
            </w:r>
          </w:p>
        </w:tc>
      </w:tr>
      <w:tr>
        <w:trPr/>
        <w:tc>
          <w:tcPr>
            <w:tcW w:w="2509" w:type="dxa"/>
            <w:tcBorders>
              <w:top w:val="nil"/>
              <w:bottom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InternalRealtimeRequest</w:t>
            </w:r>
          </w:p>
        </w:tc>
        <w:tc>
          <w:tcPr>
            <w:tcW w:w="2509"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Record</w:t>
            </w:r>
          </w:p>
        </w:tc>
        <w:tc>
          <w:tcPr>
            <w:tcW w:w="2509"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Nombre del aviso y datos que se distribuirán en vivo.</w:t>
            </w:r>
          </w:p>
        </w:tc>
        <w:tc>
          <w:tcPr>
            <w:tcW w:w="2509"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src/Services/MonitoringService/Climate.Monitoring.Api/Controllers/InternalRealtimeController.cs</w:t>
            </w:r>
          </w:p>
        </w:tc>
      </w:tr>
      <w:tr>
        <w:trPr/>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LoginRequest</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Record</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Datos para iniciar sesión.</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src/Services/IdentityService/Climate.Identity.Application/Users/LoginRequest.cs</w:t>
            </w:r>
          </w:p>
        </w:tc>
      </w:tr>
      <w:tr>
        <w:trPr/>
        <w:tc>
          <w:tcPr>
            <w:tcW w:w="2509" w:type="dxa"/>
            <w:tcBorders>
              <w:top w:val="nil"/>
              <w:bottom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LoginResponse</w:t>
            </w:r>
          </w:p>
        </w:tc>
        <w:tc>
          <w:tcPr>
            <w:tcW w:w="2509"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Record</w:t>
            </w:r>
          </w:p>
        </w:tc>
        <w:tc>
          <w:tcPr>
            <w:tcW w:w="2509"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Token, vencimiento y datos de la cuenta.</w:t>
            </w:r>
          </w:p>
        </w:tc>
        <w:tc>
          <w:tcPr>
            <w:tcW w:w="2509"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src/Services/IdentityService/Climate.Identity.Application/Users/LoginResponse.cs</w:t>
            </w:r>
          </w:p>
        </w:tc>
      </w:tr>
      <w:tr>
        <w:trPr/>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RecordAuditRequest</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Record</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Datos internos para guardar una acción.</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src/Services/AuditService/Climate.Audit.Application/Auditing/AuditModels.cs</w:t>
            </w:r>
          </w:p>
        </w:tc>
      </w:tr>
      <w:tr>
        <w:trPr/>
        <w:tc>
          <w:tcPr>
            <w:tcW w:w="2509" w:type="dxa"/>
            <w:tcBorders>
              <w:top w:val="nil"/>
              <w:bottom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RecordClimateEventRequest</w:t>
            </w:r>
          </w:p>
        </w:tc>
        <w:tc>
          <w:tcPr>
            <w:tcW w:w="2509"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Record</w:t>
            </w:r>
          </w:p>
        </w:tc>
        <w:tc>
          <w:tcPr>
            <w:tcW w:w="2509"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Datos internos para guardar un evento.</w:t>
            </w:r>
          </w:p>
        </w:tc>
        <w:tc>
          <w:tcPr>
            <w:tcW w:w="2509"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src/Services/EventService/Climate.Events.Application/Events/EventModels.cs</w:t>
            </w:r>
          </w:p>
        </w:tc>
      </w:tr>
      <w:tr>
        <w:trPr/>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RegisterRequest</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Record</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Datos para registrar una cuenta.</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src/Services/IdentityService/Climate.Identity.Application/Users/RegisterRequest.cs</w:t>
            </w:r>
          </w:p>
        </w:tc>
      </w:tr>
      <w:tr>
        <w:trPr/>
        <w:tc>
          <w:tcPr>
            <w:tcW w:w="2509" w:type="dxa"/>
            <w:tcBorders>
              <w:top w:val="nil"/>
              <w:bottom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SensorChartResponse</w:t>
            </w:r>
          </w:p>
        </w:tc>
        <w:tc>
          <w:tcPr>
            <w:tcW w:w="2509"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Record</w:t>
            </w:r>
          </w:p>
        </w:tc>
        <w:tc>
          <w:tcPr>
            <w:tcW w:w="2509"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Sensor, unidad y puntos de gráfica.</w:t>
            </w:r>
          </w:p>
        </w:tc>
        <w:tc>
          <w:tcPr>
            <w:tcW w:w="2509"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src/Services/MonitoringService/Climate.Monitoring.Application/Readings/ReadingModels.cs</w:t>
            </w:r>
          </w:p>
        </w:tc>
      </w:tr>
      <w:tr>
        <w:trPr/>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SensorReadingRecorded</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Record</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Aviso de lectura que se envía a evaluación de riesgos.</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src/BuildingBlocks/Climate.Contracts/Monitoring/SensorReadingRecorded.cs</w:t>
            </w:r>
          </w:p>
        </w:tc>
      </w:tr>
      <w:tr>
        <w:trPr/>
        <w:tc>
          <w:tcPr>
            <w:tcW w:w="2509" w:type="dxa"/>
            <w:tcBorders>
              <w:top w:val="nil"/>
              <w:bottom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SensorReadingResponse</w:t>
            </w:r>
          </w:p>
        </w:tc>
        <w:tc>
          <w:tcPr>
            <w:tcW w:w="2509"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Record</w:t>
            </w:r>
          </w:p>
        </w:tc>
        <w:tc>
          <w:tcPr>
            <w:tcW w:w="2509"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Medición almacenada.</w:t>
            </w:r>
          </w:p>
        </w:tc>
        <w:tc>
          <w:tcPr>
            <w:tcW w:w="2509"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src/Services/MonitoringService/Climate.Monitoring.Application/Readings/ReadingModels.cs</w:t>
            </w:r>
          </w:p>
        </w:tc>
      </w:tr>
      <w:tr>
        <w:trPr/>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SensorResponse</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Record</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Datos del sensor y su comunidad.</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src/Services/SensorService/Climate.Sensors.Application/Sensors/SensorModels.cs</w:t>
            </w:r>
          </w:p>
        </w:tc>
      </w:tr>
      <w:tr>
        <w:trPr/>
        <w:tc>
          <w:tcPr>
            <w:tcW w:w="2509" w:type="dxa"/>
            <w:tcBorders>
              <w:top w:val="nil"/>
              <w:bottom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SensorSummary</w:t>
            </w:r>
          </w:p>
        </w:tc>
        <w:tc>
          <w:tcPr>
            <w:tcW w:w="2509"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Record</w:t>
            </w:r>
          </w:p>
        </w:tc>
        <w:tc>
          <w:tcPr>
            <w:tcW w:w="2509"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Datos de sensores activos para otros servicios.</w:t>
            </w:r>
          </w:p>
        </w:tc>
        <w:tc>
          <w:tcPr>
            <w:tcW w:w="2509"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src/BuildingBlocks/Climate.Contracts/Sensors/SensorSummary.cs</w:t>
            </w:r>
          </w:p>
        </w:tc>
      </w:tr>
      <w:tr>
        <w:trPr/>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SimulationStatusResponse</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Record</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Indica si la simulación está activa.</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src/Services/MonitoringService/Climate.Monitoring.Application/Readings/ReadingModels.cs</w:t>
            </w:r>
          </w:p>
        </w:tc>
      </w:tr>
      <w:tr>
        <w:trPr/>
        <w:tc>
          <w:tcPr>
            <w:tcW w:w="2509" w:type="dxa"/>
            <w:tcBorders>
              <w:top w:val="nil"/>
              <w:bottom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UpdateCommunityRequest</w:t>
            </w:r>
          </w:p>
        </w:tc>
        <w:tc>
          <w:tcPr>
            <w:tcW w:w="2509"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Record</w:t>
            </w:r>
          </w:p>
        </w:tc>
        <w:tc>
          <w:tcPr>
            <w:tcW w:w="2509"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Cambios de comunidad y estado.</w:t>
            </w:r>
          </w:p>
        </w:tc>
        <w:tc>
          <w:tcPr>
            <w:tcW w:w="2509"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src/Services/SensorService/Climate.Sensors.Application/Communities/CommunityModels.cs</w:t>
            </w:r>
          </w:p>
        </w:tc>
      </w:tr>
      <w:tr>
        <w:trPr/>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UpdateSensorRequest</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Record</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Datos para actualizar sensor.</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src/Services/SensorService/Climate.Sensors.Application/Sensors/SensorModels.cs</w:t>
            </w:r>
          </w:p>
        </w:tc>
      </w:tr>
      <w:tr>
        <w:trPr/>
        <w:tc>
          <w:tcPr>
            <w:tcW w:w="2509" w:type="dxa"/>
            <w:tcBorders>
              <w:top w:val="nil"/>
              <w:bottom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UpdateUserRequest</w:t>
            </w:r>
          </w:p>
        </w:tc>
        <w:tc>
          <w:tcPr>
            <w:tcW w:w="2509"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Record</w:t>
            </w:r>
          </w:p>
        </w:tc>
        <w:tc>
          <w:tcPr>
            <w:tcW w:w="2509"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Cambios de identidad y rol.</w:t>
            </w:r>
          </w:p>
        </w:tc>
        <w:tc>
          <w:tcPr>
            <w:tcW w:w="2509"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src/Services/IdentityService/Climate.Identity.Application/Users/UpdateUserRequest.cs</w:t>
            </w:r>
          </w:p>
        </w:tc>
      </w:tr>
      <w:tr>
        <w:trPr/>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UpdateUserStatusRequest</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Record</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Nuevo estado de acceso.</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src/Services/IdentityService/Climate.Identity.Application/Users/UpdateUserStatusRequest.cs</w:t>
            </w:r>
          </w:p>
        </w:tc>
      </w:tr>
      <w:tr>
        <w:trPr/>
        <w:tc>
          <w:tcPr>
            <w:tcW w:w="2509" w:type="dxa"/>
            <w:tcBorders>
              <w:top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UserResponse</w:t>
            </w:r>
          </w:p>
        </w:tc>
        <w:tc>
          <w:tcPr>
            <w:tcW w:w="2509" w:type="dxa"/>
            <w:tcBorders>
              <w:top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Record</w:t>
            </w:r>
          </w:p>
        </w:tc>
        <w:tc>
          <w:tcPr>
            <w:tcW w:w="2509" w:type="dxa"/>
            <w:tcBorders>
              <w:top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Información pública de la cuenta, sin contraseña.</w:t>
            </w:r>
          </w:p>
        </w:tc>
        <w:tc>
          <w:tcPr>
            <w:tcW w:w="2509" w:type="dxa"/>
            <w:tcBorders>
              <w:top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src/Services/IdentityService/Climate.Identity.Application/Users/UserResponse.cs</w:t>
            </w:r>
          </w:p>
        </w:tc>
      </w:tr>
    </w:tbl>
    <w:p>
      <w:pPr>
        <w:pStyle w:val="Normal"/>
        <w:rPr/>
      </w:pPr>
      <w:r>
        <w:rPr>
          <w:b/>
        </w:rPr>
        <w:t>Estructuras adicionales:</w:t>
      </w:r>
      <w:r>
        <w:rPr/>
        <w:t xml:space="preserve"> ChartPoint representa fecha y valor de cada punto de gráfica. AlertFilter, EventFilter, AuditFilter e HistoryFilter agrupan filtros. RiskRule y RiskAssessment representan los límites y el resultado de evaluar riesgos. Se encuentran en los archivos de modelos de cada Application y en </w:t>
      </w:r>
      <w:r>
        <w:rPr>
          <w:rFonts w:ascii="Consolas" w:hAnsi="Consolas"/>
          <w:sz w:val="16"/>
        </w:rPr>
        <w:t>src/Services/AlertService/Climate.Alerts.Application/Risk/Rules.cs</w:t>
      </w:r>
      <w:r>
        <w:rPr/>
        <w:t>. Las interfaces de repositorios y clientes están dentro de Application/Abstractions; las interfaces de tareas principales están junto a sus servicios.</w:t>
      </w:r>
    </w:p>
    <w:p>
      <w:pPr>
        <w:pStyle w:val="Heading2"/>
        <w:rPr/>
      </w:pPr>
      <w:bookmarkStart w:id="6" w:name="section_7"/>
      <w:r>
        <w:rPr/>
        <w:t>7. Controllers y endpoints</w:t>
      </w:r>
      <w:bookmarkEnd w:id="6"/>
    </w:p>
    <w:p>
      <w:pPr>
        <w:pStyle w:val="Normal"/>
        <w:rPr/>
      </w:pPr>
      <w:r>
        <w:rPr/>
        <w:t>Un Controller recibe la solicitud que llega al backend, llama a la tarea correspondiente y devuelve la respuesta (response). Un endpoint es una combinación de verbo y dirección, como GET /api/sensors. GET consulta, POST crea o ejecuta una acción, PUT actualiza, PATCH cambia una parte y DELETE solicita una eliminación; el comportamiento real se explica por operación.</w:t>
      </w:r>
    </w:p>
    <w:p>
      <w:pPr>
        <w:pStyle w:val="Normal"/>
        <w:rPr/>
      </w:pPr>
      <w:r>
        <w:rPr/>
        <w:t>Las tablas separan la ruta directa del microservicio de la ruta pública del gateway. JWT significa protegido por JSON Web Token; donde se indica un rol también se exige JWT. «Clave interna» significa que se comprueba X-Internal-Api-Key, no que la operación sea pública sin protección. Un identificador entre llaves debe sustituirse por un GUID existente. Los ejemplos JSON son ilustrativos y no contienen credenciales reales; TOKEN_DE_EJEMPLO no es un token utilizable. 200 indica éxito, 201 creación, 202 aceptación y 204 éxito sin body. Los códigos no garantizan que cualquier ejemplo funcione contra una base concreta.</w:t>
      </w:r>
    </w:p>
    <w:p>
      <w:pPr>
        <w:pStyle w:val="Heading3"/>
        <w:rPr/>
      </w:pPr>
      <w:r>
        <w:rPr/>
        <w:t>AuthController</w:t>
      </w:r>
    </w:p>
    <w:p>
      <w:pPr>
        <w:pStyle w:val="Normal"/>
        <w:rPr/>
      </w:pPr>
      <w:r>
        <w:rPr>
          <w:b/>
        </w:rPr>
        <w:t>Categoría:</w:t>
      </w:r>
      <w:r>
        <w:rPr/>
        <w:t xml:space="preserve"> Controller</w:t>
      </w:r>
    </w:p>
    <w:p>
      <w:pPr>
        <w:pStyle w:val="Normal"/>
        <w:rPr/>
      </w:pPr>
      <w:r>
        <w:rPr>
          <w:b/>
        </w:rPr>
        <w:t>Descripción:</w:t>
      </w:r>
      <w:r>
        <w:rPr/>
        <w:t xml:space="preserve"> Recibe los datos de registro o inicio de sesión y devuelve la cuenta o el acceso.</w:t>
      </w:r>
    </w:p>
    <w:p>
      <w:pPr>
        <w:pStyle w:val="Normal"/>
        <w:rPr/>
      </w:pPr>
      <w:r>
        <w:rPr>
          <w:b/>
        </w:rPr>
        <w:t>Ruta del archivo:</w:t>
      </w:r>
    </w:p>
    <w:p>
      <w:pPr>
        <w:pStyle w:val="Normal"/>
        <w:rPr/>
      </w:pPr>
      <w:r>
        <w:rPr>
          <w:rFonts w:ascii="Consolas" w:hAnsi="Consolas"/>
          <w:sz w:val="16"/>
        </w:rPr>
        <w:t>src/Services/IdentityService/Climate.Identity.Api/Controllers/AuthController.cs</w:t>
      </w:r>
    </w:p>
    <w:tbl>
      <w:tblPr>
        <w:tblStyle w:val="LightShading-Accent1"/>
        <w:tblW w:w="1003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007"/>
        <w:gridCol w:w="502"/>
        <w:gridCol w:w="1505"/>
        <w:gridCol w:w="1004"/>
        <w:gridCol w:w="1003"/>
        <w:gridCol w:w="1506"/>
        <w:gridCol w:w="501"/>
        <w:gridCol w:w="2008"/>
      </w:tblGrid>
      <w:tr>
        <w:trPr>
          <w:tblHeader w:val="true"/>
        </w:trPr>
        <w:tc>
          <w:tcPr>
            <w:tcW w:w="2007"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Verbo</w:t>
            </w:r>
          </w:p>
        </w:tc>
        <w:tc>
          <w:tcPr>
            <w:tcW w:w="2007"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Ruta del microservicio</w:t>
            </w:r>
          </w:p>
        </w:tc>
        <w:tc>
          <w:tcPr>
            <w:tcW w:w="2007"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Ruta del gateway</w:t>
            </w:r>
          </w:p>
        </w:tc>
        <w:tc>
          <w:tcPr>
            <w:tcW w:w="2007"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Acceso</w:t>
            </w:r>
          </w:p>
        </w:tc>
        <w:tc>
          <w:tcPr>
            <w:tcW w:w="2008"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Descripción</w:t>
            </w:r>
          </w:p>
        </w:tc>
      </w:tr>
      <w:tr>
        <w:trPr/>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POST</w:t>
            </w:r>
          </w:p>
        </w:tc>
        <w:tc>
          <w:tcPr>
            <w:tcW w:w="2007"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/api/v1/auth/register</w:t>
            </w:r>
          </w:p>
        </w:tc>
        <w:tc>
          <w:tcPr>
            <w:tcW w:w="2007"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/api/auth/register</w:t>
            </w:r>
          </w:p>
        </w:tc>
        <w:tc>
          <w:tcPr>
            <w:tcW w:w="2007"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Público</w:t>
            </w:r>
          </w:p>
        </w:tc>
        <w:tc>
          <w:tcPr>
            <w:tcW w:w="2008"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Registra una cuenta nueva con rol Viewer.</w:t>
            </w:r>
          </w:p>
        </w:tc>
      </w:tr>
      <w:tr>
        <w:trPr/>
        <w:tc>
          <w:tcPr>
            <w:tcW w:w="2007" w:type="dxa"/>
            <w:tcBorders>
              <w:top w:val="nil"/>
              <w:bottom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POST</w:t>
            </w:r>
          </w:p>
        </w:tc>
        <w:tc>
          <w:tcPr>
            <w:tcW w:w="2007" w:type="dxa"/>
            <w:gridSpan w:val="2"/>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/api/v1/auth/login</w:t>
            </w:r>
          </w:p>
        </w:tc>
        <w:tc>
          <w:tcPr>
            <w:tcW w:w="2007" w:type="dxa"/>
            <w:gridSpan w:val="2"/>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/api/auth/login</w:t>
            </w:r>
          </w:p>
        </w:tc>
        <w:tc>
          <w:tcPr>
            <w:tcW w:w="2007" w:type="dxa"/>
            <w:gridSpan w:val="2"/>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Público</w:t>
            </w:r>
          </w:p>
        </w:tc>
        <w:tc>
          <w:tcPr>
            <w:tcW w:w="2008"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Comprueba usuario y contraseña y entrega el acceso.</w:t>
            </w:r>
          </w:p>
        </w:tc>
      </w:tr>
      <w:tr>
        <w:trPr/>
        <w:tc>
          <w:tcPr>
            <w:tcW w:w="2509"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Operación</w:t>
            </w:r>
          </w:p>
        </w:tc>
        <w:tc>
          <w:tcPr>
            <w:tcW w:w="2509"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Body request (JSON)</w:t>
            </w:r>
          </w:p>
        </w:tc>
        <w:tc>
          <w:tcPr>
            <w:tcW w:w="2509"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Response (JSON)</w:t>
            </w:r>
          </w:p>
        </w:tc>
        <w:tc>
          <w:tcPr>
            <w:tcW w:w="2509"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HTTP de éxito</w:t>
            </w:r>
          </w:p>
        </w:tc>
      </w:tr>
      <w:tr>
        <w:trPr/>
        <w:tc>
          <w:tcPr>
            <w:tcW w:w="2509" w:type="dxa"/>
            <w:gridSpan w:val="2"/>
            <w:tcBorders>
              <w:top w:val="nil"/>
              <w:bottom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POST /api/v1/auth/register</w:t>
            </w:r>
          </w:p>
        </w:tc>
        <w:tc>
          <w:tcPr>
            <w:tcW w:w="2509" w:type="dxa"/>
            <w:gridSpan w:val="2"/>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ascii="Consolas" w:hAnsi="Consolas"/>
                <w:color w:themeColor="accent1" w:themeShade="bf" w:val="365F91"/>
                <w:kern w:val="0"/>
                <w:sz w:val="16"/>
                <w:szCs w:val="22"/>
                <w:lang w:val="en-US" w:eastAsia="en-US" w:bidi="ar-SA"/>
              </w:rPr>
              <w:t>{</w:t>
              <w:br/>
              <w:t xml:space="preserve">  "username": "usuario_ejemplo",</w:t>
              <w:br/>
              <w:t xml:space="preserve">  "email": "usuario@example.com",</w:t>
              <w:br/>
              <w:t xml:space="preserve">  "password": "EjemploSeguro123"</w:t>
              <w:br/>
              <w:t>}</w:t>
            </w:r>
          </w:p>
        </w:tc>
        <w:tc>
          <w:tcPr>
            <w:tcW w:w="2509" w:type="dxa"/>
            <w:gridSpan w:val="2"/>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ascii="Consolas" w:hAnsi="Consolas"/>
                <w:color w:themeColor="accent1" w:themeShade="bf" w:val="365F91"/>
                <w:kern w:val="0"/>
                <w:sz w:val="16"/>
                <w:szCs w:val="22"/>
                <w:lang w:val="en-US" w:eastAsia="en-US" w:bidi="ar-SA"/>
              </w:rPr>
              <w:t>{</w:t>
              <w:br/>
              <w:t xml:space="preserve">  "id": "11111111-1111-4111-8111-111111111111",</w:t>
              <w:br/>
              <w:t xml:space="preserve">  "username": "usuario_ejemplo",</w:t>
              <w:br/>
              <w:t xml:space="preserve">  "email": "usuario@example.com",</w:t>
              <w:br/>
              <w:t xml:space="preserve">  "role": "Viewer",</w:t>
              <w:br/>
              <w:t xml:space="preserve">  "isActive": true,</w:t>
              <w:br/>
              <w:t xml:space="preserve">  "createdAt": "2026-09-09T12:00:00Z",</w:t>
              <w:br/>
              <w:t xml:space="preserve">  "updatedAt": "2026-09-09T12:00:00Z"</w:t>
              <w:br/>
              <w:t>}</w:t>
            </w:r>
          </w:p>
        </w:tc>
        <w:tc>
          <w:tcPr>
            <w:tcW w:w="2509" w:type="dxa"/>
            <w:gridSpan w:val="2"/>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201 Created</w:t>
            </w:r>
          </w:p>
        </w:tc>
      </w:tr>
      <w:tr>
        <w:trPr/>
        <w:tc>
          <w:tcPr>
            <w:tcW w:w="2509" w:type="dxa"/>
            <w:gridSpan w:val="2"/>
            <w:tcBorders>
              <w:top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POST /api/v1/auth/login</w:t>
            </w:r>
          </w:p>
        </w:tc>
        <w:tc>
          <w:tcPr>
            <w:tcW w:w="2509" w:type="dxa"/>
            <w:gridSpan w:val="2"/>
            <w:tcBorders>
              <w:top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ascii="Consolas" w:hAnsi="Consolas"/>
                <w:color w:themeColor="accent1" w:themeShade="bf" w:val="365F91"/>
                <w:kern w:val="0"/>
                <w:sz w:val="16"/>
                <w:szCs w:val="22"/>
                <w:lang w:val="en-US" w:eastAsia="en-US" w:bidi="ar-SA"/>
              </w:rPr>
              <w:t>{</w:t>
              <w:br/>
              <w:t xml:space="preserve">  "login": "usuario@example.com",</w:t>
              <w:br/>
              <w:t xml:space="preserve">  "password": "EjemploSeguro123"</w:t>
              <w:br/>
              <w:t>}</w:t>
            </w:r>
          </w:p>
        </w:tc>
        <w:tc>
          <w:tcPr>
            <w:tcW w:w="2509" w:type="dxa"/>
            <w:gridSpan w:val="2"/>
            <w:tcBorders>
              <w:top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ascii="Consolas" w:hAnsi="Consolas"/>
                <w:color w:themeColor="accent1" w:themeShade="bf" w:val="365F91"/>
                <w:kern w:val="0"/>
                <w:sz w:val="16"/>
                <w:szCs w:val="22"/>
                <w:lang w:val="en-US" w:eastAsia="en-US" w:bidi="ar-SA"/>
              </w:rPr>
              <w:t>{</w:t>
              <w:br/>
              <w:t xml:space="preserve">  "accessToken": "TOKEN_DE_EJEMPLO",</w:t>
              <w:br/>
              <w:t xml:space="preserve">  "expiresAt": "2026-09-09T13:00:00Z",</w:t>
              <w:br/>
              <w:t xml:space="preserve">  "user": {</w:t>
              <w:br/>
              <w:t xml:space="preserve">    "id": "11111111-1111-4111-8111-111111111111",</w:t>
              <w:br/>
              <w:t xml:space="preserve">    "username": "usuario_ejemplo",</w:t>
              <w:br/>
              <w:t xml:space="preserve">    "email": "usuario@example.com",</w:t>
              <w:br/>
              <w:t xml:space="preserve">    "role": "Viewer",</w:t>
              <w:br/>
              <w:t xml:space="preserve">    "isActive": true,</w:t>
              <w:br/>
              <w:t xml:space="preserve">    "createdAt": "2026-09-09T12:00:00Z",</w:t>
              <w:br/>
              <w:t xml:space="preserve">    "updatedAt": "2026-09-09T12:00:00Z"</w:t>
              <w:br/>
              <w:t xml:space="preserve">  }</w:t>
              <w:br/>
              <w:t>}</w:t>
            </w:r>
          </w:p>
        </w:tc>
        <w:tc>
          <w:tcPr>
            <w:tcW w:w="2509" w:type="dxa"/>
            <w:gridSpan w:val="2"/>
            <w:tcBorders>
              <w:top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200 OK</w:t>
            </w:r>
          </w:p>
        </w:tc>
      </w:tr>
    </w:tbl>
    <w:p>
      <w:pPr>
        <w:pStyle w:val="Heading3"/>
        <w:rPr/>
      </w:pPr>
      <w:r>
        <w:rPr/>
        <w:t>UsersController</w:t>
      </w:r>
    </w:p>
    <w:p>
      <w:pPr>
        <w:pStyle w:val="Normal"/>
        <w:rPr/>
      </w:pPr>
      <w:r>
        <w:rPr>
          <w:b/>
        </w:rPr>
        <w:t>Categoría:</w:t>
      </w:r>
      <w:r>
        <w:rPr/>
        <w:t xml:space="preserve"> Controller</w:t>
      </w:r>
    </w:p>
    <w:p>
      <w:pPr>
        <w:pStyle w:val="Normal"/>
        <w:rPr/>
      </w:pPr>
      <w:r>
        <w:rPr>
          <w:b/>
        </w:rPr>
        <w:t>Descripción:</w:t>
      </w:r>
      <w:r>
        <w:rPr/>
        <w:t xml:space="preserve"> Recibe consultas y cambios sobre cuentas de usuario.</w:t>
      </w:r>
    </w:p>
    <w:p>
      <w:pPr>
        <w:pStyle w:val="Normal"/>
        <w:rPr/>
      </w:pPr>
      <w:r>
        <w:rPr>
          <w:b/>
        </w:rPr>
        <w:t>Ruta del archivo:</w:t>
      </w:r>
    </w:p>
    <w:p>
      <w:pPr>
        <w:pStyle w:val="Normal"/>
        <w:rPr/>
      </w:pPr>
      <w:r>
        <w:rPr>
          <w:rFonts w:ascii="Consolas" w:hAnsi="Consolas"/>
          <w:sz w:val="16"/>
        </w:rPr>
        <w:t>src/Services/IdentityService/Climate.Identity.Api/Controllers/UsersController.cs</w:t>
      </w:r>
    </w:p>
    <w:tbl>
      <w:tblPr>
        <w:tblStyle w:val="LightShading-Accent1"/>
        <w:tblW w:w="1003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007"/>
        <w:gridCol w:w="502"/>
        <w:gridCol w:w="1505"/>
        <w:gridCol w:w="1004"/>
        <w:gridCol w:w="1003"/>
        <w:gridCol w:w="1506"/>
        <w:gridCol w:w="501"/>
        <w:gridCol w:w="2008"/>
      </w:tblGrid>
      <w:tr>
        <w:trPr>
          <w:tblHeader w:val="true"/>
        </w:trPr>
        <w:tc>
          <w:tcPr>
            <w:tcW w:w="2007"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Verbo</w:t>
            </w:r>
          </w:p>
        </w:tc>
        <w:tc>
          <w:tcPr>
            <w:tcW w:w="2007"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Ruta del microservicio</w:t>
            </w:r>
          </w:p>
        </w:tc>
        <w:tc>
          <w:tcPr>
            <w:tcW w:w="2007"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Ruta del gateway</w:t>
            </w:r>
          </w:p>
        </w:tc>
        <w:tc>
          <w:tcPr>
            <w:tcW w:w="2007"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Acceso</w:t>
            </w:r>
          </w:p>
        </w:tc>
        <w:tc>
          <w:tcPr>
            <w:tcW w:w="2008"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Descripción</w:t>
            </w:r>
          </w:p>
        </w:tc>
      </w:tr>
      <w:tr>
        <w:trPr/>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GET</w:t>
            </w:r>
          </w:p>
        </w:tc>
        <w:tc>
          <w:tcPr>
            <w:tcW w:w="2007"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/api/v1/users/me</w:t>
            </w:r>
          </w:p>
        </w:tc>
        <w:tc>
          <w:tcPr>
            <w:tcW w:w="2007"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/api/users/me</w:t>
            </w:r>
          </w:p>
        </w:tc>
        <w:tc>
          <w:tcPr>
            <w:tcW w:w="2007"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JWT</w:t>
            </w:r>
          </w:p>
        </w:tc>
        <w:tc>
          <w:tcPr>
            <w:tcW w:w="2008"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Consulta la cuenta de la persona conectada.</w:t>
            </w:r>
          </w:p>
        </w:tc>
      </w:tr>
      <w:tr>
        <w:trPr/>
        <w:tc>
          <w:tcPr>
            <w:tcW w:w="2007" w:type="dxa"/>
            <w:tcBorders>
              <w:top w:val="nil"/>
              <w:bottom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GET</w:t>
            </w:r>
          </w:p>
        </w:tc>
        <w:tc>
          <w:tcPr>
            <w:tcW w:w="2007" w:type="dxa"/>
            <w:gridSpan w:val="2"/>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/api/v1/users</w:t>
            </w:r>
          </w:p>
        </w:tc>
        <w:tc>
          <w:tcPr>
            <w:tcW w:w="2007" w:type="dxa"/>
            <w:gridSpan w:val="2"/>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/api/users</w:t>
            </w:r>
          </w:p>
        </w:tc>
        <w:tc>
          <w:tcPr>
            <w:tcW w:w="2007" w:type="dxa"/>
            <w:gridSpan w:val="2"/>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Administrator</w:t>
            </w:r>
          </w:p>
        </w:tc>
        <w:tc>
          <w:tcPr>
            <w:tcW w:w="2008"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Lista las cuentas registradas.</w:t>
            </w:r>
          </w:p>
        </w:tc>
      </w:tr>
      <w:tr>
        <w:trPr/>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GET</w:t>
            </w:r>
          </w:p>
        </w:tc>
        <w:tc>
          <w:tcPr>
            <w:tcW w:w="2007"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/api/v1/users/{id}</w:t>
            </w:r>
          </w:p>
        </w:tc>
        <w:tc>
          <w:tcPr>
            <w:tcW w:w="2007"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/api/users/{id}</w:t>
            </w:r>
          </w:p>
        </w:tc>
        <w:tc>
          <w:tcPr>
            <w:tcW w:w="2007"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Administrator</w:t>
            </w:r>
          </w:p>
        </w:tc>
        <w:tc>
          <w:tcPr>
            <w:tcW w:w="2008"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Consulta una cuenta.</w:t>
            </w:r>
          </w:p>
        </w:tc>
      </w:tr>
      <w:tr>
        <w:trPr/>
        <w:tc>
          <w:tcPr>
            <w:tcW w:w="2007" w:type="dxa"/>
            <w:tcBorders>
              <w:top w:val="nil"/>
              <w:bottom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PUT</w:t>
            </w:r>
          </w:p>
        </w:tc>
        <w:tc>
          <w:tcPr>
            <w:tcW w:w="2007" w:type="dxa"/>
            <w:gridSpan w:val="2"/>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/api/v1/users/{id}</w:t>
            </w:r>
          </w:p>
        </w:tc>
        <w:tc>
          <w:tcPr>
            <w:tcW w:w="2007" w:type="dxa"/>
            <w:gridSpan w:val="2"/>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/api/users/{id}</w:t>
            </w:r>
          </w:p>
        </w:tc>
        <w:tc>
          <w:tcPr>
            <w:tcW w:w="2007" w:type="dxa"/>
            <w:gridSpan w:val="2"/>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Administrator</w:t>
            </w:r>
          </w:p>
        </w:tc>
        <w:tc>
          <w:tcPr>
            <w:tcW w:w="2008"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Cambia identidad y rol.</w:t>
            </w:r>
          </w:p>
        </w:tc>
      </w:tr>
      <w:tr>
        <w:trPr/>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PATCH</w:t>
            </w:r>
          </w:p>
        </w:tc>
        <w:tc>
          <w:tcPr>
            <w:tcW w:w="2007"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/api/v1/users/{id}/status</w:t>
            </w:r>
          </w:p>
        </w:tc>
        <w:tc>
          <w:tcPr>
            <w:tcW w:w="2007"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/api/users/{id}/status</w:t>
            </w:r>
          </w:p>
        </w:tc>
        <w:tc>
          <w:tcPr>
            <w:tcW w:w="2007"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Administrator</w:t>
            </w:r>
          </w:p>
        </w:tc>
        <w:tc>
          <w:tcPr>
            <w:tcW w:w="2008"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Activa o desactiva una cuenta.</w:t>
            </w:r>
          </w:p>
        </w:tc>
      </w:tr>
      <w:tr>
        <w:trPr/>
        <w:tc>
          <w:tcPr>
            <w:tcW w:w="2509"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Operación</w:t>
            </w:r>
          </w:p>
        </w:tc>
        <w:tc>
          <w:tcPr>
            <w:tcW w:w="2509"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Body request (JSON)</w:t>
            </w:r>
          </w:p>
        </w:tc>
        <w:tc>
          <w:tcPr>
            <w:tcW w:w="2509"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Response (JSON)</w:t>
            </w:r>
          </w:p>
        </w:tc>
        <w:tc>
          <w:tcPr>
            <w:tcW w:w="2509"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HTTP de éxito</w:t>
            </w:r>
          </w:p>
        </w:tc>
      </w:tr>
      <w:tr>
        <w:trPr/>
        <w:tc>
          <w:tcPr>
            <w:tcW w:w="2509"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GET /api/v1/users/me</w:t>
            </w:r>
          </w:p>
        </w:tc>
        <w:tc>
          <w:tcPr>
            <w:tcW w:w="2509"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Sin body.</w:t>
            </w:r>
          </w:p>
        </w:tc>
        <w:tc>
          <w:tcPr>
            <w:tcW w:w="2509"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ascii="Consolas" w:hAnsi="Consolas"/>
                <w:color w:themeColor="accent1" w:themeShade="bf" w:val="365F91"/>
                <w:kern w:val="0"/>
                <w:sz w:val="16"/>
                <w:szCs w:val="22"/>
                <w:lang w:val="en-US" w:eastAsia="en-US" w:bidi="ar-SA"/>
              </w:rPr>
              <w:t>{</w:t>
              <w:br/>
              <w:t xml:space="preserve">  "id": "11111111-1111-4111-8111-111111111111",</w:t>
              <w:br/>
              <w:t xml:space="preserve">  "username": "usuario_ejemplo",</w:t>
              <w:br/>
              <w:t xml:space="preserve">  "email": "usuario@example.com",</w:t>
              <w:br/>
              <w:t xml:space="preserve">  "role": "Viewer",</w:t>
              <w:br/>
              <w:t xml:space="preserve">  "isActive": true,</w:t>
              <w:br/>
              <w:t xml:space="preserve">  "createdAt": "2026-09-09T12:00:00Z",</w:t>
              <w:br/>
              <w:t xml:space="preserve">  "updatedAt": "2026-09-09T12:00:00Z"</w:t>
              <w:br/>
              <w:t>}</w:t>
            </w:r>
          </w:p>
        </w:tc>
        <w:tc>
          <w:tcPr>
            <w:tcW w:w="2509"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200 OK</w:t>
            </w:r>
          </w:p>
        </w:tc>
      </w:tr>
      <w:tr>
        <w:trPr/>
        <w:tc>
          <w:tcPr>
            <w:tcW w:w="2509" w:type="dxa"/>
            <w:gridSpan w:val="2"/>
            <w:tcBorders>
              <w:top w:val="nil"/>
              <w:bottom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GET /api/v1/users</w:t>
            </w:r>
          </w:p>
        </w:tc>
        <w:tc>
          <w:tcPr>
            <w:tcW w:w="2509" w:type="dxa"/>
            <w:gridSpan w:val="2"/>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Sin body.</w:t>
            </w:r>
          </w:p>
        </w:tc>
        <w:tc>
          <w:tcPr>
            <w:tcW w:w="2509" w:type="dxa"/>
            <w:gridSpan w:val="2"/>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ascii="Consolas" w:hAnsi="Consolas"/>
                <w:color w:themeColor="accent1" w:themeShade="bf" w:val="365F91"/>
                <w:kern w:val="0"/>
                <w:sz w:val="16"/>
                <w:szCs w:val="22"/>
                <w:lang w:val="en-US" w:eastAsia="en-US" w:bidi="ar-SA"/>
              </w:rPr>
              <w:t>[</w:t>
              <w:br/>
              <w:t xml:space="preserve">  {</w:t>
              <w:br/>
              <w:t xml:space="preserve">    "id": "11111111-1111-4111-8111-111111111111",</w:t>
              <w:br/>
              <w:t xml:space="preserve">    "username": "usuario_ejemplo",</w:t>
              <w:br/>
              <w:t xml:space="preserve">    "email": "usuario@example.com",</w:t>
              <w:br/>
              <w:t xml:space="preserve">    "role": "Viewer",</w:t>
              <w:br/>
              <w:t xml:space="preserve">    "isActive": true,</w:t>
              <w:br/>
              <w:t xml:space="preserve">    "createdAt": "2026-09-09T12:00:00Z",</w:t>
              <w:br/>
              <w:t xml:space="preserve">    "updatedAt": "2026-09-09T12:00:00Z"</w:t>
              <w:br/>
              <w:t xml:space="preserve">  }</w:t>
              <w:br/>
              <w:t>]</w:t>
            </w:r>
          </w:p>
        </w:tc>
        <w:tc>
          <w:tcPr>
            <w:tcW w:w="2509" w:type="dxa"/>
            <w:gridSpan w:val="2"/>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200 OK</w:t>
            </w:r>
          </w:p>
        </w:tc>
      </w:tr>
      <w:tr>
        <w:trPr/>
        <w:tc>
          <w:tcPr>
            <w:tcW w:w="2509"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GET /api/v1/users/{id}</w:t>
            </w:r>
          </w:p>
        </w:tc>
        <w:tc>
          <w:tcPr>
            <w:tcW w:w="2509"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Sin body.</w:t>
            </w:r>
          </w:p>
        </w:tc>
        <w:tc>
          <w:tcPr>
            <w:tcW w:w="2509"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ascii="Consolas" w:hAnsi="Consolas"/>
                <w:color w:themeColor="accent1" w:themeShade="bf" w:val="365F91"/>
                <w:kern w:val="0"/>
                <w:sz w:val="16"/>
                <w:szCs w:val="22"/>
                <w:lang w:val="en-US" w:eastAsia="en-US" w:bidi="ar-SA"/>
              </w:rPr>
              <w:t>{</w:t>
              <w:br/>
              <w:t xml:space="preserve">  "id": "11111111-1111-4111-8111-111111111111",</w:t>
              <w:br/>
              <w:t xml:space="preserve">  "username": "usuario_ejemplo",</w:t>
              <w:br/>
              <w:t xml:space="preserve">  "email": "usuario@example.com",</w:t>
              <w:br/>
              <w:t xml:space="preserve">  "role": "Viewer",</w:t>
              <w:br/>
              <w:t xml:space="preserve">  "isActive": true,</w:t>
              <w:br/>
              <w:t xml:space="preserve">  "createdAt": "2026-09-09T12:00:00Z",</w:t>
              <w:br/>
              <w:t xml:space="preserve">  "updatedAt": "2026-09-09T12:00:00Z"</w:t>
              <w:br/>
              <w:t>}</w:t>
            </w:r>
          </w:p>
        </w:tc>
        <w:tc>
          <w:tcPr>
            <w:tcW w:w="2509"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200 OK</w:t>
            </w:r>
          </w:p>
        </w:tc>
      </w:tr>
      <w:tr>
        <w:trPr/>
        <w:tc>
          <w:tcPr>
            <w:tcW w:w="2509" w:type="dxa"/>
            <w:gridSpan w:val="2"/>
            <w:tcBorders>
              <w:top w:val="nil"/>
              <w:bottom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PUT /api/v1/users/{id}</w:t>
            </w:r>
          </w:p>
        </w:tc>
        <w:tc>
          <w:tcPr>
            <w:tcW w:w="2509" w:type="dxa"/>
            <w:gridSpan w:val="2"/>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ascii="Consolas" w:hAnsi="Consolas"/>
                <w:color w:themeColor="accent1" w:themeShade="bf" w:val="365F91"/>
                <w:kern w:val="0"/>
                <w:sz w:val="16"/>
                <w:szCs w:val="22"/>
                <w:lang w:val="en-US" w:eastAsia="en-US" w:bidi="ar-SA"/>
              </w:rPr>
              <w:t>{</w:t>
              <w:br/>
              <w:t xml:space="preserve">  "username": "usuario_ejemplo",</w:t>
              <w:br/>
              <w:t xml:space="preserve">  "email": "usuario@example.com",</w:t>
              <w:br/>
              <w:t xml:space="preserve">  "role": "Viewer"</w:t>
              <w:br/>
              <w:t>}</w:t>
            </w:r>
          </w:p>
        </w:tc>
        <w:tc>
          <w:tcPr>
            <w:tcW w:w="2509" w:type="dxa"/>
            <w:gridSpan w:val="2"/>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ascii="Consolas" w:hAnsi="Consolas"/>
                <w:color w:themeColor="accent1" w:themeShade="bf" w:val="365F91"/>
                <w:kern w:val="0"/>
                <w:sz w:val="16"/>
                <w:szCs w:val="22"/>
                <w:lang w:val="en-US" w:eastAsia="en-US" w:bidi="ar-SA"/>
              </w:rPr>
              <w:t>{</w:t>
              <w:br/>
              <w:t xml:space="preserve">  "id": "11111111-1111-4111-8111-111111111111",</w:t>
              <w:br/>
              <w:t xml:space="preserve">  "username": "usuario_ejemplo",</w:t>
              <w:br/>
              <w:t xml:space="preserve">  "email": "usuario@example.com",</w:t>
              <w:br/>
              <w:t xml:space="preserve">  "role": "Viewer",</w:t>
              <w:br/>
              <w:t xml:space="preserve">  "isActive": true,</w:t>
              <w:br/>
              <w:t xml:space="preserve">  "createdAt": "2026-09-09T12:00:00Z",</w:t>
              <w:br/>
              <w:t xml:space="preserve">  "updatedAt": "2026-09-09T12:00:00Z"</w:t>
              <w:br/>
              <w:t>}</w:t>
            </w:r>
          </w:p>
        </w:tc>
        <w:tc>
          <w:tcPr>
            <w:tcW w:w="2509" w:type="dxa"/>
            <w:gridSpan w:val="2"/>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200 OK</w:t>
            </w:r>
          </w:p>
        </w:tc>
      </w:tr>
      <w:tr>
        <w:trPr/>
        <w:tc>
          <w:tcPr>
            <w:tcW w:w="2509" w:type="dxa"/>
            <w:gridSpan w:val="2"/>
            <w:tcBorders>
              <w:top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PATCH /api/v1/users/{id}/status</w:t>
            </w:r>
          </w:p>
        </w:tc>
        <w:tc>
          <w:tcPr>
            <w:tcW w:w="2509" w:type="dxa"/>
            <w:gridSpan w:val="2"/>
            <w:tcBorders>
              <w:top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ascii="Consolas" w:hAnsi="Consolas"/>
                <w:color w:themeColor="accent1" w:themeShade="bf" w:val="365F91"/>
                <w:kern w:val="0"/>
                <w:sz w:val="16"/>
                <w:szCs w:val="22"/>
                <w:lang w:val="en-US" w:eastAsia="en-US" w:bidi="ar-SA"/>
              </w:rPr>
              <w:t>{</w:t>
              <w:br/>
              <w:t xml:space="preserve">  "isActive": true</w:t>
              <w:br/>
              <w:t>}</w:t>
            </w:r>
          </w:p>
        </w:tc>
        <w:tc>
          <w:tcPr>
            <w:tcW w:w="2509" w:type="dxa"/>
            <w:gridSpan w:val="2"/>
            <w:tcBorders>
              <w:top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Sin body.</w:t>
            </w:r>
          </w:p>
        </w:tc>
        <w:tc>
          <w:tcPr>
            <w:tcW w:w="2509" w:type="dxa"/>
            <w:gridSpan w:val="2"/>
            <w:tcBorders>
              <w:top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204 No Content</w:t>
            </w:r>
          </w:p>
        </w:tc>
      </w:tr>
    </w:tbl>
    <w:p>
      <w:pPr>
        <w:pStyle w:val="Heading3"/>
        <w:rPr/>
      </w:pPr>
      <w:r>
        <w:rPr/>
        <w:t>CommunitiesController</w:t>
      </w:r>
    </w:p>
    <w:p>
      <w:pPr>
        <w:pStyle w:val="Normal"/>
        <w:rPr/>
      </w:pPr>
      <w:r>
        <w:rPr>
          <w:b/>
        </w:rPr>
        <w:t>Categoría:</w:t>
      </w:r>
      <w:r>
        <w:rPr/>
        <w:t xml:space="preserve"> Controller</w:t>
      </w:r>
    </w:p>
    <w:p>
      <w:pPr>
        <w:pStyle w:val="Normal"/>
        <w:rPr/>
      </w:pPr>
      <w:r>
        <w:rPr>
          <w:b/>
        </w:rPr>
        <w:t>Descripción:</w:t>
      </w:r>
      <w:r>
        <w:rPr/>
        <w:t xml:space="preserve"> Recibe consultas, altas y cambios de comunidades.</w:t>
      </w:r>
    </w:p>
    <w:p>
      <w:pPr>
        <w:pStyle w:val="Normal"/>
        <w:rPr/>
      </w:pPr>
      <w:r>
        <w:rPr>
          <w:b/>
        </w:rPr>
        <w:t>Ruta del archivo:</w:t>
      </w:r>
    </w:p>
    <w:p>
      <w:pPr>
        <w:pStyle w:val="Normal"/>
        <w:rPr/>
      </w:pPr>
      <w:r>
        <w:rPr>
          <w:rFonts w:ascii="Consolas" w:hAnsi="Consolas"/>
          <w:sz w:val="16"/>
        </w:rPr>
        <w:t>src/Services/SensorService/Climate.Sensors.Api/Controllers/CommunitiesController.cs</w:t>
      </w:r>
    </w:p>
    <w:tbl>
      <w:tblPr>
        <w:tblStyle w:val="LightShading-Accent1"/>
        <w:tblW w:w="1003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007"/>
        <w:gridCol w:w="502"/>
        <w:gridCol w:w="1505"/>
        <w:gridCol w:w="1004"/>
        <w:gridCol w:w="1003"/>
        <w:gridCol w:w="1506"/>
        <w:gridCol w:w="501"/>
        <w:gridCol w:w="2008"/>
      </w:tblGrid>
      <w:tr>
        <w:trPr>
          <w:tblHeader w:val="true"/>
        </w:trPr>
        <w:tc>
          <w:tcPr>
            <w:tcW w:w="2007"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Verbo</w:t>
            </w:r>
          </w:p>
        </w:tc>
        <w:tc>
          <w:tcPr>
            <w:tcW w:w="2007"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Ruta del microservicio</w:t>
            </w:r>
          </w:p>
        </w:tc>
        <w:tc>
          <w:tcPr>
            <w:tcW w:w="2007"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Ruta del gateway</w:t>
            </w:r>
          </w:p>
        </w:tc>
        <w:tc>
          <w:tcPr>
            <w:tcW w:w="2007"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Acceso</w:t>
            </w:r>
          </w:p>
        </w:tc>
        <w:tc>
          <w:tcPr>
            <w:tcW w:w="2008"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Descripción</w:t>
            </w:r>
          </w:p>
        </w:tc>
      </w:tr>
      <w:tr>
        <w:trPr/>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GET</w:t>
            </w:r>
          </w:p>
        </w:tc>
        <w:tc>
          <w:tcPr>
            <w:tcW w:w="2007"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/api/v1/communities</w:t>
            </w:r>
          </w:p>
        </w:tc>
        <w:tc>
          <w:tcPr>
            <w:tcW w:w="2007"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/api/communities</w:t>
            </w:r>
          </w:p>
        </w:tc>
        <w:tc>
          <w:tcPr>
            <w:tcW w:w="2007"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JWT</w:t>
            </w:r>
          </w:p>
        </w:tc>
        <w:tc>
          <w:tcPr>
            <w:tcW w:w="2008"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Lista comunidades.</w:t>
            </w:r>
          </w:p>
        </w:tc>
      </w:tr>
      <w:tr>
        <w:trPr/>
        <w:tc>
          <w:tcPr>
            <w:tcW w:w="2007" w:type="dxa"/>
            <w:tcBorders>
              <w:top w:val="nil"/>
              <w:bottom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GET</w:t>
            </w:r>
          </w:p>
        </w:tc>
        <w:tc>
          <w:tcPr>
            <w:tcW w:w="2007" w:type="dxa"/>
            <w:gridSpan w:val="2"/>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/api/v1/communities/{id}</w:t>
            </w:r>
          </w:p>
        </w:tc>
        <w:tc>
          <w:tcPr>
            <w:tcW w:w="2007" w:type="dxa"/>
            <w:gridSpan w:val="2"/>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/api/communities/{id}</w:t>
            </w:r>
          </w:p>
        </w:tc>
        <w:tc>
          <w:tcPr>
            <w:tcW w:w="2007" w:type="dxa"/>
            <w:gridSpan w:val="2"/>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JWT</w:t>
            </w:r>
          </w:p>
        </w:tc>
        <w:tc>
          <w:tcPr>
            <w:tcW w:w="2008"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Consulta una comunidad.</w:t>
            </w:r>
          </w:p>
        </w:tc>
      </w:tr>
      <w:tr>
        <w:trPr/>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POST</w:t>
            </w:r>
          </w:p>
        </w:tc>
        <w:tc>
          <w:tcPr>
            <w:tcW w:w="2007"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/api/v1/communities</w:t>
            </w:r>
          </w:p>
        </w:tc>
        <w:tc>
          <w:tcPr>
            <w:tcW w:w="2007"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/api/communities</w:t>
            </w:r>
          </w:p>
        </w:tc>
        <w:tc>
          <w:tcPr>
            <w:tcW w:w="2007"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Administrator / Operator</w:t>
            </w:r>
          </w:p>
        </w:tc>
        <w:tc>
          <w:tcPr>
            <w:tcW w:w="2008"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Registra una comunidad.</w:t>
            </w:r>
          </w:p>
        </w:tc>
      </w:tr>
      <w:tr>
        <w:trPr/>
        <w:tc>
          <w:tcPr>
            <w:tcW w:w="2007" w:type="dxa"/>
            <w:tcBorders>
              <w:top w:val="nil"/>
              <w:bottom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PUT</w:t>
            </w:r>
          </w:p>
        </w:tc>
        <w:tc>
          <w:tcPr>
            <w:tcW w:w="2007" w:type="dxa"/>
            <w:gridSpan w:val="2"/>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/api/v1/communities/{id}</w:t>
            </w:r>
          </w:p>
        </w:tc>
        <w:tc>
          <w:tcPr>
            <w:tcW w:w="2007" w:type="dxa"/>
            <w:gridSpan w:val="2"/>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/api/communities/{id}</w:t>
            </w:r>
          </w:p>
        </w:tc>
        <w:tc>
          <w:tcPr>
            <w:tcW w:w="2007" w:type="dxa"/>
            <w:gridSpan w:val="2"/>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Administrator / Operator</w:t>
            </w:r>
          </w:p>
        </w:tc>
        <w:tc>
          <w:tcPr>
            <w:tcW w:w="2008"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Actualiza la comunidad y su estado.</w:t>
            </w:r>
          </w:p>
        </w:tc>
      </w:tr>
      <w:tr>
        <w:trPr/>
        <w:tc>
          <w:tcPr>
            <w:tcW w:w="2509"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Operación</w:t>
            </w:r>
          </w:p>
        </w:tc>
        <w:tc>
          <w:tcPr>
            <w:tcW w:w="2509"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Body request (JSON)</w:t>
            </w:r>
          </w:p>
        </w:tc>
        <w:tc>
          <w:tcPr>
            <w:tcW w:w="2509"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Response (JSON)</w:t>
            </w:r>
          </w:p>
        </w:tc>
        <w:tc>
          <w:tcPr>
            <w:tcW w:w="2509"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HTTP de éxito</w:t>
            </w:r>
          </w:p>
        </w:tc>
      </w:tr>
      <w:tr>
        <w:trPr/>
        <w:tc>
          <w:tcPr>
            <w:tcW w:w="2509" w:type="dxa"/>
            <w:gridSpan w:val="2"/>
            <w:tcBorders>
              <w:top w:val="nil"/>
              <w:bottom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GET /api/v1/communities</w:t>
            </w:r>
          </w:p>
        </w:tc>
        <w:tc>
          <w:tcPr>
            <w:tcW w:w="2509" w:type="dxa"/>
            <w:gridSpan w:val="2"/>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Sin body.</w:t>
            </w:r>
          </w:p>
        </w:tc>
        <w:tc>
          <w:tcPr>
            <w:tcW w:w="2509" w:type="dxa"/>
            <w:gridSpan w:val="2"/>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ascii="Consolas" w:hAnsi="Consolas"/>
                <w:color w:themeColor="accent1" w:themeShade="bf" w:val="365F91"/>
                <w:kern w:val="0"/>
                <w:sz w:val="16"/>
                <w:szCs w:val="22"/>
                <w:lang w:val="en-US" w:eastAsia="en-US" w:bidi="ar-SA"/>
              </w:rPr>
              <w:t>[</w:t>
              <w:br/>
              <w:t xml:space="preserve">  {</w:t>
              <w:br/>
              <w:t xml:space="preserve">    "id": "11111111-1111-4111-8111-111111111111",</w:t>
              <w:br/>
              <w:t xml:space="preserve">    "name": "Nombre de ejemplo",</w:t>
              <w:br/>
              <w:t xml:space="preserve">    "description": null,</w:t>
              <w:br/>
              <w:t xml:space="preserve">    "latitude": 0,</w:t>
              <w:br/>
              <w:t xml:space="preserve">    "longitude": 0,</w:t>
              <w:br/>
              <w:t xml:space="preserve">    "isActive": true,</w:t>
              <w:br/>
              <w:t xml:space="preserve">    "createdAt": "2026-09-09T12:00:00Z"</w:t>
              <w:br/>
              <w:t xml:space="preserve">  }</w:t>
              <w:br/>
              <w:t>]</w:t>
            </w:r>
          </w:p>
        </w:tc>
        <w:tc>
          <w:tcPr>
            <w:tcW w:w="2509" w:type="dxa"/>
            <w:gridSpan w:val="2"/>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200 OK</w:t>
            </w:r>
          </w:p>
        </w:tc>
      </w:tr>
      <w:tr>
        <w:trPr/>
        <w:tc>
          <w:tcPr>
            <w:tcW w:w="2509"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GET /api/v1/communities/{id}</w:t>
            </w:r>
          </w:p>
        </w:tc>
        <w:tc>
          <w:tcPr>
            <w:tcW w:w="2509"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Sin body.</w:t>
            </w:r>
          </w:p>
        </w:tc>
        <w:tc>
          <w:tcPr>
            <w:tcW w:w="2509"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ascii="Consolas" w:hAnsi="Consolas"/>
                <w:color w:themeColor="accent1" w:themeShade="bf" w:val="365F91"/>
                <w:kern w:val="0"/>
                <w:sz w:val="16"/>
                <w:szCs w:val="22"/>
                <w:lang w:val="en-US" w:eastAsia="en-US" w:bidi="ar-SA"/>
              </w:rPr>
              <w:t>{</w:t>
              <w:br/>
              <w:t xml:space="preserve">  "id": "11111111-1111-4111-8111-111111111111",</w:t>
              <w:br/>
              <w:t xml:space="preserve">  "name": "Nombre de ejemplo",</w:t>
              <w:br/>
              <w:t xml:space="preserve">  "description": null,</w:t>
              <w:br/>
              <w:t xml:space="preserve">  "latitude": 0,</w:t>
              <w:br/>
              <w:t xml:space="preserve">  "longitude": 0,</w:t>
              <w:br/>
              <w:t xml:space="preserve">  "isActive": true,</w:t>
              <w:br/>
              <w:t xml:space="preserve">  "createdAt": "2026-09-09T12:00:00Z"</w:t>
              <w:br/>
              <w:t>}</w:t>
            </w:r>
          </w:p>
        </w:tc>
        <w:tc>
          <w:tcPr>
            <w:tcW w:w="2509"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200 OK</w:t>
            </w:r>
          </w:p>
        </w:tc>
      </w:tr>
      <w:tr>
        <w:trPr/>
        <w:tc>
          <w:tcPr>
            <w:tcW w:w="2509" w:type="dxa"/>
            <w:gridSpan w:val="2"/>
            <w:tcBorders>
              <w:top w:val="nil"/>
              <w:bottom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POST /api/v1/communities</w:t>
            </w:r>
          </w:p>
        </w:tc>
        <w:tc>
          <w:tcPr>
            <w:tcW w:w="2509" w:type="dxa"/>
            <w:gridSpan w:val="2"/>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ascii="Consolas" w:hAnsi="Consolas"/>
                <w:color w:themeColor="accent1" w:themeShade="bf" w:val="365F91"/>
                <w:kern w:val="0"/>
                <w:sz w:val="16"/>
                <w:szCs w:val="22"/>
                <w:lang w:val="en-US" w:eastAsia="en-US" w:bidi="ar-SA"/>
              </w:rPr>
              <w:t>{</w:t>
              <w:br/>
              <w:t xml:space="preserve">  "name": "Nombre de ejemplo",</w:t>
              <w:br/>
              <w:t xml:space="preserve">  "description": null,</w:t>
              <w:br/>
              <w:t xml:space="preserve">  "latitude": 0,</w:t>
              <w:br/>
              <w:t xml:space="preserve">  "longitude": 0</w:t>
              <w:br/>
              <w:t>}</w:t>
            </w:r>
          </w:p>
        </w:tc>
        <w:tc>
          <w:tcPr>
            <w:tcW w:w="2509" w:type="dxa"/>
            <w:gridSpan w:val="2"/>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ascii="Consolas" w:hAnsi="Consolas"/>
                <w:color w:themeColor="accent1" w:themeShade="bf" w:val="365F91"/>
                <w:kern w:val="0"/>
                <w:sz w:val="16"/>
                <w:szCs w:val="22"/>
                <w:lang w:val="en-US" w:eastAsia="en-US" w:bidi="ar-SA"/>
              </w:rPr>
              <w:t>{</w:t>
              <w:br/>
              <w:t xml:space="preserve">  "id": "11111111-1111-4111-8111-111111111111",</w:t>
              <w:br/>
              <w:t xml:space="preserve">  "name": "Nombre de ejemplo",</w:t>
              <w:br/>
              <w:t xml:space="preserve">  "description": null,</w:t>
              <w:br/>
              <w:t xml:space="preserve">  "latitude": 0,</w:t>
              <w:br/>
              <w:t xml:space="preserve">  "longitude": 0,</w:t>
              <w:br/>
              <w:t xml:space="preserve">  "isActive": true,</w:t>
              <w:br/>
              <w:t xml:space="preserve">  "createdAt": "2026-09-09T12:00:00Z"</w:t>
              <w:br/>
              <w:t>}</w:t>
            </w:r>
          </w:p>
        </w:tc>
        <w:tc>
          <w:tcPr>
            <w:tcW w:w="2509" w:type="dxa"/>
            <w:gridSpan w:val="2"/>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201 Created</w:t>
            </w:r>
          </w:p>
        </w:tc>
      </w:tr>
      <w:tr>
        <w:trPr/>
        <w:tc>
          <w:tcPr>
            <w:tcW w:w="2509" w:type="dxa"/>
            <w:gridSpan w:val="2"/>
            <w:tcBorders>
              <w:top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PUT /api/v1/communities/{id}</w:t>
            </w:r>
          </w:p>
        </w:tc>
        <w:tc>
          <w:tcPr>
            <w:tcW w:w="2509" w:type="dxa"/>
            <w:gridSpan w:val="2"/>
            <w:tcBorders>
              <w:top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ascii="Consolas" w:hAnsi="Consolas"/>
                <w:color w:themeColor="accent1" w:themeShade="bf" w:val="365F91"/>
                <w:kern w:val="0"/>
                <w:sz w:val="16"/>
                <w:szCs w:val="22"/>
                <w:lang w:val="en-US" w:eastAsia="en-US" w:bidi="ar-SA"/>
              </w:rPr>
              <w:t>{</w:t>
              <w:br/>
              <w:t xml:space="preserve">  "name": "Nombre de ejemplo",</w:t>
              <w:br/>
              <w:t xml:space="preserve">  "description": null,</w:t>
              <w:br/>
              <w:t xml:space="preserve">  "latitude": 0,</w:t>
              <w:br/>
              <w:t xml:space="preserve">  "longitude": 0,</w:t>
              <w:br/>
              <w:t xml:space="preserve">  "isActive": true</w:t>
              <w:br/>
              <w:t>}</w:t>
            </w:r>
          </w:p>
        </w:tc>
        <w:tc>
          <w:tcPr>
            <w:tcW w:w="2509" w:type="dxa"/>
            <w:gridSpan w:val="2"/>
            <w:tcBorders>
              <w:top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ascii="Consolas" w:hAnsi="Consolas"/>
                <w:color w:themeColor="accent1" w:themeShade="bf" w:val="365F91"/>
                <w:kern w:val="0"/>
                <w:sz w:val="16"/>
                <w:szCs w:val="22"/>
                <w:lang w:val="en-US" w:eastAsia="en-US" w:bidi="ar-SA"/>
              </w:rPr>
              <w:t>{</w:t>
              <w:br/>
              <w:t xml:space="preserve">  "id": "11111111-1111-4111-8111-111111111111",</w:t>
              <w:br/>
              <w:t xml:space="preserve">  "name": "Nombre de ejemplo",</w:t>
              <w:br/>
              <w:t xml:space="preserve">  "description": null,</w:t>
              <w:br/>
              <w:t xml:space="preserve">  "latitude": 0,</w:t>
              <w:br/>
              <w:t xml:space="preserve">  "longitude": 0,</w:t>
              <w:br/>
              <w:t xml:space="preserve">  "isActive": true,</w:t>
              <w:br/>
              <w:t xml:space="preserve">  "createdAt": "2026-09-09T12:00:00Z"</w:t>
              <w:br/>
              <w:t>}</w:t>
            </w:r>
          </w:p>
        </w:tc>
        <w:tc>
          <w:tcPr>
            <w:tcW w:w="2509" w:type="dxa"/>
            <w:gridSpan w:val="2"/>
            <w:tcBorders>
              <w:top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200 OK</w:t>
            </w:r>
          </w:p>
        </w:tc>
      </w:tr>
    </w:tbl>
    <w:p>
      <w:pPr>
        <w:pStyle w:val="Heading3"/>
        <w:rPr/>
      </w:pPr>
      <w:r>
        <w:rPr/>
        <w:t>SensorsController</w:t>
      </w:r>
    </w:p>
    <w:p>
      <w:pPr>
        <w:pStyle w:val="Normal"/>
        <w:rPr/>
      </w:pPr>
      <w:r>
        <w:rPr>
          <w:b/>
        </w:rPr>
        <w:t>Categoría:</w:t>
      </w:r>
      <w:r>
        <w:rPr/>
        <w:t xml:space="preserve"> Controller</w:t>
      </w:r>
    </w:p>
    <w:p>
      <w:pPr>
        <w:pStyle w:val="Normal"/>
        <w:rPr/>
      </w:pPr>
      <w:r>
        <w:rPr>
          <w:b/>
        </w:rPr>
        <w:t>Descripción:</w:t>
      </w:r>
      <w:r>
        <w:rPr/>
        <w:t xml:space="preserve"> Recibe consultas, altas y cambios del catálogo de sensores.</w:t>
      </w:r>
    </w:p>
    <w:p>
      <w:pPr>
        <w:pStyle w:val="Normal"/>
        <w:rPr/>
      </w:pPr>
      <w:r>
        <w:rPr>
          <w:b/>
        </w:rPr>
        <w:t>Ruta del archivo:</w:t>
      </w:r>
    </w:p>
    <w:p>
      <w:pPr>
        <w:pStyle w:val="Normal"/>
        <w:rPr/>
      </w:pPr>
      <w:r>
        <w:rPr>
          <w:rFonts w:ascii="Consolas" w:hAnsi="Consolas"/>
          <w:sz w:val="16"/>
        </w:rPr>
        <w:t>src/Services/SensorService/Climate.Sensors.Api/Controllers/SensorsController.cs</w:t>
      </w:r>
    </w:p>
    <w:tbl>
      <w:tblPr>
        <w:tblStyle w:val="LightShading-Accent1"/>
        <w:tblW w:w="1003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007"/>
        <w:gridCol w:w="502"/>
        <w:gridCol w:w="1505"/>
        <w:gridCol w:w="1004"/>
        <w:gridCol w:w="1003"/>
        <w:gridCol w:w="1506"/>
        <w:gridCol w:w="501"/>
        <w:gridCol w:w="2008"/>
      </w:tblGrid>
      <w:tr>
        <w:trPr>
          <w:tblHeader w:val="true"/>
        </w:trPr>
        <w:tc>
          <w:tcPr>
            <w:tcW w:w="2007"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Verbo</w:t>
            </w:r>
          </w:p>
        </w:tc>
        <w:tc>
          <w:tcPr>
            <w:tcW w:w="2007"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Ruta del microservicio</w:t>
            </w:r>
          </w:p>
        </w:tc>
        <w:tc>
          <w:tcPr>
            <w:tcW w:w="2007"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Ruta del gateway</w:t>
            </w:r>
          </w:p>
        </w:tc>
        <w:tc>
          <w:tcPr>
            <w:tcW w:w="2007"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Acceso</w:t>
            </w:r>
          </w:p>
        </w:tc>
        <w:tc>
          <w:tcPr>
            <w:tcW w:w="2008"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Descripción</w:t>
            </w:r>
          </w:p>
        </w:tc>
      </w:tr>
      <w:tr>
        <w:trPr/>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GET</w:t>
            </w:r>
          </w:p>
        </w:tc>
        <w:tc>
          <w:tcPr>
            <w:tcW w:w="2007"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/api/v1/sensors</w:t>
            </w:r>
          </w:p>
        </w:tc>
        <w:tc>
          <w:tcPr>
            <w:tcW w:w="2007"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/api/sensors</w:t>
            </w:r>
          </w:p>
        </w:tc>
        <w:tc>
          <w:tcPr>
            <w:tcW w:w="2007"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JWT</w:t>
            </w:r>
          </w:p>
        </w:tc>
        <w:tc>
          <w:tcPr>
            <w:tcW w:w="2008"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Lista sensores.</w:t>
            </w:r>
          </w:p>
        </w:tc>
      </w:tr>
      <w:tr>
        <w:trPr/>
        <w:tc>
          <w:tcPr>
            <w:tcW w:w="2007" w:type="dxa"/>
            <w:tcBorders>
              <w:top w:val="nil"/>
              <w:bottom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GET</w:t>
            </w:r>
          </w:p>
        </w:tc>
        <w:tc>
          <w:tcPr>
            <w:tcW w:w="2007" w:type="dxa"/>
            <w:gridSpan w:val="2"/>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/api/v1/sensors/{id}</w:t>
            </w:r>
          </w:p>
        </w:tc>
        <w:tc>
          <w:tcPr>
            <w:tcW w:w="2007" w:type="dxa"/>
            <w:gridSpan w:val="2"/>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/api/sensors/{id}</w:t>
            </w:r>
          </w:p>
        </w:tc>
        <w:tc>
          <w:tcPr>
            <w:tcW w:w="2007" w:type="dxa"/>
            <w:gridSpan w:val="2"/>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JWT</w:t>
            </w:r>
          </w:p>
        </w:tc>
        <w:tc>
          <w:tcPr>
            <w:tcW w:w="2008"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Consulta un sensor.</w:t>
            </w:r>
          </w:p>
        </w:tc>
      </w:tr>
      <w:tr>
        <w:trPr/>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POST</w:t>
            </w:r>
          </w:p>
        </w:tc>
        <w:tc>
          <w:tcPr>
            <w:tcW w:w="2007"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/api/v1/sensors</w:t>
            </w:r>
          </w:p>
        </w:tc>
        <w:tc>
          <w:tcPr>
            <w:tcW w:w="2007"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/api/sensors</w:t>
            </w:r>
          </w:p>
        </w:tc>
        <w:tc>
          <w:tcPr>
            <w:tcW w:w="2007"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Administrator / Operator</w:t>
            </w:r>
          </w:p>
        </w:tc>
        <w:tc>
          <w:tcPr>
            <w:tcW w:w="2008"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Registra un sensor.</w:t>
            </w:r>
          </w:p>
        </w:tc>
      </w:tr>
      <w:tr>
        <w:trPr/>
        <w:tc>
          <w:tcPr>
            <w:tcW w:w="2007" w:type="dxa"/>
            <w:tcBorders>
              <w:top w:val="nil"/>
              <w:bottom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PUT</w:t>
            </w:r>
          </w:p>
        </w:tc>
        <w:tc>
          <w:tcPr>
            <w:tcW w:w="2007" w:type="dxa"/>
            <w:gridSpan w:val="2"/>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/api/v1/sensors/{id}</w:t>
            </w:r>
          </w:p>
        </w:tc>
        <w:tc>
          <w:tcPr>
            <w:tcW w:w="2007" w:type="dxa"/>
            <w:gridSpan w:val="2"/>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/api/sensors/{id}</w:t>
            </w:r>
          </w:p>
        </w:tc>
        <w:tc>
          <w:tcPr>
            <w:tcW w:w="2007" w:type="dxa"/>
            <w:gridSpan w:val="2"/>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Administrator / Operator</w:t>
            </w:r>
          </w:p>
        </w:tc>
        <w:tc>
          <w:tcPr>
            <w:tcW w:w="2008"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Modifica los datos del sensor.</w:t>
            </w:r>
          </w:p>
        </w:tc>
      </w:tr>
      <w:tr>
        <w:trPr/>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PATCH</w:t>
            </w:r>
          </w:p>
        </w:tc>
        <w:tc>
          <w:tcPr>
            <w:tcW w:w="2007"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/api/v1/sensors/{id}/activate</w:t>
            </w:r>
          </w:p>
        </w:tc>
        <w:tc>
          <w:tcPr>
            <w:tcW w:w="2007"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/api/sensors/{id}/activate</w:t>
            </w:r>
          </w:p>
        </w:tc>
        <w:tc>
          <w:tcPr>
            <w:tcW w:w="2007"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Administrator / Operator</w:t>
            </w:r>
          </w:p>
        </w:tc>
        <w:tc>
          <w:tcPr>
            <w:tcW w:w="2008"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Activa el sensor si su comunidad está activa.</w:t>
            </w:r>
          </w:p>
        </w:tc>
      </w:tr>
      <w:tr>
        <w:trPr/>
        <w:tc>
          <w:tcPr>
            <w:tcW w:w="2007" w:type="dxa"/>
            <w:tcBorders>
              <w:top w:val="nil"/>
              <w:bottom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PATCH</w:t>
            </w:r>
          </w:p>
        </w:tc>
        <w:tc>
          <w:tcPr>
            <w:tcW w:w="2007" w:type="dxa"/>
            <w:gridSpan w:val="2"/>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/api/v1/sensors/{id}/deactivate</w:t>
            </w:r>
          </w:p>
        </w:tc>
        <w:tc>
          <w:tcPr>
            <w:tcW w:w="2007" w:type="dxa"/>
            <w:gridSpan w:val="2"/>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/api/sensors/{id}/deactivate</w:t>
            </w:r>
          </w:p>
        </w:tc>
        <w:tc>
          <w:tcPr>
            <w:tcW w:w="2007" w:type="dxa"/>
            <w:gridSpan w:val="2"/>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Administrator / Operator</w:t>
            </w:r>
          </w:p>
        </w:tc>
        <w:tc>
          <w:tcPr>
            <w:tcW w:w="2008"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Desactiva el sensor.</w:t>
            </w:r>
          </w:p>
        </w:tc>
      </w:tr>
      <w:tr>
        <w:trPr/>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DELETE</w:t>
            </w:r>
          </w:p>
        </w:tc>
        <w:tc>
          <w:tcPr>
            <w:tcW w:w="2007"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/api/v1/sensors/{id}</w:t>
            </w:r>
          </w:p>
        </w:tc>
        <w:tc>
          <w:tcPr>
            <w:tcW w:w="2007"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/api/sensors/{id}</w:t>
            </w:r>
          </w:p>
        </w:tc>
        <w:tc>
          <w:tcPr>
            <w:tcW w:w="2007"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Administrator / Operator</w:t>
            </w:r>
          </w:p>
        </w:tc>
        <w:tc>
          <w:tcPr>
            <w:tcW w:w="2008"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Desactiva el sensor; el código no lo borra físicamente.</w:t>
            </w:r>
          </w:p>
        </w:tc>
      </w:tr>
      <w:tr>
        <w:trPr/>
        <w:tc>
          <w:tcPr>
            <w:tcW w:w="2509"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Operación</w:t>
            </w:r>
          </w:p>
        </w:tc>
        <w:tc>
          <w:tcPr>
            <w:tcW w:w="2509"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Body request (JSON)</w:t>
            </w:r>
          </w:p>
        </w:tc>
        <w:tc>
          <w:tcPr>
            <w:tcW w:w="2509"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Response (JSON)</w:t>
            </w:r>
          </w:p>
        </w:tc>
        <w:tc>
          <w:tcPr>
            <w:tcW w:w="2509"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HTTP de éxito</w:t>
            </w:r>
          </w:p>
        </w:tc>
      </w:tr>
      <w:tr>
        <w:trPr/>
        <w:tc>
          <w:tcPr>
            <w:tcW w:w="2509"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GET /api/v1/sensors</w:t>
            </w:r>
          </w:p>
        </w:tc>
        <w:tc>
          <w:tcPr>
            <w:tcW w:w="2509"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Sin body.</w:t>
            </w:r>
          </w:p>
        </w:tc>
        <w:tc>
          <w:tcPr>
            <w:tcW w:w="2509"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ascii="Consolas" w:hAnsi="Consolas"/>
                <w:color w:themeColor="accent1" w:themeShade="bf" w:val="365F91"/>
                <w:kern w:val="0"/>
                <w:sz w:val="16"/>
                <w:szCs w:val="22"/>
                <w:lang w:val="en-US" w:eastAsia="en-US" w:bidi="ar-SA"/>
              </w:rPr>
              <w:t>[</w:t>
              <w:br/>
              <w:t xml:space="preserve">  {</w:t>
              <w:br/>
              <w:t xml:space="preserve">    "id": "11111111-1111-4111-8111-111111111111",</w:t>
              <w:br/>
              <w:t xml:space="preserve">    "name": "Nombre de ejemplo",</w:t>
              <w:br/>
              <w:t xml:space="preserve">    "code": "TEMP-001",</w:t>
              <w:br/>
              <w:t xml:space="preserve">    "description": null,</w:t>
              <w:br/>
              <w:t xml:space="preserve">    "type": "Temperature",</w:t>
              <w:br/>
              <w:t xml:space="preserve">    "unit": "°C",</w:t>
              <w:br/>
              <w:t xml:space="preserve">    "communityId": "11111111-1111-4111-8111-111111111111",</w:t>
              <w:br/>
              <w:t xml:space="preserve">    "communityName": "ejemplo",</w:t>
              <w:br/>
              <w:t xml:space="preserve">    "latitude": 0,</w:t>
              <w:br/>
              <w:t xml:space="preserve">    "longitude": 0,</w:t>
              <w:br/>
              <w:t xml:space="preserve">    "isActive": true,</w:t>
              <w:br/>
              <w:t xml:space="preserve">    "createdAt": "2026-09-09T12:00:00Z",</w:t>
              <w:br/>
              <w:t xml:space="preserve">    "updatedAt": "2026-09-09T12:00:00Z"</w:t>
              <w:br/>
              <w:t xml:space="preserve">  }</w:t>
              <w:br/>
              <w:t>]</w:t>
            </w:r>
          </w:p>
        </w:tc>
        <w:tc>
          <w:tcPr>
            <w:tcW w:w="2509"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200 OK</w:t>
            </w:r>
          </w:p>
        </w:tc>
      </w:tr>
      <w:tr>
        <w:trPr/>
        <w:tc>
          <w:tcPr>
            <w:tcW w:w="2509" w:type="dxa"/>
            <w:gridSpan w:val="2"/>
            <w:tcBorders>
              <w:top w:val="nil"/>
              <w:bottom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GET /api/v1/sensors/{id}</w:t>
            </w:r>
          </w:p>
        </w:tc>
        <w:tc>
          <w:tcPr>
            <w:tcW w:w="2509" w:type="dxa"/>
            <w:gridSpan w:val="2"/>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Sin body.</w:t>
            </w:r>
          </w:p>
        </w:tc>
        <w:tc>
          <w:tcPr>
            <w:tcW w:w="2509" w:type="dxa"/>
            <w:gridSpan w:val="2"/>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ascii="Consolas" w:hAnsi="Consolas"/>
                <w:color w:themeColor="accent1" w:themeShade="bf" w:val="365F91"/>
                <w:kern w:val="0"/>
                <w:sz w:val="16"/>
                <w:szCs w:val="22"/>
                <w:lang w:val="en-US" w:eastAsia="en-US" w:bidi="ar-SA"/>
              </w:rPr>
              <w:t>{</w:t>
              <w:br/>
              <w:t xml:space="preserve">  "id": "11111111-1111-4111-8111-111111111111",</w:t>
              <w:br/>
              <w:t xml:space="preserve">  "name": "Nombre de ejemplo",</w:t>
              <w:br/>
              <w:t xml:space="preserve">  "code": "TEMP-001",</w:t>
              <w:br/>
              <w:t xml:space="preserve">  "description": null,</w:t>
              <w:br/>
              <w:t xml:space="preserve">  "type": "Temperature",</w:t>
              <w:br/>
              <w:t xml:space="preserve">  "unit": "°C",</w:t>
              <w:br/>
              <w:t xml:space="preserve">  "communityId": "11111111-1111-4111-8111-111111111111",</w:t>
              <w:br/>
              <w:t xml:space="preserve">  "communityName": "ejemplo",</w:t>
              <w:br/>
              <w:t xml:space="preserve">  "latitude": 0,</w:t>
              <w:br/>
              <w:t xml:space="preserve">  "longitude": 0,</w:t>
              <w:br/>
              <w:t xml:space="preserve">  "isActive": true,</w:t>
              <w:br/>
              <w:t xml:space="preserve">  "createdAt": "2026-09-09T12:00:00Z",</w:t>
              <w:br/>
              <w:t xml:space="preserve">  "updatedAt": "2026-09-09T12:00:00Z"</w:t>
              <w:br/>
              <w:t>}</w:t>
            </w:r>
          </w:p>
        </w:tc>
        <w:tc>
          <w:tcPr>
            <w:tcW w:w="2509" w:type="dxa"/>
            <w:gridSpan w:val="2"/>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200 OK</w:t>
            </w:r>
          </w:p>
        </w:tc>
      </w:tr>
      <w:tr>
        <w:trPr/>
        <w:tc>
          <w:tcPr>
            <w:tcW w:w="2509"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POST /api/v1/sensors</w:t>
            </w:r>
          </w:p>
        </w:tc>
        <w:tc>
          <w:tcPr>
            <w:tcW w:w="2509"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ascii="Consolas" w:hAnsi="Consolas"/>
                <w:color w:themeColor="accent1" w:themeShade="bf" w:val="365F91"/>
                <w:kern w:val="0"/>
                <w:sz w:val="16"/>
                <w:szCs w:val="22"/>
                <w:lang w:val="en-US" w:eastAsia="en-US" w:bidi="ar-SA"/>
              </w:rPr>
              <w:t>{</w:t>
              <w:br/>
              <w:t xml:space="preserve">  "name": "Nombre de ejemplo",</w:t>
              <w:br/>
              <w:t xml:space="preserve">  "code": "TEMP-001",</w:t>
              <w:br/>
              <w:t xml:space="preserve">  "description": null,</w:t>
              <w:br/>
              <w:t xml:space="preserve">  "type": "Temperature",</w:t>
              <w:br/>
              <w:t xml:space="preserve">  "unit": "°C",</w:t>
              <w:br/>
              <w:t xml:space="preserve">  "communityId": "11111111-1111-4111-8111-111111111111",</w:t>
              <w:br/>
              <w:t xml:space="preserve">  "latitude": 0,</w:t>
              <w:br/>
              <w:t xml:space="preserve">  "longitude": 0</w:t>
              <w:br/>
              <w:t>}</w:t>
            </w:r>
          </w:p>
        </w:tc>
        <w:tc>
          <w:tcPr>
            <w:tcW w:w="2509"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ascii="Consolas" w:hAnsi="Consolas"/>
                <w:color w:themeColor="accent1" w:themeShade="bf" w:val="365F91"/>
                <w:kern w:val="0"/>
                <w:sz w:val="16"/>
                <w:szCs w:val="22"/>
                <w:lang w:val="en-US" w:eastAsia="en-US" w:bidi="ar-SA"/>
              </w:rPr>
              <w:t>{</w:t>
              <w:br/>
              <w:t xml:space="preserve">  "id": "11111111-1111-4111-8111-111111111111",</w:t>
              <w:br/>
              <w:t xml:space="preserve">  "name": "Nombre de ejemplo",</w:t>
              <w:br/>
              <w:t xml:space="preserve">  "code": "TEMP-001",</w:t>
              <w:br/>
              <w:t xml:space="preserve">  "description": null,</w:t>
              <w:br/>
              <w:t xml:space="preserve">  "type": "Temperature",</w:t>
              <w:br/>
              <w:t xml:space="preserve">  "unit": "°C",</w:t>
              <w:br/>
              <w:t xml:space="preserve">  "communityId": "11111111-1111-4111-8111-111111111111",</w:t>
              <w:br/>
              <w:t xml:space="preserve">  "communityName": "ejemplo",</w:t>
              <w:br/>
              <w:t xml:space="preserve">  "latitude": 0,</w:t>
              <w:br/>
              <w:t xml:space="preserve">  "longitude": 0,</w:t>
              <w:br/>
              <w:t xml:space="preserve">  "isActive": true,</w:t>
              <w:br/>
              <w:t xml:space="preserve">  "createdAt": "2026-09-09T12:00:00Z",</w:t>
              <w:br/>
              <w:t xml:space="preserve">  "updatedAt": "2026-09-09T12:00:00Z"</w:t>
              <w:br/>
              <w:t>}</w:t>
            </w:r>
          </w:p>
        </w:tc>
        <w:tc>
          <w:tcPr>
            <w:tcW w:w="2509"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201 Created</w:t>
            </w:r>
          </w:p>
        </w:tc>
      </w:tr>
      <w:tr>
        <w:trPr/>
        <w:tc>
          <w:tcPr>
            <w:tcW w:w="2509" w:type="dxa"/>
            <w:gridSpan w:val="2"/>
            <w:tcBorders>
              <w:top w:val="nil"/>
              <w:bottom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PUT /api/v1/sensors/{id}</w:t>
            </w:r>
          </w:p>
        </w:tc>
        <w:tc>
          <w:tcPr>
            <w:tcW w:w="2509" w:type="dxa"/>
            <w:gridSpan w:val="2"/>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ascii="Consolas" w:hAnsi="Consolas"/>
                <w:color w:themeColor="accent1" w:themeShade="bf" w:val="365F91"/>
                <w:kern w:val="0"/>
                <w:sz w:val="16"/>
                <w:szCs w:val="22"/>
                <w:lang w:val="en-US" w:eastAsia="en-US" w:bidi="ar-SA"/>
              </w:rPr>
              <w:t>{</w:t>
              <w:br/>
              <w:t xml:space="preserve">  "name": "Nombre de ejemplo",</w:t>
              <w:br/>
              <w:t xml:space="preserve">  "code": "TEMP-001",</w:t>
              <w:br/>
              <w:t xml:space="preserve">  "description": null,</w:t>
              <w:br/>
              <w:t xml:space="preserve">  "type": "Temperature",</w:t>
              <w:br/>
              <w:t xml:space="preserve">  "unit": "°C",</w:t>
              <w:br/>
              <w:t xml:space="preserve">  "communityId": "11111111-1111-4111-8111-111111111111",</w:t>
              <w:br/>
              <w:t xml:space="preserve">  "latitude": 0,</w:t>
              <w:br/>
              <w:t xml:space="preserve">  "longitude": 0</w:t>
              <w:br/>
              <w:t>}</w:t>
            </w:r>
          </w:p>
        </w:tc>
        <w:tc>
          <w:tcPr>
            <w:tcW w:w="2509" w:type="dxa"/>
            <w:gridSpan w:val="2"/>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ascii="Consolas" w:hAnsi="Consolas"/>
                <w:color w:themeColor="accent1" w:themeShade="bf" w:val="365F91"/>
                <w:kern w:val="0"/>
                <w:sz w:val="16"/>
                <w:szCs w:val="22"/>
                <w:lang w:val="en-US" w:eastAsia="en-US" w:bidi="ar-SA"/>
              </w:rPr>
              <w:t>{</w:t>
              <w:br/>
              <w:t xml:space="preserve">  "id": "11111111-1111-4111-8111-111111111111",</w:t>
              <w:br/>
              <w:t xml:space="preserve">  "name": "Nombre de ejemplo",</w:t>
              <w:br/>
              <w:t xml:space="preserve">  "code": "TEMP-001",</w:t>
              <w:br/>
              <w:t xml:space="preserve">  "description": null,</w:t>
              <w:br/>
              <w:t xml:space="preserve">  "type": "Temperature",</w:t>
              <w:br/>
              <w:t xml:space="preserve">  "unit": "°C",</w:t>
              <w:br/>
              <w:t xml:space="preserve">  "communityId": "11111111-1111-4111-8111-111111111111",</w:t>
              <w:br/>
              <w:t xml:space="preserve">  "communityName": "ejemplo",</w:t>
              <w:br/>
              <w:t xml:space="preserve">  "latitude": 0,</w:t>
              <w:br/>
              <w:t xml:space="preserve">  "longitude": 0,</w:t>
              <w:br/>
              <w:t xml:space="preserve">  "isActive": true,</w:t>
              <w:br/>
              <w:t xml:space="preserve">  "createdAt": "2026-09-09T12:00:00Z",</w:t>
              <w:br/>
              <w:t xml:space="preserve">  "updatedAt": "2026-09-09T12:00:00Z"</w:t>
              <w:br/>
              <w:t>}</w:t>
            </w:r>
          </w:p>
        </w:tc>
        <w:tc>
          <w:tcPr>
            <w:tcW w:w="2509" w:type="dxa"/>
            <w:gridSpan w:val="2"/>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200 OK</w:t>
            </w:r>
          </w:p>
        </w:tc>
      </w:tr>
      <w:tr>
        <w:trPr/>
        <w:tc>
          <w:tcPr>
            <w:tcW w:w="2509"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PATCH /api/v1/sensors/{id}/activate</w:t>
            </w:r>
          </w:p>
        </w:tc>
        <w:tc>
          <w:tcPr>
            <w:tcW w:w="2509"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Sin body.</w:t>
            </w:r>
          </w:p>
        </w:tc>
        <w:tc>
          <w:tcPr>
            <w:tcW w:w="2509"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Sin body.</w:t>
            </w:r>
          </w:p>
        </w:tc>
        <w:tc>
          <w:tcPr>
            <w:tcW w:w="2509"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204 No Content</w:t>
            </w:r>
          </w:p>
        </w:tc>
      </w:tr>
      <w:tr>
        <w:trPr/>
        <w:tc>
          <w:tcPr>
            <w:tcW w:w="2509" w:type="dxa"/>
            <w:gridSpan w:val="2"/>
            <w:tcBorders>
              <w:top w:val="nil"/>
              <w:bottom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PATCH /api/v1/sensors/{id}/deactivate</w:t>
            </w:r>
          </w:p>
        </w:tc>
        <w:tc>
          <w:tcPr>
            <w:tcW w:w="2509" w:type="dxa"/>
            <w:gridSpan w:val="2"/>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Sin body.</w:t>
            </w:r>
          </w:p>
        </w:tc>
        <w:tc>
          <w:tcPr>
            <w:tcW w:w="2509" w:type="dxa"/>
            <w:gridSpan w:val="2"/>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Sin body.</w:t>
            </w:r>
          </w:p>
        </w:tc>
        <w:tc>
          <w:tcPr>
            <w:tcW w:w="2509" w:type="dxa"/>
            <w:gridSpan w:val="2"/>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204 No Content</w:t>
            </w:r>
          </w:p>
        </w:tc>
      </w:tr>
      <w:tr>
        <w:trPr/>
        <w:tc>
          <w:tcPr>
            <w:tcW w:w="2509" w:type="dxa"/>
            <w:gridSpan w:val="2"/>
            <w:tcBorders>
              <w:top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DELETE /api/v1/sensors/{id}</w:t>
            </w:r>
          </w:p>
        </w:tc>
        <w:tc>
          <w:tcPr>
            <w:tcW w:w="2509" w:type="dxa"/>
            <w:gridSpan w:val="2"/>
            <w:tcBorders>
              <w:top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Sin body.</w:t>
            </w:r>
          </w:p>
        </w:tc>
        <w:tc>
          <w:tcPr>
            <w:tcW w:w="2509" w:type="dxa"/>
            <w:gridSpan w:val="2"/>
            <w:tcBorders>
              <w:top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Sin body.</w:t>
            </w:r>
          </w:p>
        </w:tc>
        <w:tc>
          <w:tcPr>
            <w:tcW w:w="2509" w:type="dxa"/>
            <w:gridSpan w:val="2"/>
            <w:tcBorders>
              <w:top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204 No Content</w:t>
            </w:r>
          </w:p>
        </w:tc>
      </w:tr>
    </w:tbl>
    <w:p>
      <w:pPr>
        <w:pStyle w:val="Heading3"/>
        <w:rPr/>
      </w:pPr>
      <w:r>
        <w:rPr/>
        <w:t>MonitoringController</w:t>
      </w:r>
    </w:p>
    <w:p>
      <w:pPr>
        <w:pStyle w:val="Normal"/>
        <w:rPr/>
      </w:pPr>
      <w:r>
        <w:rPr>
          <w:b/>
        </w:rPr>
        <w:t>Categoría:</w:t>
      </w:r>
      <w:r>
        <w:rPr/>
        <w:t xml:space="preserve"> Controller</w:t>
      </w:r>
    </w:p>
    <w:p>
      <w:pPr>
        <w:pStyle w:val="Normal"/>
        <w:rPr/>
      </w:pPr>
      <w:r>
        <w:rPr>
          <w:b/>
        </w:rPr>
        <w:t>Descripción:</w:t>
      </w:r>
      <w:r>
        <w:rPr/>
        <w:t xml:space="preserve"> Recibe consultas de mediciones y operaciones de simulación.</w:t>
      </w:r>
    </w:p>
    <w:p>
      <w:pPr>
        <w:pStyle w:val="Normal"/>
        <w:rPr/>
      </w:pPr>
      <w:r>
        <w:rPr>
          <w:b/>
        </w:rPr>
        <w:t>Ruta del archivo:</w:t>
      </w:r>
    </w:p>
    <w:p>
      <w:pPr>
        <w:pStyle w:val="Normal"/>
        <w:rPr/>
      </w:pPr>
      <w:r>
        <w:rPr>
          <w:rFonts w:ascii="Consolas" w:hAnsi="Consolas"/>
          <w:sz w:val="16"/>
        </w:rPr>
        <w:t>src/Services/MonitoringService/Climate.Monitoring.Api/Controllers/MonitoringController.cs</w:t>
      </w:r>
    </w:p>
    <w:tbl>
      <w:tblPr>
        <w:tblStyle w:val="LightShading-Accent1"/>
        <w:tblW w:w="10035"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007"/>
        <w:gridCol w:w="2007"/>
        <w:gridCol w:w="2007"/>
        <w:gridCol w:w="2007"/>
        <w:gridCol w:w="2007"/>
      </w:tblGrid>
      <w:tr>
        <w:trPr>
          <w:tblHeader w:val="true"/>
        </w:trPr>
        <w:tc>
          <w:tcPr>
            <w:tcW w:w="2007"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Verbo</w:t>
            </w:r>
          </w:p>
        </w:tc>
        <w:tc>
          <w:tcPr>
            <w:tcW w:w="2007"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Ruta del microservicio</w:t>
            </w:r>
          </w:p>
        </w:tc>
        <w:tc>
          <w:tcPr>
            <w:tcW w:w="2007"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Ruta del gateway</w:t>
            </w:r>
          </w:p>
        </w:tc>
        <w:tc>
          <w:tcPr>
            <w:tcW w:w="2007"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Acceso</w:t>
            </w:r>
          </w:p>
        </w:tc>
        <w:tc>
          <w:tcPr>
            <w:tcW w:w="2007"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Descripción</w:t>
            </w:r>
          </w:p>
        </w:tc>
      </w:tr>
      <w:tr>
        <w:trPr/>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GET</w:t>
            </w:r>
          </w:p>
        </w:tc>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/api/v1/monitoring/current</w:t>
            </w:r>
          </w:p>
        </w:tc>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/api/monitoring/current</w:t>
            </w:r>
          </w:p>
        </w:tc>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JWT</w:t>
            </w:r>
          </w:p>
        </w:tc>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Obtiene la última lectura disponible de cada sensor.</w:t>
            </w:r>
          </w:p>
        </w:tc>
      </w:tr>
      <w:tr>
        <w:trPr/>
        <w:tc>
          <w:tcPr>
            <w:tcW w:w="2007" w:type="dxa"/>
            <w:tcBorders>
              <w:top w:val="nil"/>
              <w:bottom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GET</w:t>
            </w:r>
          </w:p>
        </w:tc>
        <w:tc>
          <w:tcPr>
            <w:tcW w:w="2007"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/api/v1/monitoring/sensors/{sensorId}/latest</w:t>
            </w:r>
          </w:p>
        </w:tc>
        <w:tc>
          <w:tcPr>
            <w:tcW w:w="2007"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/api/monitoring/sensors/{sensorId}/latest</w:t>
            </w:r>
          </w:p>
        </w:tc>
        <w:tc>
          <w:tcPr>
            <w:tcW w:w="2007"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JWT</w:t>
            </w:r>
          </w:p>
        </w:tc>
        <w:tc>
          <w:tcPr>
            <w:tcW w:w="2007"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Obtiene la última lectura del sensor.</w:t>
            </w:r>
          </w:p>
        </w:tc>
      </w:tr>
      <w:tr>
        <w:trPr/>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GET</w:t>
            </w:r>
          </w:p>
        </w:tc>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/api/v1/monitoring/sensors/{sensorId}/history</w:t>
            </w:r>
          </w:p>
        </w:tc>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/api/monitoring/sensors/{sensorId}/history</w:t>
            </w:r>
          </w:p>
        </w:tc>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JWT</w:t>
            </w:r>
          </w:p>
        </w:tc>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Consulta lecturas anteriores.</w:t>
            </w:r>
          </w:p>
        </w:tc>
      </w:tr>
      <w:tr>
        <w:trPr/>
        <w:tc>
          <w:tcPr>
            <w:tcW w:w="2007" w:type="dxa"/>
            <w:tcBorders>
              <w:top w:val="nil"/>
              <w:bottom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GET</w:t>
            </w:r>
          </w:p>
        </w:tc>
        <w:tc>
          <w:tcPr>
            <w:tcW w:w="2007"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/api/v1/monitoring/sensors/{sensorId}/chart</w:t>
            </w:r>
          </w:p>
        </w:tc>
        <w:tc>
          <w:tcPr>
            <w:tcW w:w="2007"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/api/monitoring/sensors/{sensorId}/chart</w:t>
            </w:r>
          </w:p>
        </w:tc>
        <w:tc>
          <w:tcPr>
            <w:tcW w:w="2007"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JWT</w:t>
            </w:r>
          </w:p>
        </w:tc>
        <w:tc>
          <w:tcPr>
            <w:tcW w:w="2007"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Calcula puntos de una gráfica agrupando lecturas.</w:t>
            </w:r>
          </w:p>
        </w:tc>
      </w:tr>
      <w:tr>
        <w:trPr/>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POST</w:t>
            </w:r>
          </w:p>
        </w:tc>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/api/v1/monitoring/readings</w:t>
            </w:r>
          </w:p>
        </w:tc>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/api/monitoring/readings</w:t>
            </w:r>
          </w:p>
        </w:tc>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Administrator / Operator</w:t>
            </w:r>
          </w:p>
        </w:tc>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Registra una lectura de un sensor activo.</w:t>
            </w:r>
          </w:p>
        </w:tc>
      </w:tr>
      <w:tr>
        <w:trPr/>
        <w:tc>
          <w:tcPr>
            <w:tcW w:w="2007" w:type="dxa"/>
            <w:tcBorders>
              <w:top w:val="nil"/>
              <w:bottom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GET</w:t>
            </w:r>
          </w:p>
        </w:tc>
        <w:tc>
          <w:tcPr>
            <w:tcW w:w="2007"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/api/v1/monitoring/simulation/status</w:t>
            </w:r>
          </w:p>
        </w:tc>
        <w:tc>
          <w:tcPr>
            <w:tcW w:w="2007"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/api/monitoring/simulation/status</w:t>
            </w:r>
          </w:p>
        </w:tc>
        <w:tc>
          <w:tcPr>
            <w:tcW w:w="2007"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JWT</w:t>
            </w:r>
          </w:p>
        </w:tc>
        <w:tc>
          <w:tcPr>
            <w:tcW w:w="2007"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Consulta si la simulación está activa.</w:t>
            </w:r>
          </w:p>
        </w:tc>
      </w:tr>
      <w:tr>
        <w:trPr/>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POST</w:t>
            </w:r>
          </w:p>
        </w:tc>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/api/v1/monitoring/simulation/start</w:t>
            </w:r>
          </w:p>
        </w:tc>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/api/monitoring/simulation/start</w:t>
            </w:r>
          </w:p>
        </w:tc>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Administrator / Operator</w:t>
            </w:r>
          </w:p>
        </w:tc>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Inicia la simulación.</w:t>
            </w:r>
          </w:p>
        </w:tc>
      </w:tr>
      <w:tr>
        <w:trPr/>
        <w:tc>
          <w:tcPr>
            <w:tcW w:w="2007" w:type="dxa"/>
            <w:tcBorders>
              <w:top w:val="nil"/>
              <w:bottom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POST</w:t>
            </w:r>
          </w:p>
        </w:tc>
        <w:tc>
          <w:tcPr>
            <w:tcW w:w="2007"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/api/v1/monitoring/simulation/stop</w:t>
            </w:r>
          </w:p>
        </w:tc>
        <w:tc>
          <w:tcPr>
            <w:tcW w:w="2007"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/api/monitoring/simulation/stop</w:t>
            </w:r>
          </w:p>
        </w:tc>
        <w:tc>
          <w:tcPr>
            <w:tcW w:w="2007"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Administrator / Operator</w:t>
            </w:r>
          </w:p>
        </w:tc>
        <w:tc>
          <w:tcPr>
            <w:tcW w:w="2007"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Detiene la simulación.</w:t>
            </w:r>
          </w:p>
        </w:tc>
      </w:tr>
      <w:tr>
        <w:trPr/>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POST</w:t>
            </w:r>
          </w:p>
        </w:tc>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/api/v1/monitoring/simulation/reset</w:t>
            </w:r>
          </w:p>
        </w:tc>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/api/monitoring/simulation/reset</w:t>
            </w:r>
          </w:p>
        </w:tc>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Administrator</w:t>
            </w:r>
          </w:p>
        </w:tc>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Detiene la simulación y borra sus lecturas.</w:t>
            </w:r>
          </w:p>
        </w:tc>
      </w:tr>
      <w:tr>
        <w:trPr/>
        <w:tc>
          <w:tcPr>
            <w:tcW w:w="2007" w:type="dxa"/>
            <w:tcBorders>
              <w:top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POST</w:t>
            </w:r>
          </w:p>
        </w:tc>
        <w:tc>
          <w:tcPr>
            <w:tcW w:w="2007" w:type="dxa"/>
            <w:tcBorders>
              <w:top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/api/v1/monitoring/system/reset</w:t>
            </w:r>
          </w:p>
        </w:tc>
        <w:tc>
          <w:tcPr>
            <w:tcW w:w="2007" w:type="dxa"/>
            <w:tcBorders>
              <w:top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/api/monitoring/system/reset</w:t>
            </w:r>
          </w:p>
        </w:tc>
        <w:tc>
          <w:tcPr>
            <w:tcW w:w="2007" w:type="dxa"/>
            <w:tcBorders>
              <w:top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Administrator</w:t>
            </w:r>
          </w:p>
        </w:tc>
        <w:tc>
          <w:tcPr>
            <w:tcW w:w="2007" w:type="dxa"/>
            <w:tcBorders>
              <w:top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Ejecuta el mismo reinicio de simulación y lecturas.</w:t>
            </w:r>
          </w:p>
        </w:tc>
      </w:tr>
    </w:tbl>
    <w:p>
      <w:pPr>
        <w:pStyle w:val="Normal"/>
        <w:rPr/>
      </w:pPr>
      <w:r>
        <w:rPr>
          <w:b/>
        </w:rPr>
        <w:t>Filtros de consulta:</w:t>
      </w:r>
      <w:r>
        <w:rPr/>
        <w:t xml:space="preserve"> history: communityId, from y to. chart: from, to e interval (1m, 5m, 15m, 1h). Se envían en la URL, no en el body de GET.</w:t>
      </w:r>
    </w:p>
    <w:tbl>
      <w:tblPr>
        <w:tblStyle w:val="LightShading-Accent1"/>
        <w:tblW w:w="1003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509"/>
        <w:gridCol w:w="2509"/>
        <w:gridCol w:w="2509"/>
        <w:gridCol w:w="2509"/>
      </w:tblGrid>
      <w:tr>
        <w:trPr>
          <w:tblHeader w:val="true"/>
        </w:trPr>
        <w:tc>
          <w:tcPr>
            <w:tcW w:w="2509"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Operación</w:t>
            </w:r>
          </w:p>
        </w:tc>
        <w:tc>
          <w:tcPr>
            <w:tcW w:w="2509"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Body request (JSON)</w:t>
            </w:r>
          </w:p>
        </w:tc>
        <w:tc>
          <w:tcPr>
            <w:tcW w:w="2509"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Response (JSON)</w:t>
            </w:r>
          </w:p>
        </w:tc>
        <w:tc>
          <w:tcPr>
            <w:tcW w:w="2509"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HTTP de éxito</w:t>
            </w:r>
          </w:p>
        </w:tc>
      </w:tr>
      <w:tr>
        <w:trPr/>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GET /api/v1/monitoring/current</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Sin body.</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ascii="Consolas" w:hAnsi="Consolas"/>
                <w:color w:themeColor="accent1" w:themeShade="bf" w:val="365F91"/>
                <w:kern w:val="0"/>
                <w:sz w:val="16"/>
                <w:szCs w:val="22"/>
                <w:lang w:val="en-US" w:eastAsia="en-US" w:bidi="ar-SA"/>
              </w:rPr>
              <w:t>[</w:t>
              <w:br/>
              <w:t xml:space="preserve">  {</w:t>
              <w:br/>
              <w:t xml:space="preserve">    "id": "11111111-1111-4111-8111-111111111111",</w:t>
              <w:br/>
              <w:t xml:space="preserve">    "sensorId": "11111111-1111-4111-8111-111111111111",</w:t>
              <w:br/>
              <w:t xml:space="preserve">    "communityId": "11111111-1111-4111-8111-111111111111",</w:t>
              <w:br/>
              <w:t xml:space="preserve">    "sensorType": "Temperature",</w:t>
              <w:br/>
              <w:t xml:space="preserve">    "value": 24.5,</w:t>
              <w:br/>
              <w:t xml:space="preserve">    "unit": "°C",</w:t>
              <w:br/>
              <w:t xml:space="preserve">    "recordedAt": "2026-09-09T12:00:00Z"</w:t>
              <w:br/>
              <w:t xml:space="preserve">  }</w:t>
              <w:br/>
              <w:t>]</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200 OK</w:t>
            </w:r>
          </w:p>
        </w:tc>
      </w:tr>
      <w:tr>
        <w:trPr/>
        <w:tc>
          <w:tcPr>
            <w:tcW w:w="2509" w:type="dxa"/>
            <w:tcBorders>
              <w:top w:val="nil"/>
              <w:bottom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GET /api/v1/monitoring/sensors/{sensorId}/latest</w:t>
            </w:r>
          </w:p>
        </w:tc>
        <w:tc>
          <w:tcPr>
            <w:tcW w:w="2509"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Sin body.</w:t>
            </w:r>
          </w:p>
        </w:tc>
        <w:tc>
          <w:tcPr>
            <w:tcW w:w="2509"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ascii="Consolas" w:hAnsi="Consolas"/>
                <w:color w:themeColor="accent1" w:themeShade="bf" w:val="365F91"/>
                <w:kern w:val="0"/>
                <w:sz w:val="16"/>
                <w:szCs w:val="22"/>
                <w:lang w:val="en-US" w:eastAsia="en-US" w:bidi="ar-SA"/>
              </w:rPr>
              <w:t>{</w:t>
              <w:br/>
              <w:t xml:space="preserve">  "id": "11111111-1111-4111-8111-111111111111",</w:t>
              <w:br/>
              <w:t xml:space="preserve">  "sensorId": "11111111-1111-4111-8111-111111111111",</w:t>
              <w:br/>
              <w:t xml:space="preserve">  "communityId": "11111111-1111-4111-8111-111111111111",</w:t>
              <w:br/>
              <w:t xml:space="preserve">  "sensorType": "Temperature",</w:t>
              <w:br/>
              <w:t xml:space="preserve">  "value": 24.5,</w:t>
              <w:br/>
              <w:t xml:space="preserve">  "unit": "°C",</w:t>
              <w:br/>
              <w:t xml:space="preserve">  "recordedAt": "2026-09-09T12:00:00Z"</w:t>
              <w:br/>
              <w:t>}</w:t>
            </w:r>
          </w:p>
        </w:tc>
        <w:tc>
          <w:tcPr>
            <w:tcW w:w="2509"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200 OK</w:t>
            </w:r>
          </w:p>
        </w:tc>
      </w:tr>
      <w:tr>
        <w:trPr/>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GET /api/v1/monitoring/sensors/{sensorId}/history</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Sin body.</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ascii="Consolas" w:hAnsi="Consolas"/>
                <w:color w:themeColor="accent1" w:themeShade="bf" w:val="365F91"/>
                <w:kern w:val="0"/>
                <w:sz w:val="16"/>
                <w:szCs w:val="22"/>
                <w:lang w:val="en-US" w:eastAsia="en-US" w:bidi="ar-SA"/>
              </w:rPr>
              <w:t>[</w:t>
              <w:br/>
              <w:t xml:space="preserve">  {</w:t>
              <w:br/>
              <w:t xml:space="preserve">    "id": "11111111-1111-4111-8111-111111111111",</w:t>
              <w:br/>
              <w:t xml:space="preserve">    "sensorId": "11111111-1111-4111-8111-111111111111",</w:t>
              <w:br/>
              <w:t xml:space="preserve">    "communityId": "11111111-1111-4111-8111-111111111111",</w:t>
              <w:br/>
              <w:t xml:space="preserve">    "sensorType": "Temperature",</w:t>
              <w:br/>
              <w:t xml:space="preserve">    "value": 24.5,</w:t>
              <w:br/>
              <w:t xml:space="preserve">    "unit": "°C",</w:t>
              <w:br/>
              <w:t xml:space="preserve">    "recordedAt": "2026-09-09T12:00:00Z"</w:t>
              <w:br/>
              <w:t xml:space="preserve">  }</w:t>
              <w:br/>
              <w:t>]</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200 OK</w:t>
            </w:r>
          </w:p>
        </w:tc>
      </w:tr>
      <w:tr>
        <w:trPr/>
        <w:tc>
          <w:tcPr>
            <w:tcW w:w="2509" w:type="dxa"/>
            <w:tcBorders>
              <w:top w:val="nil"/>
              <w:bottom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GET /api/v1/monitoring/sensors/{sensorId}/chart</w:t>
            </w:r>
          </w:p>
        </w:tc>
        <w:tc>
          <w:tcPr>
            <w:tcW w:w="2509"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Sin body.</w:t>
            </w:r>
          </w:p>
        </w:tc>
        <w:tc>
          <w:tcPr>
            <w:tcW w:w="2509"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ascii="Consolas" w:hAnsi="Consolas"/>
                <w:color w:themeColor="accent1" w:themeShade="bf" w:val="365F91"/>
                <w:kern w:val="0"/>
                <w:sz w:val="16"/>
                <w:szCs w:val="22"/>
                <w:lang w:val="en-US" w:eastAsia="en-US" w:bidi="ar-SA"/>
              </w:rPr>
              <w:t>{</w:t>
              <w:br/>
              <w:t xml:space="preserve">  "sensorId": "11111111-1111-4111-8111-111111111111",</w:t>
              <w:br/>
              <w:t xml:space="preserve">  "unit": "°C",</w:t>
              <w:br/>
              <w:t xml:space="preserve">  "data": [</w:t>
              <w:br/>
              <w:t xml:space="preserve">    {</w:t>
              <w:br/>
              <w:t xml:space="preserve">      "timestamp": "2026-09-09T12:00:00Z",</w:t>
              <w:br/>
              <w:t xml:space="preserve">      "value": 24.5</w:t>
              <w:br/>
              <w:t xml:space="preserve">    }</w:t>
              <w:br/>
              <w:t xml:space="preserve">  ]</w:t>
              <w:br/>
              <w:t>}</w:t>
            </w:r>
          </w:p>
        </w:tc>
        <w:tc>
          <w:tcPr>
            <w:tcW w:w="2509"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200 OK</w:t>
            </w:r>
          </w:p>
        </w:tc>
      </w:tr>
      <w:tr>
        <w:trPr/>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POST /api/v1/monitoring/readings</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ascii="Consolas" w:hAnsi="Consolas"/>
                <w:color w:themeColor="accent1" w:themeShade="bf" w:val="365F91"/>
                <w:kern w:val="0"/>
                <w:sz w:val="16"/>
                <w:szCs w:val="22"/>
                <w:lang w:val="en-US" w:eastAsia="en-US" w:bidi="ar-SA"/>
              </w:rPr>
              <w:t>{</w:t>
              <w:br/>
              <w:t xml:space="preserve">  "sensorId": "11111111-1111-4111-8111-111111111111",</w:t>
              <w:br/>
              <w:t xml:space="preserve">  "value": 24.5,</w:t>
              <w:br/>
              <w:t xml:space="preserve">  "recordedAt": null</w:t>
              <w:br/>
              <w:t>}</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ascii="Consolas" w:hAnsi="Consolas"/>
                <w:color w:themeColor="accent1" w:themeShade="bf" w:val="365F91"/>
                <w:kern w:val="0"/>
                <w:sz w:val="16"/>
                <w:szCs w:val="22"/>
                <w:lang w:val="en-US" w:eastAsia="en-US" w:bidi="ar-SA"/>
              </w:rPr>
              <w:t>{</w:t>
              <w:br/>
              <w:t xml:space="preserve">  "id": "11111111-1111-4111-8111-111111111111",</w:t>
              <w:br/>
              <w:t xml:space="preserve">  "sensorId": "11111111-1111-4111-8111-111111111111",</w:t>
              <w:br/>
              <w:t xml:space="preserve">  "communityId": "11111111-1111-4111-8111-111111111111",</w:t>
              <w:br/>
              <w:t xml:space="preserve">  "sensorType": "Temperature",</w:t>
              <w:br/>
              <w:t xml:space="preserve">  "value": 24.5,</w:t>
              <w:br/>
              <w:t xml:space="preserve">  "unit": "°C",</w:t>
              <w:br/>
              <w:t xml:space="preserve">  "recordedAt": "2026-09-09T12:00:00Z"</w:t>
              <w:br/>
              <w:t>}</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201 Created</w:t>
            </w:r>
          </w:p>
        </w:tc>
      </w:tr>
      <w:tr>
        <w:trPr/>
        <w:tc>
          <w:tcPr>
            <w:tcW w:w="2509" w:type="dxa"/>
            <w:tcBorders>
              <w:top w:val="nil"/>
              <w:bottom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GET /api/v1/monitoring/simulation/status</w:t>
            </w:r>
          </w:p>
        </w:tc>
        <w:tc>
          <w:tcPr>
            <w:tcW w:w="2509"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Sin body.</w:t>
            </w:r>
          </w:p>
        </w:tc>
        <w:tc>
          <w:tcPr>
            <w:tcW w:w="2509"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ascii="Consolas" w:hAnsi="Consolas"/>
                <w:color w:themeColor="accent1" w:themeShade="bf" w:val="365F91"/>
                <w:kern w:val="0"/>
                <w:sz w:val="16"/>
                <w:szCs w:val="22"/>
                <w:lang w:val="en-US" w:eastAsia="en-US" w:bidi="ar-SA"/>
              </w:rPr>
              <w:t>{</w:t>
              <w:br/>
              <w:t xml:space="preserve">  "isRunning": true</w:t>
              <w:br/>
              <w:t>}</w:t>
            </w:r>
          </w:p>
        </w:tc>
        <w:tc>
          <w:tcPr>
            <w:tcW w:w="2509"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200 OK</w:t>
            </w:r>
          </w:p>
        </w:tc>
      </w:tr>
      <w:tr>
        <w:trPr/>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POST /api/v1/monitoring/simulation/start</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Sin body.</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ascii="Consolas" w:hAnsi="Consolas"/>
                <w:color w:themeColor="accent1" w:themeShade="bf" w:val="365F91"/>
                <w:kern w:val="0"/>
                <w:sz w:val="16"/>
                <w:szCs w:val="22"/>
                <w:lang w:val="en-US" w:eastAsia="en-US" w:bidi="ar-SA"/>
              </w:rPr>
              <w:t>{</w:t>
              <w:br/>
              <w:t xml:space="preserve">  "isRunning": true</w:t>
              <w:br/>
              <w:t>}</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200 OK</w:t>
            </w:r>
          </w:p>
        </w:tc>
      </w:tr>
      <w:tr>
        <w:trPr/>
        <w:tc>
          <w:tcPr>
            <w:tcW w:w="2509" w:type="dxa"/>
            <w:tcBorders>
              <w:top w:val="nil"/>
              <w:bottom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POST /api/v1/monitoring/simulation/stop</w:t>
            </w:r>
          </w:p>
        </w:tc>
        <w:tc>
          <w:tcPr>
            <w:tcW w:w="2509"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Sin body.</w:t>
            </w:r>
          </w:p>
        </w:tc>
        <w:tc>
          <w:tcPr>
            <w:tcW w:w="2509"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ascii="Consolas" w:hAnsi="Consolas"/>
                <w:color w:themeColor="accent1" w:themeShade="bf" w:val="365F91"/>
                <w:kern w:val="0"/>
                <w:sz w:val="16"/>
                <w:szCs w:val="22"/>
                <w:lang w:val="en-US" w:eastAsia="en-US" w:bidi="ar-SA"/>
              </w:rPr>
              <w:t>{</w:t>
              <w:br/>
              <w:t xml:space="preserve">  "isRunning": false</w:t>
              <w:br/>
              <w:t>}</w:t>
            </w:r>
          </w:p>
        </w:tc>
        <w:tc>
          <w:tcPr>
            <w:tcW w:w="2509"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200 OK</w:t>
            </w:r>
          </w:p>
        </w:tc>
      </w:tr>
      <w:tr>
        <w:trPr/>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POST /api/v1/monitoring/simulation/reset</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Sin body.</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ascii="Consolas" w:hAnsi="Consolas"/>
                <w:color w:themeColor="accent1" w:themeShade="bf" w:val="365F91"/>
                <w:kern w:val="0"/>
                <w:sz w:val="16"/>
                <w:szCs w:val="22"/>
                <w:lang w:val="en-US" w:eastAsia="en-US" w:bidi="ar-SA"/>
              </w:rPr>
              <w:t>{</w:t>
              <w:br/>
              <w:t xml:space="preserve">  "isRunning": false</w:t>
              <w:br/>
              <w:t>}</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200 OK</w:t>
            </w:r>
          </w:p>
        </w:tc>
      </w:tr>
      <w:tr>
        <w:trPr/>
        <w:tc>
          <w:tcPr>
            <w:tcW w:w="2509" w:type="dxa"/>
            <w:tcBorders>
              <w:top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POST /api/v1/monitoring/system/reset</w:t>
            </w:r>
          </w:p>
        </w:tc>
        <w:tc>
          <w:tcPr>
            <w:tcW w:w="2509" w:type="dxa"/>
            <w:tcBorders>
              <w:top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Sin body.</w:t>
            </w:r>
          </w:p>
        </w:tc>
        <w:tc>
          <w:tcPr>
            <w:tcW w:w="2509" w:type="dxa"/>
            <w:tcBorders>
              <w:top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ascii="Consolas" w:hAnsi="Consolas"/>
                <w:color w:themeColor="accent1" w:themeShade="bf" w:val="365F91"/>
                <w:kern w:val="0"/>
                <w:sz w:val="16"/>
                <w:szCs w:val="22"/>
                <w:lang w:val="en-US" w:eastAsia="en-US" w:bidi="ar-SA"/>
              </w:rPr>
              <w:t>{</w:t>
              <w:br/>
              <w:t xml:space="preserve">  "isRunning": false</w:t>
              <w:br/>
              <w:t>}</w:t>
            </w:r>
          </w:p>
        </w:tc>
        <w:tc>
          <w:tcPr>
            <w:tcW w:w="2509" w:type="dxa"/>
            <w:tcBorders>
              <w:top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200 OK</w:t>
            </w:r>
          </w:p>
        </w:tc>
      </w:tr>
    </w:tbl>
    <w:p>
      <w:pPr>
        <w:pStyle w:val="Heading3"/>
        <w:rPr/>
      </w:pPr>
      <w:r>
        <w:rPr/>
        <w:t>AlertsController</w:t>
      </w:r>
    </w:p>
    <w:p>
      <w:pPr>
        <w:pStyle w:val="Normal"/>
        <w:rPr/>
      </w:pPr>
      <w:r>
        <w:rPr>
          <w:b/>
        </w:rPr>
        <w:t>Categoría:</w:t>
      </w:r>
      <w:r>
        <w:rPr/>
        <w:t xml:space="preserve"> Controller</w:t>
      </w:r>
    </w:p>
    <w:p>
      <w:pPr>
        <w:pStyle w:val="Normal"/>
        <w:rPr/>
      </w:pPr>
      <w:r>
        <w:rPr>
          <w:b/>
        </w:rPr>
        <w:t>Descripción:</w:t>
      </w:r>
      <w:r>
        <w:rPr/>
        <w:t xml:space="preserve"> Recibe consultas de alertas y solicitudes de resolución.</w:t>
      </w:r>
    </w:p>
    <w:p>
      <w:pPr>
        <w:pStyle w:val="Normal"/>
        <w:rPr/>
      </w:pPr>
      <w:r>
        <w:rPr>
          <w:b/>
        </w:rPr>
        <w:t>Ruta del archivo:</w:t>
      </w:r>
    </w:p>
    <w:p>
      <w:pPr>
        <w:pStyle w:val="Normal"/>
        <w:rPr/>
      </w:pPr>
      <w:r>
        <w:rPr>
          <w:rFonts w:ascii="Consolas" w:hAnsi="Consolas"/>
          <w:sz w:val="16"/>
        </w:rPr>
        <w:t>src/Services/AlertService/Climate.Alerts.Api/Controllers/AlertsController.cs</w:t>
      </w:r>
    </w:p>
    <w:tbl>
      <w:tblPr>
        <w:tblStyle w:val="LightShading-Accent1"/>
        <w:tblW w:w="10035"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007"/>
        <w:gridCol w:w="2007"/>
        <w:gridCol w:w="2007"/>
        <w:gridCol w:w="2007"/>
        <w:gridCol w:w="2007"/>
      </w:tblGrid>
      <w:tr>
        <w:trPr>
          <w:tblHeader w:val="true"/>
        </w:trPr>
        <w:tc>
          <w:tcPr>
            <w:tcW w:w="2007"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Verbo</w:t>
            </w:r>
          </w:p>
        </w:tc>
        <w:tc>
          <w:tcPr>
            <w:tcW w:w="2007"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Ruta del microservicio</w:t>
            </w:r>
          </w:p>
        </w:tc>
        <w:tc>
          <w:tcPr>
            <w:tcW w:w="2007"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Ruta del gateway</w:t>
            </w:r>
          </w:p>
        </w:tc>
        <w:tc>
          <w:tcPr>
            <w:tcW w:w="2007"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Acceso</w:t>
            </w:r>
          </w:p>
        </w:tc>
        <w:tc>
          <w:tcPr>
            <w:tcW w:w="2007"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Descripción</w:t>
            </w:r>
          </w:p>
        </w:tc>
      </w:tr>
      <w:tr>
        <w:trPr/>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GET</w:t>
            </w:r>
          </w:p>
        </w:tc>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/api/v1/alerts</w:t>
            </w:r>
          </w:p>
        </w:tc>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/api/alerts</w:t>
            </w:r>
          </w:p>
        </w:tc>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JWT</w:t>
            </w:r>
          </w:p>
        </w:tc>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Busca alertas.</w:t>
            </w:r>
          </w:p>
        </w:tc>
      </w:tr>
      <w:tr>
        <w:trPr/>
        <w:tc>
          <w:tcPr>
            <w:tcW w:w="2007" w:type="dxa"/>
            <w:tcBorders>
              <w:top w:val="nil"/>
              <w:bottom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GET</w:t>
            </w:r>
          </w:p>
        </w:tc>
        <w:tc>
          <w:tcPr>
            <w:tcW w:w="2007"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/api/v1/alerts/{id}</w:t>
            </w:r>
          </w:p>
        </w:tc>
        <w:tc>
          <w:tcPr>
            <w:tcW w:w="2007"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/api/alerts/{id}</w:t>
            </w:r>
          </w:p>
        </w:tc>
        <w:tc>
          <w:tcPr>
            <w:tcW w:w="2007"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JWT</w:t>
            </w:r>
          </w:p>
        </w:tc>
        <w:tc>
          <w:tcPr>
            <w:tcW w:w="2007"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Consulta una alerta.</w:t>
            </w:r>
          </w:p>
        </w:tc>
      </w:tr>
      <w:tr>
        <w:trPr/>
        <w:tc>
          <w:tcPr>
            <w:tcW w:w="2007" w:type="dxa"/>
            <w:tcBorders>
              <w:top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PATCH</w:t>
            </w:r>
          </w:p>
        </w:tc>
        <w:tc>
          <w:tcPr>
            <w:tcW w:w="2007" w:type="dxa"/>
            <w:tcBorders>
              <w:top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/api/v1/alerts/{id}/resolve</w:t>
            </w:r>
          </w:p>
        </w:tc>
        <w:tc>
          <w:tcPr>
            <w:tcW w:w="2007" w:type="dxa"/>
            <w:tcBorders>
              <w:top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/api/alerts/{id}/resolve</w:t>
            </w:r>
          </w:p>
        </w:tc>
        <w:tc>
          <w:tcPr>
            <w:tcW w:w="2007" w:type="dxa"/>
            <w:tcBorders>
              <w:top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Administrator / Operator</w:t>
            </w:r>
          </w:p>
        </w:tc>
        <w:tc>
          <w:tcPr>
            <w:tcW w:w="2007" w:type="dxa"/>
            <w:tcBorders>
              <w:top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Marca una alerta como resuelta.</w:t>
            </w:r>
          </w:p>
        </w:tc>
      </w:tr>
    </w:tbl>
    <w:p>
      <w:pPr>
        <w:pStyle w:val="Normal"/>
        <w:rPr/>
      </w:pPr>
      <w:r>
        <w:rPr>
          <w:b/>
        </w:rPr>
        <w:t>Filtros de consulta:</w:t>
      </w:r>
      <w:r>
        <w:rPr/>
        <w:t xml:space="preserve"> riskType, alertLevel, sensorId, communityId e isActive. Se envían en la URL, no en el body de GET.</w:t>
      </w:r>
    </w:p>
    <w:tbl>
      <w:tblPr>
        <w:tblStyle w:val="LightShading-Accent1"/>
        <w:tblW w:w="1003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509"/>
        <w:gridCol w:w="2509"/>
        <w:gridCol w:w="2509"/>
        <w:gridCol w:w="2509"/>
      </w:tblGrid>
      <w:tr>
        <w:trPr>
          <w:tblHeader w:val="true"/>
        </w:trPr>
        <w:tc>
          <w:tcPr>
            <w:tcW w:w="2509"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Operación</w:t>
            </w:r>
          </w:p>
        </w:tc>
        <w:tc>
          <w:tcPr>
            <w:tcW w:w="2509"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Body request (JSON)</w:t>
            </w:r>
          </w:p>
        </w:tc>
        <w:tc>
          <w:tcPr>
            <w:tcW w:w="2509"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Response (JSON)</w:t>
            </w:r>
          </w:p>
        </w:tc>
        <w:tc>
          <w:tcPr>
            <w:tcW w:w="2509"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HTTP de éxito</w:t>
            </w:r>
          </w:p>
        </w:tc>
      </w:tr>
      <w:tr>
        <w:trPr/>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GET /api/v1/alerts</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Sin body.</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ascii="Consolas" w:hAnsi="Consolas"/>
                <w:color w:themeColor="accent1" w:themeShade="bf" w:val="365F91"/>
                <w:kern w:val="0"/>
                <w:sz w:val="16"/>
                <w:szCs w:val="22"/>
                <w:lang w:val="en-US" w:eastAsia="en-US" w:bidi="ar-SA"/>
              </w:rPr>
              <w:t>[</w:t>
              <w:br/>
              <w:t xml:space="preserve">  {</w:t>
              <w:br/>
              <w:t xml:space="preserve">    "id": "11111111-1111-4111-8111-111111111111",</w:t>
              <w:br/>
              <w:t xml:space="preserve">    "sensorId": "11111111-1111-4111-8111-111111111111",</w:t>
              <w:br/>
              <w:t xml:space="preserve">    "communityId": "11111111-1111-4111-8111-111111111111",</w:t>
              <w:br/>
              <w:t xml:space="preserve">    "alertType": "Drought",</w:t>
              <w:br/>
              <w:t xml:space="preserve">    "level": "Yellow",</w:t>
              <w:br/>
              <w:t xml:space="preserve">    "title": "Alerta de ejemplo",</w:t>
              <w:br/>
              <w:t xml:space="preserve">    "description": "Descripción de ejemplo",</w:t>
              <w:br/>
              <w:t xml:space="preserve">    "sensorValue": 24.5,</w:t>
              <w:br/>
              <w:t xml:space="preserve">    "thresholdValue": 30,</w:t>
              <w:br/>
              <w:t xml:space="preserve">    "generatedAt": "2026-09-09T12:00:00Z",</w:t>
              <w:br/>
              <w:t xml:space="preserve">    "isActive": true,</w:t>
              <w:br/>
              <w:t xml:space="preserve">    "resolvedAt": null</w:t>
              <w:br/>
              <w:t xml:space="preserve">  }</w:t>
              <w:br/>
              <w:t>]</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200 OK</w:t>
            </w:r>
          </w:p>
        </w:tc>
      </w:tr>
      <w:tr>
        <w:trPr/>
        <w:tc>
          <w:tcPr>
            <w:tcW w:w="2509" w:type="dxa"/>
            <w:tcBorders>
              <w:top w:val="nil"/>
              <w:bottom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GET /api/v1/alerts/{id}</w:t>
            </w:r>
          </w:p>
        </w:tc>
        <w:tc>
          <w:tcPr>
            <w:tcW w:w="2509"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Sin body.</w:t>
            </w:r>
          </w:p>
        </w:tc>
        <w:tc>
          <w:tcPr>
            <w:tcW w:w="2509"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ascii="Consolas" w:hAnsi="Consolas"/>
                <w:color w:themeColor="accent1" w:themeShade="bf" w:val="365F91"/>
                <w:kern w:val="0"/>
                <w:sz w:val="16"/>
                <w:szCs w:val="22"/>
                <w:lang w:val="en-US" w:eastAsia="en-US" w:bidi="ar-SA"/>
              </w:rPr>
              <w:t>{</w:t>
              <w:br/>
              <w:t xml:space="preserve">  "id": "11111111-1111-4111-8111-111111111111",</w:t>
              <w:br/>
              <w:t xml:space="preserve">  "sensorId": "11111111-1111-4111-8111-111111111111",</w:t>
              <w:br/>
              <w:t xml:space="preserve">  "communityId": "11111111-1111-4111-8111-111111111111",</w:t>
              <w:br/>
              <w:t xml:space="preserve">  "alertType": "Drought",</w:t>
              <w:br/>
              <w:t xml:space="preserve">  "level": "Yellow",</w:t>
              <w:br/>
              <w:t xml:space="preserve">  "title": "Alerta de ejemplo",</w:t>
              <w:br/>
              <w:t xml:space="preserve">  "description": "Descripción de ejemplo",</w:t>
              <w:br/>
              <w:t xml:space="preserve">  "sensorValue": 24.5,</w:t>
              <w:br/>
              <w:t xml:space="preserve">  "thresholdValue": 30,</w:t>
              <w:br/>
              <w:t xml:space="preserve">  "generatedAt": "2026-09-09T12:00:00Z",</w:t>
              <w:br/>
              <w:t xml:space="preserve">  "isActive": true,</w:t>
              <w:br/>
              <w:t xml:space="preserve">  "resolvedAt": null</w:t>
              <w:br/>
              <w:t>}</w:t>
            </w:r>
          </w:p>
        </w:tc>
        <w:tc>
          <w:tcPr>
            <w:tcW w:w="2509" w:type="dxa"/>
            <w:tcBorders>
              <w:top w:val="nil"/>
              <w:bottom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200 OK</w:t>
            </w:r>
          </w:p>
        </w:tc>
      </w:tr>
      <w:tr>
        <w:trPr/>
        <w:tc>
          <w:tcPr>
            <w:tcW w:w="2509" w:type="dxa"/>
            <w:tcBorders>
              <w:top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PATCH /api/v1/alerts/{id}/resolve</w:t>
            </w:r>
          </w:p>
        </w:tc>
        <w:tc>
          <w:tcPr>
            <w:tcW w:w="2509" w:type="dxa"/>
            <w:tcBorders>
              <w:top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Sin body.</w:t>
            </w:r>
          </w:p>
        </w:tc>
        <w:tc>
          <w:tcPr>
            <w:tcW w:w="2509" w:type="dxa"/>
            <w:tcBorders>
              <w:top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Sin body.</w:t>
            </w:r>
          </w:p>
        </w:tc>
        <w:tc>
          <w:tcPr>
            <w:tcW w:w="2509" w:type="dxa"/>
            <w:tcBorders>
              <w:top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204 No Content</w:t>
            </w:r>
          </w:p>
        </w:tc>
      </w:tr>
    </w:tbl>
    <w:p>
      <w:pPr>
        <w:pStyle w:val="Heading3"/>
        <w:rPr/>
      </w:pPr>
      <w:r>
        <w:rPr/>
        <w:t>EventsController</w:t>
      </w:r>
    </w:p>
    <w:p>
      <w:pPr>
        <w:pStyle w:val="Normal"/>
        <w:rPr/>
      </w:pPr>
      <w:r>
        <w:rPr>
          <w:b/>
        </w:rPr>
        <w:t>Categoría:</w:t>
      </w:r>
      <w:r>
        <w:rPr/>
        <w:t xml:space="preserve"> Controller</w:t>
      </w:r>
    </w:p>
    <w:p>
      <w:pPr>
        <w:pStyle w:val="Normal"/>
        <w:rPr/>
      </w:pPr>
      <w:r>
        <w:rPr>
          <w:b/>
        </w:rPr>
        <w:t>Descripción:</w:t>
      </w:r>
      <w:r>
        <w:rPr/>
        <w:t xml:space="preserve"> Recibe consultas del historial de eventos.</w:t>
      </w:r>
    </w:p>
    <w:p>
      <w:pPr>
        <w:pStyle w:val="Normal"/>
        <w:rPr/>
      </w:pPr>
      <w:r>
        <w:rPr>
          <w:b/>
        </w:rPr>
        <w:t>Ruta del archivo:</w:t>
      </w:r>
    </w:p>
    <w:p>
      <w:pPr>
        <w:pStyle w:val="Normal"/>
        <w:rPr/>
      </w:pPr>
      <w:r>
        <w:rPr>
          <w:rFonts w:ascii="Consolas" w:hAnsi="Consolas"/>
          <w:sz w:val="16"/>
        </w:rPr>
        <w:t>src/Services/EventService/Climate.Events.Api/Controllers/EventsController.cs</w:t>
      </w:r>
    </w:p>
    <w:tbl>
      <w:tblPr>
        <w:tblStyle w:val="LightShading-Accent1"/>
        <w:tblW w:w="10035"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007"/>
        <w:gridCol w:w="2007"/>
        <w:gridCol w:w="2007"/>
        <w:gridCol w:w="2007"/>
        <w:gridCol w:w="2007"/>
      </w:tblGrid>
      <w:tr>
        <w:trPr>
          <w:tblHeader w:val="true"/>
        </w:trPr>
        <w:tc>
          <w:tcPr>
            <w:tcW w:w="2007"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Verbo</w:t>
            </w:r>
          </w:p>
        </w:tc>
        <w:tc>
          <w:tcPr>
            <w:tcW w:w="2007"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Ruta del microservicio</w:t>
            </w:r>
          </w:p>
        </w:tc>
        <w:tc>
          <w:tcPr>
            <w:tcW w:w="2007"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Ruta del gateway</w:t>
            </w:r>
          </w:p>
        </w:tc>
        <w:tc>
          <w:tcPr>
            <w:tcW w:w="2007"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Acceso</w:t>
            </w:r>
          </w:p>
        </w:tc>
        <w:tc>
          <w:tcPr>
            <w:tcW w:w="2007"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Descripción</w:t>
            </w:r>
          </w:p>
        </w:tc>
      </w:tr>
      <w:tr>
        <w:trPr/>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GET</w:t>
            </w:r>
          </w:p>
        </w:tc>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/api/v1/events</w:t>
            </w:r>
          </w:p>
        </w:tc>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/api/events</w:t>
            </w:r>
          </w:p>
        </w:tc>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JWT</w:t>
            </w:r>
          </w:p>
        </w:tc>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Busca eventos climáticos.</w:t>
            </w:r>
          </w:p>
        </w:tc>
      </w:tr>
      <w:tr>
        <w:trPr/>
        <w:tc>
          <w:tcPr>
            <w:tcW w:w="2007" w:type="dxa"/>
            <w:tcBorders>
              <w:top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GET</w:t>
            </w:r>
          </w:p>
        </w:tc>
        <w:tc>
          <w:tcPr>
            <w:tcW w:w="2007" w:type="dxa"/>
            <w:tcBorders>
              <w:top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/api/v1/events/{id}</w:t>
            </w:r>
          </w:p>
        </w:tc>
        <w:tc>
          <w:tcPr>
            <w:tcW w:w="2007" w:type="dxa"/>
            <w:tcBorders>
              <w:top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/api/events/{id}</w:t>
            </w:r>
          </w:p>
        </w:tc>
        <w:tc>
          <w:tcPr>
            <w:tcW w:w="2007" w:type="dxa"/>
            <w:tcBorders>
              <w:top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JWT</w:t>
            </w:r>
          </w:p>
        </w:tc>
        <w:tc>
          <w:tcPr>
            <w:tcW w:w="2007" w:type="dxa"/>
            <w:tcBorders>
              <w:top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Consulta un evento.</w:t>
            </w:r>
          </w:p>
        </w:tc>
      </w:tr>
    </w:tbl>
    <w:p>
      <w:pPr>
        <w:pStyle w:val="Normal"/>
        <w:rPr/>
      </w:pPr>
      <w:r>
        <w:rPr>
          <w:b/>
        </w:rPr>
        <w:t>Filtros de consulta:</w:t>
      </w:r>
      <w:r>
        <w:rPr/>
        <w:t xml:space="preserve"> riskType, alertLevel, sensorId, communityId, from y to. Se envían en la URL, no en el body de GET.</w:t>
      </w:r>
    </w:p>
    <w:tbl>
      <w:tblPr>
        <w:tblStyle w:val="LightShading-Accent1"/>
        <w:tblW w:w="1003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509"/>
        <w:gridCol w:w="2509"/>
        <w:gridCol w:w="2509"/>
        <w:gridCol w:w="2509"/>
      </w:tblGrid>
      <w:tr>
        <w:trPr>
          <w:tblHeader w:val="true"/>
        </w:trPr>
        <w:tc>
          <w:tcPr>
            <w:tcW w:w="2509"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Operación</w:t>
            </w:r>
          </w:p>
        </w:tc>
        <w:tc>
          <w:tcPr>
            <w:tcW w:w="2509"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Body request (JSON)</w:t>
            </w:r>
          </w:p>
        </w:tc>
        <w:tc>
          <w:tcPr>
            <w:tcW w:w="2509"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Response (JSON)</w:t>
            </w:r>
          </w:p>
        </w:tc>
        <w:tc>
          <w:tcPr>
            <w:tcW w:w="2509"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HTTP de éxito</w:t>
            </w:r>
          </w:p>
        </w:tc>
      </w:tr>
      <w:tr>
        <w:trPr/>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GET /api/v1/events</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Sin body.</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ascii="Consolas" w:hAnsi="Consolas"/>
                <w:color w:themeColor="accent1" w:themeShade="bf" w:val="365F91"/>
                <w:kern w:val="0"/>
                <w:sz w:val="16"/>
                <w:szCs w:val="22"/>
                <w:lang w:val="en-US" w:eastAsia="en-US" w:bidi="ar-SA"/>
              </w:rPr>
              <w:t>[</w:t>
              <w:br/>
              <w:t xml:space="preserve">  {</w:t>
              <w:br/>
              <w:t xml:space="preserve">    "id": "11111111-1111-4111-8111-111111111111",</w:t>
              <w:br/>
              <w:t xml:space="preserve">    "alertId": "11111111-1111-4111-8111-111111111111",</w:t>
              <w:br/>
              <w:t xml:space="preserve">    "sensorId": "11111111-1111-4111-8111-111111111111",</w:t>
              <w:br/>
              <w:t xml:space="preserve">    "communityId": "11111111-1111-4111-8111-111111111111",</w:t>
              <w:br/>
              <w:t xml:space="preserve">    "riskType": "Drought",</w:t>
              <w:br/>
              <w:t xml:space="preserve">    "alertLevel": "Yellow",</w:t>
              <w:br/>
              <w:t xml:space="preserve">    "description": "Descripción de ejemplo",</w:t>
              <w:br/>
              <w:t xml:space="preserve">    "occurredAt": "2026-09-09T12:00:00Z",</w:t>
              <w:br/>
              <w:t xml:space="preserve">    "resolvedAt": null</w:t>
              <w:br/>
              <w:t xml:space="preserve">  }</w:t>
              <w:br/>
              <w:t>]</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200 OK</w:t>
            </w:r>
          </w:p>
        </w:tc>
      </w:tr>
      <w:tr>
        <w:trPr/>
        <w:tc>
          <w:tcPr>
            <w:tcW w:w="2509" w:type="dxa"/>
            <w:tcBorders>
              <w:top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GET /api/v1/events/{id}</w:t>
            </w:r>
          </w:p>
        </w:tc>
        <w:tc>
          <w:tcPr>
            <w:tcW w:w="2509" w:type="dxa"/>
            <w:tcBorders>
              <w:top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Sin body.</w:t>
            </w:r>
          </w:p>
        </w:tc>
        <w:tc>
          <w:tcPr>
            <w:tcW w:w="2509" w:type="dxa"/>
            <w:tcBorders>
              <w:top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ascii="Consolas" w:hAnsi="Consolas"/>
                <w:color w:themeColor="accent1" w:themeShade="bf" w:val="365F91"/>
                <w:kern w:val="0"/>
                <w:sz w:val="16"/>
                <w:szCs w:val="22"/>
                <w:lang w:val="en-US" w:eastAsia="en-US" w:bidi="ar-SA"/>
              </w:rPr>
              <w:t>{</w:t>
              <w:br/>
              <w:t xml:space="preserve">  "id": "11111111-1111-4111-8111-111111111111",</w:t>
              <w:br/>
              <w:t xml:space="preserve">  "alertId": "11111111-1111-4111-8111-111111111111",</w:t>
              <w:br/>
              <w:t xml:space="preserve">  "sensorId": "11111111-1111-4111-8111-111111111111",</w:t>
              <w:br/>
              <w:t xml:space="preserve">  "communityId": "11111111-1111-4111-8111-111111111111",</w:t>
              <w:br/>
              <w:t xml:space="preserve">  "riskType": "Drought",</w:t>
              <w:br/>
              <w:t xml:space="preserve">  "alertLevel": "Yellow",</w:t>
              <w:br/>
              <w:t xml:space="preserve">  "description": "Descripción de ejemplo",</w:t>
              <w:br/>
              <w:t xml:space="preserve">  "occurredAt": "2026-09-09T12:00:00Z",</w:t>
              <w:br/>
              <w:t xml:space="preserve">  "resolvedAt": null</w:t>
              <w:br/>
              <w:t>}</w:t>
            </w:r>
          </w:p>
        </w:tc>
        <w:tc>
          <w:tcPr>
            <w:tcW w:w="2509" w:type="dxa"/>
            <w:tcBorders>
              <w:top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200 OK</w:t>
            </w:r>
          </w:p>
        </w:tc>
      </w:tr>
    </w:tbl>
    <w:p>
      <w:pPr>
        <w:pStyle w:val="Heading3"/>
        <w:rPr/>
      </w:pPr>
      <w:r>
        <w:rPr/>
        <w:t>AuditController</w:t>
      </w:r>
    </w:p>
    <w:p>
      <w:pPr>
        <w:pStyle w:val="Normal"/>
        <w:rPr/>
      </w:pPr>
      <w:r>
        <w:rPr>
          <w:b/>
        </w:rPr>
        <w:t>Categoría:</w:t>
      </w:r>
      <w:r>
        <w:rPr/>
        <w:t xml:space="preserve"> Controller</w:t>
      </w:r>
    </w:p>
    <w:p>
      <w:pPr>
        <w:pStyle w:val="Normal"/>
        <w:rPr/>
      </w:pPr>
      <w:r>
        <w:rPr>
          <w:b/>
        </w:rPr>
        <w:t>Descripción:</w:t>
      </w:r>
      <w:r>
        <w:rPr/>
        <w:t xml:space="preserve"> Recibe consultas administrativas de la bitácora.</w:t>
      </w:r>
    </w:p>
    <w:p>
      <w:pPr>
        <w:pStyle w:val="Normal"/>
        <w:rPr/>
      </w:pPr>
      <w:r>
        <w:rPr>
          <w:b/>
        </w:rPr>
        <w:t>Ruta del archivo:</w:t>
      </w:r>
    </w:p>
    <w:p>
      <w:pPr>
        <w:pStyle w:val="Normal"/>
        <w:rPr/>
      </w:pPr>
      <w:r>
        <w:rPr>
          <w:rFonts w:ascii="Consolas" w:hAnsi="Consolas"/>
          <w:sz w:val="16"/>
        </w:rPr>
        <w:t>src/Services/AuditService/Climate.Audit.Api/Controllers/AuditController.cs</w:t>
      </w:r>
    </w:p>
    <w:tbl>
      <w:tblPr>
        <w:tblStyle w:val="LightShading-Accent1"/>
        <w:tblW w:w="10035"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007"/>
        <w:gridCol w:w="2007"/>
        <w:gridCol w:w="2007"/>
        <w:gridCol w:w="2007"/>
        <w:gridCol w:w="2007"/>
      </w:tblGrid>
      <w:tr>
        <w:trPr>
          <w:tblHeader w:val="true"/>
        </w:trPr>
        <w:tc>
          <w:tcPr>
            <w:tcW w:w="2007"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Verbo</w:t>
            </w:r>
          </w:p>
        </w:tc>
        <w:tc>
          <w:tcPr>
            <w:tcW w:w="2007"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Ruta del microservicio</w:t>
            </w:r>
          </w:p>
        </w:tc>
        <w:tc>
          <w:tcPr>
            <w:tcW w:w="2007"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Ruta del gateway</w:t>
            </w:r>
          </w:p>
        </w:tc>
        <w:tc>
          <w:tcPr>
            <w:tcW w:w="2007"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Acceso</w:t>
            </w:r>
          </w:p>
        </w:tc>
        <w:tc>
          <w:tcPr>
            <w:tcW w:w="2007"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Descripción</w:t>
            </w:r>
          </w:p>
        </w:tc>
      </w:tr>
      <w:tr>
        <w:trPr/>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GET</w:t>
            </w:r>
          </w:p>
        </w:tc>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/api/v1/audit</w:t>
            </w:r>
          </w:p>
        </w:tc>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/api/audit</w:t>
            </w:r>
          </w:p>
        </w:tc>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Administrator</w:t>
            </w:r>
          </w:p>
        </w:tc>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Busca acciones registradas.</w:t>
            </w:r>
          </w:p>
        </w:tc>
      </w:tr>
      <w:tr>
        <w:trPr/>
        <w:tc>
          <w:tcPr>
            <w:tcW w:w="2007" w:type="dxa"/>
            <w:tcBorders>
              <w:top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GET</w:t>
            </w:r>
          </w:p>
        </w:tc>
        <w:tc>
          <w:tcPr>
            <w:tcW w:w="2007" w:type="dxa"/>
            <w:tcBorders>
              <w:top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/api/v1/audit/{id}</w:t>
            </w:r>
          </w:p>
        </w:tc>
        <w:tc>
          <w:tcPr>
            <w:tcW w:w="2007" w:type="dxa"/>
            <w:tcBorders>
              <w:top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/api/audit/{id}</w:t>
            </w:r>
          </w:p>
        </w:tc>
        <w:tc>
          <w:tcPr>
            <w:tcW w:w="2007" w:type="dxa"/>
            <w:tcBorders>
              <w:top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Administrator</w:t>
            </w:r>
          </w:p>
        </w:tc>
        <w:tc>
          <w:tcPr>
            <w:tcW w:w="2007" w:type="dxa"/>
            <w:tcBorders>
              <w:top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Consulta una acción de la bitácora.</w:t>
            </w:r>
          </w:p>
        </w:tc>
      </w:tr>
    </w:tbl>
    <w:p>
      <w:pPr>
        <w:pStyle w:val="Normal"/>
        <w:rPr/>
      </w:pPr>
      <w:r>
        <w:rPr>
          <w:b/>
        </w:rPr>
        <w:t>Filtros de consulta:</w:t>
      </w:r>
      <w:r>
        <w:rPr/>
        <w:t xml:space="preserve"> userId, action, resource, from y to. Se envían en la URL, no en el body de GET.</w:t>
      </w:r>
    </w:p>
    <w:tbl>
      <w:tblPr>
        <w:tblStyle w:val="LightShading-Accent1"/>
        <w:tblW w:w="1003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509"/>
        <w:gridCol w:w="2509"/>
        <w:gridCol w:w="2509"/>
        <w:gridCol w:w="2509"/>
      </w:tblGrid>
      <w:tr>
        <w:trPr>
          <w:tblHeader w:val="true"/>
        </w:trPr>
        <w:tc>
          <w:tcPr>
            <w:tcW w:w="2509"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Operación</w:t>
            </w:r>
          </w:p>
        </w:tc>
        <w:tc>
          <w:tcPr>
            <w:tcW w:w="2509"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Body request (JSON)</w:t>
            </w:r>
          </w:p>
        </w:tc>
        <w:tc>
          <w:tcPr>
            <w:tcW w:w="2509"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Response (JSON)</w:t>
            </w:r>
          </w:p>
        </w:tc>
        <w:tc>
          <w:tcPr>
            <w:tcW w:w="2509"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HTTP de éxito</w:t>
            </w:r>
          </w:p>
        </w:tc>
      </w:tr>
      <w:tr>
        <w:trPr/>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GET /api/v1/audit</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Sin body.</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ascii="Consolas" w:hAnsi="Consolas"/>
                <w:color w:themeColor="accent1" w:themeShade="bf" w:val="365F91"/>
                <w:kern w:val="0"/>
                <w:sz w:val="16"/>
                <w:szCs w:val="22"/>
                <w:lang w:val="en-US" w:eastAsia="en-US" w:bidi="ar-SA"/>
              </w:rPr>
              <w:t>[</w:t>
              <w:br/>
              <w:t xml:space="preserve">  {</w:t>
              <w:br/>
              <w:t xml:space="preserve">    "id": "11111111-1111-4111-8111-111111111111",</w:t>
              <w:br/>
              <w:t xml:space="preserve">    "userId": "11111111-1111-4111-8111-111111111111",</w:t>
              <w:br/>
              <w:t xml:space="preserve">    "userName": "usuario_ejemplo",</w:t>
              <w:br/>
              <w:t xml:space="preserve">    "action": "UpdateSensor",</w:t>
              <w:br/>
              <w:t xml:space="preserve">    "resource": "Sensor",</w:t>
              <w:br/>
              <w:t xml:space="preserve">    "resourceId": null,</w:t>
              <w:br/>
              <w:t xml:space="preserve">    "description": "Descripción de ejemplo",</w:t>
              <w:br/>
              <w:t xml:space="preserve">    "ipAddress": null,</w:t>
              <w:br/>
              <w:t xml:space="preserve">    "timestamp": "2026-09-09T12:00:00Z"</w:t>
              <w:br/>
              <w:t xml:space="preserve">  }</w:t>
              <w:br/>
              <w:t>]</w:t>
            </w:r>
          </w:p>
        </w:tc>
        <w:tc>
          <w:tcPr>
            <w:tcW w:w="2509"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200 OK</w:t>
            </w:r>
          </w:p>
        </w:tc>
      </w:tr>
      <w:tr>
        <w:trPr/>
        <w:tc>
          <w:tcPr>
            <w:tcW w:w="2509" w:type="dxa"/>
            <w:tcBorders>
              <w:top w:val="nil"/>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GET /api/v1/audit/{id}</w:t>
            </w:r>
          </w:p>
        </w:tc>
        <w:tc>
          <w:tcPr>
            <w:tcW w:w="2509" w:type="dxa"/>
            <w:tcBorders>
              <w:top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Sin body.</w:t>
            </w:r>
          </w:p>
        </w:tc>
        <w:tc>
          <w:tcPr>
            <w:tcW w:w="2509" w:type="dxa"/>
            <w:tcBorders>
              <w:top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ascii="Consolas" w:hAnsi="Consolas"/>
                <w:color w:themeColor="accent1" w:themeShade="bf" w:val="365F91"/>
                <w:kern w:val="0"/>
                <w:sz w:val="16"/>
                <w:szCs w:val="22"/>
                <w:lang w:val="en-US" w:eastAsia="en-US" w:bidi="ar-SA"/>
              </w:rPr>
              <w:t>{</w:t>
              <w:br/>
              <w:t xml:space="preserve">  "id": "11111111-1111-4111-8111-111111111111",</w:t>
              <w:br/>
              <w:t xml:space="preserve">  "userId": "11111111-1111-4111-8111-111111111111",</w:t>
              <w:br/>
              <w:t xml:space="preserve">  "userName": "usuario_ejemplo",</w:t>
              <w:br/>
              <w:t xml:space="preserve">  "action": "UpdateSensor",</w:t>
              <w:br/>
              <w:t xml:space="preserve">  "resource": "Sensor",</w:t>
              <w:br/>
              <w:t xml:space="preserve">  "resourceId": null,</w:t>
              <w:br/>
              <w:t xml:space="preserve">  "description": "Descripción de ejemplo",</w:t>
              <w:br/>
              <w:t xml:space="preserve">  "ipAddress": null,</w:t>
              <w:br/>
              <w:t xml:space="preserve">  "timestamp": "2026-09-09T12:00:00Z"</w:t>
              <w:br/>
              <w:t>}</w:t>
            </w:r>
          </w:p>
        </w:tc>
        <w:tc>
          <w:tcPr>
            <w:tcW w:w="2509" w:type="dxa"/>
            <w:tcBorders>
              <w:top w:val="nil"/>
            </w:tcBorders>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200 OK</w:t>
            </w:r>
          </w:p>
        </w:tc>
      </w:tr>
    </w:tbl>
    <w:p>
      <w:pPr>
        <w:pStyle w:val="Heading3"/>
        <w:rPr/>
      </w:pPr>
      <w:r>
        <w:rPr/>
        <w:t>InternalSensorsController</w:t>
      </w:r>
    </w:p>
    <w:p>
      <w:pPr>
        <w:pStyle w:val="Normal"/>
        <w:rPr/>
      </w:pPr>
      <w:r>
        <w:rPr>
          <w:b/>
        </w:rPr>
        <w:t>Categoría:</w:t>
      </w:r>
      <w:r>
        <w:rPr/>
        <w:t xml:space="preserve"> Controller</w:t>
      </w:r>
    </w:p>
    <w:p>
      <w:pPr>
        <w:pStyle w:val="Normal"/>
        <w:rPr/>
      </w:pPr>
      <w:r>
        <w:rPr>
          <w:b/>
        </w:rPr>
        <w:t>Descripción:</w:t>
      </w:r>
      <w:r>
        <w:rPr/>
        <w:t xml:space="preserve"> Entrega a otros servicios el catálogo de sensores activos.</w:t>
      </w:r>
    </w:p>
    <w:p>
      <w:pPr>
        <w:pStyle w:val="Normal"/>
        <w:rPr/>
      </w:pPr>
      <w:r>
        <w:rPr>
          <w:b/>
        </w:rPr>
        <w:t>Ruta del archivo:</w:t>
      </w:r>
    </w:p>
    <w:p>
      <w:pPr>
        <w:pStyle w:val="Normal"/>
        <w:rPr/>
      </w:pPr>
      <w:r>
        <w:rPr>
          <w:rFonts w:ascii="Consolas" w:hAnsi="Consolas"/>
          <w:sz w:val="16"/>
        </w:rPr>
        <w:t>src/Services/SensorService/Climate.Sensors.Api/Controllers/InternalSensorsController.cs</w:t>
      </w:r>
    </w:p>
    <w:tbl>
      <w:tblPr>
        <w:tblStyle w:val="LightShading-Accent1"/>
        <w:tblW w:w="1003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007"/>
        <w:gridCol w:w="502"/>
        <w:gridCol w:w="1505"/>
        <w:gridCol w:w="1004"/>
        <w:gridCol w:w="1003"/>
        <w:gridCol w:w="1506"/>
        <w:gridCol w:w="501"/>
        <w:gridCol w:w="2008"/>
      </w:tblGrid>
      <w:tr>
        <w:trPr>
          <w:tblHeader w:val="true"/>
        </w:trPr>
        <w:tc>
          <w:tcPr>
            <w:tcW w:w="2007"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Verbo</w:t>
            </w:r>
          </w:p>
        </w:tc>
        <w:tc>
          <w:tcPr>
            <w:tcW w:w="2007"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Ruta del microservicio</w:t>
            </w:r>
          </w:p>
        </w:tc>
        <w:tc>
          <w:tcPr>
            <w:tcW w:w="2007"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Ruta del gateway</w:t>
            </w:r>
          </w:p>
        </w:tc>
        <w:tc>
          <w:tcPr>
            <w:tcW w:w="2007"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Acceso</w:t>
            </w:r>
          </w:p>
        </w:tc>
        <w:tc>
          <w:tcPr>
            <w:tcW w:w="2008"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Descripción</w:t>
            </w:r>
          </w:p>
        </w:tc>
      </w:tr>
      <w:tr>
        <w:trPr/>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GET</w:t>
            </w:r>
          </w:p>
        </w:tc>
        <w:tc>
          <w:tcPr>
            <w:tcW w:w="2007"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/api/v1/internal/sensors/active</w:t>
            </w:r>
          </w:p>
        </w:tc>
        <w:tc>
          <w:tcPr>
            <w:tcW w:w="2007"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No expuesta por el gateway.</w:t>
            </w:r>
          </w:p>
        </w:tc>
        <w:tc>
          <w:tcPr>
            <w:tcW w:w="2007"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Clave interna</w:t>
            </w:r>
          </w:p>
        </w:tc>
        <w:tc>
          <w:tcPr>
            <w:tcW w:w="2008"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Entrega el catálogo de sensores activos a otros servicios.</w:t>
            </w:r>
          </w:p>
        </w:tc>
      </w:tr>
      <w:tr>
        <w:trPr/>
        <w:tc>
          <w:tcPr>
            <w:tcW w:w="2509"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Operación</w:t>
            </w:r>
          </w:p>
        </w:tc>
        <w:tc>
          <w:tcPr>
            <w:tcW w:w="2509"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Body request (JSON)</w:t>
            </w:r>
          </w:p>
        </w:tc>
        <w:tc>
          <w:tcPr>
            <w:tcW w:w="2509"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Response (JSON)</w:t>
            </w:r>
          </w:p>
        </w:tc>
        <w:tc>
          <w:tcPr>
            <w:tcW w:w="2509"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HTTP de éxito</w:t>
            </w:r>
          </w:p>
        </w:tc>
      </w:tr>
      <w:tr>
        <w:trPr/>
        <w:tc>
          <w:tcPr>
            <w:tcW w:w="2509" w:type="dxa"/>
            <w:gridSpan w:val="2"/>
            <w:tcBorders>
              <w:top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GET /api/v1/internal/sensors/active</w:t>
            </w:r>
          </w:p>
        </w:tc>
        <w:tc>
          <w:tcPr>
            <w:tcW w:w="2509" w:type="dxa"/>
            <w:gridSpan w:val="2"/>
            <w:tcBorders>
              <w:top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Sin body.</w:t>
            </w:r>
          </w:p>
        </w:tc>
        <w:tc>
          <w:tcPr>
            <w:tcW w:w="2509" w:type="dxa"/>
            <w:gridSpan w:val="2"/>
            <w:tcBorders>
              <w:top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ascii="Consolas" w:hAnsi="Consolas"/>
                <w:color w:themeColor="accent1" w:themeShade="bf" w:val="365F91"/>
                <w:kern w:val="0"/>
                <w:sz w:val="16"/>
                <w:szCs w:val="22"/>
                <w:lang w:val="en-US" w:eastAsia="en-US" w:bidi="ar-SA"/>
              </w:rPr>
              <w:t>[</w:t>
              <w:br/>
              <w:t xml:space="preserve">  {</w:t>
              <w:br/>
              <w:t xml:space="preserve">    "id": "11111111-1111-4111-8111-111111111111",</w:t>
              <w:br/>
              <w:t xml:space="preserve">    "communityId": "11111111-1111-4111-8111-111111111111",</w:t>
              <w:br/>
              <w:t xml:space="preserve">    "name": "Nombre de ejemplo",</w:t>
              <w:br/>
              <w:t xml:space="preserve">    "code": "TEMP-001",</w:t>
              <w:br/>
              <w:t xml:space="preserve">    "type": "Temperature",</w:t>
              <w:br/>
              <w:t xml:space="preserve">    "unit": "°C",</w:t>
              <w:br/>
              <w:t xml:space="preserve">    "isActive": true</w:t>
              <w:br/>
              <w:t xml:space="preserve">  }</w:t>
              <w:br/>
              <w:t>]</w:t>
            </w:r>
          </w:p>
        </w:tc>
        <w:tc>
          <w:tcPr>
            <w:tcW w:w="2509" w:type="dxa"/>
            <w:gridSpan w:val="2"/>
            <w:tcBorders>
              <w:top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200 OK</w:t>
            </w:r>
          </w:p>
        </w:tc>
      </w:tr>
    </w:tbl>
    <w:p>
      <w:pPr>
        <w:pStyle w:val="Heading3"/>
        <w:rPr/>
      </w:pPr>
      <w:r>
        <w:rPr/>
        <w:t>InternalEvaluationController</w:t>
      </w:r>
    </w:p>
    <w:p>
      <w:pPr>
        <w:pStyle w:val="Normal"/>
        <w:rPr/>
      </w:pPr>
      <w:r>
        <w:rPr>
          <w:b/>
        </w:rPr>
        <w:t>Categoría:</w:t>
      </w:r>
      <w:r>
        <w:rPr/>
        <w:t xml:space="preserve"> Controller</w:t>
      </w:r>
    </w:p>
    <w:p>
      <w:pPr>
        <w:pStyle w:val="Normal"/>
        <w:rPr/>
      </w:pPr>
      <w:r>
        <w:rPr>
          <w:b/>
        </w:rPr>
        <w:t>Descripción:</w:t>
      </w:r>
      <w:r>
        <w:rPr/>
        <w:t xml:space="preserve"> Recibe lecturas de otro servicio para evaluar riesgos.</w:t>
      </w:r>
    </w:p>
    <w:p>
      <w:pPr>
        <w:pStyle w:val="Normal"/>
        <w:rPr/>
      </w:pPr>
      <w:r>
        <w:rPr>
          <w:b/>
        </w:rPr>
        <w:t>Ruta del archivo:</w:t>
      </w:r>
    </w:p>
    <w:p>
      <w:pPr>
        <w:pStyle w:val="Normal"/>
        <w:rPr/>
      </w:pPr>
      <w:r>
        <w:rPr>
          <w:rFonts w:ascii="Consolas" w:hAnsi="Consolas"/>
          <w:sz w:val="16"/>
        </w:rPr>
        <w:t>src/Services/AlertService/Climate.Alerts.Api/Controllers/InternalEvaluationController.cs</w:t>
      </w:r>
    </w:p>
    <w:tbl>
      <w:tblPr>
        <w:tblStyle w:val="LightShading-Accent1"/>
        <w:tblW w:w="1003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007"/>
        <w:gridCol w:w="502"/>
        <w:gridCol w:w="1505"/>
        <w:gridCol w:w="1004"/>
        <w:gridCol w:w="1003"/>
        <w:gridCol w:w="1506"/>
        <w:gridCol w:w="501"/>
        <w:gridCol w:w="2008"/>
      </w:tblGrid>
      <w:tr>
        <w:trPr>
          <w:tblHeader w:val="true"/>
        </w:trPr>
        <w:tc>
          <w:tcPr>
            <w:tcW w:w="2007"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Verbo</w:t>
            </w:r>
          </w:p>
        </w:tc>
        <w:tc>
          <w:tcPr>
            <w:tcW w:w="2007"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Ruta del microservicio</w:t>
            </w:r>
          </w:p>
        </w:tc>
        <w:tc>
          <w:tcPr>
            <w:tcW w:w="2007"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Ruta del gateway</w:t>
            </w:r>
          </w:p>
        </w:tc>
        <w:tc>
          <w:tcPr>
            <w:tcW w:w="2007"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Acceso</w:t>
            </w:r>
          </w:p>
        </w:tc>
        <w:tc>
          <w:tcPr>
            <w:tcW w:w="2008"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Descripción</w:t>
            </w:r>
          </w:p>
        </w:tc>
      </w:tr>
      <w:tr>
        <w:trPr/>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POST</w:t>
            </w:r>
          </w:p>
        </w:tc>
        <w:tc>
          <w:tcPr>
            <w:tcW w:w="2007"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/api/v1/internal/risk-evaluations</w:t>
            </w:r>
          </w:p>
        </w:tc>
        <w:tc>
          <w:tcPr>
            <w:tcW w:w="2007"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No expuesta por el gateway.</w:t>
            </w:r>
          </w:p>
        </w:tc>
        <w:tc>
          <w:tcPr>
            <w:tcW w:w="2007"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Clave interna</w:t>
            </w:r>
          </w:p>
        </w:tc>
        <w:tc>
          <w:tcPr>
            <w:tcW w:w="2008"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Evalúa los riesgos de una lectura.</w:t>
            </w:r>
          </w:p>
        </w:tc>
      </w:tr>
      <w:tr>
        <w:trPr/>
        <w:tc>
          <w:tcPr>
            <w:tcW w:w="2509"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Operación</w:t>
            </w:r>
          </w:p>
        </w:tc>
        <w:tc>
          <w:tcPr>
            <w:tcW w:w="2509"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Body request (JSON)</w:t>
            </w:r>
          </w:p>
        </w:tc>
        <w:tc>
          <w:tcPr>
            <w:tcW w:w="2509"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Response (JSON)</w:t>
            </w:r>
          </w:p>
        </w:tc>
        <w:tc>
          <w:tcPr>
            <w:tcW w:w="2509"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HTTP de éxito</w:t>
            </w:r>
          </w:p>
        </w:tc>
      </w:tr>
      <w:tr>
        <w:trPr/>
        <w:tc>
          <w:tcPr>
            <w:tcW w:w="2509" w:type="dxa"/>
            <w:gridSpan w:val="2"/>
            <w:tcBorders>
              <w:top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POST /api/v1/internal/risk-evaluations</w:t>
            </w:r>
          </w:p>
        </w:tc>
        <w:tc>
          <w:tcPr>
            <w:tcW w:w="2509" w:type="dxa"/>
            <w:gridSpan w:val="2"/>
            <w:tcBorders>
              <w:top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ascii="Consolas" w:hAnsi="Consolas"/>
                <w:color w:themeColor="accent1" w:themeShade="bf" w:val="365F91"/>
                <w:kern w:val="0"/>
                <w:sz w:val="16"/>
                <w:szCs w:val="22"/>
                <w:lang w:val="en-US" w:eastAsia="en-US" w:bidi="ar-SA"/>
              </w:rPr>
              <w:t>{</w:t>
              <w:br/>
              <w:t xml:space="preserve">  "eventId": "11111111-1111-4111-8111-111111111111",</w:t>
              <w:br/>
              <w:t xml:space="preserve">  "occurredAt": "2026-09-09T12:00:00Z",</w:t>
              <w:br/>
              <w:t xml:space="preserve">  "correlationId": "ejemplo",</w:t>
              <w:br/>
              <w:t xml:space="preserve">  "readingId": "11111111-1111-4111-8111-111111111111",</w:t>
              <w:br/>
              <w:t xml:space="preserve">  "sensorId": "11111111-1111-4111-8111-111111111111",</w:t>
              <w:br/>
              <w:t xml:space="preserve">  "communityId": "11111111-1111-4111-8111-111111111111",</w:t>
              <w:br/>
              <w:t xml:space="preserve">  "sensorType": "Temperature",</w:t>
              <w:br/>
              <w:t xml:space="preserve">  "value": 24.5,</w:t>
              <w:br/>
              <w:t xml:space="preserve">  "unit": "°C",</w:t>
              <w:br/>
              <w:t xml:space="preserve">  "recordedAt": "2026-09-09T12:00:00Z"</w:t>
              <w:br/>
              <w:t>}</w:t>
            </w:r>
          </w:p>
        </w:tc>
        <w:tc>
          <w:tcPr>
            <w:tcW w:w="2509" w:type="dxa"/>
            <w:gridSpan w:val="2"/>
            <w:tcBorders>
              <w:top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ascii="Consolas" w:hAnsi="Consolas"/>
                <w:color w:themeColor="accent1" w:themeShade="bf" w:val="365F91"/>
                <w:kern w:val="0"/>
                <w:sz w:val="16"/>
                <w:szCs w:val="22"/>
                <w:lang w:val="en-US" w:eastAsia="en-US" w:bidi="ar-SA"/>
              </w:rPr>
              <w:t>[</w:t>
              <w:br/>
              <w:t xml:space="preserve">  {</w:t>
              <w:br/>
              <w:t xml:space="preserve">    "id": "11111111-1111-4111-8111-111111111111",</w:t>
              <w:br/>
              <w:t xml:space="preserve">    "sensorId": "11111111-1111-4111-8111-111111111111",</w:t>
              <w:br/>
              <w:t xml:space="preserve">    "communityId": "11111111-1111-4111-8111-111111111111",</w:t>
              <w:br/>
              <w:t xml:space="preserve">    "alertType": "Drought",</w:t>
              <w:br/>
              <w:t xml:space="preserve">    "level": "Yellow",</w:t>
              <w:br/>
              <w:t xml:space="preserve">    "title": "Alerta de ejemplo",</w:t>
              <w:br/>
              <w:t xml:space="preserve">    "description": "Descripción de ejemplo",</w:t>
              <w:br/>
              <w:t xml:space="preserve">    "sensorValue": 24.5,</w:t>
              <w:br/>
              <w:t xml:space="preserve">    "thresholdValue": 30,</w:t>
              <w:br/>
              <w:t xml:space="preserve">    "generatedAt": "2026-09-09T12:00:00Z",</w:t>
              <w:br/>
              <w:t xml:space="preserve">    "isActive": true,</w:t>
              <w:br/>
              <w:t xml:space="preserve">    "resolvedAt": null</w:t>
              <w:br/>
              <w:t xml:space="preserve">  }</w:t>
              <w:br/>
              <w:t>]</w:t>
            </w:r>
          </w:p>
        </w:tc>
        <w:tc>
          <w:tcPr>
            <w:tcW w:w="2509" w:type="dxa"/>
            <w:gridSpan w:val="2"/>
            <w:tcBorders>
              <w:top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200 OK</w:t>
            </w:r>
          </w:p>
        </w:tc>
      </w:tr>
    </w:tbl>
    <w:p>
      <w:pPr>
        <w:pStyle w:val="Heading3"/>
        <w:rPr/>
      </w:pPr>
      <w:r>
        <w:rPr/>
        <w:t>InternalEventsController</w:t>
      </w:r>
    </w:p>
    <w:p>
      <w:pPr>
        <w:pStyle w:val="Normal"/>
        <w:rPr/>
      </w:pPr>
      <w:r>
        <w:rPr>
          <w:b/>
        </w:rPr>
        <w:t>Categoría:</w:t>
      </w:r>
      <w:r>
        <w:rPr/>
        <w:t xml:space="preserve"> Controller</w:t>
      </w:r>
    </w:p>
    <w:p>
      <w:pPr>
        <w:pStyle w:val="Normal"/>
        <w:rPr/>
      </w:pPr>
      <w:r>
        <w:rPr>
          <w:b/>
        </w:rPr>
        <w:t>Descripción:</w:t>
      </w:r>
      <w:r>
        <w:rPr/>
        <w:t xml:space="preserve"> Recibe el estado de alertas para conservar sus eventos.</w:t>
      </w:r>
    </w:p>
    <w:p>
      <w:pPr>
        <w:pStyle w:val="Normal"/>
        <w:rPr/>
      </w:pPr>
      <w:r>
        <w:rPr>
          <w:b/>
        </w:rPr>
        <w:t>Ruta del archivo:</w:t>
      </w:r>
    </w:p>
    <w:p>
      <w:pPr>
        <w:pStyle w:val="Normal"/>
        <w:rPr/>
      </w:pPr>
      <w:r>
        <w:rPr>
          <w:rFonts w:ascii="Consolas" w:hAnsi="Consolas"/>
          <w:sz w:val="16"/>
        </w:rPr>
        <w:t>src/Services/EventService/Climate.Events.Api/Controllers/InternalEventsController.cs</w:t>
      </w:r>
    </w:p>
    <w:tbl>
      <w:tblPr>
        <w:tblStyle w:val="LightShading-Accent1"/>
        <w:tblW w:w="1003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007"/>
        <w:gridCol w:w="502"/>
        <w:gridCol w:w="1505"/>
        <w:gridCol w:w="1004"/>
        <w:gridCol w:w="1003"/>
        <w:gridCol w:w="1506"/>
        <w:gridCol w:w="501"/>
        <w:gridCol w:w="2008"/>
      </w:tblGrid>
      <w:tr>
        <w:trPr>
          <w:tblHeader w:val="true"/>
        </w:trPr>
        <w:tc>
          <w:tcPr>
            <w:tcW w:w="2007"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Verbo</w:t>
            </w:r>
          </w:p>
        </w:tc>
        <w:tc>
          <w:tcPr>
            <w:tcW w:w="2007"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Ruta del microservicio</w:t>
            </w:r>
          </w:p>
        </w:tc>
        <w:tc>
          <w:tcPr>
            <w:tcW w:w="2007"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Ruta del gateway</w:t>
            </w:r>
          </w:p>
        </w:tc>
        <w:tc>
          <w:tcPr>
            <w:tcW w:w="2007"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Acceso</w:t>
            </w:r>
          </w:p>
        </w:tc>
        <w:tc>
          <w:tcPr>
            <w:tcW w:w="2008"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Descripción</w:t>
            </w:r>
          </w:p>
        </w:tc>
      </w:tr>
      <w:tr>
        <w:trPr/>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POST</w:t>
            </w:r>
          </w:p>
        </w:tc>
        <w:tc>
          <w:tcPr>
            <w:tcW w:w="2007"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/api/v1/internal/events</w:t>
            </w:r>
          </w:p>
        </w:tc>
        <w:tc>
          <w:tcPr>
            <w:tcW w:w="2007"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No expuesta por el gateway.</w:t>
            </w:r>
          </w:p>
        </w:tc>
        <w:tc>
          <w:tcPr>
            <w:tcW w:w="2007"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Clave interna</w:t>
            </w:r>
          </w:p>
        </w:tc>
        <w:tc>
          <w:tcPr>
            <w:tcW w:w="2008"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Registra o actualiza un evento de alerta.</w:t>
            </w:r>
          </w:p>
        </w:tc>
      </w:tr>
      <w:tr>
        <w:trPr/>
        <w:tc>
          <w:tcPr>
            <w:tcW w:w="2509"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Operación</w:t>
            </w:r>
          </w:p>
        </w:tc>
        <w:tc>
          <w:tcPr>
            <w:tcW w:w="2509"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Body request (JSON)</w:t>
            </w:r>
          </w:p>
        </w:tc>
        <w:tc>
          <w:tcPr>
            <w:tcW w:w="2509"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Response (JSON)</w:t>
            </w:r>
          </w:p>
        </w:tc>
        <w:tc>
          <w:tcPr>
            <w:tcW w:w="2509"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HTTP de éxito</w:t>
            </w:r>
          </w:p>
        </w:tc>
      </w:tr>
      <w:tr>
        <w:trPr/>
        <w:tc>
          <w:tcPr>
            <w:tcW w:w="2509" w:type="dxa"/>
            <w:gridSpan w:val="2"/>
            <w:tcBorders>
              <w:top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POST /api/v1/internal/events</w:t>
            </w:r>
          </w:p>
        </w:tc>
        <w:tc>
          <w:tcPr>
            <w:tcW w:w="2509" w:type="dxa"/>
            <w:gridSpan w:val="2"/>
            <w:tcBorders>
              <w:top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ascii="Consolas" w:hAnsi="Consolas"/>
                <w:color w:themeColor="accent1" w:themeShade="bf" w:val="365F91"/>
                <w:kern w:val="0"/>
                <w:sz w:val="16"/>
                <w:szCs w:val="22"/>
                <w:lang w:val="en-US" w:eastAsia="en-US" w:bidi="ar-SA"/>
              </w:rPr>
              <w:t>{</w:t>
              <w:br/>
              <w:t xml:space="preserve">  "eventId": "11111111-1111-4111-8111-111111111111",</w:t>
              <w:br/>
              <w:t xml:space="preserve">  "alertId": "11111111-1111-4111-8111-111111111111",</w:t>
              <w:br/>
              <w:t xml:space="preserve">  "sensorId": "11111111-1111-4111-8111-111111111111",</w:t>
              <w:br/>
              <w:t xml:space="preserve">  "communityId": "11111111-1111-4111-8111-111111111111",</w:t>
              <w:br/>
              <w:t xml:space="preserve">  "riskType": "Drought",</w:t>
              <w:br/>
              <w:t xml:space="preserve">  "alertLevel": "Yellow",</w:t>
              <w:br/>
              <w:t xml:space="preserve">  "description": "Descripción de ejemplo",</w:t>
              <w:br/>
              <w:t xml:space="preserve">  "occurredAt": "2026-09-09T12:00:00Z",</w:t>
              <w:br/>
              <w:t xml:space="preserve">  "resolvedAt": null</w:t>
              <w:br/>
              <w:t>}</w:t>
            </w:r>
          </w:p>
        </w:tc>
        <w:tc>
          <w:tcPr>
            <w:tcW w:w="2509" w:type="dxa"/>
            <w:gridSpan w:val="2"/>
            <w:tcBorders>
              <w:top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ascii="Consolas" w:hAnsi="Consolas"/>
                <w:color w:themeColor="accent1" w:themeShade="bf" w:val="365F91"/>
                <w:kern w:val="0"/>
                <w:sz w:val="16"/>
                <w:szCs w:val="22"/>
                <w:lang w:val="en-US" w:eastAsia="en-US" w:bidi="ar-SA"/>
              </w:rPr>
              <w:t>{</w:t>
              <w:br/>
              <w:t xml:space="preserve">  "id": "11111111-1111-4111-8111-111111111111",</w:t>
              <w:br/>
              <w:t xml:space="preserve">  "alertId": "11111111-1111-4111-8111-111111111111",</w:t>
              <w:br/>
              <w:t xml:space="preserve">  "sensorId": "11111111-1111-4111-8111-111111111111",</w:t>
              <w:br/>
              <w:t xml:space="preserve">  "communityId": "11111111-1111-4111-8111-111111111111",</w:t>
              <w:br/>
              <w:t xml:space="preserve">  "riskType": "Drought",</w:t>
              <w:br/>
              <w:t xml:space="preserve">  "alertLevel": "Yellow",</w:t>
              <w:br/>
              <w:t xml:space="preserve">  "description": "Descripción de ejemplo",</w:t>
              <w:br/>
              <w:t xml:space="preserve">  "occurredAt": "2026-09-09T12:00:00Z",</w:t>
              <w:br/>
              <w:t xml:space="preserve">  "resolvedAt": null</w:t>
              <w:br/>
              <w:t>}</w:t>
            </w:r>
          </w:p>
        </w:tc>
        <w:tc>
          <w:tcPr>
            <w:tcW w:w="2509" w:type="dxa"/>
            <w:gridSpan w:val="2"/>
            <w:tcBorders>
              <w:top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200 OK</w:t>
            </w:r>
          </w:p>
        </w:tc>
      </w:tr>
    </w:tbl>
    <w:p>
      <w:pPr>
        <w:pStyle w:val="Heading3"/>
        <w:rPr/>
      </w:pPr>
      <w:r>
        <w:rPr/>
        <w:t>InternalAuditController</w:t>
      </w:r>
    </w:p>
    <w:p>
      <w:pPr>
        <w:pStyle w:val="Normal"/>
        <w:rPr/>
      </w:pPr>
      <w:r>
        <w:rPr>
          <w:b/>
        </w:rPr>
        <w:t>Categoría:</w:t>
      </w:r>
      <w:r>
        <w:rPr/>
        <w:t xml:space="preserve"> Controller</w:t>
      </w:r>
    </w:p>
    <w:p>
      <w:pPr>
        <w:pStyle w:val="Normal"/>
        <w:rPr/>
      </w:pPr>
      <w:r>
        <w:rPr>
          <w:b/>
        </w:rPr>
        <w:t>Descripción:</w:t>
      </w:r>
      <w:r>
        <w:rPr/>
        <w:t xml:space="preserve"> Recibe acciones para guardarlas en la bitácora.</w:t>
      </w:r>
    </w:p>
    <w:p>
      <w:pPr>
        <w:pStyle w:val="Normal"/>
        <w:rPr/>
      </w:pPr>
      <w:r>
        <w:rPr>
          <w:b/>
        </w:rPr>
        <w:t>Ruta del archivo:</w:t>
      </w:r>
    </w:p>
    <w:p>
      <w:pPr>
        <w:pStyle w:val="Normal"/>
        <w:rPr/>
      </w:pPr>
      <w:r>
        <w:rPr>
          <w:rFonts w:ascii="Consolas" w:hAnsi="Consolas"/>
          <w:sz w:val="16"/>
        </w:rPr>
        <w:t>src/Services/AuditService/Climate.Audit.Api/Controllers/InternalAuditController.cs</w:t>
      </w:r>
    </w:p>
    <w:tbl>
      <w:tblPr>
        <w:tblStyle w:val="LightShading-Accent1"/>
        <w:tblW w:w="1003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007"/>
        <w:gridCol w:w="502"/>
        <w:gridCol w:w="1505"/>
        <w:gridCol w:w="1004"/>
        <w:gridCol w:w="1003"/>
        <w:gridCol w:w="1506"/>
        <w:gridCol w:w="501"/>
        <w:gridCol w:w="2008"/>
      </w:tblGrid>
      <w:tr>
        <w:trPr>
          <w:tblHeader w:val="true"/>
        </w:trPr>
        <w:tc>
          <w:tcPr>
            <w:tcW w:w="2007"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Verbo</w:t>
            </w:r>
          </w:p>
        </w:tc>
        <w:tc>
          <w:tcPr>
            <w:tcW w:w="2007"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Ruta del microservicio</w:t>
            </w:r>
          </w:p>
        </w:tc>
        <w:tc>
          <w:tcPr>
            <w:tcW w:w="2007"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Ruta del gateway</w:t>
            </w:r>
          </w:p>
        </w:tc>
        <w:tc>
          <w:tcPr>
            <w:tcW w:w="2007"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Acceso</w:t>
            </w:r>
          </w:p>
        </w:tc>
        <w:tc>
          <w:tcPr>
            <w:tcW w:w="2008"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Descripción</w:t>
            </w:r>
          </w:p>
        </w:tc>
      </w:tr>
      <w:tr>
        <w:trPr/>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POST</w:t>
            </w:r>
          </w:p>
        </w:tc>
        <w:tc>
          <w:tcPr>
            <w:tcW w:w="2007"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/api/v1/internal/audit</w:t>
            </w:r>
          </w:p>
        </w:tc>
        <w:tc>
          <w:tcPr>
            <w:tcW w:w="2007"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No expuesta por el gateway.</w:t>
            </w:r>
          </w:p>
        </w:tc>
        <w:tc>
          <w:tcPr>
            <w:tcW w:w="2007"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Clave interna</w:t>
            </w:r>
          </w:p>
        </w:tc>
        <w:tc>
          <w:tcPr>
            <w:tcW w:w="2008"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Registra una acción de usuario.</w:t>
            </w:r>
          </w:p>
        </w:tc>
      </w:tr>
      <w:tr>
        <w:trPr/>
        <w:tc>
          <w:tcPr>
            <w:tcW w:w="2509"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Operación</w:t>
            </w:r>
          </w:p>
        </w:tc>
        <w:tc>
          <w:tcPr>
            <w:tcW w:w="2509"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Body request (JSON)</w:t>
            </w:r>
          </w:p>
        </w:tc>
        <w:tc>
          <w:tcPr>
            <w:tcW w:w="2509"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Response (JSON)</w:t>
            </w:r>
          </w:p>
        </w:tc>
        <w:tc>
          <w:tcPr>
            <w:tcW w:w="2509"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HTTP de éxito</w:t>
            </w:r>
          </w:p>
        </w:tc>
      </w:tr>
      <w:tr>
        <w:trPr/>
        <w:tc>
          <w:tcPr>
            <w:tcW w:w="2509" w:type="dxa"/>
            <w:gridSpan w:val="2"/>
            <w:tcBorders>
              <w:top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POST /api/v1/internal/audit</w:t>
            </w:r>
          </w:p>
        </w:tc>
        <w:tc>
          <w:tcPr>
            <w:tcW w:w="2509" w:type="dxa"/>
            <w:gridSpan w:val="2"/>
            <w:tcBorders>
              <w:top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ascii="Consolas" w:hAnsi="Consolas"/>
                <w:color w:themeColor="accent1" w:themeShade="bf" w:val="365F91"/>
                <w:kern w:val="0"/>
                <w:sz w:val="16"/>
                <w:szCs w:val="22"/>
                <w:lang w:val="en-US" w:eastAsia="en-US" w:bidi="ar-SA"/>
              </w:rPr>
              <w:t>{</w:t>
              <w:br/>
              <w:t xml:space="preserve">  "eventId": "11111111-1111-4111-8111-111111111111",</w:t>
              <w:br/>
              <w:t xml:space="preserve">  "userId": "11111111-1111-4111-8111-111111111111",</w:t>
              <w:br/>
              <w:t xml:space="preserve">  "userName": "usuario_ejemplo",</w:t>
              <w:br/>
              <w:t xml:space="preserve">  "action": "UpdateSensor",</w:t>
              <w:br/>
              <w:t xml:space="preserve">  "resource": "Sensor",</w:t>
              <w:br/>
              <w:t xml:space="preserve">  "resourceId": null,</w:t>
              <w:br/>
              <w:t xml:space="preserve">  "description": "Descripción de ejemplo",</w:t>
              <w:br/>
              <w:t xml:space="preserve">  "ipAddress": null,</w:t>
              <w:br/>
              <w:t xml:space="preserve">  "timestamp": "2026-09-09T12:00:00Z"</w:t>
              <w:br/>
              <w:t>}</w:t>
            </w:r>
          </w:p>
        </w:tc>
        <w:tc>
          <w:tcPr>
            <w:tcW w:w="2509" w:type="dxa"/>
            <w:gridSpan w:val="2"/>
            <w:tcBorders>
              <w:top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ascii="Consolas" w:hAnsi="Consolas"/>
                <w:color w:themeColor="accent1" w:themeShade="bf" w:val="365F91"/>
                <w:kern w:val="0"/>
                <w:sz w:val="16"/>
                <w:szCs w:val="22"/>
                <w:lang w:val="en-US" w:eastAsia="en-US" w:bidi="ar-SA"/>
              </w:rPr>
              <w:t>{</w:t>
              <w:br/>
              <w:t xml:space="preserve">  "id": "11111111-1111-4111-8111-111111111111",</w:t>
              <w:br/>
              <w:t xml:space="preserve">  "userId": "11111111-1111-4111-8111-111111111111",</w:t>
              <w:br/>
              <w:t xml:space="preserve">  "userName": "usuario_ejemplo",</w:t>
              <w:br/>
              <w:t xml:space="preserve">  "action": "UpdateSensor",</w:t>
              <w:br/>
              <w:t xml:space="preserve">  "resource": "Sensor",</w:t>
              <w:br/>
              <w:t xml:space="preserve">  "resourceId": null,</w:t>
              <w:br/>
              <w:t xml:space="preserve">  "description": "Descripción de ejemplo",</w:t>
              <w:br/>
              <w:t xml:space="preserve">  "ipAddress": null,</w:t>
              <w:br/>
              <w:t xml:space="preserve">  "timestamp": "2026-09-09T12:00:00Z"</w:t>
              <w:br/>
              <w:t>}</w:t>
            </w:r>
          </w:p>
        </w:tc>
        <w:tc>
          <w:tcPr>
            <w:tcW w:w="2509" w:type="dxa"/>
            <w:gridSpan w:val="2"/>
            <w:tcBorders>
              <w:top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200 OK</w:t>
            </w:r>
          </w:p>
        </w:tc>
      </w:tr>
    </w:tbl>
    <w:p>
      <w:pPr>
        <w:pStyle w:val="Heading3"/>
        <w:rPr/>
      </w:pPr>
      <w:r>
        <w:rPr/>
        <w:t>InternalRealtimeController</w:t>
      </w:r>
    </w:p>
    <w:p>
      <w:pPr>
        <w:pStyle w:val="Normal"/>
        <w:rPr/>
      </w:pPr>
      <w:r>
        <w:rPr>
          <w:b/>
        </w:rPr>
        <w:t>Categoría:</w:t>
      </w:r>
      <w:r>
        <w:rPr/>
        <w:t xml:space="preserve"> Controller</w:t>
      </w:r>
    </w:p>
    <w:p>
      <w:pPr>
        <w:pStyle w:val="Normal"/>
        <w:rPr/>
      </w:pPr>
      <w:r>
        <w:rPr>
          <w:b/>
        </w:rPr>
        <w:t>Descripción:</w:t>
      </w:r>
      <w:r>
        <w:rPr/>
        <w:t xml:space="preserve"> Recibe avisos de otros servicios y los distribuye a los clientes conectados.</w:t>
      </w:r>
    </w:p>
    <w:p>
      <w:pPr>
        <w:pStyle w:val="Normal"/>
        <w:rPr/>
      </w:pPr>
      <w:r>
        <w:rPr>
          <w:b/>
        </w:rPr>
        <w:t>Ruta del archivo:</w:t>
      </w:r>
    </w:p>
    <w:p>
      <w:pPr>
        <w:pStyle w:val="Normal"/>
        <w:rPr/>
      </w:pPr>
      <w:r>
        <w:rPr>
          <w:rFonts w:ascii="Consolas" w:hAnsi="Consolas"/>
          <w:sz w:val="16"/>
        </w:rPr>
        <w:t>src/Services/MonitoringService/Climate.Monitoring.Api/Controllers/InternalRealtimeController.cs</w:t>
      </w:r>
    </w:p>
    <w:tbl>
      <w:tblPr>
        <w:tblStyle w:val="LightShading-Accent1"/>
        <w:tblW w:w="1003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007"/>
        <w:gridCol w:w="502"/>
        <w:gridCol w:w="1505"/>
        <w:gridCol w:w="1004"/>
        <w:gridCol w:w="1003"/>
        <w:gridCol w:w="1506"/>
        <w:gridCol w:w="501"/>
        <w:gridCol w:w="2008"/>
      </w:tblGrid>
      <w:tr>
        <w:trPr>
          <w:tblHeader w:val="true"/>
        </w:trPr>
        <w:tc>
          <w:tcPr>
            <w:tcW w:w="2007"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Verbo</w:t>
            </w:r>
          </w:p>
        </w:tc>
        <w:tc>
          <w:tcPr>
            <w:tcW w:w="2007"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Ruta del microservicio</w:t>
            </w:r>
          </w:p>
        </w:tc>
        <w:tc>
          <w:tcPr>
            <w:tcW w:w="2007"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Ruta del gateway</w:t>
            </w:r>
          </w:p>
        </w:tc>
        <w:tc>
          <w:tcPr>
            <w:tcW w:w="2007"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Acceso</w:t>
            </w:r>
          </w:p>
        </w:tc>
        <w:tc>
          <w:tcPr>
            <w:tcW w:w="2008"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Descripción</w:t>
            </w:r>
          </w:p>
        </w:tc>
      </w:tr>
      <w:tr>
        <w:trPr/>
        <w:tc>
          <w:tcPr>
            <w:tcW w:w="2007"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POST</w:t>
            </w:r>
          </w:p>
        </w:tc>
        <w:tc>
          <w:tcPr>
            <w:tcW w:w="2007"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/api/v1/internal/realtime</w:t>
            </w:r>
          </w:p>
        </w:tc>
        <w:tc>
          <w:tcPr>
            <w:tcW w:w="2007"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No expuesta por el gateway.</w:t>
            </w:r>
          </w:p>
        </w:tc>
        <w:tc>
          <w:tcPr>
            <w:tcW w:w="2007" w:type="dxa"/>
            <w:gridSpan w:val="2"/>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Clave interna</w:t>
            </w:r>
          </w:p>
        </w:tc>
        <w:tc>
          <w:tcPr>
            <w:tcW w:w="2008" w:type="dxa"/>
            <w:tcBorders>
              <w:top w:val="nil"/>
              <w:bottom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Publica un aviso de nombre permitido a las conexiones en vivo.</w:t>
            </w:r>
          </w:p>
        </w:tc>
      </w:tr>
      <w:tr>
        <w:trPr/>
        <w:tc>
          <w:tcPr>
            <w:tcW w:w="2509"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Operación</w:t>
            </w:r>
          </w:p>
        </w:tc>
        <w:tc>
          <w:tcPr>
            <w:tcW w:w="2509"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Body request (JSON)</w:t>
            </w:r>
          </w:p>
        </w:tc>
        <w:tc>
          <w:tcPr>
            <w:tcW w:w="2509"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Response (JSON)</w:t>
            </w:r>
          </w:p>
        </w:tc>
        <w:tc>
          <w:tcPr>
            <w:tcW w:w="2509" w:type="dxa"/>
            <w:gridSpan w:val="2"/>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HTTP de éxito</w:t>
            </w:r>
          </w:p>
        </w:tc>
      </w:tr>
      <w:tr>
        <w:trPr/>
        <w:tc>
          <w:tcPr>
            <w:tcW w:w="2509" w:type="dxa"/>
            <w:gridSpan w:val="2"/>
            <w:tcBorders>
              <w:top w:val="nil"/>
            </w:tcBorders>
            <w:shd w:color="auto" w:fill="D3DFEE" w:themeFill="accent1" w:themeFillTint="3f" w:val="clea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16"/>
                <w:szCs w:val="22"/>
                <w:lang w:val="en-US" w:eastAsia="en-US" w:bidi="ar-SA"/>
              </w:rPr>
              <w:t>POST /api/v1/internal/realtime</w:t>
            </w:r>
          </w:p>
        </w:tc>
        <w:tc>
          <w:tcPr>
            <w:tcW w:w="2509" w:type="dxa"/>
            <w:gridSpan w:val="2"/>
            <w:tcBorders>
              <w:top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ascii="Consolas" w:hAnsi="Consolas"/>
                <w:color w:themeColor="accent1" w:themeShade="bf" w:val="365F91"/>
                <w:kern w:val="0"/>
                <w:sz w:val="16"/>
                <w:szCs w:val="22"/>
                <w:lang w:val="en-US" w:eastAsia="en-US" w:bidi="ar-SA"/>
              </w:rPr>
              <w:t>{</w:t>
              <w:br/>
              <w:t xml:space="preserve">  "eventName": "SystemReset",</w:t>
              <w:br/>
              <w:t xml:space="preserve">  "payload": {</w:t>
              <w:br/>
              <w:t xml:space="preserve">    "isRunning": false</w:t>
              <w:br/>
              <w:t xml:space="preserve">  }</w:t>
              <w:br/>
              <w:t>}</w:t>
            </w:r>
          </w:p>
        </w:tc>
        <w:tc>
          <w:tcPr>
            <w:tcW w:w="2509" w:type="dxa"/>
            <w:gridSpan w:val="2"/>
            <w:tcBorders>
              <w:top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Sin body.</w:t>
            </w:r>
          </w:p>
        </w:tc>
        <w:tc>
          <w:tcPr>
            <w:tcW w:w="2509" w:type="dxa"/>
            <w:gridSpan w:val="2"/>
            <w:tcBorders>
              <w:top w:val="nil"/>
            </w:tcBorders>
            <w:shd w:color="auto" w:fill="D3DFEE" w:themeFill="accent1" w:themeFillTint="3f" w:val="clea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16"/>
                <w:szCs w:val="22"/>
                <w:lang w:val="en-US" w:eastAsia="en-US" w:bidi="ar-SA"/>
              </w:rPr>
              <w:t>202 Accepted</w:t>
            </w:r>
          </w:p>
        </w:tc>
      </w:tr>
    </w:tbl>
    <w:p>
      <w:pPr>
        <w:pStyle w:val="Normal"/>
        <w:widowControl/>
        <w:bidi w:val="0"/>
        <w:spacing w:lineRule="auto" w:line="276" w:before="0" w:after="200"/>
        <w:jc w:val="start"/>
        <w:rPr/>
      </w:pPr>
      <w:r>
        <w:rPr>
          <w:b/>
        </w:rPr>
        <w:t>Otros puntos de acceso:</w:t>
      </w:r>
      <w:r>
        <w:rPr/>
        <w:t xml:space="preserve"> cada API publica /health para revisar su conexión de base de datos. El gateway publica /health mediante DownstreamHealthCheck y HealthResponseWriter en </w:t>
      </w:r>
      <w:r>
        <w:rPr>
          <w:rFonts w:ascii="Consolas" w:hAnsi="Consolas"/>
          <w:sz w:val="16"/>
        </w:rPr>
        <w:t>src/Gateway/Climate.Gateway/Health/</w:t>
      </w:r>
      <w:r>
        <w:rPr/>
        <w:t>; consulta los servicios configurados y devuelve un resumen. Swagger permite consultar la descripción de las APIs: las APIs individuales lo habilitan en desarrollo; el gateway publica su interfaz en /swagger. La conexión en vivo se abre en /hubs/monitoring y está protegida por JWT.</w:t>
      </w:r>
    </w:p>
    <w:sectPr w:rsidR="00FC693F" w:rsidRPr="0006063C" w:rsidSect="00034616">
      <w:headerReference w:type="default" r:id="rId9"/>
      <w:pgSz w:w="12240" w:h="15840"/>
      <w:pgMar w:top="1247" w:right="1800" w:bottom="1247"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Climate Monitoring System — Fase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4E7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esencial del Backend — Fase 3</dc:title>
  <dc:subject>Entrega local de Fase 3, arquitectura, uso y validación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