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7376" w14:textId="4D5573B7" w:rsidR="00BE4D59" w:rsidRDefault="00333975">
      <w:r>
        <w:t>Uncertainty template 2019 ZIM DINT v3</w:t>
      </w:r>
    </w:p>
    <w:p w14:paraId="0DFF3DC3" w14:textId="77777777" w:rsidR="00333975" w:rsidRPr="00333975" w:rsidRDefault="00333975" w:rsidP="00333975">
      <w:r w:rsidRPr="00333975">
        <w:t>The attached file (same as what I sent you last time) has blank values in the ‘Parameters’ tab for the following parameters:</w:t>
      </w:r>
    </w:p>
    <w:tbl>
      <w:tblPr>
        <w:tblW w:w="0" w:type="auto"/>
        <w:tblLook w:val="04A0" w:firstRow="1" w:lastRow="0" w:firstColumn="1" w:lastColumn="0" w:noHBand="0" w:noVBand="1"/>
      </w:tblPr>
      <w:tblGrid>
        <w:gridCol w:w="419"/>
        <w:gridCol w:w="1121"/>
        <w:gridCol w:w="833"/>
        <w:gridCol w:w="813"/>
        <w:gridCol w:w="5004"/>
        <w:gridCol w:w="826"/>
      </w:tblGrid>
      <w:tr w:rsidR="00333975" w:rsidRPr="00333975" w14:paraId="088B5C69" w14:textId="77777777" w:rsidTr="002F1A68">
        <w:trPr>
          <w:trHeight w:val="360"/>
        </w:trPr>
        <w:tc>
          <w:tcPr>
            <w:tcW w:w="0" w:type="auto"/>
            <w:tcBorders>
              <w:top w:val="single" w:sz="4" w:space="0" w:color="BBBBBB"/>
              <w:left w:val="single" w:sz="4" w:space="0" w:color="BBBBBB"/>
              <w:bottom w:val="single" w:sz="4" w:space="0" w:color="BBBBBB"/>
              <w:right w:val="single" w:sz="4" w:space="0" w:color="BBBBBB"/>
            </w:tcBorders>
            <w:shd w:val="clear" w:color="000000" w:fill="FFF9C4"/>
            <w:noWrap/>
            <w:hideMark/>
          </w:tcPr>
          <w:p w14:paraId="31851E6B"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single" w:sz="4" w:space="0" w:color="CCCCCC"/>
              <w:left w:val="single" w:sz="4" w:space="0" w:color="CCCCCC"/>
              <w:bottom w:val="single" w:sz="4" w:space="0" w:color="CCCCCC"/>
              <w:right w:val="single" w:sz="4" w:space="0" w:color="CCCCCC"/>
            </w:tcBorders>
            <w:shd w:val="clear" w:color="000000" w:fill="EBF3FA"/>
            <w:noWrap/>
            <w:vAlign w:val="center"/>
            <w:hideMark/>
          </w:tcPr>
          <w:p w14:paraId="5AECBE5E"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single" w:sz="4" w:space="0" w:color="CCCCCC"/>
              <w:left w:val="nil"/>
              <w:bottom w:val="single" w:sz="4" w:space="0" w:color="CCCCCC"/>
              <w:right w:val="single" w:sz="4" w:space="0" w:color="CCCCCC"/>
            </w:tcBorders>
            <w:shd w:val="clear" w:color="000000" w:fill="EBF3FA"/>
            <w:noWrap/>
            <w:vAlign w:val="center"/>
            <w:hideMark/>
          </w:tcPr>
          <w:p w14:paraId="475011A3"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dairy_cows</w:t>
            </w:r>
            <w:proofErr w:type="spellEnd"/>
          </w:p>
        </w:tc>
        <w:tc>
          <w:tcPr>
            <w:tcW w:w="0" w:type="auto"/>
            <w:tcBorders>
              <w:top w:val="single" w:sz="4" w:space="0" w:color="BBBBBB"/>
              <w:left w:val="single" w:sz="4" w:space="0" w:color="BBBBBB"/>
              <w:bottom w:val="single" w:sz="4" w:space="0" w:color="BBBBBB"/>
              <w:right w:val="single" w:sz="4" w:space="0" w:color="BBBBBB"/>
            </w:tcBorders>
            <w:shd w:val="clear" w:color="000000" w:fill="E3F2FD"/>
            <w:noWrap/>
            <w:hideMark/>
          </w:tcPr>
          <w:p w14:paraId="65C16CDC"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EF3_S</w:t>
            </w:r>
          </w:p>
        </w:tc>
        <w:tc>
          <w:tcPr>
            <w:tcW w:w="0" w:type="auto"/>
            <w:tcBorders>
              <w:top w:val="single" w:sz="4" w:space="0" w:color="BBBBBB"/>
              <w:left w:val="nil"/>
              <w:bottom w:val="single" w:sz="4" w:space="0" w:color="BBBBBB"/>
              <w:right w:val="single" w:sz="4" w:space="0" w:color="BBBBBB"/>
            </w:tcBorders>
            <w:shd w:val="clear" w:color="000000" w:fill="E3F2FD"/>
            <w:noWrap/>
            <w:hideMark/>
          </w:tcPr>
          <w:p w14:paraId="487A1B2C"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N₂O emission factor for managed manure storage — weighted-average broadcast over MMS (IPCC Table 10.21)</w:t>
            </w:r>
          </w:p>
        </w:tc>
        <w:tc>
          <w:tcPr>
            <w:tcW w:w="0" w:type="auto"/>
            <w:tcBorders>
              <w:top w:val="single" w:sz="4" w:space="0" w:color="BBBBBB"/>
              <w:left w:val="nil"/>
              <w:bottom w:val="single" w:sz="4" w:space="0" w:color="BBBBBB"/>
              <w:right w:val="single" w:sz="4" w:space="0" w:color="BBBBBB"/>
            </w:tcBorders>
            <w:shd w:val="clear" w:color="000000" w:fill="E3F2FD"/>
            <w:noWrap/>
            <w:hideMark/>
          </w:tcPr>
          <w:p w14:paraId="0F714C5E"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kg N2O-N/kg N</w:t>
            </w:r>
          </w:p>
        </w:tc>
      </w:tr>
      <w:tr w:rsidR="00333975" w:rsidRPr="00333975" w14:paraId="74801E30" w14:textId="77777777" w:rsidTr="002F1A68">
        <w:trPr>
          <w:trHeight w:val="360"/>
        </w:trPr>
        <w:tc>
          <w:tcPr>
            <w:tcW w:w="0" w:type="auto"/>
            <w:tcBorders>
              <w:top w:val="nil"/>
              <w:left w:val="single" w:sz="4" w:space="0" w:color="BBBBBB"/>
              <w:bottom w:val="single" w:sz="4" w:space="0" w:color="BBBBBB"/>
              <w:right w:val="single" w:sz="4" w:space="0" w:color="BBBBBB"/>
            </w:tcBorders>
            <w:shd w:val="clear" w:color="000000" w:fill="FFF9C4"/>
            <w:noWrap/>
            <w:hideMark/>
          </w:tcPr>
          <w:p w14:paraId="6564ECB4"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single" w:sz="4" w:space="0" w:color="CCCCCC"/>
              <w:bottom w:val="single" w:sz="4" w:space="0" w:color="CCCCCC"/>
              <w:right w:val="single" w:sz="4" w:space="0" w:color="CCCCCC"/>
            </w:tcBorders>
            <w:shd w:val="clear" w:color="000000" w:fill="EBF3FA"/>
            <w:noWrap/>
            <w:vAlign w:val="center"/>
            <w:hideMark/>
          </w:tcPr>
          <w:p w14:paraId="6BD996F2"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EBF3FA"/>
            <w:noWrap/>
            <w:vAlign w:val="center"/>
            <w:hideMark/>
          </w:tcPr>
          <w:p w14:paraId="1580AECA"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dairy_cows</w:t>
            </w:r>
            <w:proofErr w:type="spellEnd"/>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04BE2C0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Frac_GASMS</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0EAB4483"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manure N volatilised as NH3/NOx — manure management (IPCC 2019 Table 10.22)</w:t>
            </w:r>
          </w:p>
        </w:tc>
        <w:tc>
          <w:tcPr>
            <w:tcW w:w="0" w:type="auto"/>
            <w:tcBorders>
              <w:top w:val="nil"/>
              <w:left w:val="nil"/>
              <w:bottom w:val="single" w:sz="4" w:space="0" w:color="BBBBBB"/>
              <w:right w:val="single" w:sz="4" w:space="0" w:color="BBBBBB"/>
            </w:tcBorders>
            <w:shd w:val="clear" w:color="000000" w:fill="E3F2FD"/>
            <w:noWrap/>
            <w:hideMark/>
          </w:tcPr>
          <w:p w14:paraId="5B700BC3"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69273B1C" w14:textId="77777777" w:rsidTr="002F1A68">
        <w:trPr>
          <w:trHeight w:val="360"/>
        </w:trPr>
        <w:tc>
          <w:tcPr>
            <w:tcW w:w="0" w:type="auto"/>
            <w:tcBorders>
              <w:top w:val="nil"/>
              <w:left w:val="single" w:sz="4" w:space="0" w:color="BBBBBB"/>
              <w:bottom w:val="single" w:sz="4" w:space="0" w:color="BBBBBB"/>
              <w:right w:val="single" w:sz="4" w:space="0" w:color="BBBBBB"/>
            </w:tcBorders>
            <w:shd w:val="clear" w:color="000000" w:fill="FFF9C4"/>
            <w:noWrap/>
            <w:hideMark/>
          </w:tcPr>
          <w:p w14:paraId="72131C48"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single" w:sz="4" w:space="0" w:color="CCCCCC"/>
              <w:bottom w:val="single" w:sz="4" w:space="0" w:color="CCCCCC"/>
              <w:right w:val="single" w:sz="4" w:space="0" w:color="CCCCCC"/>
            </w:tcBorders>
            <w:shd w:val="clear" w:color="000000" w:fill="EBF3FA"/>
            <w:noWrap/>
            <w:vAlign w:val="center"/>
            <w:hideMark/>
          </w:tcPr>
          <w:p w14:paraId="6230F84E"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EBF3FA"/>
            <w:noWrap/>
            <w:vAlign w:val="center"/>
            <w:hideMark/>
          </w:tcPr>
          <w:p w14:paraId="0BB2B5CF"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dairy_cows</w:t>
            </w:r>
            <w:proofErr w:type="spellEnd"/>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61F58822"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Frac_LEACH_H</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23747A90"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N lost through leaching — manure management (IPCC 2019 Refinement Vol.4 Ch.10 Table 10.23)</w:t>
            </w:r>
          </w:p>
        </w:tc>
        <w:tc>
          <w:tcPr>
            <w:tcW w:w="0" w:type="auto"/>
            <w:tcBorders>
              <w:top w:val="nil"/>
              <w:left w:val="nil"/>
              <w:bottom w:val="single" w:sz="4" w:space="0" w:color="BBBBBB"/>
              <w:right w:val="single" w:sz="4" w:space="0" w:color="BBBBBB"/>
            </w:tcBorders>
            <w:shd w:val="clear" w:color="000000" w:fill="E3F2FD"/>
            <w:noWrap/>
            <w:hideMark/>
          </w:tcPr>
          <w:p w14:paraId="468EA39B"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043F83FC"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21139E28"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08A7171D"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0D2E57F4"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bulls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45F0E9C2"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EF3_S</w:t>
            </w:r>
          </w:p>
        </w:tc>
        <w:tc>
          <w:tcPr>
            <w:tcW w:w="0" w:type="auto"/>
            <w:tcBorders>
              <w:top w:val="nil"/>
              <w:left w:val="nil"/>
              <w:bottom w:val="single" w:sz="4" w:space="0" w:color="BBBBBB"/>
              <w:right w:val="single" w:sz="4" w:space="0" w:color="BBBBBB"/>
            </w:tcBorders>
            <w:shd w:val="clear" w:color="000000" w:fill="E3F2FD"/>
            <w:noWrap/>
            <w:hideMark/>
          </w:tcPr>
          <w:p w14:paraId="46448135"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N₂O emission factor for managed manure storage — weighted-average broadcast over MMS (IPCC Table 10.21)</w:t>
            </w:r>
          </w:p>
        </w:tc>
        <w:tc>
          <w:tcPr>
            <w:tcW w:w="0" w:type="auto"/>
            <w:tcBorders>
              <w:top w:val="nil"/>
              <w:left w:val="nil"/>
              <w:bottom w:val="single" w:sz="4" w:space="0" w:color="BBBBBB"/>
              <w:right w:val="single" w:sz="4" w:space="0" w:color="BBBBBB"/>
            </w:tcBorders>
            <w:shd w:val="clear" w:color="000000" w:fill="E3F2FD"/>
            <w:noWrap/>
            <w:hideMark/>
          </w:tcPr>
          <w:p w14:paraId="4D1D9DE7"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kg N2O-N/kg N</w:t>
            </w:r>
          </w:p>
        </w:tc>
      </w:tr>
      <w:tr w:rsidR="00333975" w:rsidRPr="00333975" w14:paraId="5DD5B6F5"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13B6FE97"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6E51A87D"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4DB9C81C"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bulls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6B3EA805"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Frac_GASMS</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5DC0BD7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manure N volatilised as NH3/NOx — manure management (IPCC 2019 Table 10.22)</w:t>
            </w:r>
          </w:p>
        </w:tc>
        <w:tc>
          <w:tcPr>
            <w:tcW w:w="0" w:type="auto"/>
            <w:tcBorders>
              <w:top w:val="nil"/>
              <w:left w:val="nil"/>
              <w:bottom w:val="single" w:sz="4" w:space="0" w:color="BBBBBB"/>
              <w:right w:val="single" w:sz="4" w:space="0" w:color="BBBBBB"/>
            </w:tcBorders>
            <w:shd w:val="clear" w:color="000000" w:fill="E3F2FD"/>
            <w:noWrap/>
            <w:hideMark/>
          </w:tcPr>
          <w:p w14:paraId="4630EBDF"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15A423AF"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6AD8B2E3"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16539F29"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210DA291"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bulls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232250C5"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Frac_LEACH_H</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768162F7"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N lost through leaching — manure management (IPCC 2019 Refinement Vol.4 Ch.10 Table 10.23)</w:t>
            </w:r>
          </w:p>
        </w:tc>
        <w:tc>
          <w:tcPr>
            <w:tcW w:w="0" w:type="auto"/>
            <w:tcBorders>
              <w:top w:val="nil"/>
              <w:left w:val="nil"/>
              <w:bottom w:val="single" w:sz="4" w:space="0" w:color="BBBBBB"/>
              <w:right w:val="single" w:sz="4" w:space="0" w:color="BBBBBB"/>
            </w:tcBorders>
            <w:shd w:val="clear" w:color="000000" w:fill="E3F2FD"/>
            <w:noWrap/>
            <w:hideMark/>
          </w:tcPr>
          <w:p w14:paraId="5CBE8FEB"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2468E38A"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EBF3FA"/>
            <w:noWrap/>
            <w:vAlign w:val="center"/>
            <w:hideMark/>
          </w:tcPr>
          <w:p w14:paraId="54F9A6F9"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0887735B"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EBF3FA"/>
            <w:noWrap/>
            <w:vAlign w:val="center"/>
            <w:hideMark/>
          </w:tcPr>
          <w:p w14:paraId="4F6115D1"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heifers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5A8ECFC3"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EF3_S</w:t>
            </w:r>
          </w:p>
        </w:tc>
        <w:tc>
          <w:tcPr>
            <w:tcW w:w="0" w:type="auto"/>
            <w:tcBorders>
              <w:top w:val="nil"/>
              <w:left w:val="nil"/>
              <w:bottom w:val="single" w:sz="4" w:space="0" w:color="BBBBBB"/>
              <w:right w:val="single" w:sz="4" w:space="0" w:color="BBBBBB"/>
            </w:tcBorders>
            <w:shd w:val="clear" w:color="000000" w:fill="E3F2FD"/>
            <w:noWrap/>
            <w:hideMark/>
          </w:tcPr>
          <w:p w14:paraId="33C547B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N₂O emission factor for managed manure storage — weighted-average broadcast over MMS (IPCC Table 10.21)</w:t>
            </w:r>
          </w:p>
        </w:tc>
        <w:tc>
          <w:tcPr>
            <w:tcW w:w="0" w:type="auto"/>
            <w:tcBorders>
              <w:top w:val="nil"/>
              <w:left w:val="nil"/>
              <w:bottom w:val="single" w:sz="4" w:space="0" w:color="BBBBBB"/>
              <w:right w:val="single" w:sz="4" w:space="0" w:color="BBBBBB"/>
            </w:tcBorders>
            <w:shd w:val="clear" w:color="000000" w:fill="E3F2FD"/>
            <w:noWrap/>
            <w:hideMark/>
          </w:tcPr>
          <w:p w14:paraId="325C926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kg N2O-N/kg N</w:t>
            </w:r>
          </w:p>
        </w:tc>
      </w:tr>
      <w:tr w:rsidR="00333975" w:rsidRPr="00333975" w14:paraId="5DF93B79"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EBF3FA"/>
            <w:noWrap/>
            <w:vAlign w:val="center"/>
            <w:hideMark/>
          </w:tcPr>
          <w:p w14:paraId="66EDFD79"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5321EAB7"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EBF3FA"/>
            <w:noWrap/>
            <w:vAlign w:val="center"/>
            <w:hideMark/>
          </w:tcPr>
          <w:p w14:paraId="57364D90"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heifers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594A7A68"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Frac_GASMS</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1946D39B"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manure N volatilised as NH3/NOx — manure management (IPCC 2019 Table 10.22)</w:t>
            </w:r>
          </w:p>
        </w:tc>
        <w:tc>
          <w:tcPr>
            <w:tcW w:w="0" w:type="auto"/>
            <w:tcBorders>
              <w:top w:val="nil"/>
              <w:left w:val="nil"/>
              <w:bottom w:val="single" w:sz="4" w:space="0" w:color="BBBBBB"/>
              <w:right w:val="single" w:sz="4" w:space="0" w:color="BBBBBB"/>
            </w:tcBorders>
            <w:shd w:val="clear" w:color="000000" w:fill="E3F2FD"/>
            <w:noWrap/>
            <w:hideMark/>
          </w:tcPr>
          <w:p w14:paraId="4D30A365"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16C5F96A"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EBF3FA"/>
            <w:noWrap/>
            <w:vAlign w:val="center"/>
            <w:hideMark/>
          </w:tcPr>
          <w:p w14:paraId="3D6B6C5F"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5D294310"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EBF3FA"/>
            <w:noWrap/>
            <w:vAlign w:val="center"/>
            <w:hideMark/>
          </w:tcPr>
          <w:p w14:paraId="12FEB2C1"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heifers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501C45D8"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Frac_LEACH_H</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67B03DFE"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N lost through leaching — manure management (IPCC 2019 Refinement Vol.4 Ch.10 Table 10.23)</w:t>
            </w:r>
          </w:p>
        </w:tc>
        <w:tc>
          <w:tcPr>
            <w:tcW w:w="0" w:type="auto"/>
            <w:tcBorders>
              <w:top w:val="nil"/>
              <w:left w:val="nil"/>
              <w:bottom w:val="single" w:sz="4" w:space="0" w:color="BBBBBB"/>
              <w:right w:val="single" w:sz="4" w:space="0" w:color="BBBBBB"/>
            </w:tcBorders>
            <w:shd w:val="clear" w:color="000000" w:fill="E3F2FD"/>
            <w:noWrap/>
            <w:hideMark/>
          </w:tcPr>
          <w:p w14:paraId="6F4720E6"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02E4CCA6"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43FE13AD"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0545A839"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5C53340C"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growing_males</w:t>
            </w:r>
            <w:proofErr w:type="spellEnd"/>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7F00AA0A"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EF3_S</w:t>
            </w:r>
          </w:p>
        </w:tc>
        <w:tc>
          <w:tcPr>
            <w:tcW w:w="0" w:type="auto"/>
            <w:tcBorders>
              <w:top w:val="nil"/>
              <w:left w:val="nil"/>
              <w:bottom w:val="single" w:sz="4" w:space="0" w:color="BBBBBB"/>
              <w:right w:val="single" w:sz="4" w:space="0" w:color="BBBBBB"/>
            </w:tcBorders>
            <w:shd w:val="clear" w:color="000000" w:fill="E3F2FD"/>
            <w:noWrap/>
            <w:hideMark/>
          </w:tcPr>
          <w:p w14:paraId="5788413C"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N₂O emission factor for managed manure storage — weighted-average broadcast over MMS (IPCC Table 10.21)</w:t>
            </w:r>
          </w:p>
        </w:tc>
        <w:tc>
          <w:tcPr>
            <w:tcW w:w="0" w:type="auto"/>
            <w:tcBorders>
              <w:top w:val="nil"/>
              <w:left w:val="nil"/>
              <w:bottom w:val="single" w:sz="4" w:space="0" w:color="BBBBBB"/>
              <w:right w:val="single" w:sz="4" w:space="0" w:color="BBBBBB"/>
            </w:tcBorders>
            <w:shd w:val="clear" w:color="000000" w:fill="E3F2FD"/>
            <w:noWrap/>
            <w:hideMark/>
          </w:tcPr>
          <w:p w14:paraId="213B8187"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kg N2O-N/kg N</w:t>
            </w:r>
          </w:p>
        </w:tc>
      </w:tr>
      <w:tr w:rsidR="00333975" w:rsidRPr="00333975" w14:paraId="2068F2DA"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1E8B9D0D"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6D14BDA9"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4FBCE73E"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growing_males</w:t>
            </w:r>
            <w:proofErr w:type="spellEnd"/>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1D00104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Frac_GASMS</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267CB2E8"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manure N volatilised as NH3/NOx — manure management (IPCC 2019 Table 10.22)</w:t>
            </w:r>
          </w:p>
        </w:tc>
        <w:tc>
          <w:tcPr>
            <w:tcW w:w="0" w:type="auto"/>
            <w:tcBorders>
              <w:top w:val="nil"/>
              <w:left w:val="nil"/>
              <w:bottom w:val="single" w:sz="4" w:space="0" w:color="BBBBBB"/>
              <w:right w:val="single" w:sz="4" w:space="0" w:color="BBBBBB"/>
            </w:tcBorders>
            <w:shd w:val="clear" w:color="000000" w:fill="E3F2FD"/>
            <w:noWrap/>
            <w:hideMark/>
          </w:tcPr>
          <w:p w14:paraId="18E83C96"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4E20B9CB"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75395D0C"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FFFFFF"/>
            <w:noWrap/>
            <w:vAlign w:val="center"/>
            <w:hideMark/>
          </w:tcPr>
          <w:p w14:paraId="34B39CFB"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699A1A54"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proofErr w:type="spellStart"/>
            <w:r w:rsidRPr="00333975">
              <w:rPr>
                <w:rFonts w:ascii="Calibri" w:eastAsia="Times New Roman" w:hAnsi="Calibri" w:cs="Calibri"/>
                <w:color w:val="000000"/>
                <w:kern w:val="0"/>
                <w:sz w:val="16"/>
                <w:szCs w:val="16"/>
                <w14:ligatures w14:val="none"/>
              </w:rPr>
              <w:t>growing_males</w:t>
            </w:r>
            <w:proofErr w:type="spellEnd"/>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57F0FDDA"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Frac_LEACH_H</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53477F44"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N lost through leaching — manure management (IPCC 2019 Refinement Vol.4 Ch.10 Table 10.23)</w:t>
            </w:r>
          </w:p>
        </w:tc>
        <w:tc>
          <w:tcPr>
            <w:tcW w:w="0" w:type="auto"/>
            <w:tcBorders>
              <w:top w:val="nil"/>
              <w:left w:val="nil"/>
              <w:bottom w:val="single" w:sz="4" w:space="0" w:color="BBBBBB"/>
              <w:right w:val="single" w:sz="4" w:space="0" w:color="BBBBBB"/>
            </w:tcBorders>
            <w:shd w:val="clear" w:color="000000" w:fill="E3F2FD"/>
            <w:noWrap/>
            <w:hideMark/>
          </w:tcPr>
          <w:p w14:paraId="78EA4331"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279896AA"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5884787C"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6D0F21C8"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788FF5B5"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calves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45D20AED"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EF3_S</w:t>
            </w:r>
          </w:p>
        </w:tc>
        <w:tc>
          <w:tcPr>
            <w:tcW w:w="0" w:type="auto"/>
            <w:tcBorders>
              <w:top w:val="nil"/>
              <w:left w:val="nil"/>
              <w:bottom w:val="single" w:sz="4" w:space="0" w:color="BBBBBB"/>
              <w:right w:val="single" w:sz="4" w:space="0" w:color="BBBBBB"/>
            </w:tcBorders>
            <w:shd w:val="clear" w:color="000000" w:fill="E3F2FD"/>
            <w:noWrap/>
            <w:hideMark/>
          </w:tcPr>
          <w:p w14:paraId="25FA0EC6"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N₂O emission factor for managed manure storage — weighted-average broadcast over MMS (IPCC Table 10.21)</w:t>
            </w:r>
          </w:p>
        </w:tc>
        <w:tc>
          <w:tcPr>
            <w:tcW w:w="0" w:type="auto"/>
            <w:tcBorders>
              <w:top w:val="nil"/>
              <w:left w:val="nil"/>
              <w:bottom w:val="single" w:sz="4" w:space="0" w:color="BBBBBB"/>
              <w:right w:val="single" w:sz="4" w:space="0" w:color="BBBBBB"/>
            </w:tcBorders>
            <w:shd w:val="clear" w:color="000000" w:fill="E3F2FD"/>
            <w:noWrap/>
            <w:hideMark/>
          </w:tcPr>
          <w:p w14:paraId="05159242"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kg N2O-N/kg N</w:t>
            </w:r>
          </w:p>
        </w:tc>
      </w:tr>
      <w:tr w:rsidR="00333975" w:rsidRPr="00333975" w14:paraId="4BEC4B29"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23D8C370"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4DCE64B2"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01F9E5AC"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calves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6AECA543"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Frac_GASMS</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138CFAE0"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manure N volatilised as NH3/NOx — manure management (IPCC 2019 Table 10.22)</w:t>
            </w:r>
          </w:p>
        </w:tc>
        <w:tc>
          <w:tcPr>
            <w:tcW w:w="0" w:type="auto"/>
            <w:tcBorders>
              <w:top w:val="nil"/>
              <w:left w:val="nil"/>
              <w:bottom w:val="single" w:sz="4" w:space="0" w:color="BBBBBB"/>
              <w:right w:val="single" w:sz="4" w:space="0" w:color="BBBBBB"/>
            </w:tcBorders>
            <w:shd w:val="clear" w:color="000000" w:fill="E3F2FD"/>
            <w:noWrap/>
            <w:hideMark/>
          </w:tcPr>
          <w:p w14:paraId="22810D69"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r w:rsidR="00333975" w:rsidRPr="00333975" w14:paraId="6692F926" w14:textId="77777777" w:rsidTr="002F1A68">
        <w:trPr>
          <w:trHeight w:val="276"/>
        </w:trPr>
        <w:tc>
          <w:tcPr>
            <w:tcW w:w="0" w:type="auto"/>
            <w:tcBorders>
              <w:top w:val="nil"/>
              <w:left w:val="single" w:sz="4" w:space="0" w:color="CCCCCC"/>
              <w:bottom w:val="single" w:sz="4" w:space="0" w:color="CCCCCC"/>
              <w:right w:val="single" w:sz="4" w:space="0" w:color="CCCCCC"/>
            </w:tcBorders>
            <w:shd w:val="clear" w:color="000000" w:fill="FFFFFF"/>
            <w:noWrap/>
            <w:vAlign w:val="center"/>
            <w:hideMark/>
          </w:tcPr>
          <w:p w14:paraId="430C51D1"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dairy</w:t>
            </w:r>
          </w:p>
        </w:tc>
        <w:tc>
          <w:tcPr>
            <w:tcW w:w="0" w:type="auto"/>
            <w:tcBorders>
              <w:top w:val="nil"/>
              <w:left w:val="nil"/>
              <w:bottom w:val="single" w:sz="4" w:space="0" w:color="CCCCCC"/>
              <w:right w:val="single" w:sz="4" w:space="0" w:color="CCCCCC"/>
            </w:tcBorders>
            <w:shd w:val="clear" w:color="000000" w:fill="EBF3FA"/>
            <w:noWrap/>
            <w:vAlign w:val="center"/>
            <w:hideMark/>
          </w:tcPr>
          <w:p w14:paraId="4AAB844F"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Intensive dairy system</w:t>
            </w:r>
          </w:p>
        </w:tc>
        <w:tc>
          <w:tcPr>
            <w:tcW w:w="0" w:type="auto"/>
            <w:tcBorders>
              <w:top w:val="nil"/>
              <w:left w:val="nil"/>
              <w:bottom w:val="single" w:sz="4" w:space="0" w:color="CCCCCC"/>
              <w:right w:val="single" w:sz="4" w:space="0" w:color="CCCCCC"/>
            </w:tcBorders>
            <w:shd w:val="clear" w:color="000000" w:fill="FFFFFF"/>
            <w:noWrap/>
            <w:vAlign w:val="center"/>
            <w:hideMark/>
          </w:tcPr>
          <w:p w14:paraId="30FFAC2F" w14:textId="77777777" w:rsidR="00333975" w:rsidRPr="00333975" w:rsidRDefault="00333975" w:rsidP="002F1A68">
            <w:pPr>
              <w:spacing w:after="0" w:line="240" w:lineRule="auto"/>
              <w:rPr>
                <w:rFonts w:ascii="Calibri" w:eastAsia="Times New Roman" w:hAnsi="Calibri" w:cs="Calibri"/>
                <w:color w:val="000000"/>
                <w:kern w:val="0"/>
                <w:sz w:val="16"/>
                <w:szCs w:val="16"/>
                <w14:ligatures w14:val="none"/>
              </w:rPr>
            </w:pPr>
            <w:r w:rsidRPr="00333975">
              <w:rPr>
                <w:rFonts w:ascii="Calibri" w:eastAsia="Times New Roman" w:hAnsi="Calibri" w:cs="Calibri"/>
                <w:color w:val="000000"/>
                <w:kern w:val="0"/>
                <w:sz w:val="16"/>
                <w:szCs w:val="16"/>
                <w14:ligatures w14:val="none"/>
              </w:rPr>
              <w:t>calves</w:t>
            </w:r>
          </w:p>
        </w:tc>
        <w:tc>
          <w:tcPr>
            <w:tcW w:w="0" w:type="auto"/>
            <w:tcBorders>
              <w:top w:val="nil"/>
              <w:left w:val="single" w:sz="4" w:space="0" w:color="BBBBBB"/>
              <w:bottom w:val="single" w:sz="4" w:space="0" w:color="BBBBBB"/>
              <w:right w:val="single" w:sz="4" w:space="0" w:color="BBBBBB"/>
            </w:tcBorders>
            <w:shd w:val="clear" w:color="000000" w:fill="E3F2FD"/>
            <w:noWrap/>
            <w:hideMark/>
          </w:tcPr>
          <w:p w14:paraId="5B7D469D"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proofErr w:type="spellStart"/>
            <w:r w:rsidRPr="00333975">
              <w:rPr>
                <w:rFonts w:ascii="Calibri" w:eastAsia="Times New Roman" w:hAnsi="Calibri" w:cs="Calibri"/>
                <w:color w:val="1565C0"/>
                <w:kern w:val="0"/>
                <w:sz w:val="16"/>
                <w:szCs w:val="16"/>
                <w14:ligatures w14:val="none"/>
              </w:rPr>
              <w:t>Frac_LEACH_H</w:t>
            </w:r>
            <w:proofErr w:type="spellEnd"/>
          </w:p>
        </w:tc>
        <w:tc>
          <w:tcPr>
            <w:tcW w:w="0" w:type="auto"/>
            <w:tcBorders>
              <w:top w:val="nil"/>
              <w:left w:val="nil"/>
              <w:bottom w:val="single" w:sz="4" w:space="0" w:color="BBBBBB"/>
              <w:right w:val="single" w:sz="4" w:space="0" w:color="BBBBBB"/>
            </w:tcBorders>
            <w:shd w:val="clear" w:color="000000" w:fill="E3F2FD"/>
            <w:noWrap/>
            <w:hideMark/>
          </w:tcPr>
          <w:p w14:paraId="700AD012"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 of managed N lost through leaching — manure management (IPCC 2019 Refinement Vol.4 Ch.10 Table 10.23)</w:t>
            </w:r>
          </w:p>
        </w:tc>
        <w:tc>
          <w:tcPr>
            <w:tcW w:w="0" w:type="auto"/>
            <w:tcBorders>
              <w:top w:val="nil"/>
              <w:left w:val="nil"/>
              <w:bottom w:val="single" w:sz="4" w:space="0" w:color="BBBBBB"/>
              <w:right w:val="single" w:sz="4" w:space="0" w:color="BBBBBB"/>
            </w:tcBorders>
            <w:shd w:val="clear" w:color="000000" w:fill="E3F2FD"/>
            <w:noWrap/>
            <w:hideMark/>
          </w:tcPr>
          <w:p w14:paraId="69DD36FA" w14:textId="77777777" w:rsidR="00333975" w:rsidRPr="00333975" w:rsidRDefault="00333975" w:rsidP="002F1A68">
            <w:pPr>
              <w:spacing w:after="0" w:line="240" w:lineRule="auto"/>
              <w:rPr>
                <w:rFonts w:ascii="Calibri" w:eastAsia="Times New Roman" w:hAnsi="Calibri" w:cs="Calibri"/>
                <w:color w:val="1565C0"/>
                <w:kern w:val="0"/>
                <w:sz w:val="16"/>
                <w:szCs w:val="16"/>
                <w14:ligatures w14:val="none"/>
              </w:rPr>
            </w:pPr>
            <w:r w:rsidRPr="00333975">
              <w:rPr>
                <w:rFonts w:ascii="Calibri" w:eastAsia="Times New Roman" w:hAnsi="Calibri" w:cs="Calibri"/>
                <w:color w:val="1565C0"/>
                <w:kern w:val="0"/>
                <w:sz w:val="16"/>
                <w:szCs w:val="16"/>
                <w14:ligatures w14:val="none"/>
              </w:rPr>
              <w:t>fraction</w:t>
            </w:r>
          </w:p>
        </w:tc>
      </w:tr>
    </w:tbl>
    <w:p w14:paraId="10F6F39E" w14:textId="77777777" w:rsidR="00333975" w:rsidRDefault="00333975"/>
    <w:p w14:paraId="04FD9D43" w14:textId="315E211B" w:rsidR="00333975" w:rsidRDefault="00333975">
      <w:r>
        <w:t>The reason that they are blank is because all these parameters are filled in for each sub-category in the ‘Manure management’ tab. Calculating the weighted average means to input into the ‘Parameters’ tab would be feasible, but calculating the weighted average lower and upper confidence intervals seems to not make sense.</w:t>
      </w:r>
    </w:p>
    <w:p w14:paraId="507AE3C6" w14:textId="554FBBE5" w:rsidR="00333975" w:rsidRDefault="00333975">
      <w:r>
        <w:t>I uploaded the file, then:</w:t>
      </w:r>
    </w:p>
    <w:p w14:paraId="4C3C21B4" w14:textId="39A946C9" w:rsidR="00333975" w:rsidRDefault="00333975" w:rsidP="00333975">
      <w:pPr>
        <w:pStyle w:val="ListParagraph"/>
        <w:numPr>
          <w:ilvl w:val="0"/>
          <w:numId w:val="1"/>
        </w:numPr>
      </w:pPr>
      <w:r>
        <w:t>All QA passed with no fails</w:t>
      </w:r>
    </w:p>
    <w:p w14:paraId="52398B85" w14:textId="77777777" w:rsidR="00333975" w:rsidRDefault="00333975" w:rsidP="00333975">
      <w:pPr>
        <w:pStyle w:val="ListParagraph"/>
        <w:numPr>
          <w:ilvl w:val="0"/>
          <w:numId w:val="1"/>
        </w:numPr>
      </w:pPr>
      <w:r>
        <w:t>I selected enteric and manure CH4 emission sources only</w:t>
      </w:r>
    </w:p>
    <w:p w14:paraId="1D47FA56" w14:textId="11CF2E59" w:rsidR="00333975" w:rsidRDefault="00333975" w:rsidP="00333975">
      <w:pPr>
        <w:pStyle w:val="ListParagraph"/>
        <w:numPr>
          <w:ilvl w:val="0"/>
          <w:numId w:val="1"/>
        </w:numPr>
      </w:pPr>
      <w:r>
        <w:t>Run simulation fails because</w:t>
      </w:r>
    </w:p>
    <w:p w14:paraId="250DE2BD" w14:textId="5ECD6311" w:rsidR="00333975" w:rsidRDefault="00333975" w:rsidP="00333975">
      <w:pPr>
        <w:ind w:left="360"/>
      </w:pPr>
      <w:r>
        <w:t>“</w:t>
      </w:r>
      <w:r w:rsidRPr="00333975">
        <w:t xml:space="preserve">Cannot run simulation: 15 Parameters row(s) have a blank `value` cell. Open the Parameters sheet, fill the yellow cells, then re-upload. Missing: dairy / Intensive dairy system / </w:t>
      </w:r>
      <w:proofErr w:type="spellStart"/>
      <w:r w:rsidRPr="00333975">
        <w:t>dairy_cows</w:t>
      </w:r>
      <w:proofErr w:type="spellEnd"/>
      <w:r w:rsidRPr="00333975">
        <w:t xml:space="preserve"> / EF3_S; dairy / Intensive dairy system / </w:t>
      </w:r>
      <w:proofErr w:type="spellStart"/>
      <w:r w:rsidRPr="00333975">
        <w:t>dairy_cows</w:t>
      </w:r>
      <w:proofErr w:type="spellEnd"/>
      <w:r w:rsidRPr="00333975">
        <w:t xml:space="preserve"> / </w:t>
      </w:r>
      <w:proofErr w:type="spellStart"/>
      <w:r w:rsidRPr="00333975">
        <w:t>Frac_GASMS</w:t>
      </w:r>
      <w:proofErr w:type="spellEnd"/>
      <w:r w:rsidRPr="00333975">
        <w:t xml:space="preserve">; dairy / Intensive dairy system / </w:t>
      </w:r>
      <w:proofErr w:type="spellStart"/>
      <w:r w:rsidRPr="00333975">
        <w:t>dairy_cows</w:t>
      </w:r>
      <w:proofErr w:type="spellEnd"/>
      <w:r w:rsidRPr="00333975">
        <w:t xml:space="preserve"> / </w:t>
      </w:r>
      <w:proofErr w:type="spellStart"/>
      <w:r w:rsidRPr="00333975">
        <w:t>Frac_LEACH_H</w:t>
      </w:r>
      <w:proofErr w:type="spellEnd"/>
      <w:r w:rsidRPr="00333975">
        <w:t xml:space="preserve">; dairy / Intensive dairy system / bulls / EF3_S; dairy / Intensive dairy system / bulls / </w:t>
      </w:r>
      <w:proofErr w:type="spellStart"/>
      <w:r w:rsidRPr="00333975">
        <w:t>Frac_GASMS</w:t>
      </w:r>
      <w:proofErr w:type="spellEnd"/>
      <w:r w:rsidRPr="00333975">
        <w:t xml:space="preserve">; dairy / Intensive dairy system / bulls / </w:t>
      </w:r>
      <w:proofErr w:type="spellStart"/>
      <w:r w:rsidRPr="00333975">
        <w:t>Frac_LEACH_H</w:t>
      </w:r>
      <w:proofErr w:type="spellEnd"/>
      <w:r w:rsidRPr="00333975">
        <w:t>; dairy / Intensive dairy system / heifers / EF3_S; dairy / Intensive dairy ...</w:t>
      </w:r>
      <w:r>
        <w:t>”</w:t>
      </w:r>
    </w:p>
    <w:p w14:paraId="28EB1BF7" w14:textId="18507025" w:rsidR="00741F7F" w:rsidRDefault="00741F7F" w:rsidP="00333975">
      <w:r>
        <w:lastRenderedPageBreak/>
        <w:t>Firstly, this warning sign was very useful because it helps the user identify the source of the problems.</w:t>
      </w:r>
    </w:p>
    <w:p w14:paraId="63D58917" w14:textId="714F83EF" w:rsidR="00333975" w:rsidRDefault="00741F7F" w:rsidP="00333975">
      <w:r>
        <w:t>Secondly, however, t</w:t>
      </w:r>
      <w:r w:rsidR="00333975">
        <w:t>his</w:t>
      </w:r>
      <w:r>
        <w:t xml:space="preserve"> warning</w:t>
      </w:r>
      <w:r w:rsidR="00333975">
        <w:t xml:space="preserve"> should not </w:t>
      </w:r>
      <w:r>
        <w:t xml:space="preserve">appear </w:t>
      </w:r>
      <w:r w:rsidR="00333975">
        <w:t xml:space="preserve">because </w:t>
      </w:r>
    </w:p>
    <w:p w14:paraId="355588E3" w14:textId="2D71427C" w:rsidR="00333975" w:rsidRDefault="00333975" w:rsidP="00333975">
      <w:pPr>
        <w:pStyle w:val="ListParagraph"/>
        <w:numPr>
          <w:ilvl w:val="0"/>
          <w:numId w:val="2"/>
        </w:numPr>
      </w:pPr>
      <w:r>
        <w:t>none of the blank parameters are needed for methane emission sources only;</w:t>
      </w:r>
    </w:p>
    <w:p w14:paraId="78117D7B" w14:textId="5DBF9DD3" w:rsidR="00333975" w:rsidRDefault="00333975" w:rsidP="00333975">
      <w:pPr>
        <w:pStyle w:val="ListParagraph"/>
        <w:numPr>
          <w:ilvl w:val="0"/>
          <w:numId w:val="2"/>
        </w:numPr>
      </w:pPr>
      <w:r>
        <w:t>The parameters are in the manure management tab, which is where the tool should be picking the values for the simulations, but if it fails because of blank values in the parameters tab, then this suggests the tool is not picking them from the manure management tab.</w:t>
      </w:r>
    </w:p>
    <w:p w14:paraId="59B87988" w14:textId="77777777" w:rsidR="00741F7F" w:rsidRDefault="00333975" w:rsidP="00333975">
      <w:pPr>
        <w:ind w:left="360"/>
      </w:pPr>
      <w:r>
        <w:t>My suggestion</w:t>
      </w:r>
      <w:r w:rsidR="00741F7F">
        <w:t>s</w:t>
      </w:r>
      <w:r>
        <w:t xml:space="preserve"> </w:t>
      </w:r>
      <w:r w:rsidR="00741F7F">
        <w:t>are:</w:t>
      </w:r>
    </w:p>
    <w:p w14:paraId="354CEC6F" w14:textId="71DF1654" w:rsidR="00333975" w:rsidRDefault="00333975" w:rsidP="00741F7F">
      <w:pPr>
        <w:pStyle w:val="ListParagraph"/>
        <w:numPr>
          <w:ilvl w:val="0"/>
          <w:numId w:val="3"/>
        </w:numPr>
      </w:pPr>
      <w:r>
        <w:t xml:space="preserve">remove the manure N2O parameters (EF3_S, </w:t>
      </w:r>
      <w:proofErr w:type="spellStart"/>
      <w:r>
        <w:t>Frac_GASMS</w:t>
      </w:r>
      <w:proofErr w:type="spellEnd"/>
      <w:r>
        <w:t xml:space="preserve">, </w:t>
      </w:r>
      <w:proofErr w:type="spellStart"/>
      <w:r>
        <w:t>Frac_</w:t>
      </w:r>
      <w:r w:rsidR="00741F7F">
        <w:t>LEACH_H</w:t>
      </w:r>
      <w:proofErr w:type="spellEnd"/>
      <w:r w:rsidR="00741F7F">
        <w:t>) from the ‘parameters’ tab, but retain them in the manure management tab because the values of each are specific to each manure management system</w:t>
      </w:r>
    </w:p>
    <w:p w14:paraId="62E4F969" w14:textId="77777777" w:rsidR="00741F7F" w:rsidRDefault="00741F7F" w:rsidP="00741F7F">
      <w:pPr>
        <w:pStyle w:val="ListParagraph"/>
        <w:numPr>
          <w:ilvl w:val="0"/>
          <w:numId w:val="3"/>
        </w:numPr>
      </w:pPr>
      <w:r>
        <w:t xml:space="preserve">Implement a change so that </w:t>
      </w:r>
    </w:p>
    <w:p w14:paraId="395AF7BE" w14:textId="7C02D637" w:rsidR="00741F7F" w:rsidRDefault="00741F7F" w:rsidP="00741F7F">
      <w:pPr>
        <w:pStyle w:val="ListParagraph"/>
        <w:numPr>
          <w:ilvl w:val="1"/>
          <w:numId w:val="3"/>
        </w:numPr>
      </w:pPr>
      <w:r>
        <w:t>if methane emission sources only are selected, then blank values for parameters in the N2O equation changes are not a problem</w:t>
      </w:r>
    </w:p>
    <w:p w14:paraId="3B2012D6" w14:textId="18263C8B" w:rsidR="00741F7F" w:rsidRDefault="00741F7F" w:rsidP="00741F7F">
      <w:pPr>
        <w:pStyle w:val="ListParagraph"/>
        <w:numPr>
          <w:ilvl w:val="1"/>
          <w:numId w:val="3"/>
        </w:numPr>
      </w:pPr>
      <w:r>
        <w:t>if N2O from manure management or pasture deposit is selected, then blank values for parameters not in these equation chains (e.g. MCF for each manure management system) are not a problem</w:t>
      </w:r>
    </w:p>
    <w:p w14:paraId="684D6000" w14:textId="0B4A937A" w:rsidR="00741F7F" w:rsidRDefault="00741F7F" w:rsidP="00741F7F">
      <w:pPr>
        <w:pStyle w:val="ListParagraph"/>
        <w:numPr>
          <w:ilvl w:val="1"/>
          <w:numId w:val="3"/>
        </w:numPr>
      </w:pPr>
      <w:r>
        <w:t>etc</w:t>
      </w:r>
    </w:p>
    <w:sectPr w:rsidR="00741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3079"/>
    <w:multiLevelType w:val="hybridMultilevel"/>
    <w:tmpl w:val="CA6649A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663BD2"/>
    <w:multiLevelType w:val="hybridMultilevel"/>
    <w:tmpl w:val="16FC30E6"/>
    <w:lvl w:ilvl="0" w:tplc="1ECA9A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49218F"/>
    <w:multiLevelType w:val="hybridMultilevel"/>
    <w:tmpl w:val="774402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2715381">
    <w:abstractNumId w:val="2"/>
  </w:num>
  <w:num w:numId="2" w16cid:durableId="1192111874">
    <w:abstractNumId w:val="1"/>
  </w:num>
  <w:num w:numId="3" w16cid:durableId="17769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75"/>
    <w:rsid w:val="00080DFC"/>
    <w:rsid w:val="002329B6"/>
    <w:rsid w:val="00333975"/>
    <w:rsid w:val="003C08CC"/>
    <w:rsid w:val="00571F45"/>
    <w:rsid w:val="00643BD7"/>
    <w:rsid w:val="00741F7F"/>
    <w:rsid w:val="00856CD5"/>
    <w:rsid w:val="00865CA9"/>
    <w:rsid w:val="008A782A"/>
    <w:rsid w:val="008E5761"/>
    <w:rsid w:val="00BE4D59"/>
    <w:rsid w:val="00D978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8A7D"/>
  <w15:chartTrackingRefBased/>
  <w15:docId w15:val="{8090253A-C607-4ABF-8E9C-9DBCC7BF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975"/>
    <w:rPr>
      <w:rFonts w:eastAsiaTheme="majorEastAsia" w:cstheme="majorBidi"/>
      <w:color w:val="272727" w:themeColor="text1" w:themeTint="D8"/>
    </w:rPr>
  </w:style>
  <w:style w:type="paragraph" w:styleId="Title">
    <w:name w:val="Title"/>
    <w:basedOn w:val="Normal"/>
    <w:next w:val="Normal"/>
    <w:link w:val="TitleChar"/>
    <w:uiPriority w:val="10"/>
    <w:qFormat/>
    <w:rsid w:val="0033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975"/>
    <w:pPr>
      <w:spacing w:before="160"/>
      <w:jc w:val="center"/>
    </w:pPr>
    <w:rPr>
      <w:i/>
      <w:iCs/>
      <w:color w:val="404040" w:themeColor="text1" w:themeTint="BF"/>
    </w:rPr>
  </w:style>
  <w:style w:type="character" w:customStyle="1" w:styleId="QuoteChar">
    <w:name w:val="Quote Char"/>
    <w:basedOn w:val="DefaultParagraphFont"/>
    <w:link w:val="Quote"/>
    <w:uiPriority w:val="29"/>
    <w:rsid w:val="00333975"/>
    <w:rPr>
      <w:i/>
      <w:iCs/>
      <w:color w:val="404040" w:themeColor="text1" w:themeTint="BF"/>
    </w:rPr>
  </w:style>
  <w:style w:type="paragraph" w:styleId="ListParagraph">
    <w:name w:val="List Paragraph"/>
    <w:basedOn w:val="Normal"/>
    <w:uiPriority w:val="34"/>
    <w:qFormat/>
    <w:rsid w:val="00333975"/>
    <w:pPr>
      <w:ind w:left="720"/>
      <w:contextualSpacing/>
    </w:pPr>
  </w:style>
  <w:style w:type="character" w:styleId="IntenseEmphasis">
    <w:name w:val="Intense Emphasis"/>
    <w:basedOn w:val="DefaultParagraphFont"/>
    <w:uiPriority w:val="21"/>
    <w:qFormat/>
    <w:rsid w:val="00333975"/>
    <w:rPr>
      <w:i/>
      <w:iCs/>
      <w:color w:val="2F5496" w:themeColor="accent1" w:themeShade="BF"/>
    </w:rPr>
  </w:style>
  <w:style w:type="paragraph" w:styleId="IntenseQuote">
    <w:name w:val="Intense Quote"/>
    <w:basedOn w:val="Normal"/>
    <w:next w:val="Normal"/>
    <w:link w:val="IntenseQuoteChar"/>
    <w:uiPriority w:val="30"/>
    <w:qFormat/>
    <w:rsid w:val="00333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975"/>
    <w:rPr>
      <w:i/>
      <w:iCs/>
      <w:color w:val="2F5496" w:themeColor="accent1" w:themeShade="BF"/>
    </w:rPr>
  </w:style>
  <w:style w:type="character" w:styleId="IntenseReference">
    <w:name w:val="Intense Reference"/>
    <w:basedOn w:val="DefaultParagraphFont"/>
    <w:uiPriority w:val="32"/>
    <w:qFormat/>
    <w:rsid w:val="003339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9F7A1F0A-7299-4DD8-9956-BC48E3AA2F8A}"/>
</file>

<file path=customXml/itemProps2.xml><?xml version="1.0" encoding="utf-8"?>
<ds:datastoreItem xmlns:ds="http://schemas.openxmlformats.org/officeDocument/2006/customXml" ds:itemID="{E5F6CB75-5133-41FC-870D-FC3C7A118AA3}"/>
</file>

<file path=customXml/itemProps3.xml><?xml version="1.0" encoding="utf-8"?>
<ds:datastoreItem xmlns:ds="http://schemas.openxmlformats.org/officeDocument/2006/customXml" ds:itemID="{EE7450FC-DA65-4DCA-B5FC-758B1ADB576A}"/>
</file>

<file path=docProps/app.xml><?xml version="1.0" encoding="utf-8"?>
<Properties xmlns="http://schemas.openxmlformats.org/officeDocument/2006/extended-properties" xmlns:vt="http://schemas.openxmlformats.org/officeDocument/2006/docPropsVTypes">
  <Template>Normal</Template>
  <TotalTime>15</TotalTime>
  <Pages>2</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2026-05-27T08:31:00Z</dcterms:created>
  <dcterms:modified xsi:type="dcterms:W3CDTF">2026-05-27T08:46:00Z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