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917" w:rsidRPr="00DC723F" w:rsidRDefault="00267917" w:rsidP="00267917">
      <w:pPr>
        <w:pStyle w:val="Heading1"/>
        <w:rPr>
          <w:rFonts w:ascii="Times New Roman" w:hAnsi="Times New Roman"/>
          <w:b w:val="0"/>
          <w:sz w:val="24"/>
        </w:rPr>
      </w:pPr>
      <w:r w:rsidRPr="00DC723F">
        <w:rPr>
          <w:rFonts w:ascii="Times New Roman" w:hAnsi="Times New Roman"/>
          <w:b w:val="0"/>
          <w:sz w:val="24"/>
        </w:rPr>
        <w:t>KESİN TEMİNAT MEKTUBU</w:t>
      </w:r>
    </w:p>
    <w:p w:rsidR="00267917" w:rsidRPr="00DC723F" w:rsidRDefault="00267917" w:rsidP="00267917">
      <w:pPr>
        <w:pStyle w:val="Header"/>
        <w:tabs>
          <w:tab w:val="left" w:pos="708"/>
        </w:tabs>
      </w:pPr>
    </w:p>
    <w:p w:rsidR="00267917" w:rsidRPr="00DC723F" w:rsidRDefault="00267917" w:rsidP="00267917">
      <w:pPr>
        <w:pStyle w:val="BodyText"/>
        <w:jc w:val="right"/>
        <w:rPr>
          <w:rFonts w:ascii="Times New Roman" w:hAnsi="Times New Roman"/>
        </w:rPr>
      </w:pPr>
      <w:r w:rsidRPr="00DC723F">
        <w:rPr>
          <w:rFonts w:ascii="Times New Roman" w:hAnsi="Times New Roman"/>
        </w:rPr>
        <w:t>_ _/_ _/_ _ _ _</w:t>
      </w:r>
    </w:p>
    <w:p w:rsidR="00267917" w:rsidRPr="00DC723F" w:rsidRDefault="00267917" w:rsidP="00267917">
      <w:pPr>
        <w:pStyle w:val="BodyText"/>
        <w:jc w:val="right"/>
        <w:rPr>
          <w:rFonts w:ascii="Times New Roman" w:hAnsi="Times New Roman"/>
        </w:rPr>
      </w:pPr>
      <w:r w:rsidRPr="00DC723F">
        <w:rPr>
          <w:rFonts w:ascii="Times New Roman" w:hAnsi="Times New Roman"/>
        </w:rPr>
        <w:t>No: ................</w:t>
      </w:r>
    </w:p>
    <w:p w:rsidR="00267917" w:rsidRPr="00DC723F" w:rsidRDefault="00267917" w:rsidP="00267917">
      <w:pPr>
        <w:jc w:val="both"/>
        <w:rPr>
          <w:i/>
          <w:color w:val="808080"/>
          <w:sz w:val="16"/>
        </w:rPr>
      </w:pPr>
      <w:r w:rsidRPr="00DC723F">
        <w:tab/>
      </w:r>
      <w:r>
        <w:rPr>
          <w:i/>
          <w:color w:val="808080"/>
          <w:sz w:val="16"/>
        </w:rPr>
        <w:t>Orman İşletme Müdürlüğü-İstanbul DİĞER ÖZEL BÜTÇELİ KURULUŞLAR ORMAN GENEL MÜDÜRLÜĞÜ</w:t>
      </w:r>
    </w:p>
    <w:p w:rsidR="00267917" w:rsidRPr="00DC723F" w:rsidRDefault="00267917" w:rsidP="00267917">
      <w:pPr>
        <w:jc w:val="both"/>
      </w:pPr>
    </w:p>
    <w:p w:rsidR="00267917" w:rsidRPr="00DC723F" w:rsidRDefault="00267917" w:rsidP="00267917">
      <w:pPr>
        <w:pStyle w:val="GvdeMetni21"/>
        <w:ind w:left="0" w:firstLine="567"/>
        <w:jc w:val="both"/>
        <w:rPr>
          <w:rFonts w:ascii="Times New Roman" w:hAnsi="Times New Roman"/>
          <w:i w:val="0"/>
          <w:sz w:val="24"/>
        </w:rPr>
      </w:pPr>
      <w:r w:rsidRPr="00DC723F">
        <w:rPr>
          <w:rFonts w:ascii="Times New Roman" w:hAnsi="Times New Roman"/>
          <w:i w:val="0"/>
          <w:sz w:val="24"/>
        </w:rPr>
        <w:t>İdarenizce yapılan ihale sonucunda</w:t>
      </w:r>
      <w:r>
        <w:rPr>
          <w:rFonts w:ascii="Times New Roman" w:hAnsi="Times New Roman"/>
          <w:i w:val="0"/>
          <w:sz w:val="24"/>
        </w:rPr>
        <w:t xml:space="preserve"> </w:t>
      </w:r>
      <w:r w:rsidRPr="008F0991">
        <w:rPr>
          <w:rFonts w:ascii="Times New Roman" w:hAnsi="Times New Roman"/>
          <w:b/>
          <w:bCs/>
          <w:color w:val="808080"/>
        </w:rPr>
        <w:t>Ulusal Orman Envanteri gözlem noktalarında, Örnek Alan Tanıtım Formu, Ağaç Serveti, Artım ve Canlı Kütle Envanter Karnesi, Ölü Ağaç/Odun Envanter Karnesi, Diri Örtü Envanter Karnesi Düzenleme, Düzenlenen bu karnelerin veri tabanına girilmesi, Toprak Profili numuneleri ve Diğer Numunelerin İdarenin Yönlendirmiş Olduğu Laboratuvarlara Teslim Edilmesi Hizmet Alımı İşi</w:t>
      </w:r>
      <w:r w:rsidRPr="008F0991">
        <w:rPr>
          <w:rFonts w:ascii="Times New Roman" w:hAnsi="Times New Roman"/>
          <w:i w:val="0"/>
          <w:iCs/>
          <w:color w:val="808080"/>
        </w:rPr>
        <w:t xml:space="preserve"> </w:t>
      </w:r>
      <w:r w:rsidRPr="00DC723F">
        <w:rPr>
          <w:rFonts w:ascii="Times New Roman" w:hAnsi="Times New Roman"/>
          <w:i w:val="0"/>
          <w:sz w:val="24"/>
        </w:rPr>
        <w:t xml:space="preserve">işini taahhüt eden yüklenici </w:t>
      </w:r>
      <w:r w:rsidRPr="00DC723F">
        <w:rPr>
          <w:rFonts w:ascii="Times New Roman" w:hAnsi="Times New Roman"/>
          <w:color w:val="808080"/>
        </w:rPr>
        <w:t>[yüklenicinin adı]</w:t>
      </w:r>
      <w:r w:rsidRPr="00DC723F">
        <w:rPr>
          <w:rFonts w:ascii="Times New Roman" w:hAnsi="Times New Roman"/>
          <w:i w:val="0"/>
          <w:sz w:val="24"/>
        </w:rPr>
        <w:t xml:space="preserve">‘nın 4734 sayılı Kanun ve 4735 sayılı Kanun ile ihale dokümanı ve sözleşme hükümlerini yerine getirmek üzere vermek zorunda olduğu kesin teminat tutarı </w:t>
      </w:r>
      <w:r w:rsidRPr="00DC723F">
        <w:rPr>
          <w:rFonts w:ascii="Times New Roman" w:hAnsi="Times New Roman"/>
          <w:color w:val="808080"/>
        </w:rPr>
        <w:t>[kesin teminatın tutarı]</w:t>
      </w:r>
      <w:r w:rsidRPr="00DC723F">
        <w:rPr>
          <w:rFonts w:ascii="Times New Roman" w:hAnsi="Times New Roman"/>
          <w:i w:val="0"/>
          <w:sz w:val="24"/>
        </w:rPr>
        <w:t xml:space="preserve"> ......’yi</w:t>
      </w:r>
      <w:r w:rsidRPr="00DC723F">
        <w:rPr>
          <w:rStyle w:val="FootnoteReference"/>
          <w:rFonts w:ascii="Times New Roman" w:hAnsi="Times New Roman"/>
          <w:i w:val="0"/>
        </w:rPr>
        <w:footnoteReference w:id="1"/>
      </w:r>
      <w:r w:rsidRPr="00DC723F">
        <w:rPr>
          <w:rFonts w:ascii="Times New Roman" w:hAnsi="Times New Roman"/>
          <w:i w:val="0"/>
          <w:sz w:val="24"/>
        </w:rPr>
        <w:t xml:space="preserve"> </w:t>
      </w:r>
      <w:r w:rsidRPr="00DC723F">
        <w:rPr>
          <w:rFonts w:ascii="Times New Roman" w:hAnsi="Times New Roman"/>
          <w:color w:val="808080"/>
        </w:rPr>
        <w:t>[bankanın</w:t>
      </w:r>
      <w:r w:rsidRPr="00DC723F">
        <w:rPr>
          <w:rFonts w:ascii="Times New Roman" w:hAnsi="Times New Roman"/>
          <w:i w:val="0"/>
          <w:color w:val="808080"/>
        </w:rPr>
        <w:t xml:space="preserve"> </w:t>
      </w:r>
      <w:r w:rsidRPr="00DC723F">
        <w:rPr>
          <w:rFonts w:ascii="Times New Roman" w:hAnsi="Times New Roman"/>
          <w:color w:val="808080"/>
        </w:rPr>
        <w:t>adı]</w:t>
      </w:r>
      <w:r w:rsidRPr="00DC723F">
        <w:rPr>
          <w:rFonts w:ascii="Times New Roman" w:hAnsi="Times New Roman"/>
          <w:i w:val="0"/>
          <w:sz w:val="24"/>
        </w:rPr>
        <w:t xml:space="preserve"> garanti ettiğinden, yüklenici; taahhüdünü anılan Kanunlar ile ihale dokümanı ve sözleşme hükümlerine göre kısmen veya tamamen yerine getirmediği taktirde,</w:t>
      </w:r>
    </w:p>
    <w:p w:rsidR="00267917" w:rsidRPr="00DC723F" w:rsidRDefault="00267917" w:rsidP="00267917">
      <w:pPr>
        <w:pStyle w:val="GvdeMetni21"/>
        <w:jc w:val="both"/>
        <w:rPr>
          <w:rFonts w:ascii="Times New Roman" w:hAnsi="Times New Roman"/>
          <w:i w:val="0"/>
          <w:sz w:val="24"/>
        </w:rPr>
      </w:pPr>
    </w:p>
    <w:p w:rsidR="00267917" w:rsidRPr="00DC723F" w:rsidRDefault="00267917" w:rsidP="00267917">
      <w:pPr>
        <w:pStyle w:val="BodyText"/>
        <w:ind w:firstLine="567"/>
        <w:jc w:val="both"/>
        <w:rPr>
          <w:rFonts w:ascii="Times New Roman" w:hAnsi="Times New Roman"/>
          <w:spacing w:val="6"/>
        </w:rPr>
      </w:pPr>
      <w:r w:rsidRPr="00DC723F">
        <w:rPr>
          <w:rFonts w:ascii="Times New Roman" w:hAnsi="Times New Roman"/>
        </w:rPr>
        <w:t xml:space="preserve">Protesto çekmeye, hüküm ve adı geçenin iznini almaya gerek kalmaksızın ve </w:t>
      </w:r>
      <w:r w:rsidRPr="00DC723F">
        <w:rPr>
          <w:rFonts w:ascii="Times New Roman" w:hAnsi="Times New Roman"/>
          <w:i/>
          <w:color w:val="808080"/>
          <w:sz w:val="16"/>
        </w:rPr>
        <w:t>[yüklenicinin adı]</w:t>
      </w:r>
      <w:r w:rsidRPr="00DC723F">
        <w:rPr>
          <w:rFonts w:ascii="Times New Roman" w:hAnsi="Times New Roman"/>
        </w:rPr>
        <w:t xml:space="preserve"> ile idareniz arasında ortaya çıkacak herhangi bir uyuşmazlık ve bunun akıbet ve kanuni sonuçları dikkate alınmaksızın, yukarıda yazılı tutarı ilk yazılı talebiniz üzerine derhal ve gecikmeksizin idarenize nakden ve tamamen, talep tarihinden ödeme tarihine kadar geçen günlere ait kanuni faiziyle birlikte ödeyeceğimizi </w:t>
      </w:r>
      <w:r w:rsidRPr="00DC723F">
        <w:rPr>
          <w:rFonts w:ascii="Times New Roman" w:hAnsi="Times New Roman"/>
          <w:i/>
          <w:color w:val="808080"/>
          <w:sz w:val="16"/>
        </w:rPr>
        <w:t>[bankanın adı]</w:t>
      </w:r>
      <w:r w:rsidRPr="00DC723F">
        <w:rPr>
          <w:rFonts w:ascii="Times New Roman" w:hAnsi="Times New Roman"/>
        </w:rPr>
        <w:t xml:space="preserve"> imza atmaya yetkili temsilcisi ve sorumlusu sıfatıyla ve </w:t>
      </w:r>
      <w:r w:rsidRPr="00DC723F">
        <w:rPr>
          <w:rFonts w:ascii="Times New Roman" w:hAnsi="Times New Roman"/>
          <w:i/>
          <w:color w:val="808080"/>
          <w:sz w:val="16"/>
        </w:rPr>
        <w:t xml:space="preserve">[bankanın adı] </w:t>
      </w:r>
      <w:r w:rsidRPr="00DC723F">
        <w:rPr>
          <w:rFonts w:ascii="Times New Roman" w:hAnsi="Times New Roman"/>
        </w:rPr>
        <w:t>ad ve hesabına taahhüt ve beyan ederiz. Bu teminat mektubu</w:t>
      </w:r>
      <w:r w:rsidRPr="00DC723F">
        <w:rPr>
          <w:rFonts w:ascii="Times New Roman" w:hAnsi="Times New Roman"/>
          <w:spacing w:val="6"/>
        </w:rPr>
        <w:t xml:space="preserve"> _ _/_ _/_ _ _ _</w:t>
      </w:r>
      <w:r w:rsidRPr="00DC723F">
        <w:rPr>
          <w:rStyle w:val="FootnoteReference"/>
          <w:rFonts w:ascii="Times New Roman" w:hAnsi="Times New Roman"/>
          <w:spacing w:val="6"/>
        </w:rPr>
        <w:footnoteReference w:id="2"/>
      </w:r>
      <w:r w:rsidRPr="00DC723F">
        <w:rPr>
          <w:rFonts w:ascii="Times New Roman" w:hAnsi="Times New Roman"/>
          <w:spacing w:val="6"/>
        </w:rPr>
        <w:t xml:space="preserve"> tarihine kadar geçerli olup, bu tarihe kadar elimize geçecek şekilde tarafınızdan yazılı tazmin talebinde bulunulmadığı takdirde hükümsüz olacaktır.</w:t>
      </w:r>
      <w:r w:rsidR="009D33CA" w:rsidRPr="009D33CA">
        <w:t xml:space="preserve"> </w:t>
      </w:r>
      <w:r w:rsidR="009D33CA" w:rsidRPr="009D33CA">
        <w:rPr>
          <w:rFonts w:ascii="Times New Roman" w:hAnsi="Times New Roman"/>
          <w:spacing w:val="6"/>
        </w:rPr>
        <w:t>4734 sayılı Kanun’un 34 üncü maddesi uyarınca, bu teminat mektubu her ne suretle olursa olsun haczedilemez ve üzerine ihtiyati tedbir konulamaz.</w:t>
      </w:r>
      <w:bookmarkStart w:id="0" w:name="_GoBack"/>
      <w:bookmarkEnd w:id="0"/>
    </w:p>
    <w:p w:rsidR="00267917" w:rsidRPr="00DC723F" w:rsidRDefault="00267917" w:rsidP="00267917">
      <w:pPr>
        <w:jc w:val="both"/>
      </w:pPr>
    </w:p>
    <w:p w:rsidR="00267917" w:rsidRPr="00DC723F" w:rsidRDefault="00267917" w:rsidP="00267917">
      <w:pPr>
        <w:jc w:val="both"/>
      </w:pPr>
    </w:p>
    <w:p w:rsidR="00267917" w:rsidRPr="00DC723F" w:rsidRDefault="00267917" w:rsidP="00267917">
      <w:pPr>
        <w:jc w:val="both"/>
      </w:pPr>
    </w:p>
    <w:p w:rsidR="00267917" w:rsidRPr="00DC723F" w:rsidRDefault="00267917" w:rsidP="00267917">
      <w:pPr>
        <w:jc w:val="both"/>
      </w:pPr>
    </w:p>
    <w:p w:rsidR="00267917" w:rsidRPr="00DC723F" w:rsidRDefault="00267917" w:rsidP="00267917">
      <w:pPr>
        <w:tabs>
          <w:tab w:val="left" w:pos="6900"/>
        </w:tabs>
        <w:ind w:left="5103"/>
        <w:jc w:val="center"/>
        <w:rPr>
          <w:i/>
          <w:color w:val="808080"/>
          <w:sz w:val="16"/>
        </w:rPr>
      </w:pPr>
      <w:r w:rsidRPr="00DC723F">
        <w:rPr>
          <w:i/>
          <w:color w:val="808080"/>
          <w:sz w:val="16"/>
        </w:rPr>
        <w:t>[bankanın adı]</w:t>
      </w:r>
    </w:p>
    <w:p w:rsidR="00267917" w:rsidRPr="00DC723F" w:rsidRDefault="00267917" w:rsidP="00267917">
      <w:pPr>
        <w:tabs>
          <w:tab w:val="left" w:pos="6900"/>
        </w:tabs>
        <w:ind w:left="5103"/>
        <w:jc w:val="center"/>
      </w:pPr>
      <w:r w:rsidRPr="00DC723F">
        <w:rPr>
          <w:i/>
          <w:color w:val="808080"/>
          <w:sz w:val="16"/>
        </w:rPr>
        <w:t>[banka şubesinin adı]</w:t>
      </w:r>
      <w:r w:rsidRPr="00DC723F">
        <w:t xml:space="preserve"> Şubesi</w:t>
      </w:r>
    </w:p>
    <w:p w:rsidR="00267917" w:rsidRPr="00DC723F" w:rsidRDefault="00267917" w:rsidP="00267917">
      <w:pPr>
        <w:tabs>
          <w:tab w:val="left" w:pos="6900"/>
        </w:tabs>
        <w:ind w:left="5103"/>
        <w:jc w:val="center"/>
      </w:pPr>
      <w:r w:rsidRPr="00DC723F">
        <w:rPr>
          <w:i/>
          <w:color w:val="808080"/>
          <w:sz w:val="16"/>
        </w:rPr>
        <w:t>[banka]</w:t>
      </w:r>
      <w:r w:rsidRPr="00DC723F">
        <w:t xml:space="preserve"> Yetkililerinin</w:t>
      </w:r>
    </w:p>
    <w:p w:rsidR="00267917" w:rsidRPr="00DC723F" w:rsidRDefault="00267917" w:rsidP="00267917">
      <w:pPr>
        <w:tabs>
          <w:tab w:val="left" w:pos="6900"/>
        </w:tabs>
        <w:ind w:left="5103"/>
        <w:jc w:val="center"/>
      </w:pPr>
      <w:r w:rsidRPr="00DC723F">
        <w:t>İsim, unvan ve imzası</w:t>
      </w:r>
    </w:p>
    <w:p w:rsidR="00267917" w:rsidRPr="00DC723F" w:rsidRDefault="00267917" w:rsidP="00267917">
      <w:pPr>
        <w:tabs>
          <w:tab w:val="left" w:pos="6900"/>
        </w:tabs>
        <w:jc w:val="both"/>
      </w:pPr>
    </w:p>
    <w:p w:rsidR="00267917" w:rsidRPr="00DC723F" w:rsidRDefault="00267917" w:rsidP="00267917">
      <w:pPr>
        <w:pStyle w:val="GvdeMetni21"/>
        <w:ind w:left="0" w:firstLine="0"/>
        <w:rPr>
          <w:rFonts w:ascii="Times New Roman" w:hAnsi="Times New Roman"/>
          <w:sz w:val="24"/>
        </w:rPr>
      </w:pPr>
    </w:p>
    <w:p w:rsidR="00267917" w:rsidRPr="00DC723F" w:rsidRDefault="00CC25CA" w:rsidP="007602CC">
      <w:pPr>
        <w:pStyle w:val="GvdeMetni21"/>
        <w:tabs>
          <w:tab w:val="left" w:pos="851"/>
        </w:tabs>
        <w:ind w:left="567" w:hanging="567"/>
      </w:pPr>
      <w:r>
        <w:rPr>
          <w:rFonts w:ascii="Times New Roman" w:hAnsi="Times New Roman"/>
          <w:i w:val="0"/>
        </w:rPr>
        <w:t>NOT:</w:t>
      </w:r>
      <w:r>
        <w:rPr>
          <w:rFonts w:ascii="Times New Roman" w:hAnsi="Times New Roman"/>
          <w:i w:val="0"/>
        </w:rPr>
        <w:tab/>
      </w:r>
      <w:r w:rsidRPr="00CC25CA">
        <w:rPr>
          <w:rFonts w:ascii="Times New Roman" w:hAnsi="Times New Roman"/>
          <w:b/>
          <w:i w:val="0"/>
          <w:szCs w:val="16"/>
        </w:rPr>
        <w:t xml:space="preserve">(Değişik 29/11/2016–29903 R.G. / 4. md.)  </w:t>
      </w:r>
      <w:r w:rsidR="00267917" w:rsidRPr="00DC723F">
        <w:rPr>
          <w:rFonts w:ascii="Times New Roman" w:hAnsi="Times New Roman"/>
          <w:i w:val="0"/>
        </w:rPr>
        <w:t xml:space="preserve"> </w:t>
      </w:r>
      <w:r w:rsidR="007602CC" w:rsidRPr="007602CC">
        <w:rPr>
          <w:rFonts w:ascii="Times New Roman" w:hAnsi="Times New Roman"/>
          <w:i w:val="0"/>
        </w:rPr>
        <w:t>Yabancı bankaların veya benzeri kredi kuruluşlarının kontrgarantilerine dayanılarak verilecek mektuplarda, kontrgarantiyi veren yabancı banka veya kredi kuruluşunun ismi ve teminatın kontrgarantili olduğu belirtilecektir.</w:t>
      </w:r>
      <w:r w:rsidR="00267917" w:rsidRPr="00DC723F">
        <w:rPr>
          <w:rFonts w:ascii="Times New Roman" w:hAnsi="Times New Roman"/>
          <w:i w:val="0"/>
        </w:rPr>
        <w:tab/>
      </w:r>
    </w:p>
    <w:p w:rsidR="00131AD7" w:rsidRDefault="00131AD7"/>
    <w:sectPr w:rsidR="00131AD7" w:rsidSect="00131AD7">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DCB" w:rsidRDefault="00F33DCB" w:rsidP="00267917">
      <w:r>
        <w:separator/>
      </w:r>
    </w:p>
  </w:endnote>
  <w:endnote w:type="continuationSeparator" w:id="0">
    <w:p w:rsidR="00F33DCB" w:rsidRDefault="00F33DCB" w:rsidP="00267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917" w:rsidRPr="0001434A" w:rsidRDefault="00267917" w:rsidP="00267917">
    <w:pPr>
      <w:pStyle w:val="Footer"/>
      <w:jc w:val="right"/>
      <w:rPr>
        <w:rFonts w:ascii="Arial" w:hAnsi="Arial"/>
        <w:color w:val="808080"/>
        <w:sz w:val="18"/>
        <w:szCs w:val="18"/>
      </w:rPr>
    </w:pPr>
    <w:r w:rsidRPr="0001434A">
      <w:rPr>
        <w:rFonts w:ascii="Arial" w:hAnsi="Arial"/>
        <w:color w:val="808080"/>
        <w:sz w:val="18"/>
        <w:szCs w:val="18"/>
      </w:rPr>
      <w:t xml:space="preserve">Standart Form </w:t>
    </w:r>
    <w:r w:rsidRPr="0001434A">
      <w:rPr>
        <w:rFonts w:ascii="Arial" w:hAnsi="Arial"/>
        <w:color w:val="808080"/>
        <w:sz w:val="18"/>
        <w:szCs w:val="18"/>
      </w:rPr>
      <w:sym w:font="Symbol" w:char="F0BE"/>
    </w:r>
    <w:r w:rsidRPr="0001434A">
      <w:rPr>
        <w:rFonts w:ascii="Arial" w:hAnsi="Arial"/>
        <w:color w:val="808080"/>
        <w:sz w:val="18"/>
        <w:szCs w:val="18"/>
      </w:rPr>
      <w:t xml:space="preserve"> KİK02</w:t>
    </w:r>
    <w:r>
      <w:rPr>
        <w:rFonts w:ascii="Arial" w:hAnsi="Arial"/>
        <w:color w:val="808080"/>
        <w:sz w:val="18"/>
        <w:szCs w:val="18"/>
      </w:rPr>
      <w:t>4</w:t>
    </w:r>
    <w:r w:rsidRPr="0001434A">
      <w:rPr>
        <w:rFonts w:ascii="Arial" w:hAnsi="Arial"/>
        <w:color w:val="808080"/>
        <w:sz w:val="18"/>
        <w:szCs w:val="18"/>
      </w:rPr>
      <w:t>.</w:t>
    </w:r>
    <w:r>
      <w:rPr>
        <w:rFonts w:ascii="Arial" w:hAnsi="Arial"/>
        <w:color w:val="808080"/>
        <w:sz w:val="18"/>
        <w:szCs w:val="18"/>
      </w:rPr>
      <w:t>2</w:t>
    </w:r>
    <w:r w:rsidRPr="0001434A">
      <w:rPr>
        <w:rFonts w:ascii="Arial" w:hAnsi="Arial"/>
        <w:color w:val="808080"/>
        <w:sz w:val="18"/>
        <w:szCs w:val="18"/>
      </w:rPr>
      <w:t>/H</w:t>
    </w:r>
  </w:p>
  <w:p w:rsidR="00267917" w:rsidRPr="0001434A" w:rsidRDefault="00267917" w:rsidP="00267917">
    <w:pPr>
      <w:pStyle w:val="Footer"/>
      <w:jc w:val="right"/>
      <w:rPr>
        <w:rFonts w:ascii="Arial" w:hAnsi="Arial"/>
        <w:color w:val="808080"/>
        <w:sz w:val="18"/>
        <w:szCs w:val="18"/>
      </w:rPr>
    </w:pPr>
    <w:r w:rsidRPr="0001434A">
      <w:rPr>
        <w:rFonts w:ascii="Arial" w:hAnsi="Arial"/>
        <w:color w:val="808080"/>
        <w:sz w:val="18"/>
        <w:szCs w:val="18"/>
      </w:rPr>
      <w:t>Kesin Teminat Mektubu</w:t>
    </w:r>
  </w:p>
  <w:p w:rsidR="00267917" w:rsidRDefault="00267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DCB" w:rsidRDefault="00F33DCB" w:rsidP="00267917">
      <w:r>
        <w:separator/>
      </w:r>
    </w:p>
  </w:footnote>
  <w:footnote w:type="continuationSeparator" w:id="0">
    <w:p w:rsidR="00F33DCB" w:rsidRDefault="00F33DCB" w:rsidP="00267917">
      <w:r>
        <w:continuationSeparator/>
      </w:r>
    </w:p>
  </w:footnote>
  <w:footnote w:id="1">
    <w:p w:rsidR="00267917" w:rsidRPr="00DC723F" w:rsidRDefault="00267917" w:rsidP="00267917">
      <w:pPr>
        <w:pStyle w:val="FootnoteText"/>
        <w:rPr>
          <w:rFonts w:ascii="Times New Roman" w:hAnsi="Times New Roman"/>
          <w:sz w:val="18"/>
          <w:szCs w:val="18"/>
        </w:rPr>
      </w:pPr>
      <w:r w:rsidRPr="00DC723F">
        <w:rPr>
          <w:rStyle w:val="FootnoteReference"/>
          <w:rFonts w:ascii="Times New Roman" w:hAnsi="Times New Roman"/>
          <w:sz w:val="18"/>
          <w:szCs w:val="18"/>
        </w:rPr>
        <w:footnoteRef/>
      </w:r>
      <w:r w:rsidRPr="00DC723F">
        <w:rPr>
          <w:rFonts w:ascii="Times New Roman" w:hAnsi="Times New Roman"/>
          <w:sz w:val="18"/>
          <w:szCs w:val="18"/>
        </w:rPr>
        <w:t xml:space="preserve"> Teklifin verildiği para birimi yazılacaktır.</w:t>
      </w:r>
    </w:p>
  </w:footnote>
  <w:footnote w:id="2">
    <w:p w:rsidR="00267917" w:rsidRPr="00DC723F" w:rsidRDefault="00267917" w:rsidP="00267917">
      <w:pPr>
        <w:pStyle w:val="FootnoteText"/>
        <w:ind w:left="0" w:firstLine="0"/>
        <w:rPr>
          <w:rFonts w:ascii="Times New Roman" w:hAnsi="Times New Roman"/>
          <w:sz w:val="18"/>
          <w:szCs w:val="18"/>
        </w:rPr>
      </w:pPr>
      <w:r w:rsidRPr="00DC723F">
        <w:rPr>
          <w:rStyle w:val="FootnoteReference"/>
          <w:rFonts w:ascii="Times New Roman" w:hAnsi="Times New Roman"/>
          <w:sz w:val="18"/>
          <w:szCs w:val="18"/>
        </w:rPr>
        <w:footnoteRef/>
      </w:r>
      <w:r w:rsidRPr="00DC723F">
        <w:rPr>
          <w:rFonts w:ascii="Times New Roman" w:hAnsi="Times New Roman"/>
          <w:sz w:val="18"/>
          <w:szCs w:val="18"/>
        </w:rPr>
        <w:t xml:space="preserve"> </w:t>
      </w:r>
      <w:r w:rsidRPr="00DC723F">
        <w:rPr>
          <w:rFonts w:ascii="Times New Roman" w:hAnsi="Times New Roman"/>
          <w:sz w:val="18"/>
          <w:szCs w:val="18"/>
        </w:rPr>
        <w:t xml:space="preserve">Bu </w:t>
      </w:r>
      <w:r w:rsidRPr="00DC723F">
        <w:rPr>
          <w:rFonts w:ascii="Times New Roman" w:hAnsi="Times New Roman"/>
          <w:sz w:val="18"/>
          <w:szCs w:val="18"/>
        </w:rPr>
        <w:t>süre, 4735 sayılı Kanunun 13 üncü maddesine göre Yapım İşleri İhalelerinde kesin kabul tutanağının onaylandığı tarih, yapım işleri dışındaki işlerde, alınan mal veya yapılan iş için garanti süresi öngörülmesi halinde, garanti süresinin dolduğu tarih, garanti süresi öngörülmeyen hallerde ise 4734 sayılı Kanunun 35 inci maddesine göre işin bitiş tarihi dikkate alınarak idare tarafından belirlenen süreden daha kısa olamaz.</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DAA2C7B"/>
    <w:multiLevelType w:val="hybridMultilevel"/>
    <w:tmpl w:val="4A12E6BA"/>
    <w:lvl w:ilvl="0" w:tplc="041F000F">
      <w:start w:val="1"/>
      <w:numFmt w:val="decimal"/>
      <w:lvlText w:val="%1."/>
      <w:lvlJc w:val="left"/>
      <w:pPr>
        <w:ind w:hanging="360" w:left="720"/>
      </w:pPr>
    </w:lvl>
    <w:lvl w:ilvl="1" w:tentative="1" w:tplc="041F0019">
      <w:start w:val="1"/>
      <w:numFmt w:val="lowerLetter"/>
      <w:lvlText w:val="%2."/>
      <w:lvlJc w:val="left"/>
      <w:pPr>
        <w:ind w:hanging="360" w:left="1440"/>
      </w:pPr>
    </w:lvl>
    <w:lvl w:ilvl="2" w:tentative="1" w:tplc="041F001B">
      <w:start w:val="1"/>
      <w:numFmt w:val="lowerRoman"/>
      <w:lvlText w:val="%3."/>
      <w:lvlJc w:val="right"/>
      <w:pPr>
        <w:ind w:hanging="180" w:left="2160"/>
      </w:pPr>
    </w:lvl>
    <w:lvl w:ilvl="3" w:tentative="1" w:tplc="041F000F">
      <w:start w:val="1"/>
      <w:numFmt w:val="decimal"/>
      <w:lvlText w:val="%4."/>
      <w:lvlJc w:val="left"/>
      <w:pPr>
        <w:ind w:hanging="360" w:left="2880"/>
      </w:pPr>
    </w:lvl>
    <w:lvl w:ilvl="4" w:tentative="1" w:tplc="041F0019">
      <w:start w:val="1"/>
      <w:numFmt w:val="lowerLetter"/>
      <w:lvlText w:val="%5."/>
      <w:lvlJc w:val="left"/>
      <w:pPr>
        <w:ind w:hanging="360" w:left="3600"/>
      </w:pPr>
    </w:lvl>
    <w:lvl w:ilvl="5" w:tentative="1" w:tplc="041F001B">
      <w:start w:val="1"/>
      <w:numFmt w:val="lowerRoman"/>
      <w:lvlText w:val="%6."/>
      <w:lvlJc w:val="right"/>
      <w:pPr>
        <w:ind w:hanging="180" w:left="4320"/>
      </w:pPr>
    </w:lvl>
    <w:lvl w:ilvl="6" w:tentative="1" w:tplc="041F000F">
      <w:start w:val="1"/>
      <w:numFmt w:val="decimal"/>
      <w:lvlText w:val="%7."/>
      <w:lvlJc w:val="left"/>
      <w:pPr>
        <w:ind w:hanging="360" w:left="5040"/>
      </w:pPr>
    </w:lvl>
    <w:lvl w:ilvl="7" w:tentative="1" w:tplc="041F0019">
      <w:start w:val="1"/>
      <w:numFmt w:val="lowerLetter"/>
      <w:lvlText w:val="%8."/>
      <w:lvlJc w:val="left"/>
      <w:pPr>
        <w:ind w:hanging="360" w:left="5760"/>
      </w:pPr>
    </w:lvl>
    <w:lvl w:ilvl="8" w:tentative="1" w:tplc="041F001B">
      <w:start w:val="1"/>
      <w:numFmt w:val="lowerRoman"/>
      <w:lvlText w:val="%9."/>
      <w:lvlJc w:val="right"/>
      <w:pPr>
        <w:ind w:hanging="180" w:left="6480"/>
      </w:pPr>
    </w:lvl>
  </w:abstractNum>
  <w:abstractNum w15:restartNumberingAfterBreak="0" w:abstractNumId="1">
    <w:nsid w:val="22BC517C"/>
    <w:multiLevelType w:val="multilevel"/>
    <w:tmpl w:val="FC501EF2"/>
    <w:lvl w:ilvl="0">
      <w:start w:val="1"/>
      <w:numFmt w:val="decimal"/>
      <w:lvlText w:val="%1."/>
      <w:lvlJc w:val="left"/>
      <w:pPr>
        <w:tabs>
          <w:tab w:pos="720" w:val="num"/>
        </w:tabs>
        <w:ind w:hanging="720" w:left="720"/>
      </w:pPr>
      <w:rPr>
        <w:rFonts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
    <w:nsid w:val="3CD20424"/>
    <w:multiLevelType w:val="multilevel"/>
    <w:tmpl w:val="F70414F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3">
    <w:nsid w:val="41B040B4"/>
    <w:multiLevelType w:val="multilevel"/>
    <w:tmpl w:val="E94E074A"/>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4">
    <w:nsid w:val="47BC3821"/>
    <w:multiLevelType w:val="multilevel"/>
    <w:tmpl w:val="23C49A70"/>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5">
    <w:nsid w:val="48651FD4"/>
    <w:multiLevelType w:val="hybridMultilevel"/>
    <w:tmpl w:val="53622B2E"/>
    <w:lvl w:ilvl="0" w:tplc="041F0003">
      <w:start w:val="1"/>
      <w:numFmt w:val="bullet"/>
      <w:lvlText w:val="o"/>
      <w:lvlJc w:val="left"/>
      <w:pPr>
        <w:tabs>
          <w:tab w:pos="1080" w:val="num"/>
        </w:tabs>
        <w:ind w:hanging="360" w:left="1080"/>
      </w:pPr>
      <w:rPr>
        <w:rFonts w:ascii="Courier New" w:cs="Courier New" w:hAnsi="Courier New" w:hint="default"/>
      </w:rPr>
    </w:lvl>
    <w:lvl w:ilvl="1" w:tplc="041F0003">
      <w:start w:val="1"/>
      <w:numFmt w:val="bullet"/>
      <w:lvlText w:val="o"/>
      <w:lvlJc w:val="left"/>
      <w:pPr>
        <w:tabs>
          <w:tab w:pos="1800" w:val="num"/>
        </w:tabs>
        <w:ind w:hanging="360" w:left="1800"/>
      </w:pPr>
      <w:rPr>
        <w:rFonts w:ascii="Courier New" w:cs="Times New Roman" w:hAnsi="Courier New" w:hint="default"/>
      </w:rPr>
    </w:lvl>
    <w:lvl w:ilvl="2" w:tplc="041F0005">
      <w:start w:val="1"/>
      <w:numFmt w:val="bullet"/>
      <w:lvlText w:val=""/>
      <w:lvlJc w:val="left"/>
      <w:pPr>
        <w:tabs>
          <w:tab w:pos="2520" w:val="num"/>
        </w:tabs>
        <w:ind w:hanging="360" w:left="2520"/>
      </w:pPr>
      <w:rPr>
        <w:rFonts w:ascii="Wingdings" w:hAnsi="Wingdings" w:hint="default"/>
      </w:rPr>
    </w:lvl>
    <w:lvl w:ilvl="3" w:tplc="041F0001">
      <w:start w:val="1"/>
      <w:numFmt w:val="bullet"/>
      <w:lvlText w:val=""/>
      <w:lvlJc w:val="left"/>
      <w:pPr>
        <w:tabs>
          <w:tab w:pos="3240" w:val="num"/>
        </w:tabs>
        <w:ind w:hanging="360" w:left="3240"/>
      </w:pPr>
      <w:rPr>
        <w:rFonts w:ascii="Symbol" w:hAnsi="Symbol" w:hint="default"/>
      </w:rPr>
    </w:lvl>
    <w:lvl w:ilvl="4" w:tplc="041F0003">
      <w:start w:val="1"/>
      <w:numFmt w:val="bullet"/>
      <w:lvlText w:val="o"/>
      <w:lvlJc w:val="left"/>
      <w:pPr>
        <w:tabs>
          <w:tab w:pos="3960" w:val="num"/>
        </w:tabs>
        <w:ind w:hanging="360" w:left="3960"/>
      </w:pPr>
      <w:rPr>
        <w:rFonts w:ascii="Courier New" w:cs="Times New Roman" w:hAnsi="Courier New" w:hint="default"/>
      </w:rPr>
    </w:lvl>
    <w:lvl w:ilvl="5" w:tplc="041F0005">
      <w:start w:val="1"/>
      <w:numFmt w:val="bullet"/>
      <w:lvlText w:val=""/>
      <w:lvlJc w:val="left"/>
      <w:pPr>
        <w:tabs>
          <w:tab w:pos="4680" w:val="num"/>
        </w:tabs>
        <w:ind w:hanging="360" w:left="4680"/>
      </w:pPr>
      <w:rPr>
        <w:rFonts w:ascii="Wingdings" w:hAnsi="Wingdings" w:hint="default"/>
      </w:rPr>
    </w:lvl>
    <w:lvl w:ilvl="6" w:tplc="041F0001">
      <w:start w:val="1"/>
      <w:numFmt w:val="bullet"/>
      <w:lvlText w:val=""/>
      <w:lvlJc w:val="left"/>
      <w:pPr>
        <w:tabs>
          <w:tab w:pos="5400" w:val="num"/>
        </w:tabs>
        <w:ind w:hanging="360" w:left="5400"/>
      </w:pPr>
      <w:rPr>
        <w:rFonts w:ascii="Symbol" w:hAnsi="Symbol" w:hint="default"/>
      </w:rPr>
    </w:lvl>
    <w:lvl w:ilvl="7" w:tplc="041F0003">
      <w:start w:val="1"/>
      <w:numFmt w:val="bullet"/>
      <w:lvlText w:val="o"/>
      <w:lvlJc w:val="left"/>
      <w:pPr>
        <w:tabs>
          <w:tab w:pos="6120" w:val="num"/>
        </w:tabs>
        <w:ind w:hanging="360" w:left="6120"/>
      </w:pPr>
      <w:rPr>
        <w:rFonts w:ascii="Courier New" w:cs="Times New Roman" w:hAnsi="Courier New" w:hint="default"/>
      </w:rPr>
    </w:lvl>
    <w:lvl w:ilvl="8" w:tplc="041F0005">
      <w:start w:val="1"/>
      <w:numFmt w:val="bullet"/>
      <w:lvlText w:val=""/>
      <w:lvlJc w:val="left"/>
      <w:pPr>
        <w:tabs>
          <w:tab w:pos="6840" w:val="num"/>
        </w:tabs>
        <w:ind w:hanging="360" w:left="6840"/>
      </w:pPr>
      <w:rPr>
        <w:rFonts w:ascii="Wingdings" w:hAnsi="Wingdings" w:hint="default"/>
      </w:rPr>
    </w:lvl>
  </w:abstractNum>
  <w:abstractNum w15:restartNumberingAfterBreak="0" w:abstractNumId="6">
    <w:nsid w:val="6E161652"/>
    <w:multiLevelType w:val="multilevel"/>
    <w:tmpl w:val="172443C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7">
    <w:nsid w:val="6E410BC4"/>
    <w:multiLevelType w:val="multilevel"/>
    <w:tmpl w:val="172443C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num w:numId="1">
    <w:abstractNumId w:val="5"/>
  </w:num>
  <w:num w:numId="2">
    <w:abstractNumId w:val="0"/>
  </w:num>
  <w:num w:numId="3">
    <w:abstractNumId w:val="3"/>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7917"/>
    <w:rsid w:val="00131AD7"/>
    <w:rsid w:val="001D6B89"/>
    <w:rsid w:val="00267917"/>
    <w:rsid w:val="003B069D"/>
    <w:rsid w:val="004102F0"/>
    <w:rsid w:val="00571D43"/>
    <w:rsid w:val="007602CC"/>
    <w:rsid w:val="007A35C5"/>
    <w:rsid w:val="007D0CAE"/>
    <w:rsid w:val="00864988"/>
    <w:rsid w:val="008B1EF2"/>
    <w:rsid w:val="008F0991"/>
    <w:rsid w:val="009A443F"/>
    <w:rsid w:val="009D33CA"/>
    <w:rsid w:val="009E5168"/>
    <w:rsid w:val="00AB059F"/>
    <w:rsid w:val="00B227A5"/>
    <w:rsid w:val="00C55B58"/>
    <w:rsid w:val="00C87B7D"/>
    <w:rsid w:val="00CC25CA"/>
    <w:rsid w:val="00D443EE"/>
    <w:rsid w:val="00E6365F"/>
    <w:rsid w:val="00F33DCB"/>
    <w:rsid w:val="00F83FB6"/>
    <w:rsid w:val="00FE123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7BC996-2446-493A-AB8F-DBF28ABC2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Arial"/>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67917"/>
    <w:pPr>
      <w:overflowPunct w:val="0"/>
      <w:autoSpaceDE w:val="0"/>
      <w:autoSpaceDN w:val="0"/>
      <w:adjustRightInd w:val="0"/>
      <w:textAlignment w:val="baseline"/>
    </w:pPr>
    <w:rPr>
      <w:rFonts w:ascii="Times New Roman" w:eastAsia="Times New Roman" w:hAnsi="Times New Roman" w:cs="Times New Roman"/>
      <w:sz w:val="24"/>
    </w:rPr>
  </w:style>
  <w:style w:type="paragraph" w:styleId="Heading1">
    <w:name w:val="heading 1"/>
    <w:basedOn w:val="Normal"/>
    <w:next w:val="Normal"/>
    <w:link w:val="Heading1Char"/>
    <w:qFormat/>
    <w:rsid w:val="00267917"/>
    <w:pPr>
      <w:keepNext/>
      <w:jc w:val="center"/>
      <w:outlineLvl w:val="0"/>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67917"/>
    <w:rPr>
      <w:rFonts w:ascii="Arial" w:eastAsia="Times New Roman" w:hAnsi="Arial" w:cs="Times New Roman"/>
      <w:b/>
      <w:sz w:val="20"/>
      <w:szCs w:val="20"/>
      <w:lang w:eastAsia="tr-TR"/>
    </w:rPr>
  </w:style>
  <w:style w:type="paragraph" w:styleId="FootnoteText">
    <w:name w:val="footnote text"/>
    <w:basedOn w:val="Normal"/>
    <w:link w:val="FootnoteTextChar"/>
    <w:rsid w:val="00267917"/>
    <w:pPr>
      <w:widowControl w:val="0"/>
      <w:spacing w:after="120" w:line="264" w:lineRule="auto"/>
      <w:ind w:left="360" w:hanging="360"/>
      <w:jc w:val="both"/>
    </w:pPr>
    <w:rPr>
      <w:rFonts w:ascii="Arial" w:hAnsi="Arial"/>
      <w:sz w:val="20"/>
    </w:rPr>
  </w:style>
  <w:style w:type="character" w:customStyle="1" w:styleId="FootnoteTextChar">
    <w:name w:val="Footnote Text Char"/>
    <w:link w:val="FootnoteText"/>
    <w:rsid w:val="00267917"/>
    <w:rPr>
      <w:rFonts w:ascii="Arial" w:eastAsia="Times New Roman" w:hAnsi="Arial" w:cs="Times New Roman"/>
      <w:sz w:val="20"/>
      <w:szCs w:val="20"/>
      <w:lang w:eastAsia="tr-TR"/>
    </w:rPr>
  </w:style>
  <w:style w:type="character" w:styleId="FootnoteReference">
    <w:name w:val="footnote reference"/>
    <w:rsid w:val="00267917"/>
    <w:rPr>
      <w:sz w:val="20"/>
      <w:vertAlign w:val="superscript"/>
    </w:rPr>
  </w:style>
  <w:style w:type="paragraph" w:styleId="Header">
    <w:name w:val="header"/>
    <w:aliases w:val=" Char, Char Char Char Char, Char Char Char Char Char"/>
    <w:basedOn w:val="Normal"/>
    <w:link w:val="HeaderChar"/>
    <w:rsid w:val="00267917"/>
    <w:pPr>
      <w:tabs>
        <w:tab w:val="center" w:pos="4536"/>
        <w:tab w:val="right" w:pos="9072"/>
      </w:tabs>
    </w:pPr>
  </w:style>
  <w:style w:type="character" w:customStyle="1" w:styleId="HeaderChar">
    <w:name w:val="Header Char"/>
    <w:aliases w:val=" Char Char, Char Char Char Char Char1, Char Char Char Char Char Char"/>
    <w:link w:val="Header"/>
    <w:rsid w:val="00267917"/>
    <w:rPr>
      <w:rFonts w:ascii="Times New Roman" w:eastAsia="Times New Roman" w:hAnsi="Times New Roman" w:cs="Times New Roman"/>
      <w:sz w:val="24"/>
      <w:szCs w:val="20"/>
      <w:lang w:eastAsia="tr-TR"/>
    </w:rPr>
  </w:style>
  <w:style w:type="paragraph" w:styleId="BodyText">
    <w:name w:val="Body Text"/>
    <w:basedOn w:val="Normal"/>
    <w:link w:val="BodyTextChar"/>
    <w:rsid w:val="00267917"/>
    <w:pPr>
      <w:jc w:val="center"/>
    </w:pPr>
    <w:rPr>
      <w:rFonts w:ascii="Arial" w:hAnsi="Arial"/>
    </w:rPr>
  </w:style>
  <w:style w:type="character" w:customStyle="1" w:styleId="BodyTextChar">
    <w:name w:val="Body Text Char"/>
    <w:link w:val="BodyText"/>
    <w:rsid w:val="00267917"/>
    <w:rPr>
      <w:rFonts w:ascii="Arial" w:eastAsia="Times New Roman" w:hAnsi="Arial" w:cs="Times New Roman"/>
      <w:sz w:val="24"/>
      <w:szCs w:val="20"/>
      <w:lang w:eastAsia="tr-TR"/>
    </w:rPr>
  </w:style>
  <w:style w:type="paragraph" w:customStyle="1" w:styleId="GvdeMetni21">
    <w:name w:val="Gövde Metni 21"/>
    <w:basedOn w:val="Normal"/>
    <w:rsid w:val="00267917"/>
    <w:pPr>
      <w:ind w:left="180" w:hanging="180"/>
    </w:pPr>
    <w:rPr>
      <w:rFonts w:ascii="Arial" w:hAnsi="Arial"/>
      <w:i/>
      <w:sz w:val="16"/>
    </w:rPr>
  </w:style>
  <w:style w:type="paragraph" w:styleId="Footer">
    <w:name w:val="footer"/>
    <w:basedOn w:val="Normal"/>
    <w:link w:val="FooterChar"/>
    <w:rsid w:val="00267917"/>
    <w:pPr>
      <w:tabs>
        <w:tab w:val="center" w:pos="4536"/>
        <w:tab w:val="right" w:pos="9072"/>
      </w:tabs>
    </w:pPr>
  </w:style>
  <w:style w:type="character" w:customStyle="1" w:styleId="FooterChar">
    <w:name w:val="Footer Char"/>
    <w:link w:val="Footer"/>
    <w:rsid w:val="00267917"/>
    <w:rPr>
      <w:rFonts w:ascii="Times New Roman" w:eastAsia="Times New Roman" w:hAnsi="Times New Roman" w:cs="Times New Roman"/>
      <w:sz w:val="24"/>
      <w:szCs w:val="20"/>
      <w:lang w:eastAsia="tr-TR"/>
    </w:rPr>
  </w:style>
  <w:style w:type="character" w:customStyle="1" w:styleId="apple-converted-space">
    <w:name w:val="apple-converted-space"/>
    <w:rsid w:val="007602CC"/>
  </w:style>
  <w:style w:type="character" w:customStyle="1" w:styleId="spelle">
    <w:name w:val="spelle"/>
    <w:rsid w:val="00760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2016-11-30T07:22:00Z</dcterms:created>
  <dcterms:modified xsi:type="dcterms:W3CDTF">2020-09-05T11:02:00Z</dcterms:modified>
</cp:coreProperties>
</file>