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67E9" w14:textId="77777777" w:rsidR="004C2B3E" w:rsidRDefault="004C2B3E" w:rsidP="004C2B3E">
      <w:pPr>
        <w:jc w:val="center"/>
        <w:rPr>
          <w:sz w:val="48"/>
          <w:szCs w:val="48"/>
        </w:rPr>
      </w:pPr>
    </w:p>
    <w:p w14:paraId="54CCAFA1" w14:textId="77777777" w:rsidR="004C2B3E" w:rsidRDefault="004C2B3E" w:rsidP="004C2B3E">
      <w:pPr>
        <w:jc w:val="center"/>
        <w:rPr>
          <w:sz w:val="48"/>
          <w:szCs w:val="48"/>
        </w:rPr>
      </w:pPr>
    </w:p>
    <w:p w14:paraId="3B0D78D7" w14:textId="77777777" w:rsidR="004C2B3E" w:rsidRDefault="004C2B3E" w:rsidP="004C2B3E">
      <w:pPr>
        <w:jc w:val="center"/>
        <w:rPr>
          <w:sz w:val="48"/>
          <w:szCs w:val="48"/>
        </w:rPr>
      </w:pPr>
    </w:p>
    <w:p w14:paraId="7F395D80" w14:textId="77777777" w:rsidR="004C2B3E" w:rsidRDefault="004C2B3E" w:rsidP="004C2B3E">
      <w:pPr>
        <w:jc w:val="center"/>
        <w:rPr>
          <w:sz w:val="48"/>
          <w:szCs w:val="48"/>
        </w:rPr>
      </w:pPr>
    </w:p>
    <w:p w14:paraId="5D5406A7" w14:textId="77777777" w:rsidR="004C2B3E" w:rsidRDefault="004C2B3E" w:rsidP="004C2B3E">
      <w:pPr>
        <w:jc w:val="center"/>
        <w:rPr>
          <w:sz w:val="48"/>
          <w:szCs w:val="48"/>
        </w:rPr>
      </w:pPr>
    </w:p>
    <w:p w14:paraId="63FBDB32" w14:textId="77777777" w:rsidR="004C2B3E" w:rsidRDefault="004C2B3E" w:rsidP="004C2B3E">
      <w:pPr>
        <w:jc w:val="center"/>
        <w:rPr>
          <w:sz w:val="48"/>
          <w:szCs w:val="48"/>
        </w:rPr>
      </w:pPr>
    </w:p>
    <w:p w14:paraId="349F2282" w14:textId="7B902582" w:rsidR="004C2B3E" w:rsidRPr="004C2B3E" w:rsidRDefault="004C2B3E" w:rsidP="004C2B3E">
      <w:pPr>
        <w:jc w:val="center"/>
        <w:rPr>
          <w:rFonts w:ascii="Times New Roman" w:hAnsi="Times New Roman" w:cs="Times New Roman"/>
          <w:sz w:val="48"/>
          <w:szCs w:val="48"/>
        </w:rPr>
      </w:pPr>
      <w:r w:rsidRPr="004C2B3E">
        <w:rPr>
          <w:rFonts w:ascii="Times New Roman" w:hAnsi="Times New Roman" w:cs="Times New Roman"/>
          <w:sz w:val="48"/>
          <w:szCs w:val="48"/>
        </w:rPr>
        <w:t>Deep Learning (Fall 2025)</w:t>
      </w:r>
    </w:p>
    <w:p w14:paraId="74CE3EE4" w14:textId="2D691D8B" w:rsidR="008E184A" w:rsidRPr="004C2B3E" w:rsidRDefault="004C2B3E" w:rsidP="004C2B3E">
      <w:pPr>
        <w:jc w:val="center"/>
        <w:rPr>
          <w:rFonts w:ascii="Times New Roman" w:hAnsi="Times New Roman" w:cs="Times New Roman"/>
          <w:sz w:val="48"/>
          <w:szCs w:val="48"/>
        </w:rPr>
      </w:pPr>
      <w:r w:rsidRPr="004C2B3E">
        <w:rPr>
          <w:rFonts w:ascii="Times New Roman" w:hAnsi="Times New Roman" w:cs="Times New Roman"/>
          <w:sz w:val="48"/>
          <w:szCs w:val="48"/>
        </w:rPr>
        <w:t>Homework 1</w:t>
      </w:r>
    </w:p>
    <w:p w14:paraId="4D002242" w14:textId="77777777" w:rsidR="004C2B3E" w:rsidRDefault="004C2B3E" w:rsidP="004C2B3E">
      <w:pPr>
        <w:jc w:val="center"/>
        <w:rPr>
          <w:sz w:val="48"/>
          <w:szCs w:val="48"/>
        </w:rPr>
      </w:pPr>
    </w:p>
    <w:p w14:paraId="40AB67D6" w14:textId="77777777" w:rsidR="004C2B3E" w:rsidRDefault="004C2B3E" w:rsidP="004C2B3E">
      <w:pPr>
        <w:jc w:val="center"/>
        <w:rPr>
          <w:sz w:val="48"/>
          <w:szCs w:val="48"/>
        </w:rPr>
      </w:pPr>
    </w:p>
    <w:p w14:paraId="506E1E5E" w14:textId="77777777" w:rsidR="004C2B3E" w:rsidRDefault="004C2B3E" w:rsidP="004C2B3E">
      <w:pPr>
        <w:jc w:val="center"/>
        <w:rPr>
          <w:sz w:val="48"/>
          <w:szCs w:val="48"/>
        </w:rPr>
      </w:pPr>
    </w:p>
    <w:p w14:paraId="4ACE7D07" w14:textId="77777777" w:rsidR="004C2B3E" w:rsidRDefault="004C2B3E" w:rsidP="004C2B3E">
      <w:pPr>
        <w:jc w:val="center"/>
        <w:rPr>
          <w:sz w:val="48"/>
          <w:szCs w:val="48"/>
        </w:rPr>
      </w:pPr>
    </w:p>
    <w:p w14:paraId="6F6D8304" w14:textId="77777777" w:rsidR="004C2B3E" w:rsidRDefault="004C2B3E" w:rsidP="004C2B3E">
      <w:pPr>
        <w:jc w:val="center"/>
        <w:rPr>
          <w:sz w:val="48"/>
          <w:szCs w:val="48"/>
        </w:rPr>
      </w:pPr>
    </w:p>
    <w:p w14:paraId="5100D420" w14:textId="77777777" w:rsidR="00BB759C" w:rsidRDefault="00BB759C" w:rsidP="004C2B3E">
      <w:pPr>
        <w:jc w:val="center"/>
        <w:rPr>
          <w:sz w:val="48"/>
          <w:szCs w:val="48"/>
        </w:rPr>
      </w:pPr>
    </w:p>
    <w:p w14:paraId="45BA2F2D" w14:textId="1B1F12F5" w:rsidR="004C2B3E" w:rsidRPr="004F7762" w:rsidRDefault="004C2B3E" w:rsidP="004C2B3E">
      <w:pPr>
        <w:jc w:val="center"/>
        <w:rPr>
          <w:rFonts w:ascii="標楷體" w:eastAsia="標楷體" w:hAnsi="標楷體"/>
          <w:sz w:val="36"/>
          <w:szCs w:val="36"/>
        </w:rPr>
      </w:pPr>
      <w:r w:rsidRPr="004F7762">
        <w:rPr>
          <w:rFonts w:ascii="標楷體" w:eastAsia="標楷體" w:hAnsi="標楷體" w:hint="eastAsia"/>
          <w:sz w:val="36"/>
          <w:szCs w:val="36"/>
        </w:rPr>
        <w:t>系所:人工智慧/</w:t>
      </w:r>
      <w:r w:rsidRPr="004F7762">
        <w:rPr>
          <w:rFonts w:ascii="Times New Roman" w:eastAsia="標楷體" w:hAnsi="Times New Roman" w:cs="Times New Roman"/>
          <w:sz w:val="36"/>
          <w:szCs w:val="36"/>
        </w:rPr>
        <w:t>AIG</w:t>
      </w:r>
    </w:p>
    <w:p w14:paraId="0BE9A536" w14:textId="63D3D835" w:rsidR="004C2B3E" w:rsidRPr="004F7762" w:rsidRDefault="004C2B3E" w:rsidP="004C2B3E">
      <w:pPr>
        <w:jc w:val="center"/>
        <w:rPr>
          <w:rFonts w:ascii="標楷體" w:eastAsia="標楷體" w:hAnsi="標楷體"/>
          <w:sz w:val="36"/>
          <w:szCs w:val="36"/>
        </w:rPr>
      </w:pPr>
      <w:r w:rsidRPr="004F7762">
        <w:rPr>
          <w:rFonts w:ascii="標楷體" w:eastAsia="標楷體" w:hAnsi="標楷體" w:hint="eastAsia"/>
          <w:sz w:val="36"/>
          <w:szCs w:val="36"/>
        </w:rPr>
        <w:t>學號:</w:t>
      </w:r>
    </w:p>
    <w:p w14:paraId="517130B9" w14:textId="1C4402E5" w:rsidR="00BB759C" w:rsidRPr="004F7762" w:rsidRDefault="004C2B3E" w:rsidP="00BB759C">
      <w:pPr>
        <w:jc w:val="center"/>
        <w:rPr>
          <w:rFonts w:ascii="標楷體" w:eastAsia="標楷體" w:hAnsi="標楷體"/>
          <w:sz w:val="36"/>
          <w:szCs w:val="36"/>
        </w:rPr>
      </w:pPr>
      <w:r w:rsidRPr="004F7762">
        <w:rPr>
          <w:rFonts w:ascii="標楷體" w:eastAsia="標楷體" w:hAnsi="標楷體" w:hint="eastAsia"/>
          <w:sz w:val="36"/>
          <w:szCs w:val="36"/>
        </w:rPr>
        <w:t>姓名</w:t>
      </w:r>
      <w:r w:rsidR="0023139A">
        <w:rPr>
          <w:rFonts w:ascii="標楷體" w:eastAsia="標楷體" w:hAnsi="標楷體" w:hint="eastAsia"/>
          <w:sz w:val="36"/>
          <w:szCs w:val="36"/>
        </w:rPr>
        <w:t>:</w:t>
      </w:r>
    </w:p>
    <w:p w14:paraId="12AB3734" w14:textId="6D2FC5D1" w:rsidR="004C2B3E" w:rsidRPr="008E2F46" w:rsidRDefault="004C2B3E" w:rsidP="00BB759C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8E2F46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Regression</w:t>
      </w:r>
    </w:p>
    <w:tbl>
      <w:tblPr>
        <w:tblStyle w:val="ae"/>
        <w:tblW w:w="10343" w:type="dxa"/>
        <w:tblLayout w:type="fixed"/>
        <w:tblLook w:val="04A0" w:firstRow="1" w:lastRow="0" w:firstColumn="1" w:lastColumn="0" w:noHBand="0" w:noVBand="1"/>
      </w:tblPr>
      <w:tblGrid>
        <w:gridCol w:w="2689"/>
        <w:gridCol w:w="7654"/>
      </w:tblGrid>
      <w:tr w:rsidR="00D4110A" w14:paraId="59D28FD9" w14:textId="77777777" w:rsidTr="003F48F4">
        <w:trPr>
          <w:trHeight w:val="378"/>
        </w:trPr>
        <w:tc>
          <w:tcPr>
            <w:tcW w:w="2689" w:type="dxa"/>
          </w:tcPr>
          <w:p w14:paraId="6DEC1A15" w14:textId="5F4606E7" w:rsidR="00D4110A" w:rsidRPr="004F7762" w:rsidRDefault="00D4110A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Network Architecture</w:t>
            </w:r>
          </w:p>
        </w:tc>
        <w:tc>
          <w:tcPr>
            <w:tcW w:w="7654" w:type="dxa"/>
          </w:tcPr>
          <w:p w14:paraId="15B19CA1" w14:textId="6EAC81F9" w:rsidR="00D4110A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16- 64- 32- 1</w:t>
            </w:r>
          </w:p>
        </w:tc>
      </w:tr>
      <w:tr w:rsidR="00D4110A" w14:paraId="530A1E7C" w14:textId="77777777" w:rsidTr="004F7762">
        <w:trPr>
          <w:trHeight w:val="1279"/>
        </w:trPr>
        <w:tc>
          <w:tcPr>
            <w:tcW w:w="2689" w:type="dxa"/>
          </w:tcPr>
          <w:p w14:paraId="7DE55CFB" w14:textId="3538A96B" w:rsidR="00D4110A" w:rsidRPr="00BB759C" w:rsidRDefault="00D4110A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Learning Curve</w:t>
            </w:r>
          </w:p>
        </w:tc>
        <w:tc>
          <w:tcPr>
            <w:tcW w:w="7654" w:type="dxa"/>
          </w:tcPr>
          <w:p w14:paraId="632D11A0" w14:textId="5C914EDA" w:rsidR="00D4110A" w:rsidRDefault="004F7762" w:rsidP="00D4110A">
            <w:pPr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 w:val="32"/>
                <w:szCs w:val="32"/>
              </w:rPr>
              <w:drawing>
                <wp:inline distT="0" distB="0" distL="0" distR="0" wp14:anchorId="4D8AE06E" wp14:editId="273FA120">
                  <wp:extent cx="4823142" cy="3227316"/>
                  <wp:effectExtent l="0" t="0" r="0" b="0"/>
                  <wp:docPr id="380739566" name="圖片 6" descr="一張含有 文字, 行, 圖表, 繪圖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39566" name="圖片 6" descr="一張含有 文字, 行, 圖表, 繪圖 的圖片&#10;&#10;AI 產生的內容可能不正確。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788" cy="322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10A" w14:paraId="3928A851" w14:textId="77777777" w:rsidTr="005019E1">
        <w:trPr>
          <w:trHeight w:val="392"/>
        </w:trPr>
        <w:tc>
          <w:tcPr>
            <w:tcW w:w="2689" w:type="dxa"/>
          </w:tcPr>
          <w:p w14:paraId="46406273" w14:textId="4DFEAF1C" w:rsidR="00D4110A" w:rsidRPr="004F7762" w:rsidRDefault="00D4110A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Training RMSE</w:t>
            </w:r>
          </w:p>
        </w:tc>
        <w:tc>
          <w:tcPr>
            <w:tcW w:w="7654" w:type="dxa"/>
          </w:tcPr>
          <w:p w14:paraId="2F0DA2BB" w14:textId="3DC8B052" w:rsidR="00D4110A" w:rsidRPr="004F7762" w:rsidRDefault="00D4110A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0.9253</w:t>
            </w:r>
          </w:p>
        </w:tc>
      </w:tr>
      <w:tr w:rsidR="004F7762" w14:paraId="2AD88D39" w14:textId="77777777" w:rsidTr="004F7762">
        <w:trPr>
          <w:trHeight w:val="414"/>
        </w:trPr>
        <w:tc>
          <w:tcPr>
            <w:tcW w:w="2689" w:type="dxa"/>
            <w:tcBorders>
              <w:bottom w:val="single" w:sz="4" w:space="0" w:color="auto"/>
            </w:tcBorders>
          </w:tcPr>
          <w:p w14:paraId="67CDF0BB" w14:textId="320FFBDD" w:rsidR="004F7762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Test RMSE</w:t>
            </w:r>
          </w:p>
        </w:tc>
        <w:tc>
          <w:tcPr>
            <w:tcW w:w="7654" w:type="dxa"/>
          </w:tcPr>
          <w:p w14:paraId="629936CF" w14:textId="5451EECC" w:rsidR="004F7762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1.6272</w:t>
            </w:r>
          </w:p>
        </w:tc>
      </w:tr>
      <w:tr w:rsidR="004F7762" w14:paraId="45A790DD" w14:textId="77777777" w:rsidTr="004F7762">
        <w:trPr>
          <w:trHeight w:val="427"/>
        </w:trPr>
        <w:tc>
          <w:tcPr>
            <w:tcW w:w="2689" w:type="dxa"/>
          </w:tcPr>
          <w:p w14:paraId="769CCF30" w14:textId="07033D92" w:rsidR="004F7762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/>
                <w:sz w:val="28"/>
                <w:szCs w:val="28"/>
              </w:rPr>
              <w:t>L</w:t>
            </w: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earning Rate</w:t>
            </w:r>
          </w:p>
        </w:tc>
        <w:tc>
          <w:tcPr>
            <w:tcW w:w="7654" w:type="dxa"/>
          </w:tcPr>
          <w:p w14:paraId="78C55700" w14:textId="3CF74786" w:rsidR="004F7762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0.003</w:t>
            </w:r>
          </w:p>
        </w:tc>
      </w:tr>
      <w:tr w:rsidR="004F7762" w14:paraId="20599A6D" w14:textId="77777777" w:rsidTr="00EC0CC0">
        <w:trPr>
          <w:trHeight w:val="280"/>
        </w:trPr>
        <w:tc>
          <w:tcPr>
            <w:tcW w:w="2689" w:type="dxa"/>
          </w:tcPr>
          <w:p w14:paraId="26B31187" w14:textId="6B3457C2" w:rsidR="004F7762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Epoch</w:t>
            </w:r>
          </w:p>
        </w:tc>
        <w:tc>
          <w:tcPr>
            <w:tcW w:w="7654" w:type="dxa"/>
          </w:tcPr>
          <w:p w14:paraId="3EB4276F" w14:textId="70617BDA" w:rsidR="004F7762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5000</w:t>
            </w:r>
          </w:p>
        </w:tc>
      </w:tr>
      <w:tr w:rsidR="00EC0CC0" w14:paraId="4FB83A9C" w14:textId="77777777" w:rsidTr="00EC0CC0">
        <w:trPr>
          <w:trHeight w:val="328"/>
        </w:trPr>
        <w:tc>
          <w:tcPr>
            <w:tcW w:w="2689" w:type="dxa"/>
          </w:tcPr>
          <w:p w14:paraId="6615E166" w14:textId="4B9127D9" w:rsidR="00EC0CC0" w:rsidRPr="00EC0CC0" w:rsidRDefault="00EC0CC0" w:rsidP="00EC0CC0">
            <w:pPr>
              <w:pStyle w:val="af"/>
              <w:rPr>
                <w:rFonts w:ascii="Times New Roman" w:hAnsi="Times New Roman" w:cs="Times New Roman"/>
                <w:sz w:val="28"/>
                <w:szCs w:val="28"/>
              </w:rPr>
            </w:pPr>
            <w:r w:rsidRPr="00EC0CC0">
              <w:rPr>
                <w:rFonts w:ascii="Times New Roman" w:hAnsi="Times New Roman" w:cs="Times New Roman"/>
                <w:sz w:val="28"/>
                <w:szCs w:val="28"/>
              </w:rPr>
              <w:t>Batch</w:t>
            </w:r>
          </w:p>
        </w:tc>
        <w:tc>
          <w:tcPr>
            <w:tcW w:w="7654" w:type="dxa"/>
          </w:tcPr>
          <w:p w14:paraId="7074E669" w14:textId="508F5DEC" w:rsidR="00EC0CC0" w:rsidRPr="00EC0CC0" w:rsidRDefault="00EC0CC0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C0CC0">
              <w:rPr>
                <w:rFonts w:ascii="Times New Roman" w:eastAsia="標楷體" w:hAnsi="Times New Roman" w:cs="Times New Roman"/>
                <w:sz w:val="28"/>
                <w:szCs w:val="28"/>
              </w:rPr>
              <w:t>Full batch</w:t>
            </w:r>
          </w:p>
        </w:tc>
      </w:tr>
      <w:tr w:rsidR="004F7762" w14:paraId="5BC220CB" w14:textId="77777777" w:rsidTr="004F7762">
        <w:trPr>
          <w:trHeight w:val="450"/>
        </w:trPr>
        <w:tc>
          <w:tcPr>
            <w:tcW w:w="2689" w:type="dxa"/>
          </w:tcPr>
          <w:p w14:paraId="11770CF4" w14:textId="63F5EFB0" w:rsidR="004F7762" w:rsidRPr="004F7762" w:rsidRDefault="004F7762" w:rsidP="004F7762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Activation Function</w:t>
            </w:r>
          </w:p>
        </w:tc>
        <w:tc>
          <w:tcPr>
            <w:tcW w:w="7654" w:type="dxa"/>
          </w:tcPr>
          <w:p w14:paraId="1F38A943" w14:textId="0FE66E18" w:rsidR="004F7762" w:rsidRPr="004F7762" w:rsidRDefault="004F7762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4F776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ReLU</w:t>
            </w:r>
          </w:p>
        </w:tc>
      </w:tr>
      <w:tr w:rsidR="00D4110A" w14:paraId="1DB92898" w14:textId="77777777" w:rsidTr="004F7762">
        <w:trPr>
          <w:trHeight w:val="2359"/>
        </w:trPr>
        <w:tc>
          <w:tcPr>
            <w:tcW w:w="2689" w:type="dxa"/>
          </w:tcPr>
          <w:p w14:paraId="50AE9E5F" w14:textId="18195DF4" w:rsidR="00D4110A" w:rsidRPr="00BB759C" w:rsidRDefault="00D4110A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Regression </w:t>
            </w: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</w:t>
            </w: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esult with </w:t>
            </w: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</w:t>
            </w: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raining </w:t>
            </w: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L</w:t>
            </w: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t>abels</w:t>
            </w:r>
          </w:p>
        </w:tc>
        <w:tc>
          <w:tcPr>
            <w:tcW w:w="7654" w:type="dxa"/>
          </w:tcPr>
          <w:p w14:paraId="55FE741C" w14:textId="6AC92120" w:rsidR="00D4110A" w:rsidRPr="00BB759C" w:rsidRDefault="00BB121A" w:rsidP="00D4110A">
            <w:pPr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4108C8E7" wp14:editId="3E9E10AB">
                  <wp:extent cx="4723130" cy="3542665"/>
                  <wp:effectExtent l="0" t="0" r="1270" b="635"/>
                  <wp:docPr id="1715774991" name="圖片 1" descr="一張含有 文字, 螢幕擷取畫面, 繪圖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774991" name="圖片 1" descr="一張含有 文字, 螢幕擷取畫面, 繪圖, 行 的圖片&#10;&#10;AI 產生的內容可能不正確。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354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10A" w14:paraId="08437F97" w14:textId="77777777" w:rsidTr="00EC0CC0">
        <w:trPr>
          <w:trHeight w:val="5809"/>
        </w:trPr>
        <w:tc>
          <w:tcPr>
            <w:tcW w:w="2689" w:type="dxa"/>
          </w:tcPr>
          <w:p w14:paraId="63572190" w14:textId="1661C2AC" w:rsidR="00D4110A" w:rsidRPr="00BB759C" w:rsidRDefault="00D4110A" w:rsidP="00D4110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 xml:space="preserve">Regression </w:t>
            </w: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</w:t>
            </w: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esult with </w:t>
            </w: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Test</w:t>
            </w: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L</w:t>
            </w:r>
            <w:r w:rsidRPr="00BB759C">
              <w:rPr>
                <w:rFonts w:ascii="Times New Roman" w:eastAsia="標楷體" w:hAnsi="Times New Roman" w:cs="Times New Roman"/>
                <w:sz w:val="28"/>
                <w:szCs w:val="28"/>
              </w:rPr>
              <w:t>abels</w:t>
            </w:r>
          </w:p>
        </w:tc>
        <w:tc>
          <w:tcPr>
            <w:tcW w:w="7654" w:type="dxa"/>
          </w:tcPr>
          <w:p w14:paraId="20AF830E" w14:textId="3B1D55C8" w:rsidR="00D4110A" w:rsidRDefault="00BB121A" w:rsidP="00D4110A">
            <w:pPr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6F70BD02" wp14:editId="22CEE8E1">
                  <wp:extent cx="4723130" cy="3542665"/>
                  <wp:effectExtent l="0" t="0" r="1270" b="635"/>
                  <wp:docPr id="2082074596" name="圖片 2" descr="一張含有 文字, 繪圖, 螢幕擷取畫面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074596" name="圖片 2" descr="一張含有 文字, 繪圖, 螢幕擷取畫面, 行 的圖片&#10;&#10;AI 產生的內容可能不正確。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354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68FB3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1B1DD589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210249C7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5B1F1855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29386ABD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2E7DBDEF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0A1697AE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7B6B7385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6216FC68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2EC86064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5C58ED22" w14:textId="77777777" w:rsidR="004F7762" w:rsidRDefault="004F7762" w:rsidP="004C2B3E">
      <w:pPr>
        <w:rPr>
          <w:rFonts w:ascii="Times New Roman" w:eastAsia="標楷體" w:hAnsi="Times New Roman" w:cs="Times New Roman"/>
          <w:sz w:val="32"/>
          <w:szCs w:val="32"/>
        </w:rPr>
      </w:pPr>
    </w:p>
    <w:p w14:paraId="388791CA" w14:textId="3077D79A" w:rsidR="00F32E5B" w:rsidRPr="008E2F46" w:rsidRDefault="00C3465B" w:rsidP="004C2B3E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8E2F46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lastRenderedPageBreak/>
        <w:t>Method</w:t>
      </w:r>
      <w:r w:rsidR="005019E1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s</w:t>
      </w:r>
      <w:r w:rsidRPr="008E2F46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 of </w:t>
      </w:r>
      <w:r w:rsidRPr="008E2F46">
        <w:rPr>
          <w:rFonts w:ascii="Times New Roman" w:eastAsia="標楷體" w:hAnsi="Times New Roman" w:cs="Times New Roman"/>
          <w:b/>
          <w:bCs/>
          <w:sz w:val="32"/>
          <w:szCs w:val="32"/>
        </w:rPr>
        <w:t>choosing</w:t>
      </w:r>
      <w:r w:rsidRPr="008E2F46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 the most important features: </w:t>
      </w:r>
    </w:p>
    <w:p w14:paraId="180BCF33" w14:textId="7237FBCC" w:rsidR="00C3465B" w:rsidRPr="00BF3C63" w:rsidRDefault="00C3465B" w:rsidP="004C2B3E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F3C63">
        <w:rPr>
          <w:rFonts w:ascii="Times New Roman" w:eastAsia="標楷體" w:hAnsi="Times New Roman" w:cs="Times New Roman"/>
          <w:b/>
          <w:bCs/>
          <w:sz w:val="28"/>
          <w:szCs w:val="28"/>
        </w:rPr>
        <w:t>Leave-One-Feature-Out</w:t>
      </w:r>
      <w:r w:rsidR="00F32E5B" w:rsidRPr="00BF3C63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:</w:t>
      </w:r>
    </w:p>
    <w:p w14:paraId="100C58B8" w14:textId="24B254E3" w:rsidR="00C3465B" w:rsidRPr="008E2F46" w:rsidRDefault="00493455" w:rsidP="00BE23B9">
      <w:pPr>
        <w:ind w:firstLine="48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C</w:t>
      </w:r>
      <w:r w:rsidRPr="00493455">
        <w:rPr>
          <w:rFonts w:ascii="Times New Roman" w:eastAsia="標楷體" w:hAnsi="Times New Roman" w:cs="Times New Roman"/>
          <w:sz w:val="28"/>
          <w:szCs w:val="28"/>
        </w:rPr>
        <w:t>alculate the importances of a set of features based on a metric of choice, for a model of choice, by iteratively removing each feature from the set, and evaluating the performance of the model, with a validation scheme of choice, based on the chosen metric</w:t>
      </w:r>
      <w:r w:rsidR="0064630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64630A">
        <w:rPr>
          <w:rFonts w:ascii="Times New Roman" w:eastAsia="標楷體" w:hAnsi="Times New Roman" w:cs="Times New Roman"/>
          <w:sz w:val="28"/>
          <w:szCs w:val="28"/>
        </w:rPr>
        <w:t>(refers</w:t>
      </w:r>
      <w:r w:rsidR="0064630A">
        <w:rPr>
          <w:rFonts w:ascii="Times New Roman" w:eastAsia="標楷體" w:hAnsi="Times New Roman" w:cs="Times New Roman" w:hint="eastAsia"/>
          <w:sz w:val="28"/>
          <w:szCs w:val="28"/>
        </w:rPr>
        <w:t xml:space="preserve"> to </w:t>
      </w:r>
      <w:r w:rsidRPr="008E2F46">
        <w:rPr>
          <w:rFonts w:ascii="Times New Roman" w:eastAsia="標楷體" w:hAnsi="Times New Roman" w:cs="Times New Roman"/>
          <w:sz w:val="28"/>
          <w:szCs w:val="28"/>
        </w:rPr>
        <w:t>ΔTest</w:t>
      </w:r>
      <w:r w:rsidRPr="008E2F46">
        <w:rPr>
          <w:rFonts w:ascii="Times New Roman" w:eastAsia="標楷體" w:hAnsi="Times New Roman" w:cs="Times New Roman" w:hint="eastAsia"/>
          <w:sz w:val="28"/>
          <w:szCs w:val="28"/>
        </w:rPr>
        <w:t>_</w:t>
      </w:r>
      <w:r w:rsidRPr="008E2F46">
        <w:rPr>
          <w:rFonts w:ascii="Times New Roman" w:eastAsia="標楷體" w:hAnsi="Times New Roman" w:cs="Times New Roman"/>
          <w:sz w:val="28"/>
          <w:szCs w:val="28"/>
        </w:rPr>
        <w:t>RMSE</w:t>
      </w:r>
      <w:r w:rsidR="0064630A">
        <w:rPr>
          <w:rFonts w:ascii="Times New Roman" w:eastAsia="標楷體" w:hAnsi="Times New Roman" w:cs="Times New Roman" w:hint="eastAsia"/>
          <w:sz w:val="28"/>
          <w:szCs w:val="28"/>
        </w:rPr>
        <w:t xml:space="preserve"> in this section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493455">
        <w:rPr>
          <w:rFonts w:ascii="Times New Roman" w:eastAsia="標楷體" w:hAnsi="Times New Roman" w:cs="Times New Roman"/>
          <w:sz w:val="28"/>
          <w:szCs w:val="28"/>
        </w:rPr>
        <w:t>.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32E5B" w:rsidRPr="008E2F46">
        <w:rPr>
          <w:rFonts w:ascii="Times New Roman" w:eastAsia="標楷體" w:hAnsi="Times New Roman" w:cs="Times New Roman"/>
          <w:sz w:val="28"/>
          <w:szCs w:val="28"/>
        </w:rPr>
        <w:t>T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he </w:t>
      </w:r>
      <w:r w:rsidR="00F32E5B" w:rsidRPr="008E2F46">
        <w:rPr>
          <w:rFonts w:ascii="Times New Roman" w:eastAsia="標楷體" w:hAnsi="Times New Roman" w:cs="Times New Roman"/>
          <w:sz w:val="28"/>
          <w:szCs w:val="28"/>
        </w:rPr>
        <w:t>formula of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32E5B" w:rsidRPr="008E2F46">
        <w:rPr>
          <w:rFonts w:ascii="Times New Roman" w:eastAsia="標楷體" w:hAnsi="Times New Roman" w:cs="Times New Roman"/>
          <w:sz w:val="28"/>
          <w:szCs w:val="28"/>
        </w:rPr>
        <w:t>ΔTest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>_</w:t>
      </w:r>
      <w:r w:rsidR="00F32E5B" w:rsidRPr="008E2F46">
        <w:rPr>
          <w:rFonts w:ascii="Times New Roman" w:eastAsia="標楷體" w:hAnsi="Times New Roman" w:cs="Times New Roman"/>
          <w:sz w:val="28"/>
          <w:szCs w:val="28"/>
        </w:rPr>
        <w:t>RMSE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is given below.</w:t>
      </w:r>
      <w:r w:rsidR="00F32E5B" w:rsidRPr="008E2F46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The 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>metric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32E5B" w:rsidRPr="008E2F46">
        <w:rPr>
          <w:rFonts w:ascii="Times New Roman" w:eastAsia="標楷體" w:hAnsi="Times New Roman" w:cs="Times New Roman"/>
          <w:sz w:val="28"/>
          <w:szCs w:val="28"/>
        </w:rPr>
        <w:t>tells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us </w:t>
      </w:r>
      <w:r w:rsidR="00F32E5B" w:rsidRPr="008E2F46">
        <w:rPr>
          <w:rFonts w:ascii="Times New Roman" w:eastAsia="標楷體" w:hAnsi="Times New Roman" w:cs="Times New Roman"/>
          <w:sz w:val="28"/>
          <w:szCs w:val="28"/>
        </w:rPr>
        <w:t>that</w:t>
      </w:r>
      <w:r w:rsidR="00F32E5B"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if a feature is </w:t>
      </w:r>
      <w:r w:rsidR="00BE23B9">
        <w:rPr>
          <w:rFonts w:ascii="Times New Roman" w:eastAsia="標楷體" w:hAnsi="Times New Roman" w:cs="Times New Roman"/>
          <w:sz w:val="28"/>
          <w:szCs w:val="28"/>
        </w:rPr>
        <w:t>essential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, the removal will </w:t>
      </w:r>
      <w:r w:rsidR="00BE23B9">
        <w:rPr>
          <w:rFonts w:ascii="Times New Roman" w:eastAsia="標楷體" w:hAnsi="Times New Roman" w:cs="Times New Roman"/>
          <w:sz w:val="28"/>
          <w:szCs w:val="28"/>
        </w:rPr>
        <w:t>increase ΔTest_RMSE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. On </w:t>
      </w:r>
      <w:r>
        <w:rPr>
          <w:rFonts w:ascii="Times New Roman" w:eastAsia="標楷體" w:hAnsi="Times New Roman" w:cs="Times New Roman"/>
          <w:sz w:val="28"/>
          <w:szCs w:val="28"/>
        </w:rPr>
        <w:t>the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other hand, if the feature </w:t>
      </w:r>
      <w:r>
        <w:rPr>
          <w:rFonts w:ascii="Times New Roman" w:eastAsia="標楷體" w:hAnsi="Times New Roman" w:cs="Times New Roman"/>
          <w:sz w:val="28"/>
          <w:szCs w:val="28"/>
        </w:rPr>
        <w:t>isn’t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BE23B9">
        <w:rPr>
          <w:rFonts w:ascii="Times New Roman" w:eastAsia="標楷體" w:hAnsi="Times New Roman" w:cs="Times New Roman"/>
          <w:sz w:val="28"/>
          <w:szCs w:val="28"/>
        </w:rPr>
        <w:t>crucial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, the removal may make </w:t>
      </w:r>
      <w:r w:rsidRPr="00493455">
        <w:rPr>
          <w:rFonts w:ascii="Times New Roman" w:eastAsia="標楷體" w:hAnsi="Times New Roman" w:cs="Times New Roman"/>
          <w:sz w:val="28"/>
          <w:szCs w:val="28"/>
        </w:rPr>
        <w:t>ΔTest</w:t>
      </w:r>
      <w:r w:rsidRPr="00493455">
        <w:rPr>
          <w:rFonts w:ascii="Times New Roman" w:eastAsia="標楷體" w:hAnsi="Times New Roman" w:cs="Times New Roman" w:hint="eastAsia"/>
          <w:sz w:val="28"/>
          <w:szCs w:val="28"/>
        </w:rPr>
        <w:t>_</w:t>
      </w:r>
      <w:r w:rsidRPr="00493455">
        <w:rPr>
          <w:rFonts w:ascii="Times New Roman" w:eastAsia="標楷體" w:hAnsi="Times New Roman" w:cs="Times New Roman"/>
          <w:sz w:val="28"/>
          <w:szCs w:val="28"/>
        </w:rPr>
        <w:t>RMSE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decrease. </w:t>
      </w:r>
    </w:p>
    <w:p w14:paraId="341E7A1A" w14:textId="72EE18AC" w:rsidR="00F32E5B" w:rsidRDefault="00F32E5B" w:rsidP="00F32E5B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F32E5B">
        <w:rPr>
          <w:rFonts w:ascii="Times New Roman" w:eastAsia="標楷體" w:hAnsi="Times New Roman" w:cs="Times New Roman"/>
          <w:sz w:val="32"/>
          <w:szCs w:val="32"/>
        </w:rPr>
        <w:t>ΔTest</w:t>
      </w:r>
      <w:r>
        <w:rPr>
          <w:rFonts w:ascii="Times New Roman" w:eastAsia="標楷體" w:hAnsi="Times New Roman" w:cs="Times New Roman" w:hint="eastAsia"/>
          <w:sz w:val="32"/>
          <w:szCs w:val="32"/>
        </w:rPr>
        <w:t>_</w:t>
      </w:r>
      <w:r w:rsidRPr="00F32E5B">
        <w:rPr>
          <w:rFonts w:ascii="Times New Roman" w:eastAsia="標楷體" w:hAnsi="Times New Roman" w:cs="Times New Roman"/>
          <w:sz w:val="32"/>
          <w:szCs w:val="32"/>
        </w:rPr>
        <w:t>RMSE</w:t>
      </w:r>
      <w:r w:rsidR="008E2F46"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Pr="00F32E5B">
        <w:rPr>
          <w:rFonts w:ascii="Times New Roman" w:eastAsia="標楷體" w:hAnsi="Times New Roman" w:cs="Times New Roman"/>
          <w:sz w:val="32"/>
          <w:szCs w:val="32"/>
        </w:rPr>
        <w:t>=</w:t>
      </w:r>
      <w:r w:rsidR="008E2F46"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Pr="00F32E5B">
        <w:rPr>
          <w:rFonts w:ascii="Times New Roman" w:eastAsia="標楷體" w:hAnsi="Times New Roman" w:cs="Times New Roman"/>
          <w:sz w:val="32"/>
          <w:szCs w:val="32"/>
        </w:rPr>
        <w:t>RMSE</w:t>
      </w:r>
      <w:r w:rsidRPr="00F32E5B">
        <w:rPr>
          <w:rFonts w:ascii="Times New Roman" w:eastAsia="標楷體" w:hAnsi="Times New Roman" w:cs="Times New Roman"/>
        </w:rPr>
        <w:t>remove </w:t>
      </w:r>
      <w:r w:rsidR="0064630A">
        <w:rPr>
          <w:rFonts w:ascii="Times New Roman" w:eastAsia="標楷體" w:hAnsi="Times New Roman" w:cs="Times New Roman" w:hint="eastAsia"/>
        </w:rPr>
        <w:t>feature</w:t>
      </w:r>
      <w:r w:rsidR="0064630A" w:rsidRPr="00F32E5B">
        <w:rPr>
          <w:rFonts w:ascii="Times New Roman" w:eastAsia="標楷體" w:hAnsi="Times New Roman" w:cs="Times New Roman"/>
        </w:rPr>
        <w:t xml:space="preserve"> </w:t>
      </w:r>
      <w:r w:rsidRPr="00F32E5B">
        <w:rPr>
          <w:rFonts w:ascii="Times New Roman" w:eastAsia="標楷體" w:hAnsi="Times New Roman" w:cs="Times New Roman"/>
        </w:rPr>
        <w:t>​</w:t>
      </w:r>
      <w:r w:rsidRPr="00F32E5B">
        <w:rPr>
          <w:rFonts w:ascii="Times New Roman" w:eastAsia="標楷體" w:hAnsi="Times New Roman" w:cs="Times New Roman"/>
          <w:sz w:val="32"/>
          <w:szCs w:val="32"/>
        </w:rPr>
        <w:t>−RMSE</w:t>
      </w:r>
      <w:r w:rsidRPr="00F32E5B">
        <w:rPr>
          <w:rFonts w:ascii="Times New Roman" w:eastAsia="標楷體" w:hAnsi="Times New Roman" w:cs="Times New Roman"/>
        </w:rPr>
        <w:t>all</w:t>
      </w:r>
      <w:r w:rsidRPr="00F32E5B">
        <w:rPr>
          <w:rFonts w:ascii="Times New Roman" w:eastAsia="標楷體" w:hAnsi="Times New Roman" w:cs="Times New Roman"/>
          <w:sz w:val="32"/>
          <w:szCs w:val="32"/>
        </w:rPr>
        <w:t>​</w:t>
      </w:r>
    </w:p>
    <w:p w14:paraId="47F4E779" w14:textId="1F326416" w:rsidR="00302753" w:rsidRPr="00302753" w:rsidRDefault="00C3465B" w:rsidP="004C2B3E">
      <w:pPr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 w:hint="eastAsia"/>
          <w:noProof/>
          <w:sz w:val="32"/>
          <w:szCs w:val="32"/>
        </w:rPr>
        <w:drawing>
          <wp:inline distT="0" distB="0" distL="0" distR="0" wp14:anchorId="4256FA9B" wp14:editId="2911A1BB">
            <wp:extent cx="6645910" cy="2658110"/>
            <wp:effectExtent l="0" t="0" r="2540" b="8890"/>
            <wp:docPr id="95226249" name="圖片 7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249" name="圖片 7" descr="一張含有 文字, 螢幕擷取畫面, 圖表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3756" w14:textId="330DB6D1" w:rsidR="00C3465B" w:rsidRPr="008E2F46" w:rsidRDefault="00C3465B" w:rsidP="00BE23B9">
      <w:pPr>
        <w:ind w:firstLine="480"/>
        <w:rPr>
          <w:rFonts w:ascii="Times New Roman" w:eastAsia="標楷體" w:hAnsi="Times New Roman" w:cs="Times New Roman"/>
          <w:sz w:val="28"/>
          <w:szCs w:val="28"/>
        </w:rPr>
      </w:pPr>
      <w:r w:rsidRPr="008E2F46">
        <w:rPr>
          <w:rFonts w:ascii="Times New Roman" w:eastAsia="標楷體" w:hAnsi="Times New Roman" w:cs="Times New Roman"/>
          <w:sz w:val="28"/>
          <w:szCs w:val="28"/>
        </w:rPr>
        <w:t>F</w:t>
      </w:r>
      <w:r w:rsidRPr="008E2F46">
        <w:rPr>
          <w:rFonts w:ascii="Times New Roman" w:eastAsia="標楷體" w:hAnsi="Times New Roman" w:cs="Times New Roman" w:hint="eastAsia"/>
          <w:sz w:val="28"/>
          <w:szCs w:val="28"/>
        </w:rPr>
        <w:t>rom the diagram</w:t>
      </w:r>
      <w:r w:rsidRPr="008E2F46">
        <w:rPr>
          <w:rFonts w:ascii="Times New Roman" w:eastAsia="標楷體" w:hAnsi="Times New Roman" w:cs="Times New Roman"/>
          <w:sz w:val="28"/>
          <w:szCs w:val="28"/>
        </w:rPr>
        <w:t>,</w:t>
      </w:r>
      <w:r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we can </w:t>
      </w:r>
      <w:r w:rsidR="00BE23B9">
        <w:rPr>
          <w:rFonts w:ascii="Times New Roman" w:eastAsia="標楷體" w:hAnsi="Times New Roman" w:cs="Times New Roman"/>
          <w:sz w:val="28"/>
          <w:szCs w:val="28"/>
        </w:rPr>
        <w:t>see that</w:t>
      </w:r>
      <w:r w:rsidR="00F90D30">
        <w:rPr>
          <w:rFonts w:ascii="Times New Roman" w:eastAsia="標楷體" w:hAnsi="Times New Roman" w:cs="Times New Roman" w:hint="eastAsia"/>
          <w:sz w:val="28"/>
          <w:szCs w:val="28"/>
        </w:rPr>
        <w:t xml:space="preserve"> the removal of </w:t>
      </w:r>
      <w:r w:rsidR="00BE23B9">
        <w:rPr>
          <w:rFonts w:ascii="Times New Roman" w:eastAsia="標楷體" w:hAnsi="Times New Roman" w:cs="Times New Roman"/>
          <w:sz w:val="28"/>
          <w:szCs w:val="28"/>
        </w:rPr>
        <w:t>“</w:t>
      </w:r>
      <w:r w:rsidR="00BE23B9" w:rsidRPr="00BE23B9">
        <w:rPr>
          <w:rFonts w:ascii="Times New Roman" w:eastAsia="標楷體" w:hAnsi="Times New Roman" w:cs="Times New Roman"/>
          <w:i/>
          <w:iCs/>
          <w:sz w:val="28"/>
          <w:szCs w:val="28"/>
        </w:rPr>
        <w:t>Roof Area</w:t>
      </w:r>
      <w:r w:rsidR="00BE23B9">
        <w:rPr>
          <w:rFonts w:ascii="Times New Roman" w:eastAsia="標楷體" w:hAnsi="Times New Roman" w:cs="Times New Roman"/>
          <w:sz w:val="28"/>
          <w:szCs w:val="28"/>
        </w:rPr>
        <w:t>”, “</w:t>
      </w:r>
      <w:r w:rsidR="00BE23B9" w:rsidRPr="00BE23B9">
        <w:rPr>
          <w:rFonts w:ascii="Times New Roman" w:eastAsia="標楷體" w:hAnsi="Times New Roman" w:cs="Times New Roman"/>
          <w:i/>
          <w:iCs/>
          <w:sz w:val="28"/>
          <w:szCs w:val="28"/>
        </w:rPr>
        <w:t>Glazing Area</w:t>
      </w:r>
      <w:r w:rsidR="00BE23B9">
        <w:rPr>
          <w:rFonts w:ascii="Times New Roman" w:eastAsia="標楷體" w:hAnsi="Times New Roman" w:cs="Times New Roman"/>
          <w:sz w:val="28"/>
          <w:szCs w:val="28"/>
        </w:rPr>
        <w:t>”, and “</w:t>
      </w:r>
      <w:r w:rsidR="00BE23B9" w:rsidRPr="00BE23B9">
        <w:rPr>
          <w:rFonts w:ascii="Times New Roman" w:eastAsia="標楷體" w:hAnsi="Times New Roman" w:cs="Times New Roman"/>
          <w:i/>
          <w:iCs/>
          <w:sz w:val="28"/>
          <w:szCs w:val="28"/>
        </w:rPr>
        <w:t>Relative Compactness</w:t>
      </w:r>
      <w:r w:rsidR="00BE23B9">
        <w:rPr>
          <w:rFonts w:ascii="Times New Roman" w:eastAsia="標楷體" w:hAnsi="Times New Roman" w:cs="Times New Roman"/>
          <w:sz w:val="28"/>
          <w:szCs w:val="28"/>
        </w:rPr>
        <w:t>” are the top three</w:t>
      </w:r>
      <w:r w:rsidR="00F90D3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221FFA">
        <w:rPr>
          <w:rFonts w:ascii="Times New Roman" w:eastAsia="標楷體" w:hAnsi="Times New Roman" w:cs="Times New Roman"/>
          <w:sz w:val="28"/>
          <w:szCs w:val="28"/>
        </w:rPr>
        <w:t xml:space="preserve">causes of </w:t>
      </w:r>
      <w:r w:rsidR="00F90D30">
        <w:rPr>
          <w:rFonts w:ascii="Times New Roman" w:eastAsia="標楷體" w:hAnsi="Times New Roman" w:cs="Times New Roman"/>
          <w:sz w:val="28"/>
          <w:szCs w:val="28"/>
        </w:rPr>
        <w:t>incre</w:t>
      </w:r>
      <w:r w:rsidR="00221FFA">
        <w:rPr>
          <w:rFonts w:ascii="Times New Roman" w:eastAsia="標楷體" w:hAnsi="Times New Roman" w:cs="Times New Roman" w:hint="eastAsia"/>
          <w:sz w:val="28"/>
          <w:szCs w:val="28"/>
        </w:rPr>
        <w:t>ment</w:t>
      </w:r>
      <w:r w:rsidR="00F90D30">
        <w:rPr>
          <w:rFonts w:ascii="Times New Roman" w:eastAsia="標楷體" w:hAnsi="Times New Roman" w:cs="Times New Roman"/>
          <w:sz w:val="28"/>
          <w:szCs w:val="28"/>
        </w:rPr>
        <w:t xml:space="preserve"> in </w:t>
      </w:r>
      <w:r w:rsidR="00BE23B9">
        <w:rPr>
          <w:rFonts w:ascii="Times New Roman" w:eastAsia="標楷體" w:hAnsi="Times New Roman" w:cs="Times New Roman"/>
          <w:sz w:val="28"/>
          <w:szCs w:val="28"/>
        </w:rPr>
        <w:t>the error rate</w:t>
      </w:r>
      <w:r w:rsidR="005019E1">
        <w:rPr>
          <w:rFonts w:ascii="Times New Roman" w:eastAsia="標楷體" w:hAnsi="Times New Roman" w:cs="Times New Roman" w:hint="eastAsia"/>
          <w:sz w:val="28"/>
          <w:szCs w:val="28"/>
        </w:rPr>
        <w:t xml:space="preserve">. </w:t>
      </w:r>
    </w:p>
    <w:p w14:paraId="5B6BC10A" w14:textId="7E5960E4" w:rsidR="0064630A" w:rsidRPr="00BF3C63" w:rsidRDefault="0064630A" w:rsidP="004C2B3E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F3C63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Permutation Feature Importance:</w:t>
      </w:r>
    </w:p>
    <w:p w14:paraId="1420A33D" w14:textId="719B3CF4" w:rsidR="0064630A" w:rsidRDefault="0064630A" w:rsidP="00BE23B9">
      <w:pPr>
        <w:ind w:firstLine="48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M</w:t>
      </w:r>
      <w:r w:rsidRPr="0064630A">
        <w:rPr>
          <w:rFonts w:ascii="Times New Roman" w:eastAsia="標楷體" w:hAnsi="Times New Roman" w:cs="Times New Roman"/>
          <w:sz w:val="28"/>
          <w:szCs w:val="28"/>
        </w:rPr>
        <w:t xml:space="preserve">easures the increase in the prediction error </w:t>
      </w:r>
      <w:r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BE23B9">
        <w:rPr>
          <w:rFonts w:ascii="Times New Roman" w:eastAsia="標楷體" w:hAnsi="Times New Roman" w:cs="Times New Roman"/>
          <w:sz w:val="28"/>
          <w:szCs w:val="28"/>
        </w:rPr>
        <w:t xml:space="preserve">referred to as </w:t>
      </w:r>
      <w:r w:rsidRPr="00F32E5B">
        <w:rPr>
          <w:rFonts w:ascii="Times New Roman" w:eastAsia="標楷體" w:hAnsi="Times New Roman" w:cs="Times New Roman"/>
          <w:sz w:val="32"/>
          <w:szCs w:val="32"/>
        </w:rPr>
        <w:t>Δ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RMSE in this section) </w:t>
      </w:r>
      <w:r w:rsidRPr="0064630A">
        <w:rPr>
          <w:rFonts w:ascii="Times New Roman" w:eastAsia="標楷體" w:hAnsi="Times New Roman" w:cs="Times New Roman"/>
          <w:sz w:val="28"/>
          <w:szCs w:val="28"/>
        </w:rPr>
        <w:t>of the model after permut</w:t>
      </w:r>
      <w:r>
        <w:rPr>
          <w:rFonts w:ascii="Times New Roman" w:eastAsia="標楷體" w:hAnsi="Times New Roman" w:cs="Times New Roman" w:hint="eastAsia"/>
          <w:sz w:val="28"/>
          <w:szCs w:val="28"/>
        </w:rPr>
        <w:t>ing</w:t>
      </w:r>
      <w:r w:rsidRPr="0064630A">
        <w:rPr>
          <w:rFonts w:ascii="Times New Roman" w:eastAsia="標楷體" w:hAnsi="Times New Roman" w:cs="Times New Roman"/>
          <w:sz w:val="28"/>
          <w:szCs w:val="28"/>
        </w:rPr>
        <w:t xml:space="preserve"> the </w:t>
      </w:r>
      <w:r w:rsidR="00BE23B9">
        <w:rPr>
          <w:rFonts w:ascii="Times New Roman" w:eastAsia="標楷體" w:hAnsi="Times New Roman" w:cs="Times New Roman"/>
          <w:sz w:val="28"/>
          <w:szCs w:val="28"/>
        </w:rPr>
        <w:t>feature values</w:t>
      </w:r>
      <w:r w:rsidRPr="0064630A">
        <w:rPr>
          <w:rFonts w:ascii="Times New Roman" w:eastAsia="標楷體" w:hAnsi="Times New Roman" w:cs="Times New Roman"/>
          <w:sz w:val="28"/>
          <w:szCs w:val="28"/>
        </w:rPr>
        <w:t xml:space="preserve">, which breaks the relationship between the feature and the </w:t>
      </w:r>
      <w:r w:rsidR="00BE23B9">
        <w:rPr>
          <w:rFonts w:ascii="Times New Roman" w:eastAsia="標楷體" w:hAnsi="Times New Roman" w:cs="Times New Roman"/>
          <w:sz w:val="28"/>
          <w:szCs w:val="28"/>
        </w:rPr>
        <w:t>actual</w:t>
      </w:r>
      <w:r w:rsidRPr="0064630A">
        <w:rPr>
          <w:rFonts w:ascii="Times New Roman" w:eastAsia="標楷體" w:hAnsi="Times New Roman" w:cs="Times New Roman"/>
          <w:sz w:val="28"/>
          <w:szCs w:val="28"/>
        </w:rPr>
        <w:t xml:space="preserve"> outcome.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sz w:val="28"/>
          <w:szCs w:val="28"/>
        </w:rPr>
        <w:t>T</w:t>
      </w:r>
      <w:r>
        <w:rPr>
          <w:rFonts w:ascii="Times New Roman" w:eastAsia="標楷體" w:hAnsi="Times New Roman" w:cs="Times New Roman" w:hint="eastAsia"/>
          <w:sz w:val="28"/>
          <w:szCs w:val="28"/>
        </w:rPr>
        <w:t>he formula of the</w:t>
      </w:r>
      <w:r w:rsidRPr="00302753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302753" w:rsidRPr="0064630A">
        <w:rPr>
          <w:rFonts w:ascii="Times New Roman" w:eastAsia="標楷體" w:hAnsi="Times New Roman" w:cs="Times New Roman"/>
          <w:sz w:val="28"/>
          <w:szCs w:val="28"/>
        </w:rPr>
        <w:t>ΔRMSE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 xml:space="preserve"> is given below. </w:t>
      </w:r>
      <w:r w:rsidR="00302753">
        <w:rPr>
          <w:rFonts w:ascii="Times New Roman" w:eastAsia="標楷體" w:hAnsi="Times New Roman" w:cs="Times New Roman"/>
          <w:sz w:val="28"/>
          <w:szCs w:val="28"/>
        </w:rPr>
        <w:t>T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 xml:space="preserve">he metric tells how </w:t>
      </w:r>
      <w:r w:rsidR="00302753">
        <w:rPr>
          <w:rFonts w:ascii="Times New Roman" w:eastAsia="標楷體" w:hAnsi="Times New Roman" w:cs="Times New Roman"/>
          <w:sz w:val="28"/>
          <w:szCs w:val="28"/>
        </w:rPr>
        <w:t>the performance is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 xml:space="preserve"> after a feature </w:t>
      </w:r>
      <w:r w:rsidR="00302753">
        <w:rPr>
          <w:rFonts w:ascii="Times New Roman" w:eastAsia="標楷體" w:hAnsi="Times New Roman" w:cs="Times New Roman"/>
          <w:sz w:val="28"/>
          <w:szCs w:val="28"/>
        </w:rPr>
        <w:t>has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 xml:space="preserve"> been permuted. </w:t>
      </w:r>
      <w:r w:rsidR="00302753">
        <w:rPr>
          <w:rFonts w:ascii="Times New Roman" w:eastAsia="標楷體" w:hAnsi="Times New Roman" w:cs="Times New Roman"/>
          <w:sz w:val="28"/>
          <w:szCs w:val="28"/>
        </w:rPr>
        <w:t>T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 xml:space="preserve">he higher </w:t>
      </w:r>
      <w:r w:rsidR="00302753" w:rsidRPr="0064630A">
        <w:rPr>
          <w:rFonts w:ascii="Times New Roman" w:eastAsia="標楷體" w:hAnsi="Times New Roman" w:cs="Times New Roman"/>
          <w:sz w:val="28"/>
          <w:szCs w:val="28"/>
        </w:rPr>
        <w:t>ΔRMSE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 xml:space="preserve">, the more </w:t>
      </w:r>
      <w:r w:rsidR="00BE23B9">
        <w:rPr>
          <w:rFonts w:ascii="Times New Roman" w:eastAsia="標楷體" w:hAnsi="Times New Roman" w:cs="Times New Roman"/>
          <w:sz w:val="28"/>
          <w:szCs w:val="28"/>
        </w:rPr>
        <w:t>critical the feature is for</w:t>
      </w:r>
      <w:r w:rsidR="00302753">
        <w:rPr>
          <w:rFonts w:ascii="Times New Roman" w:eastAsia="標楷體" w:hAnsi="Times New Roman" w:cs="Times New Roman" w:hint="eastAsia"/>
          <w:sz w:val="28"/>
          <w:szCs w:val="28"/>
        </w:rPr>
        <w:t xml:space="preserve"> the model. </w:t>
      </w:r>
    </w:p>
    <w:p w14:paraId="399C392E" w14:textId="764010E9" w:rsidR="00302753" w:rsidRDefault="0064630A" w:rsidP="00302753">
      <w:pPr>
        <w:ind w:left="1440" w:firstLine="480"/>
        <w:rPr>
          <w:rFonts w:ascii="Times New Roman" w:eastAsia="標楷體" w:hAnsi="Times New Roman" w:cs="Times New Roman"/>
          <w:sz w:val="28"/>
          <w:szCs w:val="28"/>
        </w:rPr>
      </w:pPr>
      <w:r w:rsidRPr="0064630A">
        <w:rPr>
          <w:rFonts w:ascii="Times New Roman" w:eastAsia="標楷體" w:hAnsi="Times New Roman" w:cs="Times New Roman"/>
          <w:sz w:val="32"/>
          <w:szCs w:val="32"/>
        </w:rPr>
        <w:t>ΔRMSE =RMSE</w:t>
      </w:r>
      <w:r w:rsidRPr="0064630A">
        <w:rPr>
          <w:rFonts w:ascii="Times New Roman" w:eastAsia="標楷體" w:hAnsi="Times New Roman" w:cs="Times New Roman"/>
        </w:rPr>
        <w:t>permuted</w:t>
      </w:r>
      <w:r>
        <w:rPr>
          <w:rFonts w:ascii="Times New Roman" w:eastAsia="標楷體" w:hAnsi="Times New Roman" w:cs="Times New Roman" w:hint="eastAsia"/>
        </w:rPr>
        <w:t xml:space="preserve"> </w:t>
      </w:r>
      <w:r w:rsidR="00302753">
        <w:rPr>
          <w:rFonts w:ascii="Times New Roman" w:eastAsia="標楷體" w:hAnsi="Times New Roman" w:cs="Times New Roman"/>
          <w:sz w:val="32"/>
          <w:szCs w:val="32"/>
        </w:rPr>
        <w:t>–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Pr="0064630A">
        <w:rPr>
          <w:rFonts w:ascii="Times New Roman" w:eastAsia="標楷體" w:hAnsi="Times New Roman" w:cs="Times New Roman"/>
          <w:sz w:val="32"/>
          <w:szCs w:val="32"/>
        </w:rPr>
        <w:t>RMSE</w:t>
      </w:r>
      <w:r w:rsidRPr="0064630A">
        <w:rPr>
          <w:rFonts w:ascii="Times New Roman" w:eastAsia="標楷體" w:hAnsi="Times New Roman" w:cs="Times New Roman"/>
        </w:rPr>
        <w:t>baseline</w:t>
      </w:r>
    </w:p>
    <w:p w14:paraId="55F9E596" w14:textId="36F47E2A" w:rsidR="00BF3C63" w:rsidRPr="00BF3C63" w:rsidRDefault="00302753" w:rsidP="00BF3C63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265F17" wp14:editId="07F5838F">
            <wp:extent cx="6645910" cy="2658110"/>
            <wp:effectExtent l="0" t="0" r="2540" b="8890"/>
            <wp:docPr id="294756619" name="圖片 1" descr="一張含有 螢幕擷取畫面, 文字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6619" name="圖片 1" descr="一張含有 螢幕擷取畫面, 文字, 圖表, 行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BBB9" w14:textId="30628FB1" w:rsidR="005019E1" w:rsidRDefault="00BF3C63" w:rsidP="00BE23B9">
      <w:pPr>
        <w:ind w:firstLine="480"/>
        <w:rPr>
          <w:rFonts w:ascii="Times New Roman" w:eastAsia="標楷體" w:hAnsi="Times New Roman" w:cs="Times New Roman"/>
          <w:sz w:val="32"/>
          <w:szCs w:val="32"/>
        </w:rPr>
      </w:pPr>
      <w:r w:rsidRPr="008E2F46">
        <w:rPr>
          <w:rFonts w:ascii="Times New Roman" w:eastAsia="標楷體" w:hAnsi="Times New Roman" w:cs="Times New Roman"/>
          <w:sz w:val="28"/>
          <w:szCs w:val="28"/>
        </w:rPr>
        <w:t>F</w:t>
      </w:r>
      <w:r w:rsidRPr="008E2F46">
        <w:rPr>
          <w:rFonts w:ascii="Times New Roman" w:eastAsia="標楷體" w:hAnsi="Times New Roman" w:cs="Times New Roman" w:hint="eastAsia"/>
          <w:sz w:val="28"/>
          <w:szCs w:val="28"/>
        </w:rPr>
        <w:t>rom the diagram</w:t>
      </w:r>
      <w:r w:rsidRPr="008E2F46">
        <w:rPr>
          <w:rFonts w:ascii="Times New Roman" w:eastAsia="標楷體" w:hAnsi="Times New Roman" w:cs="Times New Roman"/>
          <w:sz w:val="28"/>
          <w:szCs w:val="28"/>
        </w:rPr>
        <w:t>,</w:t>
      </w:r>
      <w:r w:rsidRPr="008E2F46">
        <w:rPr>
          <w:rFonts w:ascii="Times New Roman" w:eastAsia="標楷體" w:hAnsi="Times New Roman" w:cs="Times New Roman" w:hint="eastAsia"/>
          <w:sz w:val="28"/>
          <w:szCs w:val="28"/>
        </w:rPr>
        <w:t xml:space="preserve"> we can tell that the removal of</w:t>
      </w:r>
      <w:r w:rsidR="00F90D30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BE23B9">
        <w:rPr>
          <w:rFonts w:ascii="Times New Roman" w:eastAsia="標楷體" w:hAnsi="Times New Roman" w:cs="Times New Roman"/>
          <w:sz w:val="28"/>
          <w:szCs w:val="28"/>
        </w:rPr>
        <w:t>“</w:t>
      </w:r>
      <w:r w:rsidR="00BE23B9" w:rsidRPr="00BE23B9">
        <w:rPr>
          <w:rFonts w:ascii="Times New Roman" w:eastAsia="標楷體" w:hAnsi="Times New Roman" w:cs="Times New Roman"/>
          <w:i/>
          <w:iCs/>
          <w:sz w:val="28"/>
          <w:szCs w:val="28"/>
        </w:rPr>
        <w:t>Overall Height</w:t>
      </w:r>
      <w:r w:rsidR="00BE23B9">
        <w:rPr>
          <w:rFonts w:ascii="Times New Roman" w:eastAsia="標楷體" w:hAnsi="Times New Roman" w:cs="Times New Roman"/>
          <w:sz w:val="28"/>
          <w:szCs w:val="28"/>
        </w:rPr>
        <w:t>”, “</w:t>
      </w:r>
      <w:r w:rsidR="00BE23B9" w:rsidRPr="00BE23B9">
        <w:rPr>
          <w:rFonts w:ascii="Times New Roman" w:eastAsia="標楷體" w:hAnsi="Times New Roman" w:cs="Times New Roman"/>
          <w:i/>
          <w:iCs/>
          <w:sz w:val="28"/>
          <w:szCs w:val="28"/>
        </w:rPr>
        <w:t>Wall Area</w:t>
      </w:r>
      <w:r w:rsidR="00BE23B9">
        <w:rPr>
          <w:rFonts w:ascii="Times New Roman" w:eastAsia="標楷體" w:hAnsi="Times New Roman" w:cs="Times New Roman"/>
          <w:sz w:val="28"/>
          <w:szCs w:val="28"/>
        </w:rPr>
        <w:t>”, and “</w:t>
      </w:r>
      <w:r w:rsidR="00BE23B9" w:rsidRPr="00BE23B9">
        <w:rPr>
          <w:rFonts w:ascii="Times New Roman" w:eastAsia="標楷體" w:hAnsi="Times New Roman" w:cs="Times New Roman"/>
          <w:i/>
          <w:iCs/>
          <w:sz w:val="28"/>
          <w:szCs w:val="28"/>
        </w:rPr>
        <w:t>Relative Compactness</w:t>
      </w:r>
      <w:r w:rsidR="00BE23B9">
        <w:rPr>
          <w:rFonts w:ascii="Times New Roman" w:eastAsia="標楷體" w:hAnsi="Times New Roman" w:cs="Times New Roman"/>
          <w:sz w:val="28"/>
          <w:szCs w:val="28"/>
        </w:rPr>
        <w:t>”</w:t>
      </w:r>
      <w:r w:rsidR="00221FFA" w:rsidRPr="00221FF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221FFA">
        <w:rPr>
          <w:rFonts w:ascii="Times New Roman" w:eastAsia="標楷體" w:hAnsi="Times New Roman" w:cs="Times New Roman"/>
          <w:sz w:val="28"/>
          <w:szCs w:val="28"/>
        </w:rPr>
        <w:t>are the top three causes of incre</w:t>
      </w:r>
      <w:r w:rsidR="00221FFA">
        <w:rPr>
          <w:rFonts w:ascii="Times New Roman" w:eastAsia="標楷體" w:hAnsi="Times New Roman" w:cs="Times New Roman" w:hint="eastAsia"/>
          <w:sz w:val="28"/>
          <w:szCs w:val="28"/>
        </w:rPr>
        <w:t>ment</w:t>
      </w:r>
      <w:r w:rsidR="00221FFA">
        <w:rPr>
          <w:rFonts w:ascii="Times New Roman" w:eastAsia="標楷體" w:hAnsi="Times New Roman" w:cs="Times New Roman"/>
          <w:sz w:val="28"/>
          <w:szCs w:val="28"/>
        </w:rPr>
        <w:t xml:space="preserve"> in the error rate</w:t>
      </w:r>
      <w:r w:rsidR="00BE23B9">
        <w:rPr>
          <w:rFonts w:ascii="Times New Roman" w:eastAsia="標楷體" w:hAnsi="Times New Roman" w:cs="Times New Roman"/>
          <w:sz w:val="28"/>
          <w:szCs w:val="28"/>
        </w:rPr>
        <w:t>, not to mention the fact that the error between different measurements (the black bar) exists</w:t>
      </w:r>
      <w:r>
        <w:rPr>
          <w:rFonts w:ascii="Times New Roman" w:eastAsia="標楷體" w:hAnsi="Times New Roman" w:cs="Times New Roman" w:hint="eastAsia"/>
          <w:sz w:val="28"/>
          <w:szCs w:val="28"/>
        </w:rPr>
        <w:t>.</w:t>
      </w:r>
    </w:p>
    <w:p w14:paraId="6BF6C102" w14:textId="2ACEB71F" w:rsidR="00F32E5B" w:rsidRPr="008E2F46" w:rsidRDefault="00F32E5B" w:rsidP="008E2F4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8E2F46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Classification</w:t>
      </w:r>
    </w:p>
    <w:tbl>
      <w:tblPr>
        <w:tblStyle w:val="ae"/>
        <w:tblW w:w="10531" w:type="dxa"/>
        <w:tblLayout w:type="fixed"/>
        <w:tblLook w:val="04A0" w:firstRow="1" w:lastRow="0" w:firstColumn="1" w:lastColumn="0" w:noHBand="0" w:noVBand="1"/>
      </w:tblPr>
      <w:tblGrid>
        <w:gridCol w:w="1980"/>
        <w:gridCol w:w="8551"/>
      </w:tblGrid>
      <w:tr w:rsidR="00F703B4" w14:paraId="00BAB740" w14:textId="77777777" w:rsidTr="00F703B4">
        <w:trPr>
          <w:trHeight w:val="721"/>
        </w:trPr>
        <w:tc>
          <w:tcPr>
            <w:tcW w:w="1980" w:type="dxa"/>
          </w:tcPr>
          <w:p w14:paraId="5C377517" w14:textId="295E80EE" w:rsidR="00C207DF" w:rsidRDefault="00C207DF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Network Architecture</w:t>
            </w:r>
          </w:p>
        </w:tc>
        <w:tc>
          <w:tcPr>
            <w:tcW w:w="8551" w:type="dxa"/>
          </w:tcPr>
          <w:p w14:paraId="5693D762" w14:textId="23598545" w:rsidR="00C207DF" w:rsidRDefault="009377C1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34 - 128- 32- 2- 4- 1</w:t>
            </w:r>
          </w:p>
        </w:tc>
      </w:tr>
      <w:tr w:rsidR="00F703B4" w14:paraId="3B406834" w14:textId="77777777" w:rsidTr="00F703B4">
        <w:trPr>
          <w:trHeight w:val="4337"/>
        </w:trPr>
        <w:tc>
          <w:tcPr>
            <w:tcW w:w="1980" w:type="dxa"/>
          </w:tcPr>
          <w:p w14:paraId="1614D444" w14:textId="548DD116" w:rsidR="00C207DF" w:rsidRDefault="009377C1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B759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Learning Curve</w:t>
            </w:r>
          </w:p>
        </w:tc>
        <w:tc>
          <w:tcPr>
            <w:tcW w:w="8551" w:type="dxa"/>
          </w:tcPr>
          <w:p w14:paraId="381FE928" w14:textId="2AE2FD3C" w:rsidR="00C207DF" w:rsidRDefault="009C6CF2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1199E04" wp14:editId="1DEDA1B6">
                  <wp:extent cx="5429250" cy="2714951"/>
                  <wp:effectExtent l="0" t="0" r="0" b="9525"/>
                  <wp:docPr id="2094763925" name="圖片 2" descr="一張含有 文字, 圖表, 行, 繪圖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763925" name="圖片 2" descr="一張含有 文字, 圖表, 行, 繪圖 的圖片&#10;&#10;AI 產生的內容可能不正確。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958" cy="27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03B4" w14:paraId="7D1B9A1E" w14:textId="77777777" w:rsidTr="00F703B4">
        <w:trPr>
          <w:trHeight w:val="721"/>
        </w:trPr>
        <w:tc>
          <w:tcPr>
            <w:tcW w:w="1980" w:type="dxa"/>
          </w:tcPr>
          <w:p w14:paraId="30EA6BC2" w14:textId="1632D519" w:rsidR="00C207DF" w:rsidRDefault="009377C1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</w:t>
            </w:r>
            <w:r w:rsidRPr="009377C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raining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E</w:t>
            </w:r>
            <w:r w:rsidRPr="009377C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rror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</w:t>
            </w:r>
            <w:r w:rsidRPr="009377C1">
              <w:rPr>
                <w:rFonts w:ascii="Times New Roman" w:eastAsia="標楷體" w:hAnsi="Times New Roman" w:cs="Times New Roman"/>
                <w:sz w:val="28"/>
                <w:szCs w:val="28"/>
              </w:rPr>
              <w:t>ate</w:t>
            </w:r>
          </w:p>
        </w:tc>
        <w:tc>
          <w:tcPr>
            <w:tcW w:w="8551" w:type="dxa"/>
          </w:tcPr>
          <w:p w14:paraId="2C34B54A" w14:textId="1A552143" w:rsidR="00C207DF" w:rsidRDefault="009377C1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0.05</w:t>
            </w:r>
            <w:r w:rsidR="000F53A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00</w:t>
            </w:r>
          </w:p>
        </w:tc>
      </w:tr>
      <w:tr w:rsidR="00F703B4" w14:paraId="03276C37" w14:textId="77777777" w:rsidTr="00EC0CC0">
        <w:trPr>
          <w:trHeight w:val="304"/>
        </w:trPr>
        <w:tc>
          <w:tcPr>
            <w:tcW w:w="1980" w:type="dxa"/>
          </w:tcPr>
          <w:p w14:paraId="26F4609E" w14:textId="2CBE9912" w:rsidR="00C207DF" w:rsidRDefault="009377C1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</w:t>
            </w:r>
            <w:r w:rsidRPr="009377C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est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E</w:t>
            </w:r>
            <w:r w:rsidRPr="009377C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rror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</w:t>
            </w:r>
            <w:r w:rsidRPr="009377C1">
              <w:rPr>
                <w:rFonts w:ascii="Times New Roman" w:eastAsia="標楷體" w:hAnsi="Times New Roman" w:cs="Times New Roman"/>
                <w:sz w:val="28"/>
                <w:szCs w:val="28"/>
              </w:rPr>
              <w:t>ate</w:t>
            </w:r>
          </w:p>
        </w:tc>
        <w:tc>
          <w:tcPr>
            <w:tcW w:w="8551" w:type="dxa"/>
          </w:tcPr>
          <w:p w14:paraId="082B60A6" w14:textId="446B0F01" w:rsidR="00C207DF" w:rsidRDefault="009377C1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0.</w:t>
            </w:r>
            <w:r w:rsidR="000F53A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1408</w:t>
            </w:r>
          </w:p>
        </w:tc>
      </w:tr>
      <w:tr w:rsidR="00F703B4" w14:paraId="77A72C80" w14:textId="77777777" w:rsidTr="005019E1">
        <w:trPr>
          <w:trHeight w:val="471"/>
        </w:trPr>
        <w:tc>
          <w:tcPr>
            <w:tcW w:w="1980" w:type="dxa"/>
          </w:tcPr>
          <w:p w14:paraId="3953A82D" w14:textId="56240CBB" w:rsidR="00F703B4" w:rsidRDefault="00F703B4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Learning Rate</w:t>
            </w:r>
          </w:p>
        </w:tc>
        <w:tc>
          <w:tcPr>
            <w:tcW w:w="8551" w:type="dxa"/>
          </w:tcPr>
          <w:p w14:paraId="5967A163" w14:textId="789199DF" w:rsidR="00F703B4" w:rsidRDefault="00F703B4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0.004(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multiply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by 0.65 for each 500 epoch)</w:t>
            </w:r>
          </w:p>
        </w:tc>
      </w:tr>
      <w:tr w:rsidR="00F703B4" w14:paraId="72BF8AD6" w14:textId="77777777" w:rsidTr="00EC0CC0">
        <w:trPr>
          <w:trHeight w:val="367"/>
        </w:trPr>
        <w:tc>
          <w:tcPr>
            <w:tcW w:w="1980" w:type="dxa"/>
          </w:tcPr>
          <w:p w14:paraId="511CB58E" w14:textId="0BBEDCDC" w:rsidR="00F703B4" w:rsidRDefault="00F703B4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Epoch</w:t>
            </w:r>
          </w:p>
        </w:tc>
        <w:tc>
          <w:tcPr>
            <w:tcW w:w="8551" w:type="dxa"/>
          </w:tcPr>
          <w:p w14:paraId="556DDCE1" w14:textId="64066DD9" w:rsidR="00F703B4" w:rsidRPr="00F703B4" w:rsidRDefault="00F703B4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10000</w:t>
            </w:r>
          </w:p>
        </w:tc>
      </w:tr>
      <w:tr w:rsidR="00EC0CC0" w14:paraId="06A42A21" w14:textId="77777777" w:rsidTr="00EC0CC0">
        <w:trPr>
          <w:trHeight w:val="350"/>
        </w:trPr>
        <w:tc>
          <w:tcPr>
            <w:tcW w:w="1980" w:type="dxa"/>
          </w:tcPr>
          <w:p w14:paraId="31C22E57" w14:textId="2928C099" w:rsidR="00EC0CC0" w:rsidRDefault="00EC0CC0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Batch</w:t>
            </w:r>
          </w:p>
        </w:tc>
        <w:tc>
          <w:tcPr>
            <w:tcW w:w="8551" w:type="dxa"/>
          </w:tcPr>
          <w:p w14:paraId="01787EC6" w14:textId="107063D6" w:rsidR="00EC0CC0" w:rsidRDefault="00EC0CC0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Full Batch</w:t>
            </w:r>
          </w:p>
        </w:tc>
      </w:tr>
      <w:tr w:rsidR="00F703B4" w14:paraId="0F110C3D" w14:textId="77777777" w:rsidTr="00F703B4">
        <w:trPr>
          <w:trHeight w:val="345"/>
        </w:trPr>
        <w:tc>
          <w:tcPr>
            <w:tcW w:w="1980" w:type="dxa"/>
          </w:tcPr>
          <w:p w14:paraId="50108A8E" w14:textId="1F28FEA4" w:rsidR="00F703B4" w:rsidRDefault="00F703B4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Activation Function</w:t>
            </w:r>
          </w:p>
        </w:tc>
        <w:tc>
          <w:tcPr>
            <w:tcW w:w="8551" w:type="dxa"/>
          </w:tcPr>
          <w:p w14:paraId="4A71FCBC" w14:textId="0319B40C" w:rsidR="00F703B4" w:rsidRDefault="00F703B4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tanh (</w:t>
            </w:r>
            <w:r w:rsidR="005019E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for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hidden layer) </w:t>
            </w:r>
          </w:p>
          <w:p w14:paraId="25A03B56" w14:textId="6BDC8D2F" w:rsidR="00F703B4" w:rsidRDefault="00F703B4" w:rsidP="004C2B3E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si</w:t>
            </w:r>
            <w:r w:rsidR="005019E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gmoid (for output layer)</w:t>
            </w:r>
          </w:p>
        </w:tc>
      </w:tr>
    </w:tbl>
    <w:p w14:paraId="3EAE5692" w14:textId="57C9C497" w:rsidR="0050797B" w:rsidRDefault="0050797B" w:rsidP="004C2B3E">
      <w:pPr>
        <w:rPr>
          <w:rFonts w:ascii="Times New Roman" w:eastAsia="標楷體" w:hAnsi="Times New Roman" w:cs="Times New Roman"/>
          <w:sz w:val="28"/>
          <w:szCs w:val="28"/>
        </w:rPr>
      </w:pPr>
    </w:p>
    <w:p w14:paraId="5A2EB55F" w14:textId="13ED8159" w:rsidR="009377C1" w:rsidRDefault="009377C1" w:rsidP="009377C1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9377C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Compare the results of choosing different numbers of nodes in the layer</w:t>
      </w:r>
      <w:r w:rsidRPr="009377C1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: </w:t>
      </w:r>
    </w:p>
    <w:p w14:paraId="725361C9" w14:textId="1C059BBE" w:rsidR="000F53A8" w:rsidRDefault="000F53A8" w:rsidP="009377C1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0F1475" wp14:editId="699BE0A2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5667375" cy="8502650"/>
            <wp:effectExtent l="0" t="0" r="9525" b="0"/>
            <wp:wrapTopAndBottom/>
            <wp:docPr id="1072719966" name="圖片 2" descr="一張含有 文字, 圖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9966" name="圖片 2" descr="一張含有 文字, 圖表, 螢幕擷取畫面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50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Network Architecture: </w:t>
      </w:r>
      <w:r w:rsidRPr="000F53A8">
        <w:rPr>
          <w:rFonts w:ascii="Times New Roman" w:eastAsia="標楷體" w:hAnsi="Times New Roman" w:cs="Times New Roman"/>
          <w:sz w:val="28"/>
          <w:szCs w:val="28"/>
        </w:rPr>
        <w:t>34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128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32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- </w:t>
      </w:r>
      <w:r w:rsidRPr="000F53A8">
        <w:rPr>
          <w:rFonts w:ascii="Times New Roman" w:eastAsia="標楷體" w:hAnsi="Times New Roman" w:cs="Times New Roman"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4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1</w:t>
      </w:r>
    </w:p>
    <w:p w14:paraId="567715BE" w14:textId="11856426" w:rsidR="000F53A8" w:rsidRDefault="000F53A8" w:rsidP="009377C1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A07AADC" wp14:editId="455FC199">
            <wp:simplePos x="0" y="0"/>
            <wp:positionH relativeFrom="margin">
              <wp:align>center</wp:align>
            </wp:positionH>
            <wp:positionV relativeFrom="paragraph">
              <wp:posOffset>399732</wp:posOffset>
            </wp:positionV>
            <wp:extent cx="5991030" cy="8986837"/>
            <wp:effectExtent l="0" t="0" r="0" b="5080"/>
            <wp:wrapTopAndBottom/>
            <wp:docPr id="1764451133" name="圖片 3" descr="一張含有 文字, 圖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1133" name="圖片 3" descr="一張含有 文字, 圖表, 螢幕擷取畫面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030" cy="8986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Network Architecture: </w:t>
      </w:r>
      <w:r w:rsidRPr="000F53A8">
        <w:rPr>
          <w:rFonts w:ascii="Times New Roman" w:eastAsia="標楷體" w:hAnsi="Times New Roman" w:cs="Times New Roman"/>
          <w:sz w:val="28"/>
          <w:szCs w:val="28"/>
        </w:rPr>
        <w:t>34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128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32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- </w:t>
      </w:r>
      <w:r w:rsidRPr="000F53A8">
        <w:rPr>
          <w:rFonts w:ascii="Times New Roman" w:eastAsia="標楷體" w:hAnsi="Times New Roman" w:cs="Times New Roman"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8-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1</w:t>
      </w:r>
    </w:p>
    <w:p w14:paraId="76836095" w14:textId="015AC006" w:rsidR="000F53A8" w:rsidRDefault="000F53A8" w:rsidP="009377C1">
      <w:pPr>
        <w:rPr>
          <w:rFonts w:ascii="Times New Roman" w:eastAsia="標楷體" w:hAnsi="Times New Roman" w:cs="Times New Roman"/>
          <w:sz w:val="28"/>
          <w:szCs w:val="28"/>
        </w:rPr>
      </w:pPr>
    </w:p>
    <w:p w14:paraId="70C05474" w14:textId="71E3AB0D" w:rsidR="000F53A8" w:rsidRDefault="00B41878" w:rsidP="009377C1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2908C35" wp14:editId="4625FB5F">
            <wp:simplePos x="0" y="0"/>
            <wp:positionH relativeFrom="margin">
              <wp:align>center</wp:align>
            </wp:positionH>
            <wp:positionV relativeFrom="paragraph">
              <wp:posOffset>461645</wp:posOffset>
            </wp:positionV>
            <wp:extent cx="5965631" cy="8948737"/>
            <wp:effectExtent l="0" t="0" r="0" b="5080"/>
            <wp:wrapTopAndBottom/>
            <wp:docPr id="1500215887" name="圖片 5" descr="一張含有 文字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15887" name="圖片 5" descr="一張含有 文字, 螢幕擷取畫面, 圖表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631" cy="894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Network Architecture: </w:t>
      </w:r>
      <w:r w:rsidRPr="000F53A8">
        <w:rPr>
          <w:rFonts w:ascii="Times New Roman" w:eastAsia="標楷體" w:hAnsi="Times New Roman" w:cs="Times New Roman"/>
          <w:sz w:val="28"/>
          <w:szCs w:val="28"/>
        </w:rPr>
        <w:t>34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128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32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- </w:t>
      </w:r>
      <w:r w:rsidRPr="000F53A8">
        <w:rPr>
          <w:rFonts w:ascii="Times New Roman" w:eastAsia="標楷體" w:hAnsi="Times New Roman" w:cs="Times New Roman"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16-</w:t>
      </w:r>
      <w:r w:rsidRPr="000F53A8">
        <w:rPr>
          <w:rFonts w:ascii="Times New Roman" w:eastAsia="標楷體" w:hAnsi="Times New Roman" w:cs="Times New Roman"/>
          <w:sz w:val="28"/>
          <w:szCs w:val="28"/>
        </w:rPr>
        <w:t xml:space="preserve"> 1</w:t>
      </w:r>
    </w:p>
    <w:p w14:paraId="2A03988A" w14:textId="65150167" w:rsidR="00B41878" w:rsidRPr="009377C1" w:rsidRDefault="00B41878" w:rsidP="009377C1">
      <w:pPr>
        <w:rPr>
          <w:rFonts w:ascii="Times New Roman" w:eastAsia="標楷體" w:hAnsi="Times New Roman" w:cs="Times New Roman"/>
          <w:sz w:val="28"/>
          <w:szCs w:val="28"/>
        </w:rPr>
      </w:pPr>
    </w:p>
    <w:sectPr w:rsidR="00B41878" w:rsidRPr="009377C1" w:rsidSect="00BB759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67D44"/>
    <w:multiLevelType w:val="hybridMultilevel"/>
    <w:tmpl w:val="4AA07050"/>
    <w:lvl w:ilvl="0" w:tplc="B6462F2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3771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3E"/>
    <w:rsid w:val="000F53A8"/>
    <w:rsid w:val="00221FFA"/>
    <w:rsid w:val="002222A6"/>
    <w:rsid w:val="0023139A"/>
    <w:rsid w:val="00302753"/>
    <w:rsid w:val="003F48F4"/>
    <w:rsid w:val="00493455"/>
    <w:rsid w:val="004C2B3E"/>
    <w:rsid w:val="004D1587"/>
    <w:rsid w:val="004F7762"/>
    <w:rsid w:val="005019E1"/>
    <w:rsid w:val="0050797B"/>
    <w:rsid w:val="0064630A"/>
    <w:rsid w:val="0071612B"/>
    <w:rsid w:val="00741DE9"/>
    <w:rsid w:val="00784CE6"/>
    <w:rsid w:val="00827D1B"/>
    <w:rsid w:val="00832A68"/>
    <w:rsid w:val="008C51DC"/>
    <w:rsid w:val="008E184A"/>
    <w:rsid w:val="008E2F46"/>
    <w:rsid w:val="00901303"/>
    <w:rsid w:val="009377C1"/>
    <w:rsid w:val="009C6CF2"/>
    <w:rsid w:val="00B41878"/>
    <w:rsid w:val="00BB121A"/>
    <w:rsid w:val="00BB759C"/>
    <w:rsid w:val="00BE23B9"/>
    <w:rsid w:val="00BF3C63"/>
    <w:rsid w:val="00C207DF"/>
    <w:rsid w:val="00C3465B"/>
    <w:rsid w:val="00CA6D2C"/>
    <w:rsid w:val="00D4110A"/>
    <w:rsid w:val="00EC0CC0"/>
    <w:rsid w:val="00F32E5B"/>
    <w:rsid w:val="00F703B4"/>
    <w:rsid w:val="00F90D30"/>
    <w:rsid w:val="00FD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629D0B"/>
  <w15:chartTrackingRefBased/>
  <w15:docId w15:val="{AE50665E-9A07-4E45-9C48-262C551B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B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B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B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B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B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B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B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2B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2B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2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2B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2B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2B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2B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2B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B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C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B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C2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C2B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B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B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C2B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B3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B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EC0CC0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1B09D-62D8-4935-95BE-E24E0DF6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炘達 詹</dc:creator>
  <cp:keywords/>
  <dc:description/>
  <cp:lastModifiedBy>炘達 詹</cp:lastModifiedBy>
  <cp:revision>9</cp:revision>
  <cp:lastPrinted>2025-10-13T06:14:00Z</cp:lastPrinted>
  <dcterms:created xsi:type="dcterms:W3CDTF">2025-10-12T15:27:00Z</dcterms:created>
  <dcterms:modified xsi:type="dcterms:W3CDTF">2026-05-18T12:23:00Z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b0d39f25-f80c-4d16-99a1-c916ef5fe6bf</vt:lpwstr>
  </property>
</Properties>
</file>