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EF0" w:rsidRDefault="004F015F" w:rsidP="00A23EF0">
      <w:pPr>
        <w:pStyle w:val="Heading1"/>
      </w:pPr>
      <w:r>
        <w:t>SLA Processing</w:t>
      </w:r>
      <w:r w:rsidR="00A23EF0">
        <w:t xml:space="preserve"> Shiny app</w:t>
      </w:r>
    </w:p>
    <w:p w:rsidR="0010663E" w:rsidRDefault="00A23EF0" w:rsidP="00A23EF0">
      <w:r>
        <w:t xml:space="preserve">An app written in R and Shiny to process data files output from </w:t>
      </w:r>
      <w:r w:rsidR="004F015F">
        <w:t xml:space="preserve">Recorder or QGIS </w:t>
      </w:r>
      <w:r>
        <w:t>to filter and format data for a</w:t>
      </w:r>
      <w:r w:rsidR="004F015F">
        <w:t>n SLA for a local authority or national park</w:t>
      </w:r>
      <w:r>
        <w:t xml:space="preserve">. </w:t>
      </w:r>
      <w:r w:rsidR="0010663E">
        <w:t>The app replicates the functionality in the Commercial Restrictions Macro</w:t>
      </w:r>
      <w:r w:rsidR="004F015F">
        <w:t xml:space="preserve"> when the SLA search option is selected</w:t>
      </w:r>
      <w:r w:rsidR="0010663E">
        <w:t>.</w:t>
      </w:r>
    </w:p>
    <w:p w:rsidR="00A23EF0" w:rsidRDefault="00A23EF0" w:rsidP="00A23EF0">
      <w:r>
        <w:t>There are options:</w:t>
      </w:r>
    </w:p>
    <w:p w:rsidR="00A23EF0" w:rsidRDefault="00900742" w:rsidP="00A23EF0">
      <w:pPr>
        <w:pStyle w:val="ListParagraph"/>
        <w:numPr>
          <w:ilvl w:val="0"/>
          <w:numId w:val="1"/>
        </w:numPr>
      </w:pPr>
      <w:r>
        <w:t>To s</w:t>
      </w:r>
      <w:r w:rsidR="00A23EF0">
        <w:t>pecify the CSV file containing the data</w:t>
      </w:r>
    </w:p>
    <w:p w:rsidR="00A23EF0" w:rsidRDefault="00A23EF0" w:rsidP="00A23EF0">
      <w:pPr>
        <w:pStyle w:val="ListParagraph"/>
        <w:numPr>
          <w:ilvl w:val="0"/>
          <w:numId w:val="1"/>
        </w:numPr>
      </w:pPr>
      <w:r>
        <w:t xml:space="preserve">Whether </w:t>
      </w:r>
      <w:r w:rsidR="004F015F">
        <w:t>the SLA is for a local authority or national park</w:t>
      </w:r>
    </w:p>
    <w:p w:rsidR="00A23EF0" w:rsidRDefault="004F015F" w:rsidP="00A23EF0">
      <w:pPr>
        <w:pStyle w:val="ListParagraph"/>
        <w:numPr>
          <w:ilvl w:val="0"/>
          <w:numId w:val="1"/>
        </w:numPr>
      </w:pPr>
      <w:r>
        <w:t xml:space="preserve">Whether the data has originated from Recorder </w:t>
      </w:r>
    </w:p>
    <w:p w:rsidR="00ED28CA" w:rsidRDefault="004F015F" w:rsidP="00ED28CA">
      <w:r>
        <w:rPr>
          <w:noProof/>
          <w:lang w:eastAsia="en-GB"/>
        </w:rPr>
        <w:drawing>
          <wp:inline distT="0" distB="0" distL="0" distR="0" wp14:anchorId="46FB2A6C" wp14:editId="2C97514B">
            <wp:extent cx="2590800" cy="3238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38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4A56" w:rsidRDefault="00A23EF0" w:rsidP="00D54A56">
      <w:pPr>
        <w:pStyle w:val="Heading2"/>
      </w:pPr>
      <w:r>
        <w:t>Output</w:t>
      </w:r>
    </w:p>
    <w:p w:rsidR="00D54A56" w:rsidRPr="00D54A56" w:rsidRDefault="00A23EF0" w:rsidP="00D54A56">
      <w:pPr>
        <w:pStyle w:val="ListParagraph"/>
        <w:numPr>
          <w:ilvl w:val="0"/>
          <w:numId w:val="2"/>
        </w:numPr>
      </w:pPr>
      <w:r>
        <w:t xml:space="preserve">An Excel spreadsheet. Some fields may be highlighted if there is data that needs to be checked before </w:t>
      </w:r>
      <w:r w:rsidR="004F015F">
        <w:t>the next stage of processing</w:t>
      </w:r>
      <w:r>
        <w:t>.</w:t>
      </w:r>
    </w:p>
    <w:p w:rsidR="000662F0" w:rsidRDefault="004F015F" w:rsidP="002C0965">
      <w:pPr>
        <w:pStyle w:val="Heading2"/>
      </w:pPr>
      <w:r>
        <w:t>Running the app</w:t>
      </w:r>
    </w:p>
    <w:p w:rsidR="00A23EF0" w:rsidRPr="00A23EF0" w:rsidRDefault="004F015F" w:rsidP="00A23EF0">
      <w:r>
        <w:t xml:space="preserve">The source files for SLAs are typically too big to host the Shiny app online. Therefore it needs to be run within </w:t>
      </w:r>
      <w:proofErr w:type="spellStart"/>
      <w:r>
        <w:t>RStudio</w:t>
      </w:r>
      <w:proofErr w:type="spellEnd"/>
      <w:r>
        <w:t xml:space="preserve">. See the document “R Shiny and </w:t>
      </w:r>
      <w:proofErr w:type="spellStart"/>
      <w:r>
        <w:t>Github</w:t>
      </w:r>
      <w:proofErr w:type="spellEnd"/>
      <w:r>
        <w:t>” for notes on how to do this</w:t>
      </w:r>
    </w:p>
    <w:p w:rsidR="006439EA" w:rsidRDefault="006439EA" w:rsidP="006439EA">
      <w:pPr>
        <w:pStyle w:val="Heading2"/>
      </w:pPr>
      <w:r>
        <w:t>Code overview</w:t>
      </w:r>
    </w:p>
    <w:p w:rsidR="002A4905" w:rsidRPr="002A4905" w:rsidRDefault="002A4905" w:rsidP="002A4905">
      <w:r>
        <w:t>The code makes extensive use of the ERIC_Data_Proc data processing library developed in R.</w:t>
      </w:r>
    </w:p>
    <w:p w:rsidR="006439EA" w:rsidRDefault="002A4905" w:rsidP="006439E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Get input parameters</w:t>
      </w:r>
    </w:p>
    <w:p w:rsidR="002A4905" w:rsidRDefault="002A4905" w:rsidP="006439E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Read the data from the input file</w:t>
      </w:r>
    </w:p>
    <w:p w:rsidR="00910E00" w:rsidRDefault="00910E00" w:rsidP="006439E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Rename some columns if the data is from Recorder</w:t>
      </w:r>
    </w:p>
    <w:p w:rsidR="002A4905" w:rsidRDefault="002A4905" w:rsidP="006439E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Format the date field</w:t>
      </w:r>
    </w:p>
    <w:p w:rsidR="002A4905" w:rsidRDefault="002A4905" w:rsidP="006439E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Remove data </w:t>
      </w:r>
      <w:r w:rsidR="006F610A">
        <w:rPr>
          <w:rFonts w:cstheme="minorHAnsi"/>
        </w:rPr>
        <w:t xml:space="preserve">that we don’t want </w:t>
      </w:r>
      <w:r>
        <w:rPr>
          <w:rFonts w:cstheme="minorHAnsi"/>
        </w:rPr>
        <w:t xml:space="preserve">from </w:t>
      </w:r>
      <w:r w:rsidR="006F610A">
        <w:rPr>
          <w:rFonts w:cstheme="minorHAnsi"/>
        </w:rPr>
        <w:t xml:space="preserve">specific </w:t>
      </w:r>
      <w:r>
        <w:rPr>
          <w:rFonts w:cstheme="minorHAnsi"/>
        </w:rPr>
        <w:t>surveys</w:t>
      </w:r>
      <w:r w:rsidR="006F610A">
        <w:rPr>
          <w:rFonts w:cstheme="minorHAnsi"/>
        </w:rPr>
        <w:t>:</w:t>
      </w:r>
    </w:p>
    <w:p w:rsidR="006F610A" w:rsidRDefault="006F610A" w:rsidP="006F610A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lastRenderedPageBreak/>
        <w:t>All CDBC records</w:t>
      </w:r>
    </w:p>
    <w:p w:rsidR="006F610A" w:rsidRDefault="006F610A" w:rsidP="006F610A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Northumbrian Water Violet Crystalwort records</w:t>
      </w:r>
    </w:p>
    <w:p w:rsidR="006F610A" w:rsidRDefault="006F610A" w:rsidP="006F610A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Tom Tam’s B</w:t>
      </w:r>
      <w:r w:rsidRPr="006F610A">
        <w:rPr>
          <w:rFonts w:cstheme="minorHAnsi"/>
        </w:rPr>
        <w:t>edstraw Hawk-moth</w:t>
      </w:r>
      <w:r>
        <w:rPr>
          <w:rFonts w:cstheme="minorHAnsi"/>
        </w:rPr>
        <w:t xml:space="preserve"> records at Holy Island</w:t>
      </w:r>
    </w:p>
    <w:p w:rsidR="002A4905" w:rsidRDefault="006F610A" w:rsidP="006F610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Remove </w:t>
      </w:r>
      <w:r w:rsidR="002A4905">
        <w:rPr>
          <w:rFonts w:cstheme="minorHAnsi"/>
        </w:rPr>
        <w:t xml:space="preserve">records </w:t>
      </w:r>
      <w:r>
        <w:rPr>
          <w:rFonts w:cstheme="minorHAnsi"/>
        </w:rPr>
        <w:t>from the “</w:t>
      </w:r>
      <w:r w:rsidRPr="006F610A">
        <w:rPr>
          <w:rFonts w:cstheme="minorHAnsi"/>
        </w:rPr>
        <w:t xml:space="preserve">Great Crested Newt License Returns </w:t>
      </w:r>
      <w:r>
        <w:rPr>
          <w:rFonts w:cstheme="minorHAnsi"/>
        </w:rPr>
        <w:t xml:space="preserve">“ survey </w:t>
      </w:r>
      <w:r w:rsidR="002A4905">
        <w:rPr>
          <w:rFonts w:cstheme="minorHAnsi"/>
        </w:rPr>
        <w:t>with zero abundance</w:t>
      </w:r>
    </w:p>
    <w:p w:rsidR="002A4905" w:rsidRDefault="002A4905" w:rsidP="006439E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Merge location columns</w:t>
      </w:r>
    </w:p>
    <w:p w:rsidR="00910E00" w:rsidRDefault="00910E00" w:rsidP="006439E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For national park surveys add a broad group column based on the taxon group</w:t>
      </w:r>
    </w:p>
    <w:p w:rsidR="002A4905" w:rsidRDefault="002A4905" w:rsidP="006439E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Update labels, survey names, etc.</w:t>
      </w:r>
      <w:r w:rsidR="008F60C0">
        <w:rPr>
          <w:rFonts w:cstheme="minorHAnsi"/>
        </w:rPr>
        <w:t xml:space="preserve"> </w:t>
      </w:r>
    </w:p>
    <w:p w:rsidR="00900742" w:rsidRDefault="00900742" w:rsidP="007B7EAC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For EA </w:t>
      </w:r>
      <w:r w:rsidR="007B7EAC">
        <w:rPr>
          <w:rFonts w:cstheme="minorHAnsi"/>
        </w:rPr>
        <w:t xml:space="preserve">surveys </w:t>
      </w:r>
      <w:r w:rsidR="007B7EAC" w:rsidRPr="007B7EAC">
        <w:rPr>
          <w:rFonts w:cstheme="minorHAnsi"/>
        </w:rPr>
        <w:t>"River Jelly Lichen 2005", "White-Clawed Crayfish 2005", "Pale Bristle-Moss &amp; Spruce's Bristle-Moss 2006" and "Orange-Fruited Elm-Lichen 2005"</w:t>
      </w:r>
      <w:r>
        <w:rPr>
          <w:rFonts w:cstheme="minorHAnsi"/>
        </w:rPr>
        <w:t xml:space="preserve"> &amp; </w:t>
      </w:r>
      <w:r w:rsidR="007B7EAC">
        <w:rPr>
          <w:rFonts w:cstheme="minorHAnsi"/>
        </w:rPr>
        <w:t xml:space="preserve">the  </w:t>
      </w:r>
      <w:r>
        <w:rPr>
          <w:rFonts w:cstheme="minorHAnsi"/>
        </w:rPr>
        <w:t>species</w:t>
      </w:r>
      <w:r w:rsidR="007B7EAC">
        <w:rPr>
          <w:rFonts w:cstheme="minorHAnsi"/>
        </w:rPr>
        <w:t xml:space="preserve"> is one of the ones surveyed for (</w:t>
      </w:r>
      <w:r w:rsidR="007B7EAC" w:rsidRPr="007B7EAC">
        <w:rPr>
          <w:rFonts w:cstheme="minorHAnsi"/>
        </w:rPr>
        <w:t>"Collema dichotomum", "Austropotamobius pallipes", "</w:t>
      </w:r>
      <w:r w:rsidR="007B7EAC">
        <w:rPr>
          <w:rFonts w:cstheme="minorHAnsi"/>
        </w:rPr>
        <w:t>T</w:t>
      </w:r>
      <w:r w:rsidR="007B7EAC" w:rsidRPr="007B7EAC">
        <w:rPr>
          <w:rFonts w:cstheme="minorHAnsi"/>
        </w:rPr>
        <w:t>hotrichum pallens","</w:t>
      </w:r>
      <w:r w:rsidR="007B7EAC">
        <w:rPr>
          <w:rFonts w:cstheme="minorHAnsi"/>
        </w:rPr>
        <w:t>T</w:t>
      </w:r>
      <w:r w:rsidR="007B7EAC" w:rsidRPr="007B7EAC">
        <w:rPr>
          <w:rFonts w:cstheme="minorHAnsi"/>
        </w:rPr>
        <w:t>hotrichum sprucei" "Caloplaca luteoalba"</w:t>
      </w:r>
      <w:r w:rsidR="007B7EAC">
        <w:rPr>
          <w:rFonts w:cstheme="minorHAnsi"/>
        </w:rPr>
        <w:t>)</w:t>
      </w:r>
      <w:r>
        <w:rPr>
          <w:rFonts w:cstheme="minorHAnsi"/>
        </w:rPr>
        <w:t>:</w:t>
      </w:r>
    </w:p>
    <w:p w:rsidR="00900742" w:rsidRDefault="00900742" w:rsidP="00900742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Blank out location</w:t>
      </w:r>
    </w:p>
    <w:p w:rsidR="00900742" w:rsidRDefault="00900742" w:rsidP="00900742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Obscure grid ref</w:t>
      </w:r>
    </w:p>
    <w:p w:rsidR="00900742" w:rsidRDefault="00900742" w:rsidP="00900742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Add note about contacting EA</w:t>
      </w:r>
    </w:p>
    <w:p w:rsidR="00900742" w:rsidRDefault="00900742" w:rsidP="00900742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For planning/misc</w:t>
      </w:r>
      <w:r w:rsidR="0058557B">
        <w:rPr>
          <w:rFonts w:cstheme="minorHAnsi"/>
        </w:rPr>
        <w:t xml:space="preserve"> surveys blank out the survey run by field</w:t>
      </w:r>
    </w:p>
    <w:p w:rsidR="0058557B" w:rsidRDefault="0058557B" w:rsidP="00900742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For Terry Coult surveys blank out the survey name field</w:t>
      </w:r>
    </w:p>
    <w:p w:rsidR="0058557B" w:rsidRDefault="0058557B" w:rsidP="00900742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Remove any references to “Terry Coult” in the recorder or survey run by field</w:t>
      </w:r>
    </w:p>
    <w:p w:rsidR="0058557B" w:rsidRDefault="0058557B" w:rsidP="0058557B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For the RSNE survey set the recorder field to RSNE</w:t>
      </w:r>
    </w:p>
    <w:p w:rsidR="0058557B" w:rsidRDefault="0058557B" w:rsidP="0058557B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For the North Pennines AONB remove references to “farm” in the location or “(farmer)” in the recorder field</w:t>
      </w:r>
    </w:p>
    <w:p w:rsidR="0058557B" w:rsidRDefault="0058557B" w:rsidP="0058557B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For the Butterfly Conservation survey:</w:t>
      </w:r>
    </w:p>
    <w:p w:rsidR="0058557B" w:rsidRDefault="00B955A4" w:rsidP="0058557B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Set the recorder field to “Butterfly Conservation”</w:t>
      </w:r>
    </w:p>
    <w:p w:rsidR="00B955A4" w:rsidRDefault="00B955A4" w:rsidP="0058557B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 xml:space="preserve">If the species is one of Grayling, Large Heath, Small Pearl-bordered </w:t>
      </w:r>
      <w:r w:rsidR="008F60C0">
        <w:rPr>
          <w:rFonts w:cstheme="minorHAnsi"/>
        </w:rPr>
        <w:t>Fritillary</w:t>
      </w:r>
      <w:r>
        <w:rPr>
          <w:rFonts w:cstheme="minorHAnsi"/>
        </w:rPr>
        <w:t xml:space="preserve"> or Northern Brown Argus blank out the location and add a note about contacting Butterfly conservation</w:t>
      </w:r>
    </w:p>
    <w:p w:rsidR="00C15E79" w:rsidRDefault="00C15E79" w:rsidP="00C15E79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For the National Bat Monitoring survey add a note linking to the metadata document on the ERIC website</w:t>
      </w:r>
    </w:p>
    <w:p w:rsidR="00C15E79" w:rsidRPr="007B7EAC" w:rsidRDefault="00C15E79" w:rsidP="007B7EAC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For the “</w:t>
      </w:r>
      <w:r w:rsidRPr="00C15E79">
        <w:rPr>
          <w:rFonts w:cstheme="minorHAnsi"/>
        </w:rPr>
        <w:t>Batsites In</w:t>
      </w:r>
      <w:r>
        <w:rPr>
          <w:rFonts w:cstheme="minorHAnsi"/>
        </w:rPr>
        <w:t>ventory for England 1949 - 2011”</w:t>
      </w:r>
      <w:r w:rsidRPr="00C15E79">
        <w:rPr>
          <w:rFonts w:cstheme="minorHAnsi"/>
        </w:rPr>
        <w:t xml:space="preserve"> </w:t>
      </w:r>
      <w:r>
        <w:rPr>
          <w:rFonts w:cstheme="minorHAnsi"/>
        </w:rPr>
        <w:t>and “</w:t>
      </w:r>
      <w:r w:rsidRPr="00C15E79">
        <w:rPr>
          <w:rFonts w:cstheme="minorHAnsi"/>
        </w:rPr>
        <w:t>Nat</w:t>
      </w:r>
      <w:r>
        <w:rPr>
          <w:rFonts w:cstheme="minorHAnsi"/>
        </w:rPr>
        <w:t>ural England Bat Worker Records” surveys add the NE copyright notice</w:t>
      </w:r>
    </w:p>
    <w:p w:rsidR="00910E00" w:rsidRDefault="00910E00" w:rsidP="00910E0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Set the protected flag (</w:t>
      </w:r>
      <w:proofErr w:type="spellStart"/>
      <w:r>
        <w:rPr>
          <w:rFonts w:cstheme="minorHAnsi"/>
        </w:rPr>
        <w:t>AllUkLeg</w:t>
      </w:r>
      <w:proofErr w:type="spellEnd"/>
      <w:r>
        <w:rPr>
          <w:rFonts w:cstheme="minorHAnsi"/>
        </w:rPr>
        <w:t xml:space="preserve"> field to “Yes”</w:t>
      </w:r>
      <w:r>
        <w:rPr>
          <w:rFonts w:cstheme="minorHAnsi"/>
        </w:rPr>
        <w:t>):</w:t>
      </w:r>
    </w:p>
    <w:p w:rsidR="00910E00" w:rsidRDefault="00910E00" w:rsidP="00910E00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For all amphibians except “</w:t>
      </w:r>
      <w:proofErr w:type="spellStart"/>
      <w:r w:rsidRPr="00910E00">
        <w:rPr>
          <w:rFonts w:cstheme="minorHAnsi"/>
        </w:rPr>
        <w:t>Mesotriton</w:t>
      </w:r>
      <w:proofErr w:type="spellEnd"/>
      <w:r w:rsidRPr="00910E00">
        <w:rPr>
          <w:rFonts w:cstheme="minorHAnsi"/>
        </w:rPr>
        <w:t xml:space="preserve"> </w:t>
      </w:r>
      <w:proofErr w:type="spellStart"/>
      <w:r w:rsidRPr="00910E00">
        <w:rPr>
          <w:rFonts w:cstheme="minorHAnsi"/>
        </w:rPr>
        <w:t>alpestris</w:t>
      </w:r>
      <w:proofErr w:type="spellEnd"/>
      <w:r>
        <w:rPr>
          <w:rFonts w:cstheme="minorHAnsi"/>
        </w:rPr>
        <w:t>”</w:t>
      </w:r>
    </w:p>
    <w:p w:rsidR="00910E00" w:rsidRDefault="00910E00" w:rsidP="00910E00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For specific species (</w:t>
      </w:r>
      <w:r w:rsidRPr="00910E00">
        <w:rPr>
          <w:rFonts w:cstheme="minorHAnsi"/>
        </w:rPr>
        <w:t>"</w:t>
      </w:r>
      <w:proofErr w:type="spellStart"/>
      <w:r w:rsidRPr="00910E00">
        <w:rPr>
          <w:rFonts w:cstheme="minorHAnsi"/>
        </w:rPr>
        <w:t>Arvicola</w:t>
      </w:r>
      <w:proofErr w:type="spellEnd"/>
      <w:r w:rsidRPr="00910E00">
        <w:rPr>
          <w:rFonts w:cstheme="minorHAnsi"/>
        </w:rPr>
        <w:t>","</w:t>
      </w:r>
      <w:proofErr w:type="spellStart"/>
      <w:r w:rsidRPr="00910E00">
        <w:rPr>
          <w:rFonts w:cstheme="minorHAnsi"/>
        </w:rPr>
        <w:t>Lutra</w:t>
      </w:r>
      <w:proofErr w:type="spellEnd"/>
      <w:r w:rsidRPr="00910E00">
        <w:rPr>
          <w:rFonts w:cstheme="minorHAnsi"/>
        </w:rPr>
        <w:t>","</w:t>
      </w:r>
      <w:proofErr w:type="spellStart"/>
      <w:r w:rsidRPr="00910E00">
        <w:rPr>
          <w:rFonts w:cstheme="minorHAnsi"/>
        </w:rPr>
        <w:t>Meles</w:t>
      </w:r>
      <w:proofErr w:type="spellEnd"/>
      <w:r w:rsidRPr="00910E00">
        <w:rPr>
          <w:rFonts w:cstheme="minorHAnsi"/>
        </w:rPr>
        <w:t>"</w:t>
      </w:r>
      <w:r>
        <w:rPr>
          <w:rFonts w:cstheme="minorHAnsi"/>
        </w:rPr>
        <w:t xml:space="preserve"> and </w:t>
      </w:r>
      <w:r w:rsidRPr="00910E00">
        <w:rPr>
          <w:rFonts w:cstheme="minorHAnsi"/>
        </w:rPr>
        <w:t>"</w:t>
      </w:r>
      <w:proofErr w:type="spellStart"/>
      <w:r w:rsidRPr="00910E00">
        <w:rPr>
          <w:rFonts w:cstheme="minorHAnsi"/>
        </w:rPr>
        <w:t>Sciurus</w:t>
      </w:r>
      <w:proofErr w:type="spellEnd"/>
      <w:r w:rsidRPr="00910E00">
        <w:rPr>
          <w:rFonts w:cstheme="minorHAnsi"/>
        </w:rPr>
        <w:t>"</w:t>
      </w:r>
      <w:r>
        <w:rPr>
          <w:rFonts w:cstheme="minorHAnsi"/>
        </w:rPr>
        <w:t>)</w:t>
      </w:r>
    </w:p>
    <w:p w:rsidR="00910E00" w:rsidRDefault="00910E00" w:rsidP="00910E00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For specific  groups ("fish, jawless (</w:t>
      </w:r>
      <w:proofErr w:type="spellStart"/>
      <w:r>
        <w:rPr>
          <w:rFonts w:cstheme="minorHAnsi"/>
        </w:rPr>
        <w:t>Agnatha</w:t>
      </w:r>
      <w:proofErr w:type="spellEnd"/>
      <w:r w:rsidRPr="00910E00">
        <w:rPr>
          <w:rFonts w:cstheme="minorHAnsi"/>
        </w:rPr>
        <w:t xml:space="preserve">)" , "marine mammal" </w:t>
      </w:r>
      <w:r>
        <w:rPr>
          <w:rFonts w:cstheme="minorHAnsi"/>
        </w:rPr>
        <w:t>and</w:t>
      </w:r>
      <w:r w:rsidRPr="00910E00">
        <w:rPr>
          <w:rFonts w:cstheme="minorHAnsi"/>
        </w:rPr>
        <w:t xml:space="preserve"> "reptile"</w:t>
      </w:r>
      <w:r>
        <w:rPr>
          <w:rFonts w:cstheme="minorHAnsi"/>
        </w:rPr>
        <w:t>)</w:t>
      </w:r>
    </w:p>
    <w:p w:rsidR="00AC5188" w:rsidRDefault="00AC5188" w:rsidP="00910E0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Fix designations for local BAP species (Northumberland, Durham and Tees Valley):</w:t>
      </w:r>
    </w:p>
    <w:p w:rsidR="00910E00" w:rsidRDefault="00AC5188" w:rsidP="00AC5188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For species in the specified lists add the appropriate BAP text to the All designations and NE Local BAP fields </w:t>
      </w:r>
    </w:p>
    <w:p w:rsidR="002A4905" w:rsidRDefault="002A4905" w:rsidP="006439E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Calculate eastings and northings</w:t>
      </w:r>
    </w:p>
    <w:p w:rsidR="002A4905" w:rsidRDefault="006F2A1A" w:rsidP="00AC518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Format </w:t>
      </w:r>
      <w:r w:rsidR="00AC5188">
        <w:rPr>
          <w:rFonts w:cstheme="minorHAnsi"/>
        </w:rPr>
        <w:t xml:space="preserve">the data </w:t>
      </w:r>
      <w:r>
        <w:rPr>
          <w:rFonts w:cstheme="minorHAnsi"/>
        </w:rPr>
        <w:t>and check for:</w:t>
      </w:r>
    </w:p>
    <w:p w:rsidR="006F2A1A" w:rsidRDefault="006F2A1A" w:rsidP="006F2A1A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House numbers in location</w:t>
      </w:r>
    </w:p>
    <w:p w:rsidR="006F2A1A" w:rsidRDefault="006F2A1A" w:rsidP="006F2A1A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Zero abundances</w:t>
      </w:r>
    </w:p>
    <w:p w:rsidR="006F2A1A" w:rsidRDefault="006F2A1A" w:rsidP="006F2A1A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Swear words in comments</w:t>
      </w:r>
    </w:p>
    <w:p w:rsidR="006F2A1A" w:rsidRDefault="006F2A1A" w:rsidP="006F2A1A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E-mail addresses in comments or recorder name</w:t>
      </w:r>
    </w:p>
    <w:p w:rsidR="002A4905" w:rsidRDefault="002A4905" w:rsidP="00AC518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lastRenderedPageBreak/>
        <w:t xml:space="preserve">Write it to an Excel </w:t>
      </w:r>
      <w:r w:rsidR="00AC5188">
        <w:rPr>
          <w:rFonts w:cstheme="minorHAnsi"/>
        </w:rPr>
        <w:t>spreadsheet</w:t>
      </w:r>
      <w:r w:rsidR="00616336">
        <w:rPr>
          <w:rFonts w:cstheme="minorHAnsi"/>
        </w:rPr>
        <w:t xml:space="preserve"> highlighting any fields as necessary</w:t>
      </w:r>
    </w:p>
    <w:p w:rsidR="002A4905" w:rsidRDefault="002A4905" w:rsidP="002A4905">
      <w:pPr>
        <w:pStyle w:val="ListParagraph"/>
        <w:numPr>
          <w:ilvl w:val="0"/>
          <w:numId w:val="6"/>
        </w:num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Save the Excel spreadsheet, asking the user for the name and location</w:t>
      </w:r>
    </w:p>
    <w:p w:rsidR="001D005F" w:rsidRDefault="001D005F" w:rsidP="001D005F">
      <w:pPr>
        <w:pStyle w:val="xmsonormal"/>
        <w:spacing w:before="0" w:beforeAutospacing="0" w:after="200" w:afterAutospacing="0"/>
        <w:rPr>
          <w:rFonts w:asciiTheme="minorHAnsi" w:hAnsiTheme="minorHAnsi" w:cstheme="minorHAnsi"/>
          <w:sz w:val="22"/>
          <w:szCs w:val="22"/>
        </w:rPr>
      </w:pPr>
    </w:p>
    <w:p w:rsidR="001D005F" w:rsidRDefault="001D005F" w:rsidP="001D005F">
      <w:pPr>
        <w:pStyle w:val="xmsonormal"/>
        <w:spacing w:before="0" w:beforeAutospacing="0" w:after="200" w:afterAutospacing="0"/>
        <w:rPr>
          <w:rFonts w:asciiTheme="minorHAnsi" w:hAnsiTheme="minorHAnsi" w:cstheme="minorHAnsi"/>
          <w:sz w:val="22"/>
          <w:szCs w:val="22"/>
        </w:rPr>
      </w:pPr>
    </w:p>
    <w:p w:rsidR="001D005F" w:rsidRPr="006439EA" w:rsidRDefault="001D005F" w:rsidP="001D005F">
      <w:pPr>
        <w:pStyle w:val="xmsonormal"/>
        <w:spacing w:before="0" w:beforeAutospacing="0" w:after="20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Anne Donnelly – </w:t>
      </w:r>
      <w:r w:rsidR="0060685B">
        <w:rPr>
          <w:rFonts w:asciiTheme="minorHAnsi" w:hAnsiTheme="minorHAnsi" w:cstheme="minorHAnsi"/>
          <w:sz w:val="22"/>
          <w:szCs w:val="22"/>
        </w:rPr>
        <w:t>20</w:t>
      </w:r>
      <w:r>
        <w:rPr>
          <w:rFonts w:asciiTheme="minorHAnsi" w:hAnsiTheme="minorHAnsi" w:cstheme="minorHAnsi"/>
          <w:sz w:val="22"/>
          <w:szCs w:val="22"/>
        </w:rPr>
        <w:t>/07/22</w:t>
      </w:r>
    </w:p>
    <w:p w:rsidR="006439EA" w:rsidRPr="001E6D45" w:rsidRDefault="006439EA" w:rsidP="001E6D45"/>
    <w:sectPr w:rsidR="006439EA" w:rsidRPr="001E6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798"/>
    <w:multiLevelType w:val="hybridMultilevel"/>
    <w:tmpl w:val="59569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E0092"/>
    <w:multiLevelType w:val="hybridMultilevel"/>
    <w:tmpl w:val="3D542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242BB"/>
    <w:multiLevelType w:val="hybridMultilevel"/>
    <w:tmpl w:val="6C6E1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73A91"/>
    <w:multiLevelType w:val="hybridMultilevel"/>
    <w:tmpl w:val="3084B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B65D50"/>
    <w:multiLevelType w:val="hybridMultilevel"/>
    <w:tmpl w:val="23723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54CAE"/>
    <w:multiLevelType w:val="hybridMultilevel"/>
    <w:tmpl w:val="D0E80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646EE9"/>
    <w:multiLevelType w:val="hybridMultilevel"/>
    <w:tmpl w:val="7FDC9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CA"/>
    <w:rsid w:val="000662F0"/>
    <w:rsid w:val="0010663E"/>
    <w:rsid w:val="001D005F"/>
    <w:rsid w:val="001E6D45"/>
    <w:rsid w:val="002A4905"/>
    <w:rsid w:val="002C0965"/>
    <w:rsid w:val="00382CC1"/>
    <w:rsid w:val="004F015F"/>
    <w:rsid w:val="0058557B"/>
    <w:rsid w:val="0060685B"/>
    <w:rsid w:val="00616336"/>
    <w:rsid w:val="006228BE"/>
    <w:rsid w:val="006439EA"/>
    <w:rsid w:val="006D2880"/>
    <w:rsid w:val="006F2A1A"/>
    <w:rsid w:val="006F610A"/>
    <w:rsid w:val="00703BBB"/>
    <w:rsid w:val="007B3AA5"/>
    <w:rsid w:val="007B7EAC"/>
    <w:rsid w:val="007F37EB"/>
    <w:rsid w:val="008F60C0"/>
    <w:rsid w:val="00900742"/>
    <w:rsid w:val="00910E00"/>
    <w:rsid w:val="00A01065"/>
    <w:rsid w:val="00A23EF0"/>
    <w:rsid w:val="00AC5188"/>
    <w:rsid w:val="00B955A4"/>
    <w:rsid w:val="00C15E79"/>
    <w:rsid w:val="00D54A56"/>
    <w:rsid w:val="00E242A2"/>
    <w:rsid w:val="00ED28CA"/>
    <w:rsid w:val="00F2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A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E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8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8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2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8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A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xmsonormal">
    <w:name w:val="x_msonormal"/>
    <w:basedOn w:val="Normal"/>
    <w:rsid w:val="0070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23EF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A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E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8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8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2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8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A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xmsonormal">
    <w:name w:val="x_msonormal"/>
    <w:basedOn w:val="Normal"/>
    <w:rsid w:val="0070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23EF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21</cp:revision>
  <dcterms:created xsi:type="dcterms:W3CDTF">2022-07-13T10:31:00Z</dcterms:created>
  <dcterms:modified xsi:type="dcterms:W3CDTF">2022-07-20T10:59:00Z</dcterms:modified>
</cp:coreProperties>
</file>