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4306" w14:textId="77777777" w:rsidR="00B53719" w:rsidRPr="00647269" w:rsidRDefault="00B53719" w:rsidP="00B53719">
      <w:pPr>
        <w:ind w:right="4"/>
        <w:jc w:val="center"/>
        <w:rPr>
          <w:rFonts w:ascii="Roboto Light" w:eastAsia="ヒラギノ角ゴ Pro W3" w:hAnsi="Roboto Light"/>
          <w:color w:val="404040" w:themeColor="text1" w:themeTint="BF"/>
          <w:lang w:val="es-ES_tradnl"/>
        </w:rPr>
      </w:pPr>
      <w:r w:rsidRPr="00647269">
        <w:rPr>
          <w:rFonts w:ascii="Roboto Light" w:eastAsia="ヒラギノ角ゴ Pro W3" w:hAnsi="Roboto Light"/>
          <w:noProof/>
          <w:color w:val="404040" w:themeColor="text1" w:themeTint="BF"/>
          <w:lang w:val="es-ES_tradnl"/>
        </w:rPr>
        <w:drawing>
          <wp:inline distT="0" distB="0" distL="0" distR="0" wp14:anchorId="0556311C" wp14:editId="1C4C98BB">
            <wp:extent cx="1665780" cy="634999"/>
            <wp:effectExtent l="0" t="0" r="7620" b="0"/>
            <wp:docPr id="10" name="Imagen 9" descr="Logotipo, nombre de la empresa&#10;&#10;Descripción generada automáticamente">
              <a:extLst xmlns:a="http://schemas.openxmlformats.org/drawingml/2006/main">
                <a:ext uri="{FF2B5EF4-FFF2-40B4-BE49-F238E27FC236}">
                  <a16:creationId xmlns:a16="http://schemas.microsoft.com/office/drawing/2014/main" id="{AD2EBAD0-380D-4283-B7EE-4926A3DF90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Logotipo, nombre de la empresa&#10;&#10;Descripción generada automáticamente">
                      <a:extLst>
                        <a:ext uri="{FF2B5EF4-FFF2-40B4-BE49-F238E27FC236}">
                          <a16:creationId xmlns:a16="http://schemas.microsoft.com/office/drawing/2014/main" id="{AD2EBAD0-380D-4283-B7EE-4926A3DF90E7}"/>
                        </a:ext>
                      </a:extLst>
                    </pic:cNvPr>
                    <pic:cNvPicPr>
                      <a:picLocks noChangeAspect="1"/>
                    </pic:cNvPicPr>
                  </pic:nvPicPr>
                  <pic:blipFill rotWithShape="1">
                    <a:blip r:embed="rId8" cstate="email">
                      <a:extLst>
                        <a:ext uri="{28A0092B-C50C-407E-A947-70E740481C1C}">
                          <a14:useLocalDpi xmlns:a14="http://schemas.microsoft.com/office/drawing/2010/main"/>
                        </a:ext>
                      </a:extLst>
                    </a:blip>
                    <a:srcRect b="-1997"/>
                    <a:stretch/>
                  </pic:blipFill>
                  <pic:spPr>
                    <a:xfrm>
                      <a:off x="0" y="0"/>
                      <a:ext cx="1665780" cy="634999"/>
                    </a:xfrm>
                    <a:prstGeom prst="rect">
                      <a:avLst/>
                    </a:prstGeom>
                  </pic:spPr>
                </pic:pic>
              </a:graphicData>
            </a:graphic>
          </wp:inline>
        </w:drawing>
      </w:r>
    </w:p>
    <w:p w14:paraId="5B5ACEB1" w14:textId="77777777" w:rsidR="00B53719" w:rsidRPr="00647269" w:rsidRDefault="00B53719" w:rsidP="00B53719">
      <w:pPr>
        <w:ind w:right="4"/>
        <w:rPr>
          <w:rFonts w:ascii="Roboto Light" w:eastAsia="ヒラギノ角ゴ Pro W3" w:hAnsi="Roboto Light"/>
          <w:color w:val="404040" w:themeColor="text1" w:themeTint="BF"/>
          <w:lang w:val="es-ES_tradnl"/>
        </w:rPr>
      </w:pPr>
    </w:p>
    <w:p w14:paraId="45B8322B" w14:textId="77777777" w:rsidR="00B53719" w:rsidRPr="00D87E47" w:rsidRDefault="00B53719" w:rsidP="00B53719">
      <w:pPr>
        <w:ind w:right="4"/>
        <w:jc w:val="center"/>
        <w:rPr>
          <w:rFonts w:ascii="Roboto Light" w:eastAsia="ヒラギノ角ゴ Pro W3" w:hAnsi="Roboto Light"/>
          <w:color w:val="404040" w:themeColor="text1" w:themeTint="BF"/>
          <w:sz w:val="12"/>
        </w:rPr>
      </w:pPr>
      <w:r w:rsidRPr="00D87E47">
        <w:rPr>
          <w:rFonts w:ascii="Roboto" w:eastAsia="ヒラギノ角ゴ Pro W3" w:hAnsi="Roboto"/>
          <w:color w:val="404040" w:themeColor="text1" w:themeTint="BF"/>
          <w:sz w:val="36"/>
        </w:rPr>
        <w:t>MÁSTER EN DATA SCIENCE Y BUSINESS ANALYTICS PRESENCIAL</w:t>
      </w:r>
    </w:p>
    <w:p w14:paraId="3DF1CF8F" w14:textId="77777777" w:rsidR="00B53719" w:rsidRPr="00D87E47" w:rsidRDefault="00B53719" w:rsidP="00B53719">
      <w:pPr>
        <w:ind w:right="4"/>
        <w:rPr>
          <w:rFonts w:ascii="Roboto Light" w:eastAsia="ヒラギノ角ゴ Pro W3" w:hAnsi="Roboto Light"/>
          <w:color w:val="C00000"/>
        </w:rPr>
      </w:pPr>
    </w:p>
    <w:p w14:paraId="00B46789" w14:textId="77777777" w:rsidR="00B53719" w:rsidRPr="00647269" w:rsidRDefault="00B53719" w:rsidP="00B53719">
      <w:pPr>
        <w:ind w:right="4"/>
        <w:jc w:val="center"/>
        <w:rPr>
          <w:rFonts w:ascii="Roboto" w:eastAsia="ヒラギノ角ゴ Pro W3" w:hAnsi="Roboto"/>
          <w:color w:val="BA0C2F"/>
          <w:sz w:val="32"/>
          <w:lang w:val="es-ES_tradnl"/>
        </w:rPr>
      </w:pPr>
      <w:bookmarkStart w:id="0" w:name="_Hlk11058884"/>
      <w:r w:rsidRPr="00647269">
        <w:rPr>
          <w:rFonts w:ascii="Roboto" w:eastAsia="ヒラギノ角ゴ Pro W3" w:hAnsi="Roboto"/>
          <w:color w:val="BA0C2F"/>
          <w:sz w:val="56"/>
          <w:lang w:val="es-ES_tradnl"/>
        </w:rPr>
        <w:t>El fenómeno de la inmigración en España: causas, orígenes y tendencias</w:t>
      </w:r>
    </w:p>
    <w:bookmarkEnd w:id="0"/>
    <w:p w14:paraId="23F4AA4B" w14:textId="77777777" w:rsidR="00B53719" w:rsidRPr="00647269" w:rsidRDefault="00B53719" w:rsidP="00B53719">
      <w:pPr>
        <w:ind w:right="4"/>
        <w:rPr>
          <w:rFonts w:ascii="Roboto Light" w:eastAsia="ヒラギノ角ゴ Pro W3" w:hAnsi="Roboto Light"/>
          <w:color w:val="404040" w:themeColor="text1" w:themeTint="BF"/>
          <w:lang w:val="es-ES_tradnl"/>
        </w:rPr>
      </w:pPr>
    </w:p>
    <w:p w14:paraId="5994DA0A" w14:textId="77777777" w:rsidR="00B53719" w:rsidRPr="00647269" w:rsidRDefault="00B53719" w:rsidP="00B53719">
      <w:pPr>
        <w:ind w:right="4"/>
        <w:rPr>
          <w:rFonts w:ascii="Roboto Light" w:eastAsia="ヒラギノ角ゴ Pro W3" w:hAnsi="Roboto Light"/>
          <w:color w:val="404040" w:themeColor="text1" w:themeTint="BF"/>
          <w:sz w:val="32"/>
          <w:lang w:val="es-ES_tradnl"/>
        </w:rPr>
      </w:pPr>
      <w:r w:rsidRPr="00647269">
        <w:rPr>
          <w:rFonts w:ascii="Roboto Light" w:eastAsia="ヒラギノ角ゴ Pro W3" w:hAnsi="Roboto Light"/>
          <w:color w:val="404040" w:themeColor="text1" w:themeTint="BF"/>
          <w:sz w:val="32"/>
          <w:lang w:val="es-ES_tradnl"/>
        </w:rPr>
        <w:t>TFM elaborado por:</w:t>
      </w:r>
    </w:p>
    <w:p w14:paraId="3E7D9D15" w14:textId="3B1D60BD" w:rsidR="00B53719" w:rsidRPr="00647269" w:rsidRDefault="00B53719" w:rsidP="00B53719">
      <w:pPr>
        <w:ind w:right="4"/>
        <w:rPr>
          <w:rFonts w:ascii="Roboto Light" w:eastAsia="ヒラギノ角ゴ Pro W3" w:hAnsi="Roboto Light"/>
          <w:color w:val="404040" w:themeColor="text1" w:themeTint="BF"/>
          <w:sz w:val="32"/>
          <w:lang w:val="es-ES_tradnl"/>
        </w:rPr>
      </w:pPr>
      <w:r w:rsidRPr="00647269">
        <w:rPr>
          <w:rFonts w:ascii="Roboto Light" w:eastAsia="ヒラギノ角ゴ Pro W3" w:hAnsi="Roboto Light"/>
          <w:color w:val="404040" w:themeColor="text1" w:themeTint="BF"/>
          <w:sz w:val="32"/>
          <w:lang w:val="es-ES_tradnl"/>
        </w:rPr>
        <w:t>Cristian de Andrade</w:t>
      </w:r>
      <w:r w:rsidR="00D87E47">
        <w:rPr>
          <w:rFonts w:ascii="Roboto Light" w:eastAsia="ヒラギノ角ゴ Pro W3" w:hAnsi="Roboto Light"/>
          <w:color w:val="404040" w:themeColor="text1" w:themeTint="BF"/>
          <w:sz w:val="32"/>
          <w:lang w:val="es-ES_tradnl"/>
        </w:rPr>
        <w:t xml:space="preserve"> </w:t>
      </w:r>
      <w:r w:rsidR="00D87E47" w:rsidRPr="00D87E47">
        <w:rPr>
          <w:rFonts w:ascii="Roboto Light" w:eastAsia="ヒラギノ角ゴ Pro W3" w:hAnsi="Roboto Light"/>
          <w:color w:val="404040" w:themeColor="text1" w:themeTint="BF"/>
          <w:sz w:val="32"/>
          <w:lang w:val="es-ES_tradnl"/>
        </w:rPr>
        <w:t>Correia</w:t>
      </w:r>
    </w:p>
    <w:p w14:paraId="73FFF43C" w14:textId="77777777" w:rsidR="00B53719" w:rsidRPr="00647269" w:rsidRDefault="00B53719" w:rsidP="00B53719">
      <w:pPr>
        <w:ind w:right="4"/>
        <w:rPr>
          <w:rFonts w:ascii="Roboto Light" w:eastAsia="ヒラギノ角ゴ Pro W3" w:hAnsi="Roboto Light"/>
          <w:color w:val="404040" w:themeColor="text1" w:themeTint="BF"/>
          <w:sz w:val="32"/>
          <w:lang w:val="es-ES_tradnl"/>
        </w:rPr>
      </w:pPr>
      <w:r w:rsidRPr="00647269">
        <w:rPr>
          <w:rFonts w:ascii="Roboto Light" w:eastAsia="ヒラギノ角ゴ Pro W3" w:hAnsi="Roboto Light"/>
          <w:color w:val="404040" w:themeColor="text1" w:themeTint="BF"/>
          <w:sz w:val="32"/>
          <w:lang w:val="es-ES_tradnl"/>
        </w:rPr>
        <w:t>Erick Ernesto Hernández Lara</w:t>
      </w:r>
    </w:p>
    <w:p w14:paraId="3D49982F" w14:textId="77777777" w:rsidR="00B53719" w:rsidRPr="00647269" w:rsidRDefault="00B53719" w:rsidP="00B53719">
      <w:pPr>
        <w:ind w:right="4"/>
        <w:rPr>
          <w:rFonts w:ascii="Roboto Light" w:eastAsia="ヒラギノ角ゴ Pro W3" w:hAnsi="Roboto Light"/>
          <w:color w:val="404040" w:themeColor="text1" w:themeTint="BF"/>
          <w:sz w:val="32"/>
          <w:lang w:val="es-ES_tradnl"/>
        </w:rPr>
      </w:pPr>
    </w:p>
    <w:p w14:paraId="4B601C9D" w14:textId="77777777" w:rsidR="00B53719" w:rsidRPr="00647269" w:rsidRDefault="00B53719" w:rsidP="00B53719">
      <w:pPr>
        <w:ind w:right="4"/>
        <w:rPr>
          <w:rFonts w:ascii="Roboto Light" w:eastAsia="ヒラギノ角ゴ Pro W3" w:hAnsi="Roboto Light"/>
          <w:color w:val="404040" w:themeColor="text1" w:themeTint="BF"/>
          <w:sz w:val="32"/>
          <w:lang w:val="es-ES_tradnl"/>
        </w:rPr>
      </w:pPr>
      <w:r w:rsidRPr="00647269">
        <w:rPr>
          <w:rFonts w:ascii="Roboto Light" w:eastAsia="ヒラギノ角ゴ Pro W3" w:hAnsi="Roboto Light"/>
          <w:color w:val="404040" w:themeColor="text1" w:themeTint="BF"/>
          <w:sz w:val="32"/>
          <w:lang w:val="es-ES_tradnl"/>
        </w:rPr>
        <w:t>Tutor/a de TFM:</w:t>
      </w:r>
    </w:p>
    <w:p w14:paraId="41368F32" w14:textId="77777777" w:rsidR="00B53719" w:rsidRPr="00647269" w:rsidRDefault="00B53719" w:rsidP="00B53719">
      <w:pPr>
        <w:ind w:right="4"/>
        <w:rPr>
          <w:rFonts w:ascii="Roboto Light" w:eastAsia="ヒラギノ角ゴ Pro W3" w:hAnsi="Roboto Light"/>
          <w:color w:val="404040" w:themeColor="text1" w:themeTint="BF"/>
          <w:sz w:val="32"/>
          <w:lang w:val="es-ES_tradnl"/>
        </w:rPr>
      </w:pPr>
      <w:r w:rsidRPr="00647269">
        <w:rPr>
          <w:rFonts w:ascii="Roboto Light" w:eastAsia="ヒラギノ角ゴ Pro W3" w:hAnsi="Roboto Light"/>
          <w:color w:val="404040" w:themeColor="text1" w:themeTint="BF"/>
          <w:sz w:val="32"/>
          <w:lang w:val="es-ES_tradnl"/>
        </w:rPr>
        <w:t>Miguel Martín</w:t>
      </w:r>
    </w:p>
    <w:p w14:paraId="30F2FA7B" w14:textId="77777777" w:rsidR="00B53719" w:rsidRPr="00647269" w:rsidRDefault="00B53719" w:rsidP="00B53719">
      <w:pPr>
        <w:ind w:right="4"/>
        <w:rPr>
          <w:rFonts w:ascii="Roboto Light" w:eastAsia="ヒラギノ角ゴ Pro W3" w:hAnsi="Roboto Light"/>
          <w:color w:val="404040" w:themeColor="text1" w:themeTint="BF"/>
          <w:sz w:val="32"/>
          <w:lang w:val="es-ES_tradnl"/>
        </w:rPr>
      </w:pPr>
    </w:p>
    <w:p w14:paraId="6611FB9E" w14:textId="73254F5E" w:rsidR="00647269" w:rsidRPr="00647269" w:rsidRDefault="00B53719" w:rsidP="00647269">
      <w:pPr>
        <w:ind w:right="4"/>
        <w:jc w:val="center"/>
        <w:rPr>
          <w:rFonts w:ascii="Roboto Light" w:eastAsia="ヒラギノ角ゴ Pro W3" w:hAnsi="Roboto Light"/>
          <w:color w:val="404040" w:themeColor="text1" w:themeTint="BF"/>
          <w:sz w:val="32"/>
          <w:lang w:val="es-ES_tradnl"/>
        </w:rPr>
      </w:pPr>
      <w:r w:rsidRPr="00647269">
        <w:rPr>
          <w:rFonts w:ascii="Roboto Light" w:eastAsia="ヒラギノ角ゴ Pro W3" w:hAnsi="Roboto Light"/>
          <w:color w:val="404040" w:themeColor="text1" w:themeTint="BF"/>
          <w:sz w:val="32"/>
          <w:lang w:val="es-ES_tradnl"/>
        </w:rPr>
        <w:t>Madrid, 30 de octubre de 2024</w:t>
      </w:r>
      <w:r w:rsidR="00647269" w:rsidRPr="00647269">
        <w:rPr>
          <w:rFonts w:ascii="Roboto Light" w:eastAsia="ヒラギノ角ゴ Pro W3" w:hAnsi="Roboto Light"/>
          <w:color w:val="404040" w:themeColor="text1" w:themeTint="BF"/>
          <w:sz w:val="32"/>
          <w:lang w:val="es-ES_tradnl"/>
        </w:rPr>
        <w:br w:type="page"/>
      </w:r>
    </w:p>
    <w:p w14:paraId="735B9B9A" w14:textId="77777777" w:rsidR="00647269" w:rsidRPr="00647269" w:rsidRDefault="00647269" w:rsidP="00647269">
      <w:pPr>
        <w:ind w:right="4"/>
        <w:jc w:val="center"/>
        <w:rPr>
          <w:rFonts w:eastAsia="ヒラギノ角ゴ Pro W3" w:cs="Arial"/>
          <w:color w:val="404040" w:themeColor="text1" w:themeTint="BF"/>
          <w:lang w:val="es-ES_tradnl"/>
        </w:rPr>
        <w:sectPr w:rsidR="00647269" w:rsidRPr="00647269" w:rsidSect="00D87E47">
          <w:footerReference w:type="default" r:id="rId9"/>
          <w:type w:val="continuous"/>
          <w:pgSz w:w="11906" w:h="16838" w:code="9"/>
          <w:pgMar w:top="1440" w:right="1440" w:bottom="1440" w:left="1440" w:header="720" w:footer="720" w:gutter="0"/>
          <w:pgNumType w:start="1"/>
          <w:cols w:space="720"/>
          <w:titlePg/>
          <w:docGrid w:linePitch="360"/>
        </w:sectPr>
      </w:pPr>
    </w:p>
    <w:p w14:paraId="3B7645B2" w14:textId="77777777" w:rsidR="00647269" w:rsidRPr="00647269" w:rsidRDefault="00647269" w:rsidP="00647269">
      <w:pPr>
        <w:ind w:right="4"/>
        <w:jc w:val="center"/>
        <w:rPr>
          <w:rFonts w:eastAsia="ヒラギノ角ゴ Pro W3" w:cs="Arial"/>
          <w:color w:val="404040" w:themeColor="text1" w:themeTint="BF"/>
          <w:lang w:val="es-ES_tradnl"/>
        </w:rPr>
        <w:sectPr w:rsidR="00647269" w:rsidRPr="00647269" w:rsidSect="00D87E47">
          <w:pgSz w:w="11906" w:h="16838" w:code="9"/>
          <w:pgMar w:top="1440" w:right="1440" w:bottom="1440" w:left="1440" w:header="720" w:footer="720" w:gutter="0"/>
          <w:cols w:space="720"/>
          <w:docGrid w:linePitch="360"/>
        </w:sectPr>
      </w:pPr>
    </w:p>
    <w:bookmarkStart w:id="1" w:name="_Toc177406678" w:displacedByCustomXml="next"/>
    <w:sdt>
      <w:sdtPr>
        <w:rPr>
          <w:rFonts w:asciiTheme="majorHAnsi" w:hAnsiTheme="majorHAnsi"/>
          <w:color w:val="2F5496" w:themeColor="accent1" w:themeShade="BF"/>
          <w:kern w:val="0"/>
          <w:sz w:val="32"/>
          <w:lang w:val="es-ES_tradnl"/>
          <w14:ligatures w14:val="none"/>
        </w:rPr>
        <w:id w:val="-99886885"/>
        <w:docPartObj>
          <w:docPartGallery w:val="Table of Contents"/>
          <w:docPartUnique/>
        </w:docPartObj>
      </w:sdtPr>
      <w:sdtEndPr>
        <w:rPr>
          <w:b/>
          <w:bCs/>
          <w:noProof/>
        </w:rPr>
      </w:sdtEndPr>
      <w:sdtContent>
        <w:p w14:paraId="2A9077F1" w14:textId="36B7AB65" w:rsidR="00647269" w:rsidRPr="00647269" w:rsidRDefault="00647269" w:rsidP="00647269">
          <w:pPr>
            <w:pStyle w:val="Heading1"/>
            <w:rPr>
              <w:lang w:val="es-ES_tradnl"/>
            </w:rPr>
          </w:pPr>
          <w:r>
            <w:rPr>
              <w:lang w:val="es-ES_tradnl"/>
            </w:rPr>
            <w:t>Í</w:t>
          </w:r>
          <w:r w:rsidRPr="00647269">
            <w:rPr>
              <w:lang w:val="es-ES_tradnl"/>
            </w:rPr>
            <w:t>ndice</w:t>
          </w:r>
          <w:bookmarkEnd w:id="1"/>
        </w:p>
        <w:p w14:paraId="3EAE7AEF" w14:textId="4EC01ACE" w:rsidR="001D075D" w:rsidRDefault="00B53719">
          <w:pPr>
            <w:pStyle w:val="TOC1"/>
            <w:tabs>
              <w:tab w:val="right" w:leader="dot" w:pos="9016"/>
            </w:tabs>
            <w:rPr>
              <w:rFonts w:asciiTheme="minorHAnsi" w:eastAsiaTheme="minorEastAsia" w:hAnsiTheme="minorHAnsi"/>
              <w:noProof/>
              <w:kern w:val="0"/>
              <w14:ligatures w14:val="none"/>
            </w:rPr>
          </w:pPr>
          <w:r w:rsidRPr="00647269">
            <w:rPr>
              <w:lang w:val="es-ES_tradnl"/>
            </w:rPr>
            <w:fldChar w:fldCharType="begin"/>
          </w:r>
          <w:r w:rsidRPr="00647269">
            <w:rPr>
              <w:lang w:val="es-ES_tradnl"/>
            </w:rPr>
            <w:instrText xml:space="preserve"> TOC \o "1-3" \h \z \u </w:instrText>
          </w:r>
          <w:r w:rsidRPr="00647269">
            <w:rPr>
              <w:lang w:val="es-ES_tradnl"/>
            </w:rPr>
            <w:fldChar w:fldCharType="separate"/>
          </w:r>
          <w:hyperlink w:anchor="_Toc177406678" w:history="1">
            <w:r w:rsidR="001D075D" w:rsidRPr="008672B7">
              <w:rPr>
                <w:rStyle w:val="Hyperlink"/>
                <w:noProof/>
                <w:lang w:val="es-ES_tradnl"/>
              </w:rPr>
              <w:t>Índice</w:t>
            </w:r>
            <w:r w:rsidR="001D075D">
              <w:rPr>
                <w:noProof/>
                <w:webHidden/>
              </w:rPr>
              <w:tab/>
            </w:r>
            <w:r w:rsidR="001D075D">
              <w:rPr>
                <w:noProof/>
                <w:webHidden/>
              </w:rPr>
              <w:fldChar w:fldCharType="begin"/>
            </w:r>
            <w:r w:rsidR="001D075D">
              <w:rPr>
                <w:noProof/>
                <w:webHidden/>
              </w:rPr>
              <w:instrText xml:space="preserve"> PAGEREF _Toc177406678 \h </w:instrText>
            </w:r>
            <w:r w:rsidR="001D075D">
              <w:rPr>
                <w:noProof/>
                <w:webHidden/>
              </w:rPr>
            </w:r>
            <w:r w:rsidR="001D075D">
              <w:rPr>
                <w:noProof/>
                <w:webHidden/>
              </w:rPr>
              <w:fldChar w:fldCharType="separate"/>
            </w:r>
            <w:r w:rsidR="001D075D">
              <w:rPr>
                <w:noProof/>
                <w:webHidden/>
              </w:rPr>
              <w:t>1</w:t>
            </w:r>
            <w:r w:rsidR="001D075D">
              <w:rPr>
                <w:noProof/>
                <w:webHidden/>
              </w:rPr>
              <w:fldChar w:fldCharType="end"/>
            </w:r>
          </w:hyperlink>
        </w:p>
        <w:p w14:paraId="46AEFB8A" w14:textId="2282D9B0" w:rsidR="001D075D" w:rsidRDefault="001D075D">
          <w:pPr>
            <w:pStyle w:val="TOC1"/>
            <w:tabs>
              <w:tab w:val="right" w:leader="dot" w:pos="9016"/>
            </w:tabs>
            <w:rPr>
              <w:rFonts w:asciiTheme="minorHAnsi" w:eastAsiaTheme="minorEastAsia" w:hAnsiTheme="minorHAnsi"/>
              <w:noProof/>
              <w:kern w:val="0"/>
              <w14:ligatures w14:val="none"/>
            </w:rPr>
          </w:pPr>
          <w:hyperlink w:anchor="_Toc177406679" w:history="1">
            <w:r w:rsidRPr="008672B7">
              <w:rPr>
                <w:rStyle w:val="Hyperlink"/>
                <w:noProof/>
                <w:lang w:val="es-ES_tradnl"/>
              </w:rPr>
              <w:t>Resumen</w:t>
            </w:r>
            <w:r>
              <w:rPr>
                <w:noProof/>
                <w:webHidden/>
              </w:rPr>
              <w:tab/>
            </w:r>
            <w:r>
              <w:rPr>
                <w:noProof/>
                <w:webHidden/>
              </w:rPr>
              <w:fldChar w:fldCharType="begin"/>
            </w:r>
            <w:r>
              <w:rPr>
                <w:noProof/>
                <w:webHidden/>
              </w:rPr>
              <w:instrText xml:space="preserve"> PAGEREF _Toc177406679 \h </w:instrText>
            </w:r>
            <w:r>
              <w:rPr>
                <w:noProof/>
                <w:webHidden/>
              </w:rPr>
            </w:r>
            <w:r>
              <w:rPr>
                <w:noProof/>
                <w:webHidden/>
              </w:rPr>
              <w:fldChar w:fldCharType="separate"/>
            </w:r>
            <w:r>
              <w:rPr>
                <w:noProof/>
                <w:webHidden/>
              </w:rPr>
              <w:t>2</w:t>
            </w:r>
            <w:r>
              <w:rPr>
                <w:noProof/>
                <w:webHidden/>
              </w:rPr>
              <w:fldChar w:fldCharType="end"/>
            </w:r>
          </w:hyperlink>
        </w:p>
        <w:p w14:paraId="41F4B95F" w14:textId="3D910DB6" w:rsidR="001D075D" w:rsidRDefault="001D075D">
          <w:pPr>
            <w:pStyle w:val="TOC1"/>
            <w:tabs>
              <w:tab w:val="right" w:leader="dot" w:pos="9016"/>
            </w:tabs>
            <w:rPr>
              <w:rFonts w:asciiTheme="minorHAnsi" w:eastAsiaTheme="minorEastAsia" w:hAnsiTheme="minorHAnsi"/>
              <w:noProof/>
              <w:kern w:val="0"/>
              <w14:ligatures w14:val="none"/>
            </w:rPr>
          </w:pPr>
          <w:hyperlink w:anchor="_Toc177406680" w:history="1">
            <w:r w:rsidRPr="008672B7">
              <w:rPr>
                <w:rStyle w:val="Hyperlink"/>
                <w:noProof/>
                <w:lang w:val="es-ES_tradnl"/>
              </w:rPr>
              <w:t>Introducción y antecedentes</w:t>
            </w:r>
            <w:r>
              <w:rPr>
                <w:noProof/>
                <w:webHidden/>
              </w:rPr>
              <w:tab/>
            </w:r>
            <w:r>
              <w:rPr>
                <w:noProof/>
                <w:webHidden/>
              </w:rPr>
              <w:fldChar w:fldCharType="begin"/>
            </w:r>
            <w:r>
              <w:rPr>
                <w:noProof/>
                <w:webHidden/>
              </w:rPr>
              <w:instrText xml:space="preserve"> PAGEREF _Toc177406680 \h </w:instrText>
            </w:r>
            <w:r>
              <w:rPr>
                <w:noProof/>
                <w:webHidden/>
              </w:rPr>
            </w:r>
            <w:r>
              <w:rPr>
                <w:noProof/>
                <w:webHidden/>
              </w:rPr>
              <w:fldChar w:fldCharType="separate"/>
            </w:r>
            <w:r>
              <w:rPr>
                <w:noProof/>
                <w:webHidden/>
              </w:rPr>
              <w:t>3</w:t>
            </w:r>
            <w:r>
              <w:rPr>
                <w:noProof/>
                <w:webHidden/>
              </w:rPr>
              <w:fldChar w:fldCharType="end"/>
            </w:r>
          </w:hyperlink>
        </w:p>
        <w:p w14:paraId="64783BFD" w14:textId="5D43A352" w:rsidR="001D075D" w:rsidRDefault="001D075D">
          <w:pPr>
            <w:pStyle w:val="TOC2"/>
            <w:tabs>
              <w:tab w:val="right" w:leader="dot" w:pos="9016"/>
            </w:tabs>
            <w:rPr>
              <w:rFonts w:asciiTheme="minorHAnsi" w:eastAsiaTheme="minorEastAsia" w:hAnsiTheme="minorHAnsi"/>
              <w:noProof/>
              <w:kern w:val="0"/>
              <w14:ligatures w14:val="none"/>
            </w:rPr>
          </w:pPr>
          <w:hyperlink w:anchor="_Toc177406681" w:history="1">
            <w:r w:rsidRPr="008672B7">
              <w:rPr>
                <w:rStyle w:val="Hyperlink"/>
                <w:noProof/>
                <w:lang w:val="es-ES_tradnl"/>
              </w:rPr>
              <w:t>Introducción al proyecto</w:t>
            </w:r>
            <w:r>
              <w:rPr>
                <w:noProof/>
                <w:webHidden/>
              </w:rPr>
              <w:tab/>
            </w:r>
            <w:r>
              <w:rPr>
                <w:noProof/>
                <w:webHidden/>
              </w:rPr>
              <w:fldChar w:fldCharType="begin"/>
            </w:r>
            <w:r>
              <w:rPr>
                <w:noProof/>
                <w:webHidden/>
              </w:rPr>
              <w:instrText xml:space="preserve"> PAGEREF _Toc177406681 \h </w:instrText>
            </w:r>
            <w:r>
              <w:rPr>
                <w:noProof/>
                <w:webHidden/>
              </w:rPr>
            </w:r>
            <w:r>
              <w:rPr>
                <w:noProof/>
                <w:webHidden/>
              </w:rPr>
              <w:fldChar w:fldCharType="separate"/>
            </w:r>
            <w:r>
              <w:rPr>
                <w:noProof/>
                <w:webHidden/>
              </w:rPr>
              <w:t>3</w:t>
            </w:r>
            <w:r>
              <w:rPr>
                <w:noProof/>
                <w:webHidden/>
              </w:rPr>
              <w:fldChar w:fldCharType="end"/>
            </w:r>
          </w:hyperlink>
        </w:p>
        <w:p w14:paraId="73A247E0" w14:textId="4EDFC6E2" w:rsidR="001D075D" w:rsidRDefault="001D075D">
          <w:pPr>
            <w:pStyle w:val="TOC2"/>
            <w:tabs>
              <w:tab w:val="right" w:leader="dot" w:pos="9016"/>
            </w:tabs>
            <w:rPr>
              <w:rFonts w:asciiTheme="minorHAnsi" w:eastAsiaTheme="minorEastAsia" w:hAnsiTheme="minorHAnsi"/>
              <w:noProof/>
              <w:kern w:val="0"/>
              <w14:ligatures w14:val="none"/>
            </w:rPr>
          </w:pPr>
          <w:hyperlink w:anchor="_Toc177406682" w:history="1">
            <w:r w:rsidRPr="008672B7">
              <w:rPr>
                <w:rStyle w:val="Hyperlink"/>
                <w:noProof/>
                <w:lang w:val="es-ES_tradnl"/>
              </w:rPr>
              <w:t>Antecedentes</w:t>
            </w:r>
            <w:r>
              <w:rPr>
                <w:noProof/>
                <w:webHidden/>
              </w:rPr>
              <w:tab/>
            </w:r>
            <w:r>
              <w:rPr>
                <w:noProof/>
                <w:webHidden/>
              </w:rPr>
              <w:fldChar w:fldCharType="begin"/>
            </w:r>
            <w:r>
              <w:rPr>
                <w:noProof/>
                <w:webHidden/>
              </w:rPr>
              <w:instrText xml:space="preserve"> PAGEREF _Toc177406682 \h </w:instrText>
            </w:r>
            <w:r>
              <w:rPr>
                <w:noProof/>
                <w:webHidden/>
              </w:rPr>
            </w:r>
            <w:r>
              <w:rPr>
                <w:noProof/>
                <w:webHidden/>
              </w:rPr>
              <w:fldChar w:fldCharType="separate"/>
            </w:r>
            <w:r>
              <w:rPr>
                <w:noProof/>
                <w:webHidden/>
              </w:rPr>
              <w:t>3</w:t>
            </w:r>
            <w:r>
              <w:rPr>
                <w:noProof/>
                <w:webHidden/>
              </w:rPr>
              <w:fldChar w:fldCharType="end"/>
            </w:r>
          </w:hyperlink>
        </w:p>
        <w:p w14:paraId="33AC5CF4" w14:textId="1B1D8ADB" w:rsidR="001D075D" w:rsidRDefault="001D075D">
          <w:pPr>
            <w:pStyle w:val="TOC1"/>
            <w:tabs>
              <w:tab w:val="right" w:leader="dot" w:pos="9016"/>
            </w:tabs>
            <w:rPr>
              <w:rFonts w:asciiTheme="minorHAnsi" w:eastAsiaTheme="minorEastAsia" w:hAnsiTheme="minorHAnsi"/>
              <w:noProof/>
              <w:kern w:val="0"/>
              <w14:ligatures w14:val="none"/>
            </w:rPr>
          </w:pPr>
          <w:hyperlink w:anchor="_Toc177406683" w:history="1">
            <w:r w:rsidRPr="008672B7">
              <w:rPr>
                <w:rStyle w:val="Hyperlink"/>
                <w:noProof/>
                <w:lang w:val="es-ES_tradnl"/>
              </w:rPr>
              <w:t>Objetivo del proyecto</w:t>
            </w:r>
            <w:r>
              <w:rPr>
                <w:noProof/>
                <w:webHidden/>
              </w:rPr>
              <w:tab/>
            </w:r>
            <w:r>
              <w:rPr>
                <w:noProof/>
                <w:webHidden/>
              </w:rPr>
              <w:fldChar w:fldCharType="begin"/>
            </w:r>
            <w:r>
              <w:rPr>
                <w:noProof/>
                <w:webHidden/>
              </w:rPr>
              <w:instrText xml:space="preserve"> PAGEREF _Toc177406683 \h </w:instrText>
            </w:r>
            <w:r>
              <w:rPr>
                <w:noProof/>
                <w:webHidden/>
              </w:rPr>
            </w:r>
            <w:r>
              <w:rPr>
                <w:noProof/>
                <w:webHidden/>
              </w:rPr>
              <w:fldChar w:fldCharType="separate"/>
            </w:r>
            <w:r>
              <w:rPr>
                <w:noProof/>
                <w:webHidden/>
              </w:rPr>
              <w:t>5</w:t>
            </w:r>
            <w:r>
              <w:rPr>
                <w:noProof/>
                <w:webHidden/>
              </w:rPr>
              <w:fldChar w:fldCharType="end"/>
            </w:r>
          </w:hyperlink>
        </w:p>
        <w:p w14:paraId="7676CACA" w14:textId="28C6C6ED" w:rsidR="001D075D" w:rsidRDefault="001D075D">
          <w:pPr>
            <w:pStyle w:val="TOC1"/>
            <w:tabs>
              <w:tab w:val="right" w:leader="dot" w:pos="9016"/>
            </w:tabs>
            <w:rPr>
              <w:rFonts w:asciiTheme="minorHAnsi" w:eastAsiaTheme="minorEastAsia" w:hAnsiTheme="minorHAnsi"/>
              <w:noProof/>
              <w:kern w:val="0"/>
              <w14:ligatures w14:val="none"/>
            </w:rPr>
          </w:pPr>
          <w:hyperlink w:anchor="_Toc177406684" w:history="1">
            <w:r w:rsidRPr="008672B7">
              <w:rPr>
                <w:rStyle w:val="Hyperlink"/>
                <w:noProof/>
                <w:lang w:val="es-ES_tradnl"/>
              </w:rPr>
              <w:t>Material y métodos</w:t>
            </w:r>
            <w:r>
              <w:rPr>
                <w:noProof/>
                <w:webHidden/>
              </w:rPr>
              <w:tab/>
            </w:r>
            <w:r>
              <w:rPr>
                <w:noProof/>
                <w:webHidden/>
              </w:rPr>
              <w:fldChar w:fldCharType="begin"/>
            </w:r>
            <w:r>
              <w:rPr>
                <w:noProof/>
                <w:webHidden/>
              </w:rPr>
              <w:instrText xml:space="preserve"> PAGEREF _Toc177406684 \h </w:instrText>
            </w:r>
            <w:r>
              <w:rPr>
                <w:noProof/>
                <w:webHidden/>
              </w:rPr>
            </w:r>
            <w:r>
              <w:rPr>
                <w:noProof/>
                <w:webHidden/>
              </w:rPr>
              <w:fldChar w:fldCharType="separate"/>
            </w:r>
            <w:r>
              <w:rPr>
                <w:noProof/>
                <w:webHidden/>
              </w:rPr>
              <w:t>6</w:t>
            </w:r>
            <w:r>
              <w:rPr>
                <w:noProof/>
                <w:webHidden/>
              </w:rPr>
              <w:fldChar w:fldCharType="end"/>
            </w:r>
          </w:hyperlink>
        </w:p>
        <w:p w14:paraId="464E9288" w14:textId="4FEAF23A" w:rsidR="001D075D" w:rsidRDefault="001D075D">
          <w:pPr>
            <w:pStyle w:val="TOC1"/>
            <w:tabs>
              <w:tab w:val="right" w:leader="dot" w:pos="9016"/>
            </w:tabs>
            <w:rPr>
              <w:rFonts w:asciiTheme="minorHAnsi" w:eastAsiaTheme="minorEastAsia" w:hAnsiTheme="minorHAnsi"/>
              <w:noProof/>
              <w:kern w:val="0"/>
              <w14:ligatures w14:val="none"/>
            </w:rPr>
          </w:pPr>
          <w:hyperlink w:anchor="_Toc177406685" w:history="1">
            <w:r w:rsidRPr="008672B7">
              <w:rPr>
                <w:rStyle w:val="Hyperlink"/>
                <w:noProof/>
                <w:lang w:val="es-ES_tradnl"/>
              </w:rPr>
              <w:t>Resultados</w:t>
            </w:r>
            <w:r>
              <w:rPr>
                <w:noProof/>
                <w:webHidden/>
              </w:rPr>
              <w:tab/>
            </w:r>
            <w:r>
              <w:rPr>
                <w:noProof/>
                <w:webHidden/>
              </w:rPr>
              <w:fldChar w:fldCharType="begin"/>
            </w:r>
            <w:r>
              <w:rPr>
                <w:noProof/>
                <w:webHidden/>
              </w:rPr>
              <w:instrText xml:space="preserve"> PAGEREF _Toc177406685 \h </w:instrText>
            </w:r>
            <w:r>
              <w:rPr>
                <w:noProof/>
                <w:webHidden/>
              </w:rPr>
            </w:r>
            <w:r>
              <w:rPr>
                <w:noProof/>
                <w:webHidden/>
              </w:rPr>
              <w:fldChar w:fldCharType="separate"/>
            </w:r>
            <w:r>
              <w:rPr>
                <w:noProof/>
                <w:webHidden/>
              </w:rPr>
              <w:t>7</w:t>
            </w:r>
            <w:r>
              <w:rPr>
                <w:noProof/>
                <w:webHidden/>
              </w:rPr>
              <w:fldChar w:fldCharType="end"/>
            </w:r>
          </w:hyperlink>
        </w:p>
        <w:p w14:paraId="4F583BA7" w14:textId="5EC5BA10" w:rsidR="001D075D" w:rsidRDefault="001D075D">
          <w:pPr>
            <w:pStyle w:val="TOC3"/>
            <w:tabs>
              <w:tab w:val="right" w:leader="dot" w:pos="9016"/>
            </w:tabs>
            <w:rPr>
              <w:noProof/>
            </w:rPr>
          </w:pPr>
          <w:hyperlink w:anchor="_Toc177406686" w:history="1">
            <w:r w:rsidRPr="008672B7">
              <w:rPr>
                <w:rStyle w:val="Hyperlink"/>
                <w:noProof/>
              </w:rPr>
              <w:t>Adquisición de fuentes de datos</w:t>
            </w:r>
            <w:r>
              <w:rPr>
                <w:noProof/>
                <w:webHidden/>
              </w:rPr>
              <w:tab/>
            </w:r>
            <w:r>
              <w:rPr>
                <w:noProof/>
                <w:webHidden/>
              </w:rPr>
              <w:fldChar w:fldCharType="begin"/>
            </w:r>
            <w:r>
              <w:rPr>
                <w:noProof/>
                <w:webHidden/>
              </w:rPr>
              <w:instrText xml:space="preserve"> PAGEREF _Toc177406686 \h </w:instrText>
            </w:r>
            <w:r>
              <w:rPr>
                <w:noProof/>
                <w:webHidden/>
              </w:rPr>
            </w:r>
            <w:r>
              <w:rPr>
                <w:noProof/>
                <w:webHidden/>
              </w:rPr>
              <w:fldChar w:fldCharType="separate"/>
            </w:r>
            <w:r>
              <w:rPr>
                <w:noProof/>
                <w:webHidden/>
              </w:rPr>
              <w:t>7</w:t>
            </w:r>
            <w:r>
              <w:rPr>
                <w:noProof/>
                <w:webHidden/>
              </w:rPr>
              <w:fldChar w:fldCharType="end"/>
            </w:r>
          </w:hyperlink>
        </w:p>
        <w:p w14:paraId="06F5641E" w14:textId="1B4D9EB4" w:rsidR="001D075D" w:rsidRDefault="001D075D">
          <w:pPr>
            <w:pStyle w:val="TOC3"/>
            <w:tabs>
              <w:tab w:val="right" w:leader="dot" w:pos="9016"/>
            </w:tabs>
            <w:rPr>
              <w:noProof/>
            </w:rPr>
          </w:pPr>
          <w:hyperlink w:anchor="_Toc177406687" w:history="1">
            <w:r w:rsidRPr="008672B7">
              <w:rPr>
                <w:rStyle w:val="Hyperlink"/>
                <w:noProof/>
              </w:rPr>
              <w:t>Descripción de fuentes de datos</w:t>
            </w:r>
            <w:r>
              <w:rPr>
                <w:noProof/>
                <w:webHidden/>
              </w:rPr>
              <w:tab/>
            </w:r>
            <w:r>
              <w:rPr>
                <w:noProof/>
                <w:webHidden/>
              </w:rPr>
              <w:fldChar w:fldCharType="begin"/>
            </w:r>
            <w:r>
              <w:rPr>
                <w:noProof/>
                <w:webHidden/>
              </w:rPr>
              <w:instrText xml:space="preserve"> PAGEREF _Toc177406687 \h </w:instrText>
            </w:r>
            <w:r>
              <w:rPr>
                <w:noProof/>
                <w:webHidden/>
              </w:rPr>
            </w:r>
            <w:r>
              <w:rPr>
                <w:noProof/>
                <w:webHidden/>
              </w:rPr>
              <w:fldChar w:fldCharType="separate"/>
            </w:r>
            <w:r>
              <w:rPr>
                <w:noProof/>
                <w:webHidden/>
              </w:rPr>
              <w:t>7</w:t>
            </w:r>
            <w:r>
              <w:rPr>
                <w:noProof/>
                <w:webHidden/>
              </w:rPr>
              <w:fldChar w:fldCharType="end"/>
            </w:r>
          </w:hyperlink>
        </w:p>
        <w:p w14:paraId="0F0E7C56" w14:textId="2097A700" w:rsidR="001D075D" w:rsidRDefault="001D075D">
          <w:pPr>
            <w:pStyle w:val="TOC3"/>
            <w:tabs>
              <w:tab w:val="right" w:leader="dot" w:pos="9016"/>
            </w:tabs>
            <w:rPr>
              <w:noProof/>
            </w:rPr>
          </w:pPr>
          <w:hyperlink w:anchor="_Toc177406688" w:history="1">
            <w:r w:rsidRPr="008672B7">
              <w:rPr>
                <w:rStyle w:val="Hyperlink"/>
                <w:noProof/>
              </w:rPr>
              <w:t>Análisis Exploratorio de Datos o EDA</w:t>
            </w:r>
            <w:r>
              <w:rPr>
                <w:noProof/>
                <w:webHidden/>
              </w:rPr>
              <w:tab/>
            </w:r>
            <w:r>
              <w:rPr>
                <w:noProof/>
                <w:webHidden/>
              </w:rPr>
              <w:fldChar w:fldCharType="begin"/>
            </w:r>
            <w:r>
              <w:rPr>
                <w:noProof/>
                <w:webHidden/>
              </w:rPr>
              <w:instrText xml:space="preserve"> PAGEREF _Toc177406688 \h </w:instrText>
            </w:r>
            <w:r>
              <w:rPr>
                <w:noProof/>
                <w:webHidden/>
              </w:rPr>
            </w:r>
            <w:r>
              <w:rPr>
                <w:noProof/>
                <w:webHidden/>
              </w:rPr>
              <w:fldChar w:fldCharType="separate"/>
            </w:r>
            <w:r>
              <w:rPr>
                <w:noProof/>
                <w:webHidden/>
              </w:rPr>
              <w:t>7</w:t>
            </w:r>
            <w:r>
              <w:rPr>
                <w:noProof/>
                <w:webHidden/>
              </w:rPr>
              <w:fldChar w:fldCharType="end"/>
            </w:r>
          </w:hyperlink>
        </w:p>
        <w:p w14:paraId="39C4B3E1" w14:textId="5145579A" w:rsidR="001D075D" w:rsidRDefault="001D075D">
          <w:pPr>
            <w:pStyle w:val="TOC3"/>
            <w:tabs>
              <w:tab w:val="right" w:leader="dot" w:pos="9016"/>
            </w:tabs>
            <w:rPr>
              <w:noProof/>
            </w:rPr>
          </w:pPr>
          <w:hyperlink w:anchor="_Toc177406689" w:history="1">
            <w:r w:rsidRPr="008672B7">
              <w:rPr>
                <w:rStyle w:val="Hyperlink"/>
                <w:noProof/>
              </w:rPr>
              <w:t>Preprocesado de datos</w:t>
            </w:r>
            <w:r>
              <w:rPr>
                <w:noProof/>
                <w:webHidden/>
              </w:rPr>
              <w:tab/>
            </w:r>
            <w:r>
              <w:rPr>
                <w:noProof/>
                <w:webHidden/>
              </w:rPr>
              <w:fldChar w:fldCharType="begin"/>
            </w:r>
            <w:r>
              <w:rPr>
                <w:noProof/>
                <w:webHidden/>
              </w:rPr>
              <w:instrText xml:space="preserve"> PAGEREF _Toc177406689 \h </w:instrText>
            </w:r>
            <w:r>
              <w:rPr>
                <w:noProof/>
                <w:webHidden/>
              </w:rPr>
            </w:r>
            <w:r>
              <w:rPr>
                <w:noProof/>
                <w:webHidden/>
              </w:rPr>
              <w:fldChar w:fldCharType="separate"/>
            </w:r>
            <w:r>
              <w:rPr>
                <w:noProof/>
                <w:webHidden/>
              </w:rPr>
              <w:t>7</w:t>
            </w:r>
            <w:r>
              <w:rPr>
                <w:noProof/>
                <w:webHidden/>
              </w:rPr>
              <w:fldChar w:fldCharType="end"/>
            </w:r>
          </w:hyperlink>
        </w:p>
        <w:p w14:paraId="4A3580E6" w14:textId="18FF02AD" w:rsidR="001D075D" w:rsidRDefault="001D075D">
          <w:pPr>
            <w:pStyle w:val="TOC3"/>
            <w:tabs>
              <w:tab w:val="right" w:leader="dot" w:pos="9016"/>
            </w:tabs>
            <w:rPr>
              <w:noProof/>
            </w:rPr>
          </w:pPr>
          <w:hyperlink w:anchor="_Toc177406690" w:history="1">
            <w:r w:rsidRPr="008672B7">
              <w:rPr>
                <w:rStyle w:val="Hyperlink"/>
                <w:noProof/>
              </w:rPr>
              <w:t>Selección de variables</w:t>
            </w:r>
            <w:r>
              <w:rPr>
                <w:noProof/>
                <w:webHidden/>
              </w:rPr>
              <w:tab/>
            </w:r>
            <w:r>
              <w:rPr>
                <w:noProof/>
                <w:webHidden/>
              </w:rPr>
              <w:fldChar w:fldCharType="begin"/>
            </w:r>
            <w:r>
              <w:rPr>
                <w:noProof/>
                <w:webHidden/>
              </w:rPr>
              <w:instrText xml:space="preserve"> PAGEREF _Toc177406690 \h </w:instrText>
            </w:r>
            <w:r>
              <w:rPr>
                <w:noProof/>
                <w:webHidden/>
              </w:rPr>
            </w:r>
            <w:r>
              <w:rPr>
                <w:noProof/>
                <w:webHidden/>
              </w:rPr>
              <w:fldChar w:fldCharType="separate"/>
            </w:r>
            <w:r>
              <w:rPr>
                <w:noProof/>
                <w:webHidden/>
              </w:rPr>
              <w:t>7</w:t>
            </w:r>
            <w:r>
              <w:rPr>
                <w:noProof/>
                <w:webHidden/>
              </w:rPr>
              <w:fldChar w:fldCharType="end"/>
            </w:r>
          </w:hyperlink>
        </w:p>
        <w:p w14:paraId="019EE04F" w14:textId="117CFC4D" w:rsidR="001D075D" w:rsidRDefault="001D075D">
          <w:pPr>
            <w:pStyle w:val="TOC3"/>
            <w:tabs>
              <w:tab w:val="right" w:leader="dot" w:pos="9016"/>
            </w:tabs>
            <w:rPr>
              <w:noProof/>
            </w:rPr>
          </w:pPr>
          <w:hyperlink w:anchor="_Toc177406691" w:history="1">
            <w:r w:rsidRPr="008672B7">
              <w:rPr>
                <w:rStyle w:val="Hyperlink"/>
                <w:noProof/>
              </w:rPr>
              <w:t>Partición de los datos en conjuntos train y test</w:t>
            </w:r>
            <w:r>
              <w:rPr>
                <w:noProof/>
                <w:webHidden/>
              </w:rPr>
              <w:tab/>
            </w:r>
            <w:r>
              <w:rPr>
                <w:noProof/>
                <w:webHidden/>
              </w:rPr>
              <w:fldChar w:fldCharType="begin"/>
            </w:r>
            <w:r>
              <w:rPr>
                <w:noProof/>
                <w:webHidden/>
              </w:rPr>
              <w:instrText xml:space="preserve"> PAGEREF _Toc177406691 \h </w:instrText>
            </w:r>
            <w:r>
              <w:rPr>
                <w:noProof/>
                <w:webHidden/>
              </w:rPr>
            </w:r>
            <w:r>
              <w:rPr>
                <w:noProof/>
                <w:webHidden/>
              </w:rPr>
              <w:fldChar w:fldCharType="separate"/>
            </w:r>
            <w:r>
              <w:rPr>
                <w:noProof/>
                <w:webHidden/>
              </w:rPr>
              <w:t>7</w:t>
            </w:r>
            <w:r>
              <w:rPr>
                <w:noProof/>
                <w:webHidden/>
              </w:rPr>
              <w:fldChar w:fldCharType="end"/>
            </w:r>
          </w:hyperlink>
        </w:p>
        <w:p w14:paraId="470FE7A1" w14:textId="3A765DBF" w:rsidR="001D075D" w:rsidRDefault="001D075D">
          <w:pPr>
            <w:pStyle w:val="TOC3"/>
            <w:tabs>
              <w:tab w:val="right" w:leader="dot" w:pos="9016"/>
            </w:tabs>
            <w:rPr>
              <w:noProof/>
            </w:rPr>
          </w:pPr>
          <w:hyperlink w:anchor="_Toc177406692" w:history="1">
            <w:r w:rsidRPr="008672B7">
              <w:rPr>
                <w:rStyle w:val="Hyperlink"/>
                <w:noProof/>
              </w:rPr>
              <w:t>Aplicación de modelos de aprendizaje automático</w:t>
            </w:r>
            <w:r>
              <w:rPr>
                <w:noProof/>
                <w:webHidden/>
              </w:rPr>
              <w:tab/>
            </w:r>
            <w:r>
              <w:rPr>
                <w:noProof/>
                <w:webHidden/>
              </w:rPr>
              <w:fldChar w:fldCharType="begin"/>
            </w:r>
            <w:r>
              <w:rPr>
                <w:noProof/>
                <w:webHidden/>
              </w:rPr>
              <w:instrText xml:space="preserve"> PAGEREF _Toc177406692 \h </w:instrText>
            </w:r>
            <w:r>
              <w:rPr>
                <w:noProof/>
                <w:webHidden/>
              </w:rPr>
            </w:r>
            <w:r>
              <w:rPr>
                <w:noProof/>
                <w:webHidden/>
              </w:rPr>
              <w:fldChar w:fldCharType="separate"/>
            </w:r>
            <w:r>
              <w:rPr>
                <w:noProof/>
                <w:webHidden/>
              </w:rPr>
              <w:t>7</w:t>
            </w:r>
            <w:r>
              <w:rPr>
                <w:noProof/>
                <w:webHidden/>
              </w:rPr>
              <w:fldChar w:fldCharType="end"/>
            </w:r>
          </w:hyperlink>
        </w:p>
        <w:p w14:paraId="4835D66B" w14:textId="005864F1" w:rsidR="001D075D" w:rsidRDefault="001D075D">
          <w:pPr>
            <w:pStyle w:val="TOC3"/>
            <w:tabs>
              <w:tab w:val="right" w:leader="dot" w:pos="9016"/>
            </w:tabs>
            <w:rPr>
              <w:noProof/>
            </w:rPr>
          </w:pPr>
          <w:hyperlink w:anchor="_Toc177406693" w:history="1">
            <w:r w:rsidRPr="008672B7">
              <w:rPr>
                <w:rStyle w:val="Hyperlink"/>
                <w:noProof/>
              </w:rPr>
              <w:t>Evaluación y validación de modelos de aprendizaje automático</w:t>
            </w:r>
            <w:r>
              <w:rPr>
                <w:noProof/>
                <w:webHidden/>
              </w:rPr>
              <w:tab/>
            </w:r>
            <w:r>
              <w:rPr>
                <w:noProof/>
                <w:webHidden/>
              </w:rPr>
              <w:fldChar w:fldCharType="begin"/>
            </w:r>
            <w:r>
              <w:rPr>
                <w:noProof/>
                <w:webHidden/>
              </w:rPr>
              <w:instrText xml:space="preserve"> PAGEREF _Toc177406693 \h </w:instrText>
            </w:r>
            <w:r>
              <w:rPr>
                <w:noProof/>
                <w:webHidden/>
              </w:rPr>
            </w:r>
            <w:r>
              <w:rPr>
                <w:noProof/>
                <w:webHidden/>
              </w:rPr>
              <w:fldChar w:fldCharType="separate"/>
            </w:r>
            <w:r>
              <w:rPr>
                <w:noProof/>
                <w:webHidden/>
              </w:rPr>
              <w:t>7</w:t>
            </w:r>
            <w:r>
              <w:rPr>
                <w:noProof/>
                <w:webHidden/>
              </w:rPr>
              <w:fldChar w:fldCharType="end"/>
            </w:r>
          </w:hyperlink>
        </w:p>
        <w:p w14:paraId="546F9E63" w14:textId="367DA4C5" w:rsidR="001D075D" w:rsidRDefault="001D075D">
          <w:pPr>
            <w:pStyle w:val="TOC3"/>
            <w:tabs>
              <w:tab w:val="right" w:leader="dot" w:pos="9016"/>
            </w:tabs>
            <w:rPr>
              <w:noProof/>
            </w:rPr>
          </w:pPr>
          <w:hyperlink w:anchor="_Toc177406694" w:history="1">
            <w:r w:rsidRPr="008672B7">
              <w:rPr>
                <w:rStyle w:val="Hyperlink"/>
                <w:noProof/>
              </w:rPr>
              <w:t>Comparativa de resultados</w:t>
            </w:r>
            <w:r>
              <w:rPr>
                <w:noProof/>
                <w:webHidden/>
              </w:rPr>
              <w:tab/>
            </w:r>
            <w:r>
              <w:rPr>
                <w:noProof/>
                <w:webHidden/>
              </w:rPr>
              <w:fldChar w:fldCharType="begin"/>
            </w:r>
            <w:r>
              <w:rPr>
                <w:noProof/>
                <w:webHidden/>
              </w:rPr>
              <w:instrText xml:space="preserve"> PAGEREF _Toc177406694 \h </w:instrText>
            </w:r>
            <w:r>
              <w:rPr>
                <w:noProof/>
                <w:webHidden/>
              </w:rPr>
            </w:r>
            <w:r>
              <w:rPr>
                <w:noProof/>
                <w:webHidden/>
              </w:rPr>
              <w:fldChar w:fldCharType="separate"/>
            </w:r>
            <w:r>
              <w:rPr>
                <w:noProof/>
                <w:webHidden/>
              </w:rPr>
              <w:t>7</w:t>
            </w:r>
            <w:r>
              <w:rPr>
                <w:noProof/>
                <w:webHidden/>
              </w:rPr>
              <w:fldChar w:fldCharType="end"/>
            </w:r>
          </w:hyperlink>
        </w:p>
        <w:p w14:paraId="591C1BCC" w14:textId="5609637A" w:rsidR="001D075D" w:rsidRDefault="001D075D">
          <w:pPr>
            <w:pStyle w:val="TOC1"/>
            <w:tabs>
              <w:tab w:val="right" w:leader="dot" w:pos="9016"/>
            </w:tabs>
            <w:rPr>
              <w:rFonts w:asciiTheme="minorHAnsi" w:eastAsiaTheme="minorEastAsia" w:hAnsiTheme="minorHAnsi"/>
              <w:noProof/>
              <w:kern w:val="0"/>
              <w14:ligatures w14:val="none"/>
            </w:rPr>
          </w:pPr>
          <w:hyperlink w:anchor="_Toc177406695" w:history="1">
            <w:r w:rsidRPr="008672B7">
              <w:rPr>
                <w:rStyle w:val="Hyperlink"/>
                <w:noProof/>
                <w:lang w:val="es-ES_tradnl"/>
              </w:rPr>
              <w:t>Conclusiones</w:t>
            </w:r>
            <w:r>
              <w:rPr>
                <w:noProof/>
                <w:webHidden/>
              </w:rPr>
              <w:tab/>
            </w:r>
            <w:r>
              <w:rPr>
                <w:noProof/>
                <w:webHidden/>
              </w:rPr>
              <w:fldChar w:fldCharType="begin"/>
            </w:r>
            <w:r>
              <w:rPr>
                <w:noProof/>
                <w:webHidden/>
              </w:rPr>
              <w:instrText xml:space="preserve"> PAGEREF _Toc177406695 \h </w:instrText>
            </w:r>
            <w:r>
              <w:rPr>
                <w:noProof/>
                <w:webHidden/>
              </w:rPr>
            </w:r>
            <w:r>
              <w:rPr>
                <w:noProof/>
                <w:webHidden/>
              </w:rPr>
              <w:fldChar w:fldCharType="separate"/>
            </w:r>
            <w:r>
              <w:rPr>
                <w:noProof/>
                <w:webHidden/>
              </w:rPr>
              <w:t>8</w:t>
            </w:r>
            <w:r>
              <w:rPr>
                <w:noProof/>
                <w:webHidden/>
              </w:rPr>
              <w:fldChar w:fldCharType="end"/>
            </w:r>
          </w:hyperlink>
        </w:p>
        <w:p w14:paraId="2663472A" w14:textId="38E3715F" w:rsidR="001D075D" w:rsidRDefault="001D075D">
          <w:pPr>
            <w:pStyle w:val="TOC1"/>
            <w:tabs>
              <w:tab w:val="right" w:leader="dot" w:pos="9016"/>
            </w:tabs>
            <w:rPr>
              <w:rFonts w:asciiTheme="minorHAnsi" w:eastAsiaTheme="minorEastAsia" w:hAnsiTheme="minorHAnsi"/>
              <w:noProof/>
              <w:kern w:val="0"/>
              <w14:ligatures w14:val="none"/>
            </w:rPr>
          </w:pPr>
          <w:hyperlink w:anchor="_Toc177406696" w:history="1">
            <w:r w:rsidRPr="008672B7">
              <w:rPr>
                <w:rStyle w:val="Hyperlink"/>
                <w:noProof/>
                <w:lang w:val="es-ES_tradnl"/>
              </w:rPr>
              <w:t>Referencias bibliográficas</w:t>
            </w:r>
            <w:r>
              <w:rPr>
                <w:noProof/>
                <w:webHidden/>
              </w:rPr>
              <w:tab/>
            </w:r>
            <w:r>
              <w:rPr>
                <w:noProof/>
                <w:webHidden/>
              </w:rPr>
              <w:fldChar w:fldCharType="begin"/>
            </w:r>
            <w:r>
              <w:rPr>
                <w:noProof/>
                <w:webHidden/>
              </w:rPr>
              <w:instrText xml:space="preserve"> PAGEREF _Toc177406696 \h </w:instrText>
            </w:r>
            <w:r>
              <w:rPr>
                <w:noProof/>
                <w:webHidden/>
              </w:rPr>
            </w:r>
            <w:r>
              <w:rPr>
                <w:noProof/>
                <w:webHidden/>
              </w:rPr>
              <w:fldChar w:fldCharType="separate"/>
            </w:r>
            <w:r>
              <w:rPr>
                <w:noProof/>
                <w:webHidden/>
              </w:rPr>
              <w:t>9</w:t>
            </w:r>
            <w:r>
              <w:rPr>
                <w:noProof/>
                <w:webHidden/>
              </w:rPr>
              <w:fldChar w:fldCharType="end"/>
            </w:r>
          </w:hyperlink>
        </w:p>
        <w:p w14:paraId="49ADD8DE" w14:textId="462E2B19" w:rsidR="001D075D" w:rsidRDefault="001D075D">
          <w:pPr>
            <w:pStyle w:val="TOC1"/>
            <w:tabs>
              <w:tab w:val="right" w:leader="dot" w:pos="9016"/>
            </w:tabs>
            <w:rPr>
              <w:rFonts w:asciiTheme="minorHAnsi" w:eastAsiaTheme="minorEastAsia" w:hAnsiTheme="minorHAnsi"/>
              <w:noProof/>
              <w:kern w:val="0"/>
              <w14:ligatures w14:val="none"/>
            </w:rPr>
          </w:pPr>
          <w:hyperlink w:anchor="_Toc177406697" w:history="1">
            <w:r w:rsidRPr="008672B7">
              <w:rPr>
                <w:rStyle w:val="Hyperlink"/>
                <w:noProof/>
                <w:lang w:val="es-ES_tradnl"/>
              </w:rPr>
              <w:t>Anexos</w:t>
            </w:r>
            <w:r>
              <w:rPr>
                <w:noProof/>
                <w:webHidden/>
              </w:rPr>
              <w:tab/>
            </w:r>
            <w:r>
              <w:rPr>
                <w:noProof/>
                <w:webHidden/>
              </w:rPr>
              <w:fldChar w:fldCharType="begin"/>
            </w:r>
            <w:r>
              <w:rPr>
                <w:noProof/>
                <w:webHidden/>
              </w:rPr>
              <w:instrText xml:space="preserve"> PAGEREF _Toc177406697 \h </w:instrText>
            </w:r>
            <w:r>
              <w:rPr>
                <w:noProof/>
                <w:webHidden/>
              </w:rPr>
            </w:r>
            <w:r>
              <w:rPr>
                <w:noProof/>
                <w:webHidden/>
              </w:rPr>
              <w:fldChar w:fldCharType="separate"/>
            </w:r>
            <w:r>
              <w:rPr>
                <w:noProof/>
                <w:webHidden/>
              </w:rPr>
              <w:t>10</w:t>
            </w:r>
            <w:r>
              <w:rPr>
                <w:noProof/>
                <w:webHidden/>
              </w:rPr>
              <w:fldChar w:fldCharType="end"/>
            </w:r>
          </w:hyperlink>
        </w:p>
        <w:p w14:paraId="4BB5E376" w14:textId="2D65A8D9" w:rsidR="00B53719" w:rsidRPr="00647269" w:rsidRDefault="00B53719" w:rsidP="00647269">
          <w:pPr>
            <w:pStyle w:val="TOCHeading"/>
            <w:rPr>
              <w:lang w:val="es-ES_tradnl"/>
            </w:rPr>
          </w:pPr>
          <w:r w:rsidRPr="00647269">
            <w:rPr>
              <w:b/>
              <w:bCs/>
              <w:noProof/>
              <w:lang w:val="es-ES_tradnl"/>
            </w:rPr>
            <w:fldChar w:fldCharType="end"/>
          </w:r>
        </w:p>
      </w:sdtContent>
    </w:sdt>
    <w:p w14:paraId="23819281" w14:textId="14A25A3E" w:rsidR="00B53719" w:rsidRPr="00647269" w:rsidRDefault="00B53719" w:rsidP="00B53719">
      <w:pPr>
        <w:rPr>
          <w:lang w:val="es-ES_tradnl"/>
        </w:rPr>
      </w:pPr>
    </w:p>
    <w:p w14:paraId="336CC7E7" w14:textId="6F3DB86A" w:rsidR="00647269" w:rsidRPr="00647269" w:rsidRDefault="00647269">
      <w:pPr>
        <w:rPr>
          <w:lang w:val="es-ES_tradnl"/>
        </w:rPr>
      </w:pPr>
      <w:r w:rsidRPr="00647269">
        <w:rPr>
          <w:lang w:val="es-ES_tradnl"/>
        </w:rPr>
        <w:br w:type="page"/>
      </w:r>
    </w:p>
    <w:p w14:paraId="2DD8AFFF" w14:textId="4CF7953A" w:rsidR="00647269" w:rsidRDefault="00647269" w:rsidP="00647269">
      <w:pPr>
        <w:pStyle w:val="Heading1"/>
        <w:rPr>
          <w:lang w:val="es-ES_tradnl"/>
        </w:rPr>
      </w:pPr>
      <w:bookmarkStart w:id="2" w:name="_Toc177406679"/>
      <w:r>
        <w:rPr>
          <w:lang w:val="es-ES_tradnl"/>
        </w:rPr>
        <w:lastRenderedPageBreak/>
        <w:t>Resumen</w:t>
      </w:r>
      <w:bookmarkEnd w:id="2"/>
    </w:p>
    <w:p w14:paraId="36234F4A" w14:textId="77777777" w:rsidR="00647269" w:rsidRDefault="00647269">
      <w:pPr>
        <w:rPr>
          <w:lang w:val="es-ES_tradnl"/>
        </w:rPr>
      </w:pPr>
    </w:p>
    <w:p w14:paraId="5124B4AD" w14:textId="38628208" w:rsidR="00647269" w:rsidRDefault="00647269">
      <w:pPr>
        <w:rPr>
          <w:lang w:val="es-ES_tradnl"/>
        </w:rPr>
      </w:pPr>
      <w:r>
        <w:rPr>
          <w:lang w:val="es-ES_tradnl"/>
        </w:rPr>
        <w:br w:type="page"/>
      </w:r>
    </w:p>
    <w:p w14:paraId="7191D517" w14:textId="20C97B1C" w:rsidR="00647269" w:rsidRDefault="00647269" w:rsidP="00647269">
      <w:pPr>
        <w:pStyle w:val="Heading1"/>
        <w:rPr>
          <w:lang w:val="es-ES_tradnl"/>
        </w:rPr>
      </w:pPr>
      <w:bookmarkStart w:id="3" w:name="_Toc177406680"/>
      <w:r>
        <w:rPr>
          <w:lang w:val="es-ES_tradnl"/>
        </w:rPr>
        <w:lastRenderedPageBreak/>
        <w:t>Introducción y antecedentes</w:t>
      </w:r>
      <w:bookmarkEnd w:id="3"/>
    </w:p>
    <w:p w14:paraId="6C84A26F" w14:textId="262B4E0A" w:rsidR="00647269" w:rsidRDefault="00647269" w:rsidP="00647269">
      <w:pPr>
        <w:pStyle w:val="Heading2"/>
        <w:rPr>
          <w:lang w:val="es-ES_tradnl"/>
        </w:rPr>
      </w:pPr>
      <w:bookmarkStart w:id="4" w:name="_Toc177406681"/>
      <w:r>
        <w:rPr>
          <w:lang w:val="es-ES_tradnl"/>
        </w:rPr>
        <w:t>Introducción al proyecto</w:t>
      </w:r>
      <w:bookmarkEnd w:id="4"/>
    </w:p>
    <w:p w14:paraId="4898DC3D" w14:textId="77777777" w:rsidR="00D87E47" w:rsidRPr="00D87E47" w:rsidRDefault="00D87E47" w:rsidP="00D87E47">
      <w:pPr>
        <w:rPr>
          <w:lang w:val="es-ES_tradnl"/>
        </w:rPr>
      </w:pPr>
      <w:r w:rsidRPr="00D87E47">
        <w:rPr>
          <w:lang w:val="es-ES_tradnl"/>
        </w:rPr>
        <w:t>Según el Informe de Migraciones de 2022 de la Organización Internacional de Migraciones (OIM)</w:t>
      </w:r>
      <w:r w:rsidRPr="00D87E47">
        <w:rPr>
          <w:vertAlign w:val="superscript"/>
          <w:lang w:val="es-ES_tradnl"/>
        </w:rPr>
        <w:t>1</w:t>
      </w:r>
      <w:r w:rsidRPr="00D87E47">
        <w:rPr>
          <w:lang w:val="es-ES_tradnl"/>
        </w:rPr>
        <w:t>, de la Organización de las Naciones Unidas (ONU), la cantidad de migrantes internacionales ha incrementado de 153 millones en 1990 a 281 millones en 2020, acercándose a duplicar dicho valor, y que es, a su vez, más del triple de lo estimado en 1970.</w:t>
      </w:r>
    </w:p>
    <w:p w14:paraId="2B45E2E2" w14:textId="77777777" w:rsidR="00D87E47" w:rsidRPr="00D87E47" w:rsidRDefault="00D87E47" w:rsidP="00D87E47">
      <w:pPr>
        <w:rPr>
          <w:lang w:val="es-ES_tradnl"/>
        </w:rPr>
      </w:pPr>
      <w:r w:rsidRPr="00D87E47">
        <w:rPr>
          <w:lang w:val="es-ES_tradnl"/>
        </w:rPr>
        <w:t>De estos 281 millones de migrantes en el 2020, Europa y Asia acogieron alrededor de 87 y 86 millones respectivamente, que representa el 61% de la población mundial de migrantes, seguidos de Estados Unidos de Norte América con 21%.</w:t>
      </w:r>
    </w:p>
    <w:p w14:paraId="331DBFF5" w14:textId="77777777" w:rsidR="00D87E47" w:rsidRPr="00D87E47" w:rsidRDefault="00D87E47" w:rsidP="00D87E47">
      <w:pPr>
        <w:rPr>
          <w:lang w:val="es-ES_tradnl"/>
        </w:rPr>
      </w:pPr>
      <w:r w:rsidRPr="00D87E47">
        <w:rPr>
          <w:lang w:val="es-ES_tradnl"/>
        </w:rPr>
        <w:t>Ya en el 2016 el Banco Europeo de Inversiones (BEI) mencionaba, en su análisis de desafíos y oportunidades de la migración en Europa</w:t>
      </w:r>
      <w:r w:rsidRPr="00D87E47">
        <w:rPr>
          <w:vertAlign w:val="superscript"/>
          <w:lang w:val="es-ES_tradnl"/>
        </w:rPr>
        <w:t>2</w:t>
      </w:r>
      <w:r w:rsidRPr="00D87E47">
        <w:rPr>
          <w:lang w:val="es-ES_tradnl"/>
        </w:rPr>
        <w:t>, que la Unión Europea (UE) fue el mayor aportador durante la escalada de inmigrantes y aplicantes de asilo durante los años 2015 y 2016, con una asignación de 10,1 billones de euros en ambos años, indicando que una deficiente integración de los migrantes podría traducirse en una reducción del Producto interno bruto (PBI) per cápita en los años subsiguientes. Sin embargo, mantuvo la visión que, a largo plazo, las migraciones internacionales tendrían un efecto positivo en Europa y resaltaba la necesidad de modificar y mejorar los marcos legislativos en torno a las políticas de integración y optimización del flujo de migrantes.</w:t>
      </w:r>
    </w:p>
    <w:p w14:paraId="665D8CA1" w14:textId="1759FB43" w:rsidR="00D87E47" w:rsidRPr="00D87E47" w:rsidRDefault="00D87E47" w:rsidP="00D87E47">
      <w:pPr>
        <w:rPr>
          <w:lang w:val="es-ES_tradnl"/>
        </w:rPr>
      </w:pPr>
      <w:r w:rsidRPr="00D87E47">
        <w:rPr>
          <w:lang w:val="es-ES_tradnl"/>
        </w:rPr>
        <w:t>En consecuencia, el éxito recae en el sinergismo de los diversos procesos que regulan el ritmo migratorio y la integración de los inmigrantes, que a su vez están asociados a la capacidad económica, judicial, logística y de defensa de los países receptores para dar respuesta a las exigencias que plantea el continuo aumento de los movimientos migratorios internacionales.</w:t>
      </w:r>
    </w:p>
    <w:p w14:paraId="45603536" w14:textId="28481E7E" w:rsidR="00647269" w:rsidRDefault="00647269" w:rsidP="00647269">
      <w:pPr>
        <w:pStyle w:val="Heading2"/>
        <w:rPr>
          <w:lang w:val="es-ES_tradnl"/>
        </w:rPr>
      </w:pPr>
      <w:bookmarkStart w:id="5" w:name="_Toc177406682"/>
      <w:r>
        <w:rPr>
          <w:lang w:val="es-ES_tradnl"/>
        </w:rPr>
        <w:t>Antecedentes</w:t>
      </w:r>
      <w:bookmarkEnd w:id="5"/>
    </w:p>
    <w:p w14:paraId="033282CD" w14:textId="77777777" w:rsidR="00D87E47" w:rsidRPr="00D87E47" w:rsidRDefault="00D87E47" w:rsidP="00D87E47">
      <w:pPr>
        <w:rPr>
          <w:lang w:val="es-ES_tradnl"/>
        </w:rPr>
      </w:pPr>
      <w:r w:rsidRPr="00D87E47">
        <w:rPr>
          <w:lang w:val="es-ES_tradnl"/>
        </w:rPr>
        <w:t>Aunque la inmigración sea un fenómeno ligado primordialmente al desarrollo económico y social, su estudio es un reto complejo debido a la diversidad de factores que lo afectan y el dinamismo de nuestro actual entorno globalizado. Esto se evidencia en la creciente implementación de políticas en relación con la movilidad humana promovida por la ONU a partir de 2010 que incluye áreas como el cambio climático, desastres y desarrollo sustentable</w:t>
      </w:r>
      <w:r w:rsidRPr="00D87E47">
        <w:rPr>
          <w:vertAlign w:val="superscript"/>
          <w:lang w:val="es-ES_tradnl"/>
        </w:rPr>
        <w:t>3</w:t>
      </w:r>
      <w:r w:rsidRPr="00D87E47">
        <w:rPr>
          <w:lang w:val="es-ES_tradnl"/>
        </w:rPr>
        <w:t xml:space="preserve">. Si, además, consideramos eventos de origen bélico, como el actual conflicto entre Ucrania y Rusia, o Israel y el grupo terrorista HAMAS, tendremos una visión general de la complejidad del fenómeno de las migraciones internacionales. </w:t>
      </w:r>
    </w:p>
    <w:p w14:paraId="43D09FA8" w14:textId="77777777" w:rsidR="00D87E47" w:rsidRPr="00D87E47" w:rsidRDefault="00D87E47" w:rsidP="00D87E47">
      <w:pPr>
        <w:rPr>
          <w:lang w:val="es-ES_tradnl"/>
        </w:rPr>
      </w:pPr>
      <w:r w:rsidRPr="00D87E47">
        <w:rPr>
          <w:lang w:val="es-ES_tradnl"/>
        </w:rPr>
        <w:lastRenderedPageBreak/>
        <w:t>Indudablemente, el mayor esfuerzo y responsabilidad recae sobre los países con mayor recepción de dichos inmigrantes internacionales. De acuerdo con la OIM, tres países de la UE formaban parte del top 10 de países destino para migrantes internacionales a nivel global en el 2020: Alemania, Francia y España, siendo España el país que ocupaba el décimo lugar a nivel global y el tercero de la UE</w:t>
      </w:r>
      <w:r w:rsidRPr="0036568F">
        <w:rPr>
          <w:vertAlign w:val="superscript"/>
          <w:lang w:val="es-ES_tradnl"/>
        </w:rPr>
        <w:t>1</w:t>
      </w:r>
      <w:r w:rsidRPr="00D87E47">
        <w:rPr>
          <w:lang w:val="es-ES_tradnl"/>
        </w:rPr>
        <w:t>, que, además, alcanzó en el 2022 un saldo migratorio de 727.005 personas, el máximo nivel en 10 años</w:t>
      </w:r>
      <w:r w:rsidRPr="00D87E47">
        <w:rPr>
          <w:vertAlign w:val="superscript"/>
          <w:lang w:val="es-ES_tradnl"/>
        </w:rPr>
        <w:t>4</w:t>
      </w:r>
      <w:r w:rsidRPr="00D87E47">
        <w:rPr>
          <w:lang w:val="es-ES_tradnl"/>
        </w:rPr>
        <w:t>.</w:t>
      </w:r>
    </w:p>
    <w:p w14:paraId="71C67ED8" w14:textId="5AACA50F" w:rsidR="00647269" w:rsidRDefault="00D87E47" w:rsidP="00D87E47">
      <w:pPr>
        <w:rPr>
          <w:lang w:val="es-ES_tradnl"/>
        </w:rPr>
      </w:pPr>
      <w:r w:rsidRPr="00D87E47">
        <w:rPr>
          <w:lang w:val="es-ES_tradnl"/>
        </w:rPr>
        <w:t>En este sentido, los desarrollos en Aprendizaje Automático (AA), uno de los subcampos de la Inteligencia Artificial (IA), han permitido abordar problemáticas como la expuesta mediante algoritmos que permitan, por ejemplo, generar predicciones de inmigrantes y grupos específicos</w:t>
      </w:r>
      <w:r w:rsidRPr="00667C44">
        <w:rPr>
          <w:vertAlign w:val="superscript"/>
          <w:lang w:val="es-ES_tradnl"/>
        </w:rPr>
        <w:t>5</w:t>
      </w:r>
      <w:r w:rsidRPr="00D87E47">
        <w:rPr>
          <w:lang w:val="es-ES_tradnl"/>
        </w:rPr>
        <w:t xml:space="preserve">, o incluso prever flujos migratorios relacionados con asilo mediante  alertas usando datos de eventos y tendencias de </w:t>
      </w:r>
      <w:r>
        <w:rPr>
          <w:lang w:val="es-ES_tradnl"/>
        </w:rPr>
        <w:t>G</w:t>
      </w:r>
      <w:r w:rsidRPr="00D87E47">
        <w:rPr>
          <w:lang w:val="es-ES_tradnl"/>
        </w:rPr>
        <w:t>oogl</w:t>
      </w:r>
      <w:r>
        <w:rPr>
          <w:lang w:val="es-ES_tradnl"/>
        </w:rPr>
        <w:t>e</w:t>
      </w:r>
      <w:r w:rsidRPr="00D87E47">
        <w:rPr>
          <w:vertAlign w:val="superscript"/>
          <w:lang w:val="es-ES_tradnl"/>
        </w:rPr>
        <w:t>6</w:t>
      </w:r>
      <w:r w:rsidRPr="00D87E47">
        <w:rPr>
          <w:lang w:val="es-ES_tradnl"/>
        </w:rPr>
        <w:t>. A razón de lo expuesto, este proyecto busca aprovechar estas tecnologías para estudiar los datos oficiales de inmigrantes en España y desarrollar un modelo predictivo como herramienta de estrategia y planificación que permita estimar el número de inmigrantes al territorio español.</w:t>
      </w:r>
    </w:p>
    <w:p w14:paraId="159D6D07" w14:textId="536C6D53" w:rsidR="00647269" w:rsidRDefault="00647269">
      <w:pPr>
        <w:rPr>
          <w:lang w:val="es-ES_tradnl"/>
        </w:rPr>
      </w:pPr>
      <w:r>
        <w:rPr>
          <w:lang w:val="es-ES_tradnl"/>
        </w:rPr>
        <w:br w:type="page"/>
      </w:r>
    </w:p>
    <w:p w14:paraId="01AAE372" w14:textId="2FEFA5DB" w:rsidR="00647269" w:rsidRDefault="00647269" w:rsidP="00647269">
      <w:pPr>
        <w:pStyle w:val="Heading1"/>
        <w:rPr>
          <w:lang w:val="es-ES_tradnl"/>
        </w:rPr>
      </w:pPr>
      <w:bookmarkStart w:id="6" w:name="_Toc177406683"/>
      <w:r>
        <w:rPr>
          <w:lang w:val="es-ES_tradnl"/>
        </w:rPr>
        <w:lastRenderedPageBreak/>
        <w:t>Objetivo del proyecto</w:t>
      </w:r>
      <w:bookmarkEnd w:id="6"/>
    </w:p>
    <w:p w14:paraId="17BA96A2" w14:textId="6C3170AF" w:rsidR="00647269" w:rsidRDefault="00647269">
      <w:pPr>
        <w:rPr>
          <w:lang w:val="es-ES_tradnl"/>
        </w:rPr>
      </w:pPr>
      <w:r>
        <w:rPr>
          <w:lang w:val="es-ES_tradnl"/>
        </w:rPr>
        <w:br w:type="page"/>
      </w:r>
    </w:p>
    <w:p w14:paraId="3FBCCD61" w14:textId="2000CC18" w:rsidR="00647269" w:rsidRDefault="00647269" w:rsidP="00647269">
      <w:pPr>
        <w:pStyle w:val="Heading1"/>
        <w:rPr>
          <w:lang w:val="es-ES_tradnl"/>
        </w:rPr>
      </w:pPr>
      <w:bookmarkStart w:id="7" w:name="_Toc177406684"/>
      <w:r>
        <w:rPr>
          <w:lang w:val="es-ES_tradnl"/>
        </w:rPr>
        <w:lastRenderedPageBreak/>
        <w:t>Material y métodos</w:t>
      </w:r>
      <w:bookmarkEnd w:id="7"/>
    </w:p>
    <w:p w14:paraId="59A26652" w14:textId="463C3B12" w:rsidR="00647269" w:rsidRDefault="00647269" w:rsidP="00647269">
      <w:pPr>
        <w:rPr>
          <w:lang w:val="es-ES_tradnl"/>
        </w:rPr>
      </w:pPr>
    </w:p>
    <w:p w14:paraId="0FB2EEDE" w14:textId="5E827F82" w:rsidR="00647269" w:rsidRDefault="00647269">
      <w:pPr>
        <w:rPr>
          <w:lang w:val="es-ES_tradnl"/>
        </w:rPr>
      </w:pPr>
      <w:r>
        <w:rPr>
          <w:lang w:val="es-ES_tradnl"/>
        </w:rPr>
        <w:br w:type="page"/>
      </w:r>
    </w:p>
    <w:p w14:paraId="4F62754B" w14:textId="7A2CD10D" w:rsidR="00647269" w:rsidRDefault="00647269" w:rsidP="00647269">
      <w:pPr>
        <w:pStyle w:val="Heading1"/>
        <w:rPr>
          <w:lang w:val="es-ES_tradnl"/>
        </w:rPr>
      </w:pPr>
      <w:bookmarkStart w:id="8" w:name="_Toc177406685"/>
      <w:r>
        <w:rPr>
          <w:lang w:val="es-ES_tradnl"/>
        </w:rPr>
        <w:lastRenderedPageBreak/>
        <w:t>Resultados</w:t>
      </w:r>
      <w:bookmarkEnd w:id="8"/>
    </w:p>
    <w:p w14:paraId="61FB2659" w14:textId="08FB14CE" w:rsidR="00561036" w:rsidRDefault="00561036" w:rsidP="007909E7">
      <w:pPr>
        <w:pStyle w:val="Heading3"/>
      </w:pPr>
      <w:bookmarkStart w:id="9" w:name="_Toc177406686"/>
      <w:r w:rsidRPr="00561036">
        <w:t>Adquisición de fuentes de datos</w:t>
      </w:r>
      <w:bookmarkEnd w:id="9"/>
    </w:p>
    <w:p w14:paraId="2359E945" w14:textId="77777777" w:rsidR="007909E7" w:rsidRPr="007909E7" w:rsidRDefault="007909E7" w:rsidP="007909E7">
      <w:pPr>
        <w:rPr>
          <w:lang w:val="es-ES_tradnl"/>
        </w:rPr>
      </w:pPr>
    </w:p>
    <w:p w14:paraId="23CFA339" w14:textId="4B56CC04" w:rsidR="00561036" w:rsidRDefault="00561036" w:rsidP="007909E7">
      <w:pPr>
        <w:pStyle w:val="Heading3"/>
      </w:pPr>
      <w:bookmarkStart w:id="10" w:name="_Toc177406687"/>
      <w:r w:rsidRPr="00561036">
        <w:t>Descripción de fuentes de datos</w:t>
      </w:r>
      <w:bookmarkEnd w:id="10"/>
    </w:p>
    <w:p w14:paraId="5BDD8806" w14:textId="77777777" w:rsidR="007909E7" w:rsidRPr="007909E7" w:rsidRDefault="007909E7" w:rsidP="007909E7">
      <w:pPr>
        <w:rPr>
          <w:lang w:val="es-ES_tradnl"/>
        </w:rPr>
      </w:pPr>
    </w:p>
    <w:p w14:paraId="16B52587" w14:textId="5CB82E76" w:rsidR="00561036" w:rsidRDefault="00561036" w:rsidP="007909E7">
      <w:pPr>
        <w:pStyle w:val="Heading3"/>
      </w:pPr>
      <w:bookmarkStart w:id="11" w:name="_Toc177406688"/>
      <w:r w:rsidRPr="00561036">
        <w:t xml:space="preserve">Análisis </w:t>
      </w:r>
      <w:r>
        <w:t>E</w:t>
      </w:r>
      <w:r w:rsidRPr="00561036">
        <w:t xml:space="preserve">xploratorio de </w:t>
      </w:r>
      <w:r>
        <w:t>D</w:t>
      </w:r>
      <w:r w:rsidRPr="00561036">
        <w:t>atos o EDA</w:t>
      </w:r>
      <w:bookmarkEnd w:id="11"/>
    </w:p>
    <w:p w14:paraId="20DB4E5E" w14:textId="77777777" w:rsidR="007909E7" w:rsidRPr="007909E7" w:rsidRDefault="007909E7" w:rsidP="007909E7">
      <w:pPr>
        <w:rPr>
          <w:lang w:val="es-ES_tradnl"/>
        </w:rPr>
      </w:pPr>
    </w:p>
    <w:p w14:paraId="34E8AD35" w14:textId="50291834" w:rsidR="00561036" w:rsidRDefault="00561036" w:rsidP="007909E7">
      <w:pPr>
        <w:pStyle w:val="Heading3"/>
      </w:pPr>
      <w:bookmarkStart w:id="12" w:name="_Toc177406689"/>
      <w:r w:rsidRPr="00561036">
        <w:t>Preprocesado de datos</w:t>
      </w:r>
      <w:bookmarkEnd w:id="12"/>
    </w:p>
    <w:p w14:paraId="53925A55" w14:textId="77777777" w:rsidR="007909E7" w:rsidRPr="007909E7" w:rsidRDefault="007909E7" w:rsidP="007909E7">
      <w:pPr>
        <w:rPr>
          <w:lang w:val="es-ES_tradnl"/>
        </w:rPr>
      </w:pPr>
    </w:p>
    <w:p w14:paraId="7C0A4C62" w14:textId="30A047BF" w:rsidR="00561036" w:rsidRDefault="00561036" w:rsidP="007909E7">
      <w:pPr>
        <w:pStyle w:val="Heading3"/>
      </w:pPr>
      <w:bookmarkStart w:id="13" w:name="_Toc177406690"/>
      <w:r w:rsidRPr="007909E7">
        <w:t>Selección de variables</w:t>
      </w:r>
      <w:bookmarkEnd w:id="13"/>
    </w:p>
    <w:p w14:paraId="0FED2E33" w14:textId="77777777" w:rsidR="007909E7" w:rsidRPr="007909E7" w:rsidRDefault="007909E7" w:rsidP="007909E7">
      <w:pPr>
        <w:rPr>
          <w:lang w:val="es-ES_tradnl"/>
        </w:rPr>
      </w:pPr>
    </w:p>
    <w:p w14:paraId="32213447" w14:textId="19121CC4" w:rsidR="00561036" w:rsidRDefault="00561036" w:rsidP="007909E7">
      <w:pPr>
        <w:pStyle w:val="Heading3"/>
      </w:pPr>
      <w:bookmarkStart w:id="14" w:name="_Toc177406691"/>
      <w:r w:rsidRPr="00561036">
        <w:t xml:space="preserve">Partición de los datos en conjuntos </w:t>
      </w:r>
      <w:proofErr w:type="spellStart"/>
      <w:r w:rsidRPr="00561036">
        <w:t>train</w:t>
      </w:r>
      <w:proofErr w:type="spellEnd"/>
      <w:r w:rsidRPr="00561036">
        <w:t xml:space="preserve"> y test</w:t>
      </w:r>
      <w:bookmarkEnd w:id="14"/>
    </w:p>
    <w:p w14:paraId="66E6548E" w14:textId="77777777" w:rsidR="007909E7" w:rsidRPr="007909E7" w:rsidRDefault="007909E7" w:rsidP="007909E7">
      <w:pPr>
        <w:rPr>
          <w:lang w:val="es-ES_tradnl"/>
        </w:rPr>
      </w:pPr>
    </w:p>
    <w:p w14:paraId="3EDF5831" w14:textId="2D46C51F" w:rsidR="00561036" w:rsidRDefault="00561036" w:rsidP="007909E7">
      <w:pPr>
        <w:pStyle w:val="Heading3"/>
      </w:pPr>
      <w:bookmarkStart w:id="15" w:name="_Toc177406692"/>
      <w:r w:rsidRPr="00561036">
        <w:t>Aplicación de modelos de aprendizaje automático</w:t>
      </w:r>
      <w:bookmarkEnd w:id="15"/>
    </w:p>
    <w:p w14:paraId="0F050191" w14:textId="77777777" w:rsidR="007909E7" w:rsidRPr="007909E7" w:rsidRDefault="007909E7" w:rsidP="007909E7">
      <w:pPr>
        <w:rPr>
          <w:lang w:val="es-ES_tradnl"/>
        </w:rPr>
      </w:pPr>
    </w:p>
    <w:p w14:paraId="194725D2" w14:textId="4E19E035" w:rsidR="00561036" w:rsidRDefault="00561036" w:rsidP="007909E7">
      <w:pPr>
        <w:pStyle w:val="Heading3"/>
      </w:pPr>
      <w:bookmarkStart w:id="16" w:name="_Toc177406693"/>
      <w:r w:rsidRPr="00561036">
        <w:t>Evaluación y validación de modelos de aprendizaje automático</w:t>
      </w:r>
      <w:bookmarkEnd w:id="16"/>
    </w:p>
    <w:p w14:paraId="51BB2480" w14:textId="77777777" w:rsidR="007909E7" w:rsidRPr="007909E7" w:rsidRDefault="007909E7" w:rsidP="007909E7">
      <w:pPr>
        <w:rPr>
          <w:lang w:val="es-ES_tradnl"/>
        </w:rPr>
      </w:pPr>
    </w:p>
    <w:p w14:paraId="245CDDC1" w14:textId="137414C6" w:rsidR="00647269" w:rsidRDefault="00561036" w:rsidP="007909E7">
      <w:pPr>
        <w:pStyle w:val="Heading3"/>
      </w:pPr>
      <w:bookmarkStart w:id="17" w:name="_Toc177406694"/>
      <w:r w:rsidRPr="00561036">
        <w:t>Comparativa de resultados</w:t>
      </w:r>
      <w:bookmarkEnd w:id="17"/>
    </w:p>
    <w:p w14:paraId="674DB456" w14:textId="77777777" w:rsidR="007909E7" w:rsidRPr="007909E7" w:rsidRDefault="007909E7" w:rsidP="007909E7">
      <w:pPr>
        <w:rPr>
          <w:lang w:val="es-ES_tradnl"/>
        </w:rPr>
      </w:pPr>
    </w:p>
    <w:p w14:paraId="28F117DF" w14:textId="442D8121" w:rsidR="00647269" w:rsidRDefault="00647269">
      <w:pPr>
        <w:rPr>
          <w:lang w:val="es-ES_tradnl"/>
        </w:rPr>
      </w:pPr>
      <w:r>
        <w:rPr>
          <w:lang w:val="es-ES_tradnl"/>
        </w:rPr>
        <w:br w:type="page"/>
      </w:r>
    </w:p>
    <w:p w14:paraId="20BFB4E5" w14:textId="28E34801" w:rsidR="00647269" w:rsidRDefault="00647269" w:rsidP="00647269">
      <w:pPr>
        <w:pStyle w:val="Heading1"/>
        <w:rPr>
          <w:lang w:val="es-ES_tradnl"/>
        </w:rPr>
      </w:pPr>
      <w:bookmarkStart w:id="18" w:name="_Toc177406695"/>
      <w:r>
        <w:rPr>
          <w:lang w:val="es-ES_tradnl"/>
        </w:rPr>
        <w:lastRenderedPageBreak/>
        <w:t>Conclusiones</w:t>
      </w:r>
      <w:bookmarkEnd w:id="18"/>
    </w:p>
    <w:p w14:paraId="324E2A27" w14:textId="7BB3E132" w:rsidR="00647269" w:rsidRDefault="00647269">
      <w:pPr>
        <w:rPr>
          <w:lang w:val="es-ES_tradnl"/>
        </w:rPr>
      </w:pPr>
      <w:r>
        <w:rPr>
          <w:lang w:val="es-ES_tradnl"/>
        </w:rPr>
        <w:br w:type="page"/>
      </w:r>
    </w:p>
    <w:p w14:paraId="3ED342DC" w14:textId="42E2AC52" w:rsidR="00647269" w:rsidRDefault="00647269" w:rsidP="00647269">
      <w:pPr>
        <w:pStyle w:val="Heading1"/>
        <w:rPr>
          <w:lang w:val="es-ES_tradnl"/>
        </w:rPr>
      </w:pPr>
      <w:bookmarkStart w:id="19" w:name="_Toc177406696"/>
      <w:r>
        <w:rPr>
          <w:lang w:val="es-ES_tradnl"/>
        </w:rPr>
        <w:lastRenderedPageBreak/>
        <w:t>Referencias bibliográficas</w:t>
      </w:r>
      <w:bookmarkEnd w:id="19"/>
    </w:p>
    <w:p w14:paraId="5A83C077" w14:textId="77777777" w:rsidR="0036568F" w:rsidRPr="0036568F" w:rsidRDefault="0036568F" w:rsidP="0036568F">
      <w:pPr>
        <w:pStyle w:val="ListParagraph"/>
        <w:numPr>
          <w:ilvl w:val="0"/>
          <w:numId w:val="1"/>
        </w:numPr>
        <w:spacing w:before="120" w:after="120" w:line="360" w:lineRule="auto"/>
        <w:ind w:left="714" w:hanging="357"/>
        <w:jc w:val="both"/>
        <w:rPr>
          <w:rFonts w:ascii="Arial" w:hAnsi="Arial" w:cs="Arial"/>
          <w:b/>
          <w:bCs/>
          <w:lang w:val="es-ES_tradnl"/>
        </w:rPr>
      </w:pPr>
      <w:r w:rsidRPr="0036568F">
        <w:rPr>
          <w:rFonts w:ascii="Arial" w:hAnsi="Arial" w:cs="Arial"/>
          <w:lang w:val="es-ES_tradnl"/>
        </w:rPr>
        <w:t xml:space="preserve">Organización Internacional de Migraciones (OIM). </w:t>
      </w:r>
      <w:r w:rsidRPr="0036568F">
        <w:rPr>
          <w:rFonts w:ascii="Arial" w:hAnsi="Arial" w:cs="Arial"/>
          <w:i/>
          <w:iCs/>
          <w:lang w:val="es-ES_tradnl"/>
        </w:rPr>
        <w:t>Informe sobre las Migraciones en el Mundo 2022</w:t>
      </w:r>
      <w:r w:rsidRPr="0036568F">
        <w:rPr>
          <w:rFonts w:ascii="Arial" w:hAnsi="Arial" w:cs="Arial"/>
          <w:lang w:val="es-ES_tradnl"/>
        </w:rPr>
        <w:t xml:space="preserve">. Geneva. Disponible en: </w:t>
      </w:r>
      <w:hyperlink r:id="rId10" w:history="1">
        <w:r w:rsidRPr="0036568F">
          <w:rPr>
            <w:rStyle w:val="Hyperlink"/>
            <w:rFonts w:ascii="Arial" w:hAnsi="Arial" w:cs="Arial"/>
            <w:lang w:val="es-ES_tradnl"/>
          </w:rPr>
          <w:t>https://publications.iom.int/books/informe-sobre-las-migraciones-en-el-mundo-2022</w:t>
        </w:r>
      </w:hyperlink>
      <w:r w:rsidRPr="0036568F">
        <w:rPr>
          <w:rFonts w:ascii="Arial" w:hAnsi="Arial" w:cs="Arial"/>
          <w:lang w:val="es-ES_tradnl"/>
        </w:rPr>
        <w:t xml:space="preserve"> </w:t>
      </w:r>
    </w:p>
    <w:p w14:paraId="0B7B76A4" w14:textId="77777777" w:rsidR="0036568F" w:rsidRPr="0036568F" w:rsidRDefault="0036568F" w:rsidP="0036568F">
      <w:pPr>
        <w:pStyle w:val="ListParagraph"/>
        <w:numPr>
          <w:ilvl w:val="0"/>
          <w:numId w:val="1"/>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Banco Europeo de Inversiones (BEI). </w:t>
      </w:r>
      <w:r w:rsidRPr="0036568F">
        <w:rPr>
          <w:rFonts w:ascii="Arial" w:hAnsi="Arial" w:cs="Arial"/>
          <w:i/>
          <w:iCs/>
          <w:lang w:val="es-ES_tradnl"/>
        </w:rPr>
        <w:t>Migración y las naciones europeas. Retos, oportunidades y el papel del BEI</w:t>
      </w:r>
      <w:r w:rsidRPr="0036568F">
        <w:rPr>
          <w:rFonts w:ascii="Arial" w:hAnsi="Arial" w:cs="Arial"/>
          <w:lang w:val="es-ES_tradnl"/>
        </w:rPr>
        <w:t xml:space="preserve">. Marzo 2016. Disponible en: </w:t>
      </w:r>
      <w:hyperlink r:id="rId11" w:history="1">
        <w:r w:rsidRPr="0036568F">
          <w:rPr>
            <w:rStyle w:val="Hyperlink"/>
            <w:rFonts w:ascii="Arial" w:hAnsi="Arial" w:cs="Arial"/>
            <w:lang w:val="es-ES_tradnl"/>
          </w:rPr>
          <w:t>https://publications.iom.int/books/informe-sobre-las-migraciones-en-el-mundo-2022</w:t>
        </w:r>
      </w:hyperlink>
    </w:p>
    <w:p w14:paraId="1A832A27" w14:textId="77777777" w:rsidR="0036568F" w:rsidRPr="0036568F" w:rsidRDefault="0036568F" w:rsidP="0036568F">
      <w:pPr>
        <w:pStyle w:val="ListParagraph"/>
        <w:numPr>
          <w:ilvl w:val="0"/>
          <w:numId w:val="1"/>
        </w:numPr>
        <w:spacing w:before="120" w:after="120" w:line="360" w:lineRule="auto"/>
        <w:ind w:left="714" w:hanging="357"/>
        <w:jc w:val="both"/>
        <w:rPr>
          <w:rFonts w:ascii="Arial" w:hAnsi="Arial" w:cs="Arial"/>
          <w:lang w:val="es-ES_tradnl"/>
        </w:rPr>
      </w:pPr>
      <w:r w:rsidRPr="0036568F">
        <w:rPr>
          <w:rFonts w:ascii="Arial" w:hAnsi="Arial" w:cs="Arial"/>
          <w:lang w:val="en-US"/>
        </w:rPr>
        <w:t xml:space="preserve">CLIMB Database: Human Mobility in the Context of Disasters, Climate Change and Environmental Degradation Database. </w:t>
      </w:r>
      <w:r w:rsidRPr="0036568F">
        <w:rPr>
          <w:rFonts w:ascii="Arial" w:hAnsi="Arial" w:cs="Arial"/>
          <w:lang w:val="es-ES_tradnl"/>
        </w:rPr>
        <w:t xml:space="preserve">Red de las Naciones Unidas. Disponible en: </w:t>
      </w:r>
      <w:hyperlink r:id="rId12" w:anchor="accordion" w:history="1">
        <w:r w:rsidRPr="0036568F">
          <w:rPr>
            <w:rStyle w:val="Hyperlink"/>
            <w:rFonts w:ascii="Arial" w:hAnsi="Arial" w:cs="Arial"/>
            <w:lang w:val="es-ES_tradnl"/>
          </w:rPr>
          <w:t>https://migrationnetwork.un.org/climb#accordion</w:t>
        </w:r>
      </w:hyperlink>
    </w:p>
    <w:p w14:paraId="34F4D2F7" w14:textId="77777777" w:rsidR="0036568F" w:rsidRPr="0036568F" w:rsidRDefault="0036568F" w:rsidP="0036568F">
      <w:pPr>
        <w:pStyle w:val="ListParagraph"/>
        <w:numPr>
          <w:ilvl w:val="0"/>
          <w:numId w:val="1"/>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Instituto Nacional de Estadística (INE). </w:t>
      </w:r>
      <w:r w:rsidRPr="0036568F">
        <w:rPr>
          <w:rFonts w:ascii="Arial" w:hAnsi="Arial" w:cs="Arial"/>
          <w:i/>
          <w:iCs/>
          <w:lang w:val="es-ES_tradnl"/>
        </w:rPr>
        <w:t>Estadística de Migraciones y Cambios de Residencia (EMCR). Año 2022</w:t>
      </w:r>
      <w:r w:rsidRPr="0036568F">
        <w:rPr>
          <w:rFonts w:ascii="Arial" w:hAnsi="Arial" w:cs="Arial"/>
          <w:lang w:val="es-ES_tradnl"/>
        </w:rPr>
        <w:t xml:space="preserve">. Nota de Prensa. Disponible en: </w:t>
      </w:r>
      <w:hyperlink r:id="rId13" w:history="1">
        <w:r w:rsidRPr="0036568F">
          <w:rPr>
            <w:rStyle w:val="Hyperlink"/>
            <w:rFonts w:ascii="Arial" w:hAnsi="Arial" w:cs="Arial"/>
            <w:lang w:val="es-ES_tradnl"/>
          </w:rPr>
          <w:t>https://www.ine.es/dyngs/INEbase/es/operacion.htm?c=Estadistica_C&amp;cid=1254736177098&amp;menu=ultiDatos&amp;idp=1254735573002</w:t>
        </w:r>
      </w:hyperlink>
    </w:p>
    <w:p w14:paraId="2F4E1B6F" w14:textId="77777777" w:rsidR="0036568F" w:rsidRPr="0036568F" w:rsidRDefault="0036568F" w:rsidP="0036568F">
      <w:pPr>
        <w:pStyle w:val="ListParagraph"/>
        <w:numPr>
          <w:ilvl w:val="0"/>
          <w:numId w:val="1"/>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AYDEMİR </w:t>
      </w:r>
      <w:proofErr w:type="spellStart"/>
      <w:r w:rsidRPr="0036568F">
        <w:rPr>
          <w:rFonts w:ascii="Arial" w:hAnsi="Arial" w:cs="Arial"/>
          <w:lang w:val="es-ES_tradnl"/>
        </w:rPr>
        <w:t>Belgin</w:t>
      </w:r>
      <w:proofErr w:type="spellEnd"/>
      <w:r w:rsidRPr="0036568F">
        <w:rPr>
          <w:rFonts w:ascii="Arial" w:hAnsi="Arial" w:cs="Arial"/>
          <w:lang w:val="es-ES_tradnl"/>
        </w:rPr>
        <w:t xml:space="preserve">, AYDIN Hakan, ÇETİNKAYA Ali y POLAT </w:t>
      </w:r>
      <w:proofErr w:type="spellStart"/>
      <w:r w:rsidRPr="0036568F">
        <w:rPr>
          <w:rFonts w:ascii="Arial" w:hAnsi="Arial" w:cs="Arial"/>
          <w:lang w:val="es-ES_tradnl"/>
        </w:rPr>
        <w:t>Doğan</w:t>
      </w:r>
      <w:proofErr w:type="spellEnd"/>
      <w:r w:rsidRPr="0036568F">
        <w:rPr>
          <w:rFonts w:ascii="Arial" w:hAnsi="Arial" w:cs="Arial"/>
          <w:lang w:val="es-ES_tradnl"/>
        </w:rPr>
        <w:t xml:space="preserve"> </w:t>
      </w:r>
      <w:proofErr w:type="spellStart"/>
      <w:r w:rsidRPr="0036568F">
        <w:rPr>
          <w:rFonts w:ascii="Arial" w:hAnsi="Arial" w:cs="Arial"/>
          <w:lang w:val="es-ES_tradnl"/>
        </w:rPr>
        <w:t>Şafak</w:t>
      </w:r>
      <w:proofErr w:type="spellEnd"/>
      <w:r w:rsidRPr="0036568F">
        <w:rPr>
          <w:rFonts w:ascii="Arial" w:hAnsi="Arial" w:cs="Arial"/>
          <w:lang w:val="es-ES_tradnl"/>
        </w:rPr>
        <w:t>.</w:t>
      </w:r>
      <w:r w:rsidRPr="0036568F">
        <w:rPr>
          <w:rFonts w:ascii="Arial" w:hAnsi="Arial" w:cs="Arial"/>
          <w:i/>
          <w:iCs/>
          <w:lang w:val="es-ES_tradnl"/>
        </w:rPr>
        <w:t xml:space="preserve"> </w:t>
      </w:r>
      <w:r w:rsidRPr="0036568F">
        <w:rPr>
          <w:rFonts w:ascii="Arial" w:hAnsi="Arial" w:cs="Arial"/>
          <w:i/>
          <w:iCs/>
          <w:lang w:val="en-US"/>
        </w:rPr>
        <w:t>Predicting the Income Groups and Number of Immigrants by Using Machine Learning</w:t>
      </w:r>
      <w:r w:rsidRPr="0036568F">
        <w:rPr>
          <w:rFonts w:ascii="Arial" w:hAnsi="Arial" w:cs="Arial"/>
          <w:lang w:val="en-US"/>
        </w:rPr>
        <w:t xml:space="preserve"> </w:t>
      </w:r>
      <w:r w:rsidRPr="0036568F">
        <w:rPr>
          <w:rFonts w:ascii="Arial" w:hAnsi="Arial" w:cs="Arial"/>
          <w:i/>
          <w:iCs/>
          <w:lang w:val="en-US"/>
        </w:rPr>
        <w:t>(ML).</w:t>
      </w:r>
      <w:r w:rsidRPr="0036568F">
        <w:rPr>
          <w:rFonts w:ascii="Arial" w:hAnsi="Arial" w:cs="Arial"/>
          <w:lang w:val="en-US"/>
        </w:rPr>
        <w:t xml:space="preserve"> </w:t>
      </w:r>
      <w:r w:rsidRPr="0036568F">
        <w:rPr>
          <w:rFonts w:ascii="Arial" w:hAnsi="Arial" w:cs="Arial"/>
          <w:lang w:val="es-ES_tradnl"/>
        </w:rPr>
        <w:t xml:space="preserve">International </w:t>
      </w:r>
      <w:proofErr w:type="spellStart"/>
      <w:r w:rsidRPr="0036568F">
        <w:rPr>
          <w:rFonts w:ascii="Arial" w:hAnsi="Arial" w:cs="Arial"/>
          <w:lang w:val="es-ES_tradnl"/>
        </w:rPr>
        <w:t>Journal</w:t>
      </w:r>
      <w:proofErr w:type="spellEnd"/>
      <w:r w:rsidRPr="0036568F">
        <w:rPr>
          <w:rFonts w:ascii="Arial" w:hAnsi="Arial" w:cs="Arial"/>
          <w:lang w:val="es-ES_tradnl"/>
        </w:rPr>
        <w:t xml:space="preserve"> </w:t>
      </w:r>
      <w:proofErr w:type="spellStart"/>
      <w:r w:rsidRPr="0036568F">
        <w:rPr>
          <w:rFonts w:ascii="Arial" w:hAnsi="Arial" w:cs="Arial"/>
          <w:lang w:val="es-ES_tradnl"/>
        </w:rPr>
        <w:t>of</w:t>
      </w:r>
      <w:proofErr w:type="spellEnd"/>
      <w:r w:rsidRPr="0036568F">
        <w:rPr>
          <w:rFonts w:ascii="Arial" w:hAnsi="Arial" w:cs="Arial"/>
          <w:lang w:val="es-ES_tradnl"/>
        </w:rPr>
        <w:t xml:space="preserve"> </w:t>
      </w:r>
      <w:proofErr w:type="spellStart"/>
      <w:r w:rsidRPr="0036568F">
        <w:rPr>
          <w:rFonts w:ascii="Arial" w:hAnsi="Arial" w:cs="Arial"/>
          <w:lang w:val="es-ES_tradnl"/>
        </w:rPr>
        <w:t>Multidisciplinary</w:t>
      </w:r>
      <w:proofErr w:type="spellEnd"/>
      <w:r w:rsidRPr="0036568F">
        <w:rPr>
          <w:rFonts w:ascii="Arial" w:hAnsi="Arial" w:cs="Arial"/>
          <w:lang w:val="es-ES_tradnl"/>
        </w:rPr>
        <w:t xml:space="preserve"> </w:t>
      </w:r>
      <w:proofErr w:type="spellStart"/>
      <w:r w:rsidRPr="0036568F">
        <w:rPr>
          <w:rFonts w:ascii="Arial" w:hAnsi="Arial" w:cs="Arial"/>
          <w:lang w:val="es-ES_tradnl"/>
        </w:rPr>
        <w:t>Studies</w:t>
      </w:r>
      <w:proofErr w:type="spellEnd"/>
      <w:r w:rsidRPr="0036568F">
        <w:rPr>
          <w:rFonts w:ascii="Arial" w:hAnsi="Arial" w:cs="Arial"/>
          <w:lang w:val="es-ES_tradnl"/>
        </w:rPr>
        <w:t xml:space="preserve"> and Innovative Technologies. 2022. 6 (2), 162-168.</w:t>
      </w:r>
    </w:p>
    <w:p w14:paraId="627F32A9" w14:textId="77777777" w:rsidR="0036568F" w:rsidRPr="0036568F" w:rsidRDefault="0036568F" w:rsidP="0036568F">
      <w:pPr>
        <w:pStyle w:val="ListParagraph"/>
        <w:numPr>
          <w:ilvl w:val="0"/>
          <w:numId w:val="1"/>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CARAMMIA </w:t>
      </w:r>
      <w:proofErr w:type="spellStart"/>
      <w:r w:rsidRPr="0036568F">
        <w:rPr>
          <w:rFonts w:ascii="Arial" w:hAnsi="Arial" w:cs="Arial"/>
          <w:lang w:val="es-ES_tradnl"/>
        </w:rPr>
        <w:t>Marcello</w:t>
      </w:r>
      <w:proofErr w:type="spellEnd"/>
      <w:r w:rsidRPr="0036568F">
        <w:rPr>
          <w:rFonts w:ascii="Arial" w:hAnsi="Arial" w:cs="Arial"/>
          <w:lang w:val="es-ES_tradnl"/>
        </w:rPr>
        <w:t>, MARIA IACUS Stefano y WILKIN Teddy</w:t>
      </w:r>
      <w:r w:rsidRPr="0036568F">
        <w:rPr>
          <w:rFonts w:ascii="Arial" w:hAnsi="Arial" w:cs="Arial"/>
          <w:i/>
          <w:iCs/>
          <w:lang w:val="es-ES_tradnl"/>
        </w:rPr>
        <w:t xml:space="preserve">. </w:t>
      </w:r>
      <w:r w:rsidRPr="0036568F">
        <w:rPr>
          <w:rFonts w:ascii="Arial" w:hAnsi="Arial" w:cs="Arial"/>
          <w:i/>
          <w:iCs/>
          <w:lang w:val="en-US"/>
        </w:rPr>
        <w:t>Forecasting asylum</w:t>
      </w:r>
      <w:r w:rsidRPr="0036568F">
        <w:rPr>
          <w:rFonts w:ascii="Cambria Math" w:hAnsi="Cambria Math" w:cs="Cambria Math"/>
          <w:i/>
          <w:iCs/>
          <w:lang w:val="en-US"/>
        </w:rPr>
        <w:t>‑</w:t>
      </w:r>
      <w:r w:rsidRPr="0036568F">
        <w:rPr>
          <w:rFonts w:ascii="Arial" w:hAnsi="Arial" w:cs="Arial"/>
          <w:i/>
          <w:iCs/>
          <w:lang w:val="en-US"/>
        </w:rPr>
        <w:t>related migration flows with machine learning and data at scale</w:t>
      </w:r>
      <w:r w:rsidRPr="0036568F">
        <w:rPr>
          <w:rFonts w:ascii="Arial" w:hAnsi="Arial" w:cs="Arial"/>
          <w:lang w:val="en-US"/>
        </w:rPr>
        <w:t xml:space="preserve">. </w:t>
      </w:r>
      <w:proofErr w:type="spellStart"/>
      <w:r w:rsidRPr="0036568F">
        <w:rPr>
          <w:rFonts w:ascii="Arial" w:hAnsi="Arial" w:cs="Arial"/>
          <w:lang w:val="es-ES_tradnl"/>
        </w:rPr>
        <w:t>Nature</w:t>
      </w:r>
      <w:proofErr w:type="spellEnd"/>
      <w:r w:rsidRPr="0036568F">
        <w:rPr>
          <w:rFonts w:ascii="Arial" w:hAnsi="Arial" w:cs="Arial"/>
          <w:lang w:val="es-ES_tradnl"/>
        </w:rPr>
        <w:t xml:space="preserve">, </w:t>
      </w:r>
      <w:proofErr w:type="spellStart"/>
      <w:r w:rsidRPr="0036568F">
        <w:rPr>
          <w:rFonts w:ascii="Arial" w:hAnsi="Arial" w:cs="Arial"/>
          <w:lang w:val="es-ES_tradnl"/>
        </w:rPr>
        <w:t>Scientific</w:t>
      </w:r>
      <w:proofErr w:type="spellEnd"/>
      <w:r w:rsidRPr="0036568F">
        <w:rPr>
          <w:rFonts w:ascii="Arial" w:hAnsi="Arial" w:cs="Arial"/>
          <w:lang w:val="es-ES_tradnl"/>
        </w:rPr>
        <w:t xml:space="preserve"> </w:t>
      </w:r>
      <w:proofErr w:type="spellStart"/>
      <w:r w:rsidRPr="0036568F">
        <w:rPr>
          <w:rFonts w:ascii="Arial" w:hAnsi="Arial" w:cs="Arial"/>
          <w:lang w:val="es-ES_tradnl"/>
        </w:rPr>
        <w:t>Reports</w:t>
      </w:r>
      <w:proofErr w:type="spellEnd"/>
      <w:r w:rsidRPr="0036568F">
        <w:rPr>
          <w:rFonts w:ascii="Arial" w:hAnsi="Arial" w:cs="Arial"/>
          <w:lang w:val="es-ES_tradnl"/>
        </w:rPr>
        <w:t>. 2022. 12:1457.</w:t>
      </w:r>
    </w:p>
    <w:p w14:paraId="0CF98EC6" w14:textId="77777777" w:rsidR="00647269" w:rsidRPr="00647269" w:rsidRDefault="00647269" w:rsidP="00647269">
      <w:pPr>
        <w:rPr>
          <w:lang w:val="es-ES_tradnl"/>
        </w:rPr>
      </w:pPr>
    </w:p>
    <w:p w14:paraId="548FF106" w14:textId="7AF50785" w:rsidR="007F28EB" w:rsidRDefault="007F28EB">
      <w:pPr>
        <w:rPr>
          <w:lang w:val="es-ES_tradnl"/>
        </w:rPr>
      </w:pPr>
      <w:r>
        <w:rPr>
          <w:lang w:val="es-ES_tradnl"/>
        </w:rPr>
        <w:br w:type="page"/>
      </w:r>
    </w:p>
    <w:p w14:paraId="252E7F4A" w14:textId="336FC221" w:rsidR="00647269" w:rsidRPr="00647269" w:rsidRDefault="007F28EB" w:rsidP="007F28EB">
      <w:pPr>
        <w:pStyle w:val="Heading1"/>
        <w:rPr>
          <w:lang w:val="es-ES_tradnl"/>
        </w:rPr>
      </w:pPr>
      <w:bookmarkStart w:id="20" w:name="_Toc177406697"/>
      <w:r>
        <w:rPr>
          <w:lang w:val="es-ES_tradnl"/>
        </w:rPr>
        <w:lastRenderedPageBreak/>
        <w:t>Anexos</w:t>
      </w:r>
      <w:bookmarkEnd w:id="20"/>
    </w:p>
    <w:sectPr w:rsidR="00647269" w:rsidRPr="00647269" w:rsidSect="00D87E47">
      <w:footerReference w:type="default" r:id="rId1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FFF9F" w14:textId="77777777" w:rsidR="007A64FF" w:rsidRDefault="007A64FF" w:rsidP="00647269">
      <w:pPr>
        <w:spacing w:after="0" w:line="240" w:lineRule="auto"/>
      </w:pPr>
      <w:r>
        <w:separator/>
      </w:r>
    </w:p>
  </w:endnote>
  <w:endnote w:type="continuationSeparator" w:id="0">
    <w:p w14:paraId="06460744" w14:textId="77777777" w:rsidR="007A64FF" w:rsidRDefault="007A64FF" w:rsidP="00647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Light">
    <w:altName w:val="Roboto Light"/>
    <w:charset w:val="00"/>
    <w:family w:val="auto"/>
    <w:pitch w:val="variable"/>
    <w:sig w:usb0="E00002FF" w:usb1="5000205B" w:usb2="00000020" w:usb3="00000000" w:csb0="0000019F" w:csb1="00000000"/>
  </w:font>
  <w:font w:name="ヒラギノ角ゴ Pro W3">
    <w:altName w:val="Arial Unicode MS"/>
    <w:charset w:val="80"/>
    <w:family w:val="auto"/>
    <w:pitch w:val="variable"/>
    <w:sig w:usb0="00000000" w:usb1="08070000" w:usb2="00000010" w:usb3="00000000" w:csb0="00020000"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EA9C2" w14:textId="41FD22C2" w:rsidR="00647269" w:rsidRDefault="00647269" w:rsidP="0064726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54101"/>
      <w:docPartObj>
        <w:docPartGallery w:val="Page Numbers (Bottom of Page)"/>
        <w:docPartUnique/>
      </w:docPartObj>
    </w:sdtPr>
    <w:sdtEndPr>
      <w:rPr>
        <w:noProof/>
        <w:sz w:val="18"/>
        <w:szCs w:val="18"/>
      </w:rPr>
    </w:sdtEndPr>
    <w:sdtContent>
      <w:p w14:paraId="4DED7325" w14:textId="5CA01A58" w:rsidR="00647269" w:rsidRPr="00647269" w:rsidRDefault="00647269" w:rsidP="00647269">
        <w:pPr>
          <w:pStyle w:val="Footer"/>
          <w:jc w:val="right"/>
          <w:rPr>
            <w:sz w:val="18"/>
            <w:szCs w:val="18"/>
          </w:rPr>
        </w:pPr>
        <w:r w:rsidRPr="00647269">
          <w:rPr>
            <w:sz w:val="18"/>
            <w:szCs w:val="18"/>
          </w:rPr>
          <w:fldChar w:fldCharType="begin"/>
        </w:r>
        <w:r w:rsidRPr="00647269">
          <w:rPr>
            <w:sz w:val="18"/>
            <w:szCs w:val="18"/>
          </w:rPr>
          <w:instrText xml:space="preserve"> PAGE   \* MERGEFORMAT </w:instrText>
        </w:r>
        <w:r w:rsidRPr="00647269">
          <w:rPr>
            <w:sz w:val="18"/>
            <w:szCs w:val="18"/>
          </w:rPr>
          <w:fldChar w:fldCharType="separate"/>
        </w:r>
        <w:r w:rsidRPr="00647269">
          <w:rPr>
            <w:noProof/>
            <w:sz w:val="18"/>
            <w:szCs w:val="18"/>
          </w:rPr>
          <w:t>2</w:t>
        </w:r>
        <w:r w:rsidRPr="00647269">
          <w:rPr>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3533A" w14:textId="77777777" w:rsidR="007A64FF" w:rsidRDefault="007A64FF" w:rsidP="00647269">
      <w:pPr>
        <w:spacing w:after="0" w:line="240" w:lineRule="auto"/>
      </w:pPr>
      <w:r>
        <w:separator/>
      </w:r>
    </w:p>
  </w:footnote>
  <w:footnote w:type="continuationSeparator" w:id="0">
    <w:p w14:paraId="7A9E5C32" w14:textId="77777777" w:rsidR="007A64FF" w:rsidRDefault="007A64FF" w:rsidP="00647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90C6E"/>
    <w:multiLevelType w:val="hybridMultilevel"/>
    <w:tmpl w:val="17C2CC98"/>
    <w:lvl w:ilvl="0" w:tplc="56FA2E1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30"/>
    <w:rsid w:val="00151630"/>
    <w:rsid w:val="001C18F7"/>
    <w:rsid w:val="001D075D"/>
    <w:rsid w:val="003409C6"/>
    <w:rsid w:val="0036568F"/>
    <w:rsid w:val="00561036"/>
    <w:rsid w:val="005E2C31"/>
    <w:rsid w:val="00647269"/>
    <w:rsid w:val="00667C44"/>
    <w:rsid w:val="007909E7"/>
    <w:rsid w:val="007A64FF"/>
    <w:rsid w:val="007F28EB"/>
    <w:rsid w:val="00853144"/>
    <w:rsid w:val="00B53719"/>
    <w:rsid w:val="00CD74F0"/>
    <w:rsid w:val="00D87E47"/>
    <w:rsid w:val="00DA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4F1C"/>
  <w15:chartTrackingRefBased/>
  <w15:docId w15:val="{A4AB0C65-1F8B-4314-B09E-555B9362C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E47"/>
    <w:pPr>
      <w:spacing w:after="120" w:line="360" w:lineRule="auto"/>
      <w:jc w:val="both"/>
    </w:pPr>
    <w:rPr>
      <w:rFonts w:ascii="Arial" w:hAnsi="Arial"/>
    </w:rPr>
  </w:style>
  <w:style w:type="paragraph" w:styleId="Heading1">
    <w:name w:val="heading 1"/>
    <w:basedOn w:val="Normal"/>
    <w:next w:val="Normal"/>
    <w:link w:val="Heading1Char"/>
    <w:uiPriority w:val="9"/>
    <w:qFormat/>
    <w:rsid w:val="00B53719"/>
    <w:pPr>
      <w:keepNext/>
      <w:keepLines/>
      <w:spacing w:before="120"/>
      <w:outlineLvl w:val="0"/>
    </w:pPr>
    <w:rPr>
      <w:rFonts w:eastAsiaTheme="majorEastAsia" w:cstheme="majorBidi"/>
      <w:color w:val="BA0C2F"/>
      <w:sz w:val="36"/>
      <w:szCs w:val="32"/>
    </w:rPr>
  </w:style>
  <w:style w:type="paragraph" w:styleId="Heading2">
    <w:name w:val="heading 2"/>
    <w:basedOn w:val="Normal"/>
    <w:next w:val="Normal"/>
    <w:link w:val="Heading2Char"/>
    <w:autoRedefine/>
    <w:uiPriority w:val="9"/>
    <w:unhideWhenUsed/>
    <w:qFormat/>
    <w:rsid w:val="00647269"/>
    <w:pPr>
      <w:keepNext/>
      <w:keepLines/>
      <w:spacing w:before="120"/>
      <w:outlineLvl w:val="1"/>
    </w:pPr>
    <w:rPr>
      <w:rFonts w:eastAsiaTheme="majorEastAsia" w:cstheme="majorBidi"/>
      <w:i/>
      <w:color w:val="BA0C2F"/>
      <w:sz w:val="32"/>
      <w:szCs w:val="26"/>
    </w:rPr>
  </w:style>
  <w:style w:type="paragraph" w:styleId="Heading3">
    <w:name w:val="heading 3"/>
    <w:basedOn w:val="Title"/>
    <w:next w:val="Normal"/>
    <w:link w:val="Heading3Char"/>
    <w:uiPriority w:val="9"/>
    <w:unhideWhenUsed/>
    <w:qFormat/>
    <w:rsid w:val="007909E7"/>
    <w:pPr>
      <w:outlineLvl w:val="2"/>
    </w:pPr>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719"/>
    <w:rPr>
      <w:rFonts w:ascii="Arial" w:eastAsiaTheme="majorEastAsia" w:hAnsi="Arial" w:cstheme="majorBidi"/>
      <w:color w:val="BA0C2F"/>
      <w:sz w:val="36"/>
      <w:szCs w:val="32"/>
    </w:rPr>
  </w:style>
  <w:style w:type="character" w:customStyle="1" w:styleId="Heading2Char">
    <w:name w:val="Heading 2 Char"/>
    <w:basedOn w:val="DefaultParagraphFont"/>
    <w:link w:val="Heading2"/>
    <w:uiPriority w:val="9"/>
    <w:rsid w:val="00647269"/>
    <w:rPr>
      <w:rFonts w:ascii="Arial" w:eastAsiaTheme="majorEastAsia" w:hAnsi="Arial" w:cstheme="majorBidi"/>
      <w:i/>
      <w:color w:val="BA0C2F"/>
      <w:sz w:val="32"/>
      <w:szCs w:val="26"/>
    </w:rPr>
  </w:style>
  <w:style w:type="paragraph" w:styleId="Title">
    <w:name w:val="Title"/>
    <w:aliases w:val="Encabezado 3"/>
    <w:basedOn w:val="Normal"/>
    <w:next w:val="Normal"/>
    <w:link w:val="TitleChar"/>
    <w:autoRedefine/>
    <w:uiPriority w:val="10"/>
    <w:qFormat/>
    <w:rsid w:val="00561036"/>
    <w:pPr>
      <w:spacing w:before="120" w:line="240" w:lineRule="auto"/>
      <w:contextualSpacing/>
    </w:pPr>
    <w:rPr>
      <w:rFonts w:eastAsiaTheme="majorEastAsia" w:cstheme="majorBidi"/>
      <w:spacing w:val="-10"/>
      <w:kern w:val="28"/>
      <w:sz w:val="28"/>
      <w:szCs w:val="56"/>
    </w:rPr>
  </w:style>
  <w:style w:type="character" w:customStyle="1" w:styleId="TitleChar">
    <w:name w:val="Title Char"/>
    <w:aliases w:val="Encabezado 3 Char"/>
    <w:basedOn w:val="DefaultParagraphFont"/>
    <w:link w:val="Title"/>
    <w:uiPriority w:val="10"/>
    <w:rsid w:val="00561036"/>
    <w:rPr>
      <w:rFonts w:ascii="Arial" w:eastAsiaTheme="majorEastAsia" w:hAnsi="Arial" w:cstheme="majorBidi"/>
      <w:spacing w:val="-10"/>
      <w:kern w:val="28"/>
      <w:sz w:val="28"/>
      <w:szCs w:val="56"/>
    </w:rPr>
  </w:style>
  <w:style w:type="paragraph" w:styleId="TOCHeading">
    <w:name w:val="TOC Heading"/>
    <w:basedOn w:val="Heading1"/>
    <w:next w:val="Normal"/>
    <w:uiPriority w:val="39"/>
    <w:unhideWhenUsed/>
    <w:qFormat/>
    <w:rsid w:val="00B53719"/>
    <w:pPr>
      <w:spacing w:before="240" w:after="0" w:line="259" w:lineRule="auto"/>
      <w:outlineLvl w:val="9"/>
    </w:pPr>
    <w:rPr>
      <w:rFonts w:asciiTheme="majorHAnsi" w:hAnsiTheme="majorHAnsi"/>
      <w:color w:val="2F5496" w:themeColor="accent1" w:themeShade="BF"/>
      <w:kern w:val="0"/>
      <w:sz w:val="32"/>
      <w14:ligatures w14:val="none"/>
    </w:rPr>
  </w:style>
  <w:style w:type="paragraph" w:styleId="TOC1">
    <w:name w:val="toc 1"/>
    <w:basedOn w:val="Normal"/>
    <w:next w:val="Normal"/>
    <w:autoRedefine/>
    <w:uiPriority w:val="39"/>
    <w:unhideWhenUsed/>
    <w:rsid w:val="00B53719"/>
    <w:pPr>
      <w:spacing w:after="100"/>
    </w:pPr>
  </w:style>
  <w:style w:type="character" w:styleId="Hyperlink">
    <w:name w:val="Hyperlink"/>
    <w:basedOn w:val="DefaultParagraphFont"/>
    <w:uiPriority w:val="99"/>
    <w:unhideWhenUsed/>
    <w:rsid w:val="00B53719"/>
    <w:rPr>
      <w:color w:val="0563C1" w:themeColor="hyperlink"/>
      <w:u w:val="single"/>
    </w:rPr>
  </w:style>
  <w:style w:type="paragraph" w:styleId="Header">
    <w:name w:val="header"/>
    <w:basedOn w:val="Normal"/>
    <w:link w:val="HeaderChar"/>
    <w:uiPriority w:val="99"/>
    <w:unhideWhenUsed/>
    <w:rsid w:val="00647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269"/>
    <w:rPr>
      <w:rFonts w:ascii="Arial" w:hAnsi="Arial"/>
    </w:rPr>
  </w:style>
  <w:style w:type="paragraph" w:styleId="Footer">
    <w:name w:val="footer"/>
    <w:basedOn w:val="Normal"/>
    <w:link w:val="FooterChar"/>
    <w:uiPriority w:val="99"/>
    <w:unhideWhenUsed/>
    <w:rsid w:val="00647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269"/>
    <w:rPr>
      <w:rFonts w:ascii="Arial" w:hAnsi="Arial"/>
    </w:rPr>
  </w:style>
  <w:style w:type="paragraph" w:styleId="TOC2">
    <w:name w:val="toc 2"/>
    <w:basedOn w:val="Normal"/>
    <w:next w:val="Normal"/>
    <w:autoRedefine/>
    <w:uiPriority w:val="39"/>
    <w:unhideWhenUsed/>
    <w:rsid w:val="00647269"/>
    <w:pPr>
      <w:spacing w:after="100"/>
      <w:ind w:left="220"/>
    </w:pPr>
  </w:style>
  <w:style w:type="paragraph" w:styleId="Quote">
    <w:name w:val="Quote"/>
    <w:aliases w:val="Pie de imagen"/>
    <w:basedOn w:val="Normal"/>
    <w:next w:val="Normal"/>
    <w:link w:val="QuoteChar"/>
    <w:uiPriority w:val="29"/>
    <w:qFormat/>
    <w:rsid w:val="00D87E47"/>
    <w:pPr>
      <w:spacing w:after="0" w:line="240" w:lineRule="auto"/>
      <w:ind w:left="862" w:right="862"/>
      <w:jc w:val="center"/>
    </w:pPr>
    <w:rPr>
      <w:iCs/>
      <w:color w:val="404040" w:themeColor="text1" w:themeTint="BF"/>
      <w:sz w:val="16"/>
    </w:rPr>
  </w:style>
  <w:style w:type="character" w:customStyle="1" w:styleId="QuoteChar">
    <w:name w:val="Quote Char"/>
    <w:aliases w:val="Pie de imagen Char"/>
    <w:basedOn w:val="DefaultParagraphFont"/>
    <w:link w:val="Quote"/>
    <w:uiPriority w:val="29"/>
    <w:rsid w:val="00D87E47"/>
    <w:rPr>
      <w:rFonts w:ascii="Arial" w:hAnsi="Arial"/>
      <w:iCs/>
      <w:color w:val="404040" w:themeColor="text1" w:themeTint="BF"/>
      <w:sz w:val="16"/>
    </w:rPr>
  </w:style>
  <w:style w:type="character" w:customStyle="1" w:styleId="Heading3Char">
    <w:name w:val="Heading 3 Char"/>
    <w:basedOn w:val="DefaultParagraphFont"/>
    <w:link w:val="Heading3"/>
    <w:uiPriority w:val="9"/>
    <w:rsid w:val="007909E7"/>
    <w:rPr>
      <w:rFonts w:ascii="Arial" w:eastAsiaTheme="majorEastAsia" w:hAnsi="Arial" w:cstheme="majorBidi"/>
      <w:spacing w:val="-10"/>
      <w:kern w:val="28"/>
      <w:sz w:val="28"/>
      <w:szCs w:val="56"/>
      <w:lang w:val="es-ES_tradnl"/>
    </w:rPr>
  </w:style>
  <w:style w:type="paragraph" w:styleId="ListParagraph">
    <w:name w:val="List Paragraph"/>
    <w:basedOn w:val="Normal"/>
    <w:uiPriority w:val="34"/>
    <w:qFormat/>
    <w:rsid w:val="0036568F"/>
    <w:pPr>
      <w:spacing w:after="160" w:line="259" w:lineRule="auto"/>
      <w:ind w:left="720"/>
      <w:contextualSpacing/>
      <w:jc w:val="left"/>
    </w:pPr>
    <w:rPr>
      <w:rFonts w:asciiTheme="minorHAnsi" w:hAnsiTheme="minorHAnsi"/>
      <w:kern w:val="0"/>
      <w:lang w:val="es-VE"/>
      <w14:ligatures w14:val="none"/>
    </w:rPr>
  </w:style>
  <w:style w:type="paragraph" w:styleId="TOC3">
    <w:name w:val="toc 3"/>
    <w:basedOn w:val="Normal"/>
    <w:next w:val="Normal"/>
    <w:autoRedefine/>
    <w:uiPriority w:val="39"/>
    <w:unhideWhenUsed/>
    <w:rsid w:val="001D07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e.es/dyngs/INEbase/es/operacion.htm?c=Estadistica_C&amp;cid=1254736177098&amp;menu=ultiDatos&amp;idp=125473557300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igrationnetwork.un.org/clim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lications.iom.int/books/informe-sobre-las-migraciones-en-el-mundo-202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ublications.iom.int/books/informe-sobre-las-migraciones-en-el-mundo-202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EDCA2-6D8F-4651-BACA-A6F28ADE5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12</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Hernández</dc:creator>
  <cp:keywords/>
  <dc:description/>
  <cp:lastModifiedBy>Erick Hernández</cp:lastModifiedBy>
  <cp:revision>7</cp:revision>
  <dcterms:created xsi:type="dcterms:W3CDTF">2024-09-16T17:28:00Z</dcterms:created>
  <dcterms:modified xsi:type="dcterms:W3CDTF">2024-09-17T01:18:00Z</dcterms:modified>
</cp:coreProperties>
</file>