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9D54D" w14:textId="77777777" w:rsidR="00A04C45" w:rsidRDefault="004827AA" w:rsidP="004827AA">
      <w:pPr>
        <w:jc w:val="center"/>
        <w:rPr>
          <w:b/>
          <w:sz w:val="24"/>
          <w:lang w:val="en-US"/>
        </w:rPr>
      </w:pPr>
      <w:r w:rsidRPr="004827AA">
        <w:rPr>
          <w:b/>
          <w:sz w:val="24"/>
          <w:lang w:val="en-US"/>
        </w:rPr>
        <w:t xml:space="preserve">Test Case </w:t>
      </w:r>
      <w:proofErr w:type="spellStart"/>
      <w:r w:rsidR="00C23C20">
        <w:rPr>
          <w:b/>
          <w:sz w:val="24"/>
          <w:lang w:val="en-US"/>
        </w:rPr>
        <w:t>LightDimmer</w:t>
      </w:r>
      <w:proofErr w:type="spellEnd"/>
    </w:p>
    <w:p w14:paraId="55776F57" w14:textId="5B0D6E89" w:rsid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Author</w:t>
      </w:r>
      <w:r w:rsidR="00BF2478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 w:rsidR="0097026C">
        <w:rPr>
          <w:sz w:val="20"/>
          <w:szCs w:val="20"/>
          <w:lang w:val="en-US"/>
        </w:rPr>
        <w:t>Tue V. Jensen</w:t>
      </w:r>
      <w:r w:rsidR="00C23C20">
        <w:rPr>
          <w:sz w:val="20"/>
          <w:szCs w:val="20"/>
          <w:lang w:val="en-US"/>
        </w:rPr>
        <w:tab/>
      </w:r>
      <w:r w:rsidR="00C23C20">
        <w:rPr>
          <w:sz w:val="20"/>
          <w:szCs w:val="20"/>
          <w:lang w:val="en-US"/>
        </w:rPr>
        <w:tab/>
      </w:r>
      <w:r w:rsidR="00C23C20">
        <w:rPr>
          <w:sz w:val="20"/>
          <w:szCs w:val="20"/>
          <w:lang w:val="en-US"/>
        </w:rPr>
        <w:tab/>
      </w:r>
      <w:r w:rsidR="00C23C20">
        <w:rPr>
          <w:sz w:val="20"/>
          <w:szCs w:val="20"/>
          <w:lang w:val="en-US"/>
        </w:rPr>
        <w:tab/>
      </w:r>
      <w:r w:rsidR="00C23C2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lang w:val="en-US"/>
        </w:rPr>
        <w:t>Version</w:t>
      </w:r>
      <w:r w:rsidR="0097026C">
        <w:rPr>
          <w:sz w:val="20"/>
          <w:szCs w:val="20"/>
          <w:lang w:val="en-US"/>
        </w:rPr>
        <w:t xml:space="preserve"> 01</w:t>
      </w:r>
    </w:p>
    <w:p w14:paraId="73955D08" w14:textId="533DBBC4" w:rsidR="004827AA" w:rsidRDefault="008353E5" w:rsidP="00C23C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</w:t>
      </w:r>
      <w:r w:rsidR="00BF2478">
        <w:rPr>
          <w:sz w:val="20"/>
          <w:szCs w:val="20"/>
          <w:lang w:val="en-US"/>
        </w:rPr>
        <w:t>:</w:t>
      </w:r>
      <w:r w:rsidR="0097026C">
        <w:rPr>
          <w:sz w:val="20"/>
          <w:szCs w:val="20"/>
          <w:lang w:val="en-US"/>
        </w:rPr>
        <w:t xml:space="preserve"> Distributed controller course</w:t>
      </w:r>
      <w:r>
        <w:rPr>
          <w:sz w:val="20"/>
          <w:szCs w:val="20"/>
          <w:lang w:val="en-US"/>
        </w:rPr>
        <w:tab/>
      </w:r>
      <w:r w:rsidR="00040082">
        <w:rPr>
          <w:sz w:val="20"/>
          <w:szCs w:val="20"/>
          <w:lang w:val="en-US"/>
        </w:rPr>
        <w:tab/>
      </w:r>
      <w:r w:rsidR="000D61C6">
        <w:rPr>
          <w:rFonts w:ascii="ArialMT" w:eastAsia="ArialMT" w:hAnsi="Times New Roman" w:cs="ArialMT"/>
          <w:sz w:val="20"/>
          <w:szCs w:val="20"/>
          <w:lang w:val="en-US" w:eastAsia="el-GR"/>
        </w:rPr>
        <w:tab/>
      </w:r>
      <w:r w:rsidR="000D61C6">
        <w:rPr>
          <w:rFonts w:ascii="ArialMT" w:eastAsia="ArialMT" w:hAnsi="Times New Roman" w:cs="ArialMT"/>
          <w:sz w:val="20"/>
          <w:szCs w:val="20"/>
          <w:lang w:val="en-US" w:eastAsia="el-GR"/>
        </w:rPr>
        <w:tab/>
      </w:r>
      <w:r>
        <w:rPr>
          <w:sz w:val="20"/>
          <w:szCs w:val="20"/>
          <w:lang w:val="en-US"/>
        </w:rPr>
        <w:t>Date</w:t>
      </w:r>
      <w:r w:rsidRPr="008353E5">
        <w:rPr>
          <w:sz w:val="20"/>
          <w:szCs w:val="20"/>
          <w:lang w:val="en-US"/>
        </w:rPr>
        <w:t xml:space="preserve"> </w:t>
      </w:r>
      <w:r w:rsidR="0097026C">
        <w:rPr>
          <w:sz w:val="20"/>
          <w:szCs w:val="20"/>
          <w:lang w:val="en-US"/>
        </w:rPr>
        <w:t xml:space="preserve">     2018/06/11</w:t>
      </w:r>
    </w:p>
    <w:p w14:paraId="672A6659" w14:textId="77777777" w:rsidR="00C23C20" w:rsidRDefault="00C23C20" w:rsidP="00C23C20"/>
    <w:tbl>
      <w:tblPr>
        <w:tblW w:w="91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1"/>
        <w:gridCol w:w="2978"/>
        <w:gridCol w:w="4514"/>
      </w:tblGrid>
      <w:tr w:rsidR="00E32755" w:rsidRPr="004D314E" w14:paraId="5940E0E6" w14:textId="77777777" w:rsidTr="00BF2478">
        <w:trPr>
          <w:jc w:val="center"/>
        </w:trPr>
        <w:tc>
          <w:tcPr>
            <w:tcW w:w="46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1F24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45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A8E2" w14:textId="77777777" w:rsidR="00E32755" w:rsidRPr="00AD18EF" w:rsidRDefault="001256D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Light Dimmer</w:t>
            </w:r>
          </w:p>
        </w:tc>
      </w:tr>
      <w:tr w:rsidR="00E32755" w:rsidRPr="004D314E" w14:paraId="2F9D65E1" w14:textId="77777777" w:rsidTr="00BF2478">
        <w:trPr>
          <w:jc w:val="center"/>
        </w:trPr>
        <w:tc>
          <w:tcPr>
            <w:tcW w:w="46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DDD4" w14:textId="77777777" w:rsidR="00E32755" w:rsidRPr="00BA74B2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6751" w14:textId="77777777" w:rsidR="00E32755" w:rsidRPr="000D61C6" w:rsidRDefault="000D61C6" w:rsidP="00C5372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0D61C6">
              <w:rPr>
                <w:sz w:val="20"/>
                <w:szCs w:val="20"/>
                <w:lang w:val="en-US"/>
              </w:rPr>
              <w:t>A light dimmer is used to control the light level according to the user</w:t>
            </w:r>
            <w:r w:rsidRPr="000D61C6">
              <w:rPr>
                <w:rFonts w:hint="eastAsia"/>
                <w:sz w:val="20"/>
                <w:szCs w:val="20"/>
                <w:lang w:val="en-US"/>
              </w:rPr>
              <w:t>’</w:t>
            </w:r>
            <w:r w:rsidRPr="000D61C6">
              <w:rPr>
                <w:sz w:val="20"/>
                <w:szCs w:val="20"/>
                <w:lang w:val="en-US"/>
              </w:rPr>
              <w:t xml:space="preserve">s preferences. This test </w:t>
            </w:r>
            <w:r w:rsidR="00C53721">
              <w:rPr>
                <w:sz w:val="20"/>
                <w:szCs w:val="20"/>
                <w:lang w:val="en-US"/>
              </w:rPr>
              <w:t xml:space="preserve">quantifies the variation to which </w:t>
            </w:r>
            <w:r w:rsidRPr="000D61C6">
              <w:rPr>
                <w:sz w:val="20"/>
                <w:szCs w:val="20"/>
                <w:lang w:val="en-US"/>
              </w:rPr>
              <w:t xml:space="preserve">the light dimmer </w:t>
            </w:r>
            <w:r w:rsidR="00C53721">
              <w:rPr>
                <w:sz w:val="20"/>
                <w:szCs w:val="20"/>
                <w:lang w:val="en-US"/>
              </w:rPr>
              <w:t xml:space="preserve">affects the brightness of a range of bulbs in the </w:t>
            </w:r>
            <w:proofErr w:type="gramStart"/>
            <w:r w:rsidR="00C53721">
              <w:rPr>
                <w:sz w:val="20"/>
                <w:szCs w:val="20"/>
                <w:lang w:val="en-US"/>
              </w:rPr>
              <w:t>market .</w:t>
            </w:r>
            <w:proofErr w:type="gramEnd"/>
          </w:p>
        </w:tc>
      </w:tr>
      <w:tr w:rsidR="00BA74B2" w:rsidRPr="004D314E" w14:paraId="5B56416D" w14:textId="77777777" w:rsidTr="00BF2478">
        <w:trPr>
          <w:jc w:val="center"/>
        </w:trPr>
        <w:tc>
          <w:tcPr>
            <w:tcW w:w="46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EE9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1B2AD47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the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 referenced specification of a function realized (operationalized) by the object under investigation”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777C" w14:textId="77777777" w:rsidR="002A5C89" w:rsidRPr="002A5C89" w:rsidRDefault="002A5C89" w:rsidP="002A5C89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A single tap of the button should toggle light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2A5C89">
              <w:rPr>
                <w:sz w:val="20"/>
                <w:szCs w:val="20"/>
                <w:lang w:val="en-US"/>
              </w:rPr>
              <w:t>between on- and off.</w:t>
            </w:r>
          </w:p>
          <w:p w14:paraId="6703852E" w14:textId="77777777" w:rsidR="00040082" w:rsidRDefault="002A5C89" w:rsidP="00040082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 xml:space="preserve">If the light is on, </w:t>
            </w:r>
            <w:proofErr w:type="gramStart"/>
            <w:r w:rsidRPr="002A5C89">
              <w:rPr>
                <w:sz w:val="20"/>
                <w:szCs w:val="20"/>
                <w:lang w:val="en-US"/>
              </w:rPr>
              <w:t>a long</w:t>
            </w:r>
            <w:proofErr w:type="gramEnd"/>
            <w:r w:rsidRPr="002A5C89">
              <w:rPr>
                <w:sz w:val="20"/>
                <w:szCs w:val="20"/>
                <w:lang w:val="en-US"/>
              </w:rPr>
              <w:t xml:space="preserve"> hold of the button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2A5C89">
              <w:rPr>
                <w:sz w:val="20"/>
                <w:szCs w:val="20"/>
                <w:lang w:val="en-US"/>
              </w:rPr>
              <w:t>should first d</w:t>
            </w:r>
            <w:r w:rsidR="00615E6E">
              <w:rPr>
                <w:sz w:val="20"/>
                <w:szCs w:val="20"/>
                <w:lang w:val="en-US"/>
              </w:rPr>
              <w:t>im, and th</w:t>
            </w:r>
            <w:r w:rsidR="00F70A64">
              <w:rPr>
                <w:sz w:val="20"/>
                <w:szCs w:val="20"/>
                <w:lang w:val="en-US"/>
              </w:rPr>
              <w:t>en brighten the light.</w:t>
            </w:r>
          </w:p>
          <w:p w14:paraId="215FD5D8" w14:textId="77777777" w:rsidR="00BA74B2" w:rsidRPr="002A5C89" w:rsidRDefault="002A5C89" w:rsidP="00040082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On being turned on, the light should resume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2A5C89">
              <w:rPr>
                <w:sz w:val="20"/>
                <w:szCs w:val="20"/>
                <w:lang w:val="en-US"/>
              </w:rPr>
              <w:t>at its previous dimming level.</w:t>
            </w:r>
            <w:r w:rsidR="00615E6E">
              <w:rPr>
                <w:sz w:val="20"/>
                <w:szCs w:val="20"/>
                <w:lang w:val="en-US"/>
              </w:rPr>
              <w:t xml:space="preserve">    </w:t>
            </w:r>
          </w:p>
        </w:tc>
      </w:tr>
      <w:tr w:rsidR="00BA74B2" w:rsidRPr="004D314E" w14:paraId="75EAB4DA" w14:textId="77777777" w:rsidTr="00BF2478">
        <w:trPr>
          <w:jc w:val="center"/>
        </w:trPr>
        <w:tc>
          <w:tcPr>
            <w:tcW w:w="46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E38D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58E77A1D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69D4" w14:textId="77777777" w:rsidR="00BA74B2" w:rsidRPr="004D314E" w:rsidRDefault="002A5C89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Light dimmer box</w:t>
            </w:r>
          </w:p>
        </w:tc>
      </w:tr>
      <w:tr w:rsidR="00BA74B2" w:rsidRPr="004D314E" w14:paraId="73C291A2" w14:textId="77777777" w:rsidTr="00BF2478">
        <w:trPr>
          <w:jc w:val="center"/>
        </w:trPr>
        <w:tc>
          <w:tcPr>
            <w:tcW w:w="46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B4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14:paraId="3FD33301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the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 relevant domains or sub-domains of test parameters and connectivity.”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7C27" w14:textId="77777777" w:rsidR="00BA74B2" w:rsidRPr="004D314E" w:rsidRDefault="002A5C89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Haptic and photometric.</w:t>
            </w:r>
          </w:p>
        </w:tc>
      </w:tr>
      <w:tr w:rsidR="00D45E7C" w:rsidRPr="004D314E" w14:paraId="08E34507" w14:textId="77777777" w:rsidTr="00BF2478">
        <w:trPr>
          <w:jc w:val="center"/>
        </w:trPr>
        <w:tc>
          <w:tcPr>
            <w:tcW w:w="46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BC85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02A44775" w14:textId="4B110803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>he</w:t>
            </w:r>
            <w:proofErr w:type="gramEnd"/>
            <w:r w:rsidR="00D45E7C" w:rsidRPr="004D314E">
              <w:rPr>
                <w:sz w:val="20"/>
                <w:szCs w:val="20"/>
                <w:lang w:val="en-US"/>
              </w:rPr>
              <w:t xml:space="preserve">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938D" w14:textId="77777777" w:rsidR="002A5C89" w:rsidRPr="002A5C89" w:rsidRDefault="002A5C89" w:rsidP="002A5C89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Verify the correct operation of the light switching and memory functions of the light dimmer.</w:t>
            </w:r>
          </w:p>
          <w:p w14:paraId="4AF48B6B" w14:textId="77777777" w:rsidR="002A5C89" w:rsidRPr="00F9094F" w:rsidRDefault="002A5C89" w:rsidP="00040082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Characterize the dimming properties of the light switch</w:t>
            </w:r>
            <w:r w:rsidR="00040082" w:rsidRPr="00615E6E">
              <w:rPr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 w:rsidR="00040082" w:rsidRPr="00F9094F">
              <w:rPr>
                <w:sz w:val="20"/>
                <w:szCs w:val="20"/>
                <w:lang w:val="en-US"/>
              </w:rPr>
              <w:t>for a range of bulbs acquired in the market</w:t>
            </w:r>
          </w:p>
          <w:p w14:paraId="7A1264E6" w14:textId="77777777" w:rsidR="00D45E7C" w:rsidRPr="002A5C89" w:rsidRDefault="002A5C89" w:rsidP="00F9094F">
            <w:pPr>
              <w:numPr>
                <w:ilvl w:val="0"/>
                <w:numId w:val="16"/>
              </w:numPr>
              <w:spacing w:line="276" w:lineRule="auto"/>
              <w:rPr>
                <w:rFonts w:ascii="ArialMT" w:eastAsia="ArialMT" w:hAnsi="Times New Roman" w:cs="ArialMT"/>
                <w:sz w:val="20"/>
                <w:szCs w:val="20"/>
                <w:lang w:val="en-US" w:eastAsia="el-GR"/>
              </w:rPr>
            </w:pPr>
            <w:r w:rsidRPr="002A5C89">
              <w:rPr>
                <w:sz w:val="20"/>
                <w:szCs w:val="20"/>
                <w:lang w:val="en-US"/>
              </w:rPr>
              <w:t xml:space="preserve">Validate the haptic feasibility of the switching </w:t>
            </w:r>
            <w:r w:rsidR="00040082" w:rsidRPr="00F9094F">
              <w:rPr>
                <w:sz w:val="20"/>
                <w:szCs w:val="20"/>
                <w:lang w:val="en-US"/>
              </w:rPr>
              <w:t>for a range of user types</w:t>
            </w:r>
          </w:p>
        </w:tc>
      </w:tr>
      <w:tr w:rsidR="00D45E7C" w:rsidRPr="004D314E" w14:paraId="0A37501D" w14:textId="77777777" w:rsidTr="00BF2478">
        <w:trPr>
          <w:trHeight w:val="60"/>
          <w:jc w:val="center"/>
        </w:trPr>
        <w:tc>
          <w:tcPr>
            <w:tcW w:w="912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44A90F49" w14:textId="77777777" w:rsidTr="00BF2478">
        <w:trPr>
          <w:trHeight w:val="3580"/>
          <w:jc w:val="center"/>
        </w:trPr>
        <w:tc>
          <w:tcPr>
            <w:tcW w:w="46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D66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40F5F50A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77777777" w:rsidR="000D61C6" w:rsidRDefault="000D61C6" w:rsidP="000D61C6">
            <w:pPr>
              <w:widowControl/>
              <w:autoSpaceDE w:val="0"/>
              <w:autoSpaceDN w:val="0"/>
              <w:jc w:val="center"/>
              <w:textAlignment w:val="auto"/>
              <w:rPr>
                <w:rFonts w:ascii="ArialMT" w:eastAsia="ArialMT" w:hAnsi="Times New Roman" w:cs="ArialMT"/>
                <w:sz w:val="20"/>
                <w:szCs w:val="20"/>
                <w:lang w:val="en-US" w:eastAsia="el-GR"/>
              </w:rPr>
            </w:pPr>
            <w:r>
              <w:rPr>
                <w:rFonts w:ascii="ArialMT" w:eastAsia="ArialMT" w:hAnsi="Times New Roman" w:cs="ArialMT"/>
                <w:sz w:val="20"/>
                <w:szCs w:val="20"/>
                <w:lang w:val="en-US" w:eastAsia="el-GR"/>
              </w:rPr>
              <w:br/>
            </w:r>
            <w:r w:rsidR="008D668A">
              <w:rPr>
                <w:noProof/>
                <w:lang w:val="el-GR" w:eastAsia="el-GR"/>
              </w:rPr>
              <w:pict w14:anchorId="3A346F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0" type="#_x0000_t75" style="width:206.25pt;height:118.5pt;visibility:visible">
                  <v:imagedata r:id="rId12" o:title=""/>
                </v:shape>
              </w:pict>
            </w:r>
          </w:p>
          <w:p w14:paraId="6A05A809" w14:textId="77777777" w:rsidR="000D61C6" w:rsidRDefault="000D61C6" w:rsidP="00D92D7B">
            <w:pPr>
              <w:widowControl/>
              <w:autoSpaceDE w:val="0"/>
              <w:autoSpaceDN w:val="0"/>
              <w:textAlignment w:val="auto"/>
              <w:rPr>
                <w:rFonts w:ascii="ArialMT" w:eastAsia="ArialMT" w:hAnsi="Times New Roman" w:cs="ArialMT"/>
                <w:sz w:val="20"/>
                <w:szCs w:val="20"/>
                <w:lang w:val="en-US" w:eastAsia="el-GR"/>
              </w:rPr>
            </w:pPr>
          </w:p>
          <w:p w14:paraId="1A75C19C" w14:textId="77777777" w:rsidR="00BA74B2" w:rsidRPr="000D61C6" w:rsidRDefault="000D61C6" w:rsidP="000D61C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0D61C6">
              <w:rPr>
                <w:sz w:val="20"/>
                <w:szCs w:val="20"/>
                <w:lang w:val="en-US"/>
              </w:rPr>
              <w:t>The light dimmer forms an electrical connection between the grid and the bulb. The light dimmer has a physical input which allows the user to steer the light level.</w:t>
            </w:r>
          </w:p>
        </w:tc>
      </w:tr>
      <w:tr w:rsidR="00D45E7C" w:rsidRPr="004D314E" w14:paraId="24FB4918" w14:textId="77777777" w:rsidTr="00BF2478">
        <w:trPr>
          <w:jc w:val="center"/>
        </w:trPr>
        <w:tc>
          <w:tcPr>
            <w:tcW w:w="46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77FB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6188795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F256" w14:textId="77777777" w:rsidR="00E67CB6" w:rsidRPr="00E67CB6" w:rsidRDefault="00E67CB6" w:rsidP="00E67CB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E67CB6">
              <w:rPr>
                <w:sz w:val="20"/>
                <w:szCs w:val="20"/>
                <w:lang w:val="en-US"/>
              </w:rPr>
              <w:t>Light dimming</w:t>
            </w:r>
          </w:p>
          <w:p w14:paraId="5FBA8F6D" w14:textId="77777777" w:rsidR="00D45E7C" w:rsidRPr="004D314E" w:rsidRDefault="00E67CB6" w:rsidP="00E67CB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E67CB6">
              <w:rPr>
                <w:sz w:val="20"/>
                <w:szCs w:val="20"/>
                <w:lang w:val="en-US"/>
              </w:rPr>
              <w:t>Bulb light-emission</w:t>
            </w:r>
          </w:p>
        </w:tc>
      </w:tr>
      <w:tr w:rsidR="00BA74B2" w:rsidRPr="004D314E" w14:paraId="29D6B04F" w14:textId="77777777" w:rsidTr="00BF2478">
        <w:trPr>
          <w:trHeight w:val="96"/>
          <w:jc w:val="center"/>
        </w:trPr>
        <w:tc>
          <w:tcPr>
            <w:tcW w:w="912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9E7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29919F11" w14:textId="77777777" w:rsidTr="00BF2478">
        <w:trPr>
          <w:jc w:val="center"/>
        </w:trPr>
        <w:tc>
          <w:tcPr>
            <w:tcW w:w="46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360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  <w:u w:val="single"/>
                <w:lang w:val="en-US"/>
              </w:rPr>
              <w:t>Test criteria</w:t>
            </w:r>
            <w:r w:rsidRPr="004D314E">
              <w:rPr>
                <w:b/>
                <w:sz w:val="20"/>
                <w:szCs w:val="20"/>
                <w:lang w:val="en-US"/>
              </w:rPr>
              <w:t>: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  <w:r w:rsidR="006C2922">
              <w:rPr>
                <w:sz w:val="20"/>
                <w:szCs w:val="20"/>
              </w:rPr>
              <w:t>F</w:t>
            </w:r>
            <w:proofErr w:type="spellStart"/>
            <w:r w:rsidR="006C2922">
              <w:rPr>
                <w:sz w:val="20"/>
                <w:szCs w:val="20"/>
                <w:lang w:val="en-US"/>
              </w:rPr>
              <w:t>ormulation</w:t>
            </w:r>
            <w:proofErr w:type="spellEnd"/>
            <w:r w:rsidR="006C2922"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 w:rsidR="006C2922"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 w:rsidR="006C2922">
              <w:rPr>
                <w:sz w:val="20"/>
                <w:szCs w:val="20"/>
              </w:rPr>
              <w:t xml:space="preserve"> based on properties of </w:t>
            </w:r>
            <w:proofErr w:type="spellStart"/>
            <w:r w:rsidR="006C2922">
              <w:rPr>
                <w:sz w:val="20"/>
                <w:szCs w:val="20"/>
              </w:rPr>
              <w:t>SuT</w:t>
            </w:r>
            <w:proofErr w:type="spellEnd"/>
            <w:r w:rsidR="006C2922"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063E" w14:textId="77777777" w:rsidR="00E67CB6" w:rsidRPr="00E67CB6" w:rsidRDefault="00E67CB6" w:rsidP="00E67CB6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E67CB6">
              <w:rPr>
                <w:sz w:val="20"/>
                <w:szCs w:val="20"/>
                <w:lang w:val="en-US"/>
              </w:rPr>
              <w:t>Light-intensity for different switch states</w:t>
            </w:r>
          </w:p>
          <w:p w14:paraId="1E343792" w14:textId="547FB592" w:rsidR="00E67CB6" w:rsidRPr="00E67CB6" w:rsidRDefault="00BF2478" w:rsidP="00E67CB6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E67CB6">
              <w:rPr>
                <w:sz w:val="20"/>
                <w:szCs w:val="20"/>
                <w:lang w:val="en-US"/>
              </w:rPr>
              <w:t>Light stability</w:t>
            </w:r>
            <w:r w:rsidR="00E67CB6">
              <w:rPr>
                <w:sz w:val="20"/>
                <w:szCs w:val="20"/>
                <w:lang w:val="en-US"/>
              </w:rPr>
              <w:t xml:space="preserve"> for different bulbs (rate of </w:t>
            </w:r>
            <w:r w:rsidR="00E67CB6" w:rsidRPr="00E67CB6">
              <w:rPr>
                <w:sz w:val="20"/>
                <w:szCs w:val="20"/>
                <w:lang w:val="en-US"/>
              </w:rPr>
              <w:t>change of light intensity)</w:t>
            </w:r>
          </w:p>
          <w:p w14:paraId="3FE6B60D" w14:textId="77777777" w:rsidR="00BA74B2" w:rsidRPr="004D314E" w:rsidRDefault="00E67CB6" w:rsidP="00E67CB6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E67CB6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uch feedback and click-sound on </w:t>
            </w:r>
            <w:r w:rsidRPr="00E67CB6">
              <w:rPr>
                <w:sz w:val="20"/>
                <w:szCs w:val="20"/>
                <w:lang w:val="en-US"/>
              </w:rPr>
              <w:t>performing switch action</w:t>
            </w:r>
          </w:p>
        </w:tc>
      </w:tr>
      <w:tr w:rsidR="00BA74B2" w:rsidRPr="004D314E" w14:paraId="64E1B0EA" w14:textId="77777777" w:rsidTr="00BF2478">
        <w:trPr>
          <w:jc w:val="center"/>
        </w:trPr>
        <w:tc>
          <w:tcPr>
            <w:tcW w:w="163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57D2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target metrics</w:t>
            </w:r>
          </w:p>
          <w:p w14:paraId="17BBF6FC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672E" w14:textId="77777777" w:rsidR="00E67CB6" w:rsidRPr="00E67CB6" w:rsidRDefault="00E67CB6" w:rsidP="00E67CB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E67CB6">
              <w:rPr>
                <w:sz w:val="20"/>
                <w:szCs w:val="20"/>
                <w:lang w:val="en-US"/>
              </w:rPr>
              <w:t>Brightness [lumen]- quantitative</w:t>
            </w:r>
          </w:p>
          <w:p w14:paraId="699CF254" w14:textId="77777777" w:rsidR="00E67CB6" w:rsidRPr="00E67CB6" w:rsidRDefault="00E67CB6" w:rsidP="00E67CB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E67CB6">
              <w:rPr>
                <w:sz w:val="20"/>
                <w:szCs w:val="20"/>
                <w:lang w:val="en-US"/>
              </w:rPr>
              <w:t>Flickering - qualitative</w:t>
            </w:r>
          </w:p>
          <w:p w14:paraId="723C042A" w14:textId="77777777" w:rsidR="00BA74B2" w:rsidRPr="004D314E" w:rsidRDefault="00E67CB6" w:rsidP="00E67CB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E67CB6">
              <w:rPr>
                <w:sz w:val="20"/>
                <w:szCs w:val="20"/>
                <w:lang w:val="en-US"/>
              </w:rPr>
              <w:t>Haptic experience - qualitative</w:t>
            </w:r>
          </w:p>
        </w:tc>
      </w:tr>
      <w:tr w:rsidR="00BA74B2" w:rsidRPr="004D314E" w14:paraId="190DE45C" w14:textId="77777777" w:rsidTr="00BF2478">
        <w:trPr>
          <w:jc w:val="center"/>
        </w:trPr>
        <w:tc>
          <w:tcPr>
            <w:tcW w:w="1631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F80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variability attributes</w:t>
            </w:r>
          </w:p>
          <w:p w14:paraId="1A563622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4DE6" w14:textId="77777777" w:rsidR="00E67CB6" w:rsidRDefault="00E67CB6" w:rsidP="00E67CB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E67CB6">
              <w:rPr>
                <w:sz w:val="20"/>
                <w:szCs w:val="20"/>
                <w:lang w:val="en-US"/>
              </w:rPr>
              <w:t>Grid connection with nominal power quality.</w:t>
            </w:r>
          </w:p>
          <w:p w14:paraId="308C53CC" w14:textId="77777777" w:rsidR="00C972DB" w:rsidRPr="00E67CB6" w:rsidRDefault="00C972DB" w:rsidP="00E67CB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Luminosity of surroundings</w:t>
            </w:r>
          </w:p>
          <w:p w14:paraId="1F88DA3B" w14:textId="77777777" w:rsidR="00BA74B2" w:rsidRDefault="00E67CB6" w:rsidP="00E67CB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E67CB6">
              <w:rPr>
                <w:sz w:val="20"/>
                <w:szCs w:val="20"/>
                <w:lang w:val="en-US"/>
              </w:rPr>
              <w:t>Bulb types</w:t>
            </w:r>
          </w:p>
          <w:p w14:paraId="18FC01F6" w14:textId="77777777" w:rsidR="00E67CB6" w:rsidRPr="00C972DB" w:rsidRDefault="00C972DB" w:rsidP="00C972D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C972DB">
              <w:rPr>
                <w:sz w:val="20"/>
                <w:szCs w:val="20"/>
                <w:lang w:val="en-US"/>
              </w:rPr>
              <w:t>B</w:t>
            </w:r>
            <w:r w:rsidR="0053688C" w:rsidRPr="00C972DB">
              <w:rPr>
                <w:sz w:val="20"/>
                <w:szCs w:val="20"/>
                <w:lang w:val="en-US"/>
              </w:rPr>
              <w:t>ul</w:t>
            </w:r>
            <w:r w:rsidR="00E67CB6" w:rsidRPr="00C972DB">
              <w:rPr>
                <w:sz w:val="20"/>
                <w:szCs w:val="20"/>
                <w:lang w:val="en-US"/>
              </w:rPr>
              <w:t>b samples for each type</w:t>
            </w:r>
          </w:p>
          <w:p w14:paraId="4F5D110E" w14:textId="77777777" w:rsidR="00E67CB6" w:rsidRPr="00615E6E" w:rsidRDefault="00C972DB" w:rsidP="00C972DB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C972DB">
              <w:rPr>
                <w:sz w:val="20"/>
                <w:szCs w:val="20"/>
                <w:lang w:val="en-US"/>
              </w:rPr>
              <w:t>V</w:t>
            </w:r>
            <w:r w:rsidR="00E67CB6" w:rsidRPr="00C972DB">
              <w:rPr>
                <w:sz w:val="20"/>
                <w:szCs w:val="20"/>
                <w:lang w:val="en-US"/>
              </w:rPr>
              <w:t>ariation of user properties: pressure applied</w:t>
            </w:r>
            <w:r w:rsidR="0053688C" w:rsidRPr="00C972DB">
              <w:rPr>
                <w:sz w:val="20"/>
                <w:szCs w:val="20"/>
                <w:lang w:val="en-US"/>
              </w:rPr>
              <w:t xml:space="preserve"> when switching, frequency of switch</w:t>
            </w:r>
            <w:r>
              <w:rPr>
                <w:sz w:val="20"/>
                <w:szCs w:val="20"/>
                <w:lang w:val="en-US"/>
              </w:rPr>
              <w:t>ing.</w:t>
            </w:r>
          </w:p>
        </w:tc>
      </w:tr>
      <w:tr w:rsidR="00BA74B2" w:rsidRPr="004D314E" w14:paraId="2F5555F9" w14:textId="77777777" w:rsidTr="000B5657">
        <w:trPr>
          <w:jc w:val="center"/>
        </w:trPr>
        <w:tc>
          <w:tcPr>
            <w:tcW w:w="163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5C89" w14:textId="77777777" w:rsidR="006C2922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quality attributes</w:t>
            </w: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  <w:p w14:paraId="261D27FC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451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6D62" w14:textId="77777777" w:rsidR="0053688C" w:rsidRPr="0053688C" w:rsidRDefault="0053688C" w:rsidP="0053688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3688C">
              <w:rPr>
                <w:sz w:val="20"/>
                <w:szCs w:val="20"/>
                <w:lang w:val="en-US"/>
              </w:rPr>
              <w:t>Brightness: rated lumen of bulb</w:t>
            </w:r>
          </w:p>
          <w:p w14:paraId="62CD261E" w14:textId="77777777" w:rsidR="00BA74B2" w:rsidRPr="00FE7C58" w:rsidRDefault="0053688C" w:rsidP="0053688C">
            <w:pPr>
              <w:spacing w:line="276" w:lineRule="auto"/>
              <w:rPr>
                <w:color w:val="FF0000"/>
                <w:sz w:val="20"/>
                <w:szCs w:val="20"/>
                <w:lang w:val="en-US"/>
              </w:rPr>
            </w:pPr>
            <w:r w:rsidRPr="00FE7C58">
              <w:rPr>
                <w:color w:val="FF0000"/>
                <w:sz w:val="20"/>
                <w:szCs w:val="20"/>
                <w:lang w:val="en-US"/>
              </w:rPr>
              <w:t>Haptic assessment: user sampled from 3sigma of population distribution.</w:t>
            </w:r>
          </w:p>
          <w:p w14:paraId="4A4D3653" w14:textId="77777777" w:rsidR="0053688C" w:rsidRPr="00C972DB" w:rsidRDefault="00C972DB" w:rsidP="00C972DB">
            <w:pPr>
              <w:spacing w:line="276" w:lineRule="auto"/>
              <w:rPr>
                <w:color w:val="0070C0"/>
                <w:sz w:val="20"/>
                <w:szCs w:val="20"/>
                <w:lang w:val="en-US"/>
              </w:rPr>
            </w:pPr>
            <w:r w:rsidRPr="00FE7C58">
              <w:rPr>
                <w:color w:val="FF0000"/>
                <w:sz w:val="20"/>
                <w:szCs w:val="20"/>
                <w:lang w:val="en-US"/>
              </w:rPr>
              <w:t>Confidence interv</w:t>
            </w:r>
            <w:r w:rsidR="0053688C" w:rsidRPr="00FE7C58">
              <w:rPr>
                <w:color w:val="FF0000"/>
                <w:sz w:val="20"/>
                <w:szCs w:val="20"/>
                <w:lang w:val="en-US"/>
              </w:rPr>
              <w:t>al of x%, p-value &lt; .05</w:t>
            </w:r>
            <w:r w:rsidRPr="00FE7C58">
              <w:rPr>
                <w:color w:val="FF0000"/>
                <w:sz w:val="20"/>
                <w:szCs w:val="20"/>
                <w:lang w:val="en-US"/>
              </w:rPr>
              <w:t xml:space="preserve">, </w:t>
            </w:r>
          </w:p>
        </w:tc>
      </w:tr>
      <w:tr w:rsidR="003000FC" w:rsidRPr="004D314E" w14:paraId="05CDE1BD" w14:textId="77777777" w:rsidTr="00C6400C">
        <w:trPr>
          <w:jc w:val="center"/>
        </w:trPr>
        <w:tc>
          <w:tcPr>
            <w:tcW w:w="46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6A69" w14:textId="76C7592F" w:rsidR="003000FC" w:rsidRPr="004D314E" w:rsidRDefault="003000FC" w:rsidP="003000F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Detailed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and Factor Analysis</w:t>
            </w:r>
          </w:p>
        </w:tc>
        <w:tc>
          <w:tcPr>
            <w:tcW w:w="45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205F" w14:textId="514996EE" w:rsidR="003000FC" w:rsidRPr="0053688C" w:rsidRDefault="008D668A" w:rsidP="003000FC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N/A</w:t>
            </w:r>
          </w:p>
        </w:tc>
      </w:tr>
    </w:tbl>
    <w:p w14:paraId="0D0B940D" w14:textId="77777777" w:rsidR="00E32755" w:rsidRPr="004D314E" w:rsidRDefault="00E32755">
      <w:pPr>
        <w:rPr>
          <w:sz w:val="20"/>
          <w:szCs w:val="20"/>
        </w:rPr>
      </w:pPr>
    </w:p>
    <w:p w14:paraId="0E27B00A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60061E4C" w14:textId="77777777" w:rsidR="00861910" w:rsidRDefault="00861910" w:rsidP="004827AA">
      <w:pPr>
        <w:jc w:val="center"/>
        <w:rPr>
          <w:b/>
          <w:sz w:val="24"/>
          <w:lang w:val="en-US"/>
        </w:rPr>
      </w:pPr>
    </w:p>
    <w:p w14:paraId="44EAFD9C" w14:textId="77777777" w:rsidR="00861910" w:rsidRDefault="00861910" w:rsidP="004827AA">
      <w:pPr>
        <w:jc w:val="center"/>
        <w:rPr>
          <w:b/>
          <w:sz w:val="24"/>
          <w:lang w:val="en-US"/>
        </w:rPr>
      </w:pPr>
    </w:p>
    <w:p w14:paraId="4B94D5A5" w14:textId="77777777" w:rsidR="00861910" w:rsidRDefault="00861910" w:rsidP="004827AA">
      <w:pPr>
        <w:jc w:val="center"/>
        <w:rPr>
          <w:b/>
          <w:sz w:val="24"/>
          <w:lang w:val="en-US"/>
        </w:rPr>
      </w:pPr>
    </w:p>
    <w:p w14:paraId="3DEEC669" w14:textId="77777777" w:rsidR="00861910" w:rsidRDefault="00861910" w:rsidP="004827AA">
      <w:pPr>
        <w:jc w:val="center"/>
        <w:rPr>
          <w:b/>
          <w:sz w:val="24"/>
          <w:lang w:val="en-US"/>
        </w:rPr>
      </w:pPr>
    </w:p>
    <w:p w14:paraId="3656B9AB" w14:textId="77777777" w:rsidR="00861910" w:rsidRDefault="00861910" w:rsidP="004827AA">
      <w:pPr>
        <w:jc w:val="center"/>
        <w:rPr>
          <w:b/>
          <w:sz w:val="24"/>
          <w:lang w:val="en-US"/>
        </w:rPr>
      </w:pPr>
    </w:p>
    <w:p w14:paraId="50B7A781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45FB0818" w14:textId="77777777" w:rsidR="00297971" w:rsidRDefault="00297971" w:rsidP="00297971"/>
    <w:p w14:paraId="0BA23264" w14:textId="77777777" w:rsidR="00297971" w:rsidRDefault="00555E76" w:rsidP="00297971">
      <w:pPr>
        <w:pStyle w:val="NormalWeb"/>
        <w:spacing w:before="0" w:beforeAutospacing="0" w:after="0" w:afterAutospacing="0"/>
        <w:jc w:val="left"/>
        <w:rPr>
          <w:rFonts w:cs="Arial"/>
          <w:i/>
          <w:sz w:val="20"/>
          <w:szCs w:val="20"/>
        </w:rPr>
      </w:pPr>
      <w:r w:rsidRPr="00555E76">
        <w:rPr>
          <w:rFonts w:cs="Arial"/>
          <w:i/>
          <w:sz w:val="20"/>
          <w:szCs w:val="20"/>
        </w:rPr>
        <w:t xml:space="preserve">i.e. </w:t>
      </w:r>
      <w:r>
        <w:rPr>
          <w:rFonts w:cs="Arial"/>
          <w:i/>
          <w:sz w:val="20"/>
          <w:szCs w:val="20"/>
        </w:rPr>
        <w:t xml:space="preserve">how are the </w:t>
      </w:r>
      <w:proofErr w:type="spellStart"/>
      <w:r>
        <w:rPr>
          <w:rFonts w:cs="Arial"/>
          <w:i/>
          <w:sz w:val="20"/>
          <w:szCs w:val="20"/>
        </w:rPr>
        <w:t>PoI</w:t>
      </w:r>
      <w:proofErr w:type="spellEnd"/>
      <w:r>
        <w:rPr>
          <w:rFonts w:cs="Arial"/>
          <w:i/>
          <w:sz w:val="20"/>
          <w:szCs w:val="20"/>
        </w:rPr>
        <w:t xml:space="preserve"> to be met by the different tests and how will the test results be combined to</w:t>
      </w:r>
      <w:r w:rsidR="00AD18EF">
        <w:rPr>
          <w:rFonts w:cs="Arial"/>
          <w:i/>
          <w:sz w:val="20"/>
          <w:szCs w:val="20"/>
        </w:rPr>
        <w:t xml:space="preserve"> yiel</w:t>
      </w:r>
      <w:r>
        <w:rPr>
          <w:rFonts w:cs="Arial"/>
          <w:i/>
          <w:sz w:val="20"/>
          <w:szCs w:val="20"/>
        </w:rPr>
        <w:t xml:space="preserve">d the desired </w:t>
      </w:r>
      <w:proofErr w:type="spellStart"/>
      <w:r>
        <w:rPr>
          <w:rFonts w:cs="Arial"/>
          <w:i/>
          <w:sz w:val="20"/>
          <w:szCs w:val="20"/>
        </w:rPr>
        <w:t>PoI</w:t>
      </w:r>
      <w:proofErr w:type="spellEnd"/>
      <w:r>
        <w:rPr>
          <w:rFonts w:cs="Arial"/>
          <w:i/>
          <w:sz w:val="20"/>
          <w:szCs w:val="20"/>
        </w:rPr>
        <w:t xml:space="preserve"> outcomes</w:t>
      </w:r>
      <w:r w:rsidR="00297971" w:rsidRPr="00555E76">
        <w:rPr>
          <w:rFonts w:cs="Arial"/>
          <w:i/>
          <w:sz w:val="20"/>
          <w:szCs w:val="20"/>
        </w:rPr>
        <w:t xml:space="preserve"> (see guideline</w:t>
      </w:r>
      <w:r w:rsidRPr="00555E76">
        <w:rPr>
          <w:rFonts w:cs="Arial"/>
          <w:i/>
          <w:sz w:val="20"/>
          <w:szCs w:val="20"/>
        </w:rPr>
        <w:t>)</w:t>
      </w:r>
    </w:p>
    <w:p w14:paraId="049F31CB" w14:textId="77777777" w:rsidR="00C972DB" w:rsidRPr="00555E76" w:rsidRDefault="00C972DB" w:rsidP="00297971">
      <w:pPr>
        <w:pStyle w:val="NormalWeb"/>
        <w:spacing w:before="0" w:beforeAutospacing="0" w:after="0" w:afterAutospacing="0"/>
        <w:jc w:val="left"/>
        <w:rPr>
          <w:i/>
          <w:sz w:val="20"/>
          <w:szCs w:val="20"/>
        </w:rPr>
      </w:pPr>
    </w:p>
    <w:p w14:paraId="53128261" w14:textId="77777777" w:rsidR="00A30F69" w:rsidRDefault="00A30F69" w:rsidP="00A30F69">
      <w:pPr>
        <w:rPr>
          <w:b/>
          <w:sz w:val="24"/>
          <w:lang w:val="en-US"/>
        </w:rPr>
      </w:pPr>
    </w:p>
    <w:p w14:paraId="3A8C9538" w14:textId="77777777" w:rsidR="00A30F69" w:rsidRDefault="00704BB9" w:rsidP="00704BB9">
      <w:pPr>
        <w:jc w:val="left"/>
        <w:rPr>
          <w:sz w:val="20"/>
          <w:szCs w:val="20"/>
          <w:lang w:val="en-US"/>
        </w:rPr>
      </w:pPr>
      <w:r w:rsidRPr="00704BB9">
        <w:rPr>
          <w:sz w:val="20"/>
          <w:szCs w:val="20"/>
          <w:lang w:val="en-US"/>
        </w:rPr>
        <w:t>Several configurations will be evaluated, where</w:t>
      </w:r>
      <w:r w:rsidRPr="00704BB9">
        <w:rPr>
          <w:sz w:val="24"/>
          <w:lang w:val="en-US"/>
        </w:rPr>
        <w:t xml:space="preserve"> </w:t>
      </w:r>
      <w:r>
        <w:rPr>
          <w:sz w:val="20"/>
          <w:szCs w:val="20"/>
          <w:lang w:val="en-US"/>
        </w:rPr>
        <w:t>the test results of each will be used as reference to qualify the complementary setup: (</w:t>
      </w:r>
      <w:proofErr w:type="spellStart"/>
      <w:proofErr w:type="gramStart"/>
      <w:r>
        <w:rPr>
          <w:sz w:val="20"/>
          <w:szCs w:val="20"/>
          <w:lang w:val="en-US"/>
        </w:rPr>
        <w:t>qr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 w:rsidR="003F18C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qualification result)</w:t>
      </w:r>
    </w:p>
    <w:p w14:paraId="62486C05" w14:textId="77777777" w:rsidR="00704BB9" w:rsidRDefault="00704BB9" w:rsidP="00704BB9">
      <w:pPr>
        <w:jc w:val="left"/>
        <w:rPr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977"/>
        <w:gridCol w:w="3225"/>
      </w:tblGrid>
      <w:tr w:rsidR="00704BB9" w:rsidRPr="006869C5" w14:paraId="34DB33C8" w14:textId="77777777" w:rsidTr="006869C5">
        <w:tc>
          <w:tcPr>
            <w:tcW w:w="675" w:type="dxa"/>
            <w:shd w:val="clear" w:color="auto" w:fill="auto"/>
          </w:tcPr>
          <w:p w14:paraId="4101652C" w14:textId="77777777" w:rsidR="00704BB9" w:rsidRPr="006869C5" w:rsidRDefault="00704BB9" w:rsidP="006869C5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23AAA11D" w14:textId="77777777" w:rsidR="00704BB9" w:rsidRPr="006869C5" w:rsidRDefault="00704BB9" w:rsidP="006869C5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6869C5">
              <w:rPr>
                <w:b/>
                <w:sz w:val="20"/>
                <w:szCs w:val="20"/>
                <w:lang w:val="en-US"/>
              </w:rPr>
              <w:t>Experiment 1</w:t>
            </w:r>
          </w:p>
        </w:tc>
        <w:tc>
          <w:tcPr>
            <w:tcW w:w="2977" w:type="dxa"/>
            <w:shd w:val="clear" w:color="auto" w:fill="auto"/>
          </w:tcPr>
          <w:p w14:paraId="2B303E9F" w14:textId="77777777" w:rsidR="00704BB9" w:rsidRPr="006869C5" w:rsidRDefault="00704BB9" w:rsidP="006869C5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6869C5">
              <w:rPr>
                <w:b/>
                <w:sz w:val="20"/>
                <w:szCs w:val="20"/>
                <w:lang w:val="en-US"/>
              </w:rPr>
              <w:t>Experiment 2</w:t>
            </w:r>
          </w:p>
        </w:tc>
        <w:tc>
          <w:tcPr>
            <w:tcW w:w="3225" w:type="dxa"/>
            <w:shd w:val="clear" w:color="auto" w:fill="auto"/>
          </w:tcPr>
          <w:p w14:paraId="4E112206" w14:textId="77777777" w:rsidR="00704BB9" w:rsidRPr="006869C5" w:rsidRDefault="00704BB9" w:rsidP="006869C5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6869C5">
              <w:rPr>
                <w:b/>
                <w:sz w:val="20"/>
                <w:szCs w:val="20"/>
                <w:lang w:val="en-US"/>
              </w:rPr>
              <w:t>Insight</w:t>
            </w:r>
          </w:p>
        </w:tc>
      </w:tr>
      <w:tr w:rsidR="00704BB9" w:rsidRPr="006869C5" w14:paraId="5B6086D1" w14:textId="77777777" w:rsidTr="006869C5">
        <w:tc>
          <w:tcPr>
            <w:tcW w:w="675" w:type="dxa"/>
            <w:shd w:val="clear" w:color="auto" w:fill="auto"/>
          </w:tcPr>
          <w:p w14:paraId="753ACAA9" w14:textId="77777777" w:rsidR="00704BB9" w:rsidRPr="006869C5" w:rsidRDefault="008648FA" w:rsidP="006869C5">
            <w:pPr>
              <w:jc w:val="left"/>
              <w:rPr>
                <w:sz w:val="20"/>
                <w:szCs w:val="20"/>
                <w:lang w:val="en-US"/>
              </w:rPr>
            </w:pPr>
            <w:r w:rsidRPr="006869C5">
              <w:rPr>
                <w:sz w:val="20"/>
                <w:szCs w:val="20"/>
                <w:lang w:val="en-US"/>
              </w:rPr>
              <w:t>q</w:t>
            </w:r>
            <w:r w:rsidR="00704BB9" w:rsidRPr="006869C5">
              <w:rPr>
                <w:sz w:val="20"/>
                <w:szCs w:val="20"/>
                <w:lang w:val="en-US"/>
              </w:rPr>
              <w:t>r1</w:t>
            </w:r>
          </w:p>
        </w:tc>
        <w:tc>
          <w:tcPr>
            <w:tcW w:w="2977" w:type="dxa"/>
            <w:shd w:val="clear" w:color="auto" w:fill="auto"/>
          </w:tcPr>
          <w:p w14:paraId="36A8C43C" w14:textId="77777777" w:rsidR="00704BB9" w:rsidRPr="006869C5" w:rsidRDefault="00704BB9" w:rsidP="006869C5">
            <w:pPr>
              <w:jc w:val="left"/>
              <w:rPr>
                <w:sz w:val="20"/>
                <w:szCs w:val="20"/>
                <w:lang w:val="en-US"/>
              </w:rPr>
            </w:pPr>
            <w:r w:rsidRPr="006869C5">
              <w:rPr>
                <w:sz w:val="20"/>
                <w:szCs w:val="20"/>
                <w:lang w:val="en-US"/>
              </w:rPr>
              <w:t>LightDimmer.TS1.Incadescent</w:t>
            </w:r>
          </w:p>
        </w:tc>
        <w:tc>
          <w:tcPr>
            <w:tcW w:w="2977" w:type="dxa"/>
            <w:shd w:val="clear" w:color="auto" w:fill="auto"/>
          </w:tcPr>
          <w:p w14:paraId="30A12309" w14:textId="77777777" w:rsidR="00704BB9" w:rsidRPr="006869C5" w:rsidRDefault="00704BB9" w:rsidP="006869C5">
            <w:pPr>
              <w:jc w:val="left"/>
              <w:rPr>
                <w:sz w:val="20"/>
                <w:szCs w:val="20"/>
                <w:lang w:val="en-US"/>
              </w:rPr>
            </w:pPr>
            <w:r w:rsidRPr="006869C5">
              <w:rPr>
                <w:sz w:val="20"/>
                <w:szCs w:val="20"/>
                <w:lang w:val="en-US"/>
              </w:rPr>
              <w:t>LightDimmer.TS1.LED</w:t>
            </w:r>
          </w:p>
        </w:tc>
        <w:tc>
          <w:tcPr>
            <w:tcW w:w="3225" w:type="dxa"/>
            <w:shd w:val="clear" w:color="auto" w:fill="auto"/>
          </w:tcPr>
          <w:p w14:paraId="5EDDD8FF" w14:textId="77777777" w:rsidR="00704BB9" w:rsidRPr="006869C5" w:rsidRDefault="003F18CE" w:rsidP="006869C5">
            <w:pPr>
              <w:jc w:val="left"/>
              <w:rPr>
                <w:i/>
                <w:iCs/>
                <w:sz w:val="20"/>
                <w:szCs w:val="20"/>
                <w:lang w:val="en-US"/>
              </w:rPr>
            </w:pPr>
            <w:r w:rsidRPr="006869C5">
              <w:rPr>
                <w:i/>
                <w:iCs/>
                <w:sz w:val="20"/>
                <w:szCs w:val="20"/>
                <w:lang w:val="en-US"/>
              </w:rPr>
              <w:t>Difference between using LED and Incandescent bulb</w:t>
            </w:r>
          </w:p>
        </w:tc>
      </w:tr>
      <w:tr w:rsidR="00704BB9" w:rsidRPr="006869C5" w14:paraId="5CA5C32E" w14:textId="77777777" w:rsidTr="006869C5">
        <w:tc>
          <w:tcPr>
            <w:tcW w:w="675" w:type="dxa"/>
            <w:shd w:val="clear" w:color="auto" w:fill="auto"/>
          </w:tcPr>
          <w:p w14:paraId="0FB913EF" w14:textId="77777777" w:rsidR="00704BB9" w:rsidRPr="006869C5" w:rsidRDefault="008648FA" w:rsidP="006869C5">
            <w:pPr>
              <w:jc w:val="left"/>
              <w:rPr>
                <w:sz w:val="20"/>
                <w:szCs w:val="20"/>
                <w:lang w:val="en-US"/>
              </w:rPr>
            </w:pPr>
            <w:r w:rsidRPr="006869C5">
              <w:rPr>
                <w:sz w:val="20"/>
                <w:szCs w:val="20"/>
                <w:lang w:val="en-US"/>
              </w:rPr>
              <w:t>q</w:t>
            </w:r>
            <w:r w:rsidR="00704BB9" w:rsidRPr="006869C5">
              <w:rPr>
                <w:sz w:val="20"/>
                <w:szCs w:val="20"/>
                <w:lang w:val="en-US"/>
              </w:rPr>
              <w:t>r2</w:t>
            </w:r>
          </w:p>
        </w:tc>
        <w:tc>
          <w:tcPr>
            <w:tcW w:w="2977" w:type="dxa"/>
            <w:shd w:val="clear" w:color="auto" w:fill="auto"/>
          </w:tcPr>
          <w:p w14:paraId="57106BA0" w14:textId="77777777" w:rsidR="00704BB9" w:rsidRPr="006869C5" w:rsidRDefault="00704BB9" w:rsidP="006869C5">
            <w:pPr>
              <w:jc w:val="left"/>
              <w:rPr>
                <w:sz w:val="20"/>
                <w:szCs w:val="20"/>
                <w:lang w:val="en-US"/>
              </w:rPr>
            </w:pPr>
            <w:r w:rsidRPr="006869C5">
              <w:rPr>
                <w:sz w:val="20"/>
                <w:szCs w:val="20"/>
                <w:lang w:val="en-US"/>
              </w:rPr>
              <w:t>LightDimmer.TS1.Incadescent</w:t>
            </w:r>
          </w:p>
        </w:tc>
        <w:tc>
          <w:tcPr>
            <w:tcW w:w="2977" w:type="dxa"/>
            <w:shd w:val="clear" w:color="auto" w:fill="auto"/>
          </w:tcPr>
          <w:p w14:paraId="440AFCAF" w14:textId="77777777" w:rsidR="00704BB9" w:rsidRPr="006869C5" w:rsidRDefault="00704BB9" w:rsidP="006869C5">
            <w:pPr>
              <w:jc w:val="left"/>
              <w:rPr>
                <w:sz w:val="20"/>
                <w:szCs w:val="20"/>
                <w:lang w:val="en-US"/>
              </w:rPr>
            </w:pPr>
            <w:r w:rsidRPr="006869C5">
              <w:rPr>
                <w:sz w:val="20"/>
                <w:szCs w:val="20"/>
                <w:lang w:val="en-US"/>
              </w:rPr>
              <w:t>LightDimmer.TS1.Incadescent</w:t>
            </w:r>
          </w:p>
        </w:tc>
        <w:tc>
          <w:tcPr>
            <w:tcW w:w="3225" w:type="dxa"/>
            <w:shd w:val="clear" w:color="auto" w:fill="auto"/>
          </w:tcPr>
          <w:p w14:paraId="00EB8217" w14:textId="77777777" w:rsidR="00704BB9" w:rsidRPr="006869C5" w:rsidRDefault="00CC4180" w:rsidP="006869C5">
            <w:pPr>
              <w:jc w:val="left"/>
              <w:rPr>
                <w:i/>
                <w:iCs/>
                <w:sz w:val="20"/>
                <w:szCs w:val="20"/>
                <w:lang w:val="en-US"/>
              </w:rPr>
            </w:pPr>
            <w:r w:rsidRPr="006869C5">
              <w:rPr>
                <w:i/>
                <w:iCs/>
                <w:sz w:val="20"/>
                <w:szCs w:val="20"/>
                <w:lang w:val="en-US"/>
              </w:rPr>
              <w:t>experiment repeated with different users as experience samples</w:t>
            </w:r>
          </w:p>
        </w:tc>
      </w:tr>
      <w:tr w:rsidR="00704BB9" w:rsidRPr="006869C5" w14:paraId="6D378EEB" w14:textId="77777777" w:rsidTr="006869C5">
        <w:tc>
          <w:tcPr>
            <w:tcW w:w="675" w:type="dxa"/>
            <w:shd w:val="clear" w:color="auto" w:fill="auto"/>
          </w:tcPr>
          <w:p w14:paraId="70378E5E" w14:textId="77777777" w:rsidR="00704BB9" w:rsidRPr="006869C5" w:rsidRDefault="008648FA" w:rsidP="006869C5">
            <w:pPr>
              <w:jc w:val="left"/>
              <w:rPr>
                <w:sz w:val="20"/>
                <w:szCs w:val="20"/>
                <w:lang w:val="en-US"/>
              </w:rPr>
            </w:pPr>
            <w:r w:rsidRPr="006869C5">
              <w:rPr>
                <w:sz w:val="20"/>
                <w:szCs w:val="20"/>
                <w:lang w:val="en-US"/>
              </w:rPr>
              <w:t>q</w:t>
            </w:r>
            <w:r w:rsidR="00704BB9" w:rsidRPr="006869C5">
              <w:rPr>
                <w:sz w:val="20"/>
                <w:szCs w:val="20"/>
                <w:lang w:val="en-US"/>
              </w:rPr>
              <w:t>r3</w:t>
            </w:r>
          </w:p>
        </w:tc>
        <w:tc>
          <w:tcPr>
            <w:tcW w:w="2977" w:type="dxa"/>
            <w:shd w:val="clear" w:color="auto" w:fill="auto"/>
          </w:tcPr>
          <w:p w14:paraId="6C6C0D39" w14:textId="77777777" w:rsidR="00704BB9" w:rsidRPr="006869C5" w:rsidRDefault="00704BB9" w:rsidP="006869C5">
            <w:pPr>
              <w:jc w:val="left"/>
              <w:rPr>
                <w:sz w:val="20"/>
                <w:szCs w:val="20"/>
                <w:lang w:val="en-US"/>
              </w:rPr>
            </w:pPr>
            <w:r w:rsidRPr="006869C5">
              <w:rPr>
                <w:sz w:val="20"/>
                <w:szCs w:val="20"/>
                <w:lang w:val="en-US"/>
              </w:rPr>
              <w:t>LightDimmer.TS1.LED</w:t>
            </w:r>
          </w:p>
        </w:tc>
        <w:tc>
          <w:tcPr>
            <w:tcW w:w="2977" w:type="dxa"/>
            <w:shd w:val="clear" w:color="auto" w:fill="auto"/>
          </w:tcPr>
          <w:p w14:paraId="369D487A" w14:textId="77777777" w:rsidR="00704BB9" w:rsidRPr="006869C5" w:rsidRDefault="00704BB9" w:rsidP="006869C5">
            <w:pPr>
              <w:jc w:val="left"/>
              <w:rPr>
                <w:sz w:val="20"/>
                <w:szCs w:val="20"/>
                <w:lang w:val="en-US"/>
              </w:rPr>
            </w:pPr>
            <w:r w:rsidRPr="006869C5">
              <w:rPr>
                <w:sz w:val="20"/>
                <w:szCs w:val="20"/>
                <w:lang w:val="en-US"/>
              </w:rPr>
              <w:t>LightDimmer.TS1.LED</w:t>
            </w:r>
          </w:p>
        </w:tc>
        <w:tc>
          <w:tcPr>
            <w:tcW w:w="3225" w:type="dxa"/>
            <w:shd w:val="clear" w:color="auto" w:fill="auto"/>
          </w:tcPr>
          <w:p w14:paraId="36A999A4" w14:textId="77777777" w:rsidR="00704BB9" w:rsidRPr="006869C5" w:rsidRDefault="00CC4180" w:rsidP="006869C5">
            <w:pPr>
              <w:jc w:val="left"/>
              <w:rPr>
                <w:sz w:val="20"/>
                <w:szCs w:val="20"/>
                <w:lang w:val="en-US"/>
              </w:rPr>
            </w:pPr>
            <w:r w:rsidRPr="006869C5">
              <w:rPr>
                <w:i/>
                <w:iCs/>
                <w:sz w:val="20"/>
                <w:szCs w:val="20"/>
                <w:lang w:val="en-US"/>
              </w:rPr>
              <w:t>experiment repeated with different users as experience samples</w:t>
            </w:r>
          </w:p>
        </w:tc>
      </w:tr>
    </w:tbl>
    <w:p w14:paraId="4B99056E" w14:textId="77777777" w:rsidR="00704BB9" w:rsidRDefault="00704BB9" w:rsidP="00704BB9">
      <w:pPr>
        <w:jc w:val="left"/>
        <w:rPr>
          <w:sz w:val="24"/>
          <w:lang w:val="en-US"/>
        </w:rPr>
      </w:pPr>
    </w:p>
    <w:p w14:paraId="408BFF57" w14:textId="77777777" w:rsidR="00704BB9" w:rsidRPr="003F18CE" w:rsidRDefault="00704BB9" w:rsidP="003F18CE">
      <w:pPr>
        <w:jc w:val="left"/>
        <w:rPr>
          <w:sz w:val="20"/>
          <w:szCs w:val="20"/>
          <w:lang w:val="en-US"/>
        </w:rPr>
      </w:pPr>
      <w:r w:rsidRPr="00704BB9">
        <w:rPr>
          <w:sz w:val="20"/>
          <w:szCs w:val="20"/>
          <w:lang w:val="en-US"/>
        </w:rPr>
        <w:t xml:space="preserve">The experiments </w:t>
      </w:r>
      <w:r w:rsidR="003F18CE">
        <w:rPr>
          <w:sz w:val="20"/>
          <w:szCs w:val="20"/>
          <w:lang w:val="en-US"/>
        </w:rPr>
        <w:t xml:space="preserve">will be carried out with a common set of variation parameters, </w:t>
      </w:r>
      <w:r w:rsidR="003F18CE" w:rsidRPr="003F18CE">
        <w:rPr>
          <w:sz w:val="20"/>
          <w:szCs w:val="20"/>
          <w:lang w:val="en-US"/>
        </w:rPr>
        <w:t>the resulting data sets form</w:t>
      </w:r>
      <w:r w:rsidR="003F18CE">
        <w:rPr>
          <w:sz w:val="20"/>
          <w:szCs w:val="20"/>
          <w:lang w:val="en-US"/>
        </w:rPr>
        <w:t xml:space="preserve"> </w:t>
      </w:r>
      <w:r w:rsidR="003F18CE" w:rsidRPr="003F18CE">
        <w:rPr>
          <w:sz w:val="20"/>
          <w:szCs w:val="20"/>
          <w:lang w:val="en-US"/>
        </w:rPr>
        <w:lastRenderedPageBreak/>
        <w:t>the basis of a statistical assessment of the final qualification parameters.</w:t>
      </w:r>
    </w:p>
    <w:p w14:paraId="1299C43A" w14:textId="77777777" w:rsidR="00C972DB" w:rsidRDefault="00C972DB" w:rsidP="004827AA">
      <w:pPr>
        <w:jc w:val="center"/>
        <w:rPr>
          <w:b/>
          <w:sz w:val="24"/>
          <w:lang w:val="en-US"/>
        </w:rPr>
      </w:pPr>
    </w:p>
    <w:p w14:paraId="178E44BA" w14:textId="77777777"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D635D9" w:rsidRPr="003F18CE">
        <w:rPr>
          <w:rFonts w:ascii="Arial-BoldMT" w:hAnsi="Times New Roman" w:cs="Arial-BoldMT"/>
          <w:b/>
          <w:bCs/>
          <w:sz w:val="24"/>
          <w:lang w:val="en-US" w:eastAsia="el-GR"/>
        </w:rPr>
        <w:t>LightDimmer.TS1</w:t>
      </w:r>
    </w:p>
    <w:p w14:paraId="4DDBEF00" w14:textId="77777777" w:rsidR="004827AA" w:rsidRPr="004D314E" w:rsidRDefault="004827AA">
      <w:pPr>
        <w:rPr>
          <w:sz w:val="20"/>
          <w:szCs w:val="20"/>
        </w:rPr>
      </w:pPr>
    </w:p>
    <w:tbl>
      <w:tblPr>
        <w:tblW w:w="91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0"/>
        <w:gridCol w:w="6804"/>
      </w:tblGrid>
      <w:tr w:rsidR="00316F83" w:rsidRPr="004D314E" w14:paraId="3465D7BB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09D9F73A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804" w:type="dxa"/>
            <w:shd w:val="clear" w:color="auto" w:fill="FFFFFF"/>
          </w:tcPr>
          <w:p w14:paraId="1565F1DE" w14:textId="77777777" w:rsidR="00316F83" w:rsidRPr="00D92D7B" w:rsidRDefault="00317BDE" w:rsidP="00D92D7B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D92D7B">
              <w:rPr>
                <w:sz w:val="20"/>
                <w:szCs w:val="20"/>
                <w:lang w:val="en-US"/>
              </w:rPr>
              <w:t>LightDimmer</w:t>
            </w:r>
            <w:proofErr w:type="spellEnd"/>
          </w:p>
        </w:tc>
      </w:tr>
      <w:tr w:rsidR="00316F83" w:rsidRPr="004D314E" w14:paraId="687BADE8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24A8611A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804" w:type="dxa"/>
            <w:shd w:val="clear" w:color="auto" w:fill="FFFFFF"/>
          </w:tcPr>
          <w:p w14:paraId="77660A75" w14:textId="77777777" w:rsidR="00316F83" w:rsidRPr="00D92D7B" w:rsidRDefault="00317BDE" w:rsidP="00D92D7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Test of light dimmer</w:t>
            </w:r>
          </w:p>
        </w:tc>
      </w:tr>
      <w:tr w:rsidR="00316F83" w:rsidRPr="004D314E" w14:paraId="2F9607D9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44F77A7C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804" w:type="dxa"/>
            <w:shd w:val="clear" w:color="auto" w:fill="FFFFFF"/>
          </w:tcPr>
          <w:p w14:paraId="3C276D4F" w14:textId="77777777" w:rsidR="00316F83" w:rsidRPr="00D92D7B" w:rsidRDefault="00317BDE" w:rsidP="00704BB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 xml:space="preserve">This generic dimmer should allow </w:t>
            </w:r>
            <w:proofErr w:type="gramStart"/>
            <w:r w:rsidRPr="00D92D7B">
              <w:rPr>
                <w:sz w:val="20"/>
                <w:szCs w:val="20"/>
                <w:lang w:val="en-US"/>
              </w:rPr>
              <w:t>dimming</w:t>
            </w:r>
            <w:proofErr w:type="gramEnd"/>
            <w:r w:rsidRPr="00D92D7B">
              <w:rPr>
                <w:sz w:val="20"/>
                <w:szCs w:val="20"/>
                <w:lang w:val="en-US"/>
              </w:rPr>
              <w:t xml:space="preserve"> any bulb </w:t>
            </w:r>
            <w:r w:rsidR="00704BB9">
              <w:rPr>
                <w:sz w:val="20"/>
                <w:szCs w:val="20"/>
                <w:lang w:val="en-US"/>
              </w:rPr>
              <w:t>o</w:t>
            </w:r>
            <w:r w:rsidRPr="00D92D7B">
              <w:rPr>
                <w:sz w:val="20"/>
                <w:szCs w:val="20"/>
                <w:lang w:val="en-US"/>
              </w:rPr>
              <w:t>n</w:t>
            </w:r>
            <w:r w:rsidR="00D92D7B">
              <w:rPr>
                <w:sz w:val="20"/>
                <w:szCs w:val="20"/>
                <w:lang w:val="en-US"/>
              </w:rPr>
              <w:t xml:space="preserve"> </w:t>
            </w:r>
            <w:r w:rsidRPr="00D92D7B">
              <w:rPr>
                <w:sz w:val="20"/>
                <w:szCs w:val="20"/>
                <w:lang w:val="en-US"/>
              </w:rPr>
              <w:t>the market. A test</w:t>
            </w:r>
            <w:r w:rsidR="00D92D7B">
              <w:rPr>
                <w:sz w:val="20"/>
                <w:szCs w:val="20"/>
                <w:lang w:val="en-US"/>
              </w:rPr>
              <w:t xml:space="preserve">ing regiment is described below </w:t>
            </w:r>
            <w:r w:rsidRPr="00D92D7B">
              <w:rPr>
                <w:sz w:val="20"/>
                <w:szCs w:val="20"/>
                <w:lang w:val="en-US"/>
              </w:rPr>
              <w:t>which any bulb should be able to pass.</w:t>
            </w:r>
          </w:p>
        </w:tc>
      </w:tr>
      <w:tr w:rsidR="00316F83" w:rsidRPr="004D314E" w14:paraId="105521E0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30D48B5C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804" w:type="dxa"/>
            <w:shd w:val="clear" w:color="auto" w:fill="FFFFFF"/>
          </w:tcPr>
          <w:p w14:paraId="3461D779" w14:textId="77777777" w:rsidR="00316F83" w:rsidRPr="004D314E" w:rsidRDefault="008D668A" w:rsidP="00D42136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lang w:val="el-GR" w:eastAsia="el-GR"/>
              </w:rPr>
              <w:pict w14:anchorId="3BED2065">
                <v:shape id="_x0000_i1122" type="#_x0000_t75" style="width:192.75pt;height:254.25pt;visibility:visible">
                  <v:imagedata r:id="rId13" o:title=""/>
                </v:shape>
              </w:pict>
            </w:r>
          </w:p>
        </w:tc>
      </w:tr>
      <w:tr w:rsidR="00316F83" w:rsidRPr="004D314E" w14:paraId="4F1CEEED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38A6807F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804" w:type="dxa"/>
            <w:shd w:val="clear" w:color="auto" w:fill="FFFFFF"/>
          </w:tcPr>
          <w:p w14:paraId="2F06956E" w14:textId="77777777" w:rsidR="00317BDE" w:rsidRPr="00D92D7B" w:rsidRDefault="00317BDE" w:rsidP="00D92D7B">
            <w:pPr>
              <w:numPr>
                <w:ilvl w:val="0"/>
                <w:numId w:val="23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Brightness of the bulb [lumen]</w:t>
            </w:r>
          </w:p>
          <w:p w14:paraId="133BB247" w14:textId="77777777" w:rsidR="00316F83" w:rsidRPr="004D314E" w:rsidRDefault="00317BDE" w:rsidP="00D92D7B">
            <w:pPr>
              <w:numPr>
                <w:ilvl w:val="0"/>
                <w:numId w:val="23"/>
              </w:numPr>
              <w:spacing w:line="276" w:lineRule="auto"/>
              <w:rPr>
                <w:i/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Customer satisfaction of haptic feedback (survey)</w:t>
            </w:r>
          </w:p>
        </w:tc>
      </w:tr>
      <w:tr w:rsidR="00316F83" w:rsidRPr="004D314E" w14:paraId="52D7F66D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1A139A7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804" w:type="dxa"/>
            <w:shd w:val="clear" w:color="auto" w:fill="FFFFFF"/>
          </w:tcPr>
          <w:p w14:paraId="67DEB374" w14:textId="77777777" w:rsidR="00317BDE" w:rsidRPr="00D92D7B" w:rsidRDefault="00317BDE" w:rsidP="00317BDE">
            <w:pPr>
              <w:widowControl/>
              <w:autoSpaceDE w:val="0"/>
              <w:autoSpaceDN w:val="0"/>
              <w:jc w:val="left"/>
              <w:textAlignment w:val="auto"/>
              <w:rPr>
                <w:rFonts w:eastAsia="ArialMT" w:cs="Arial"/>
                <w:sz w:val="20"/>
                <w:szCs w:val="20"/>
                <w:lang w:val="en-US" w:eastAsia="el-GR"/>
              </w:rPr>
            </w:pP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Inputs:</w:t>
            </w:r>
          </w:p>
          <w:p w14:paraId="78C82439" w14:textId="77777777" w:rsidR="00317BDE" w:rsidRPr="00D92D7B" w:rsidRDefault="00317BDE" w:rsidP="00317BDE">
            <w:pPr>
              <w:widowControl/>
              <w:numPr>
                <w:ilvl w:val="0"/>
                <w:numId w:val="20"/>
              </w:numPr>
              <w:autoSpaceDE w:val="0"/>
              <w:autoSpaceDN w:val="0"/>
              <w:jc w:val="left"/>
              <w:textAlignment w:val="auto"/>
              <w:rPr>
                <w:rFonts w:eastAsia="ArialMT" w:cs="Arial"/>
                <w:sz w:val="20"/>
                <w:szCs w:val="20"/>
                <w:lang w:val="en-US" w:eastAsia="el-GR"/>
              </w:rPr>
            </w:pP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User contact press</w:t>
            </w:r>
          </w:p>
          <w:p w14:paraId="259D3F0C" w14:textId="77777777" w:rsidR="00317BDE" w:rsidRPr="00D92D7B" w:rsidRDefault="00317BDE" w:rsidP="00D635D9">
            <w:pPr>
              <w:widowControl/>
              <w:autoSpaceDE w:val="0"/>
              <w:autoSpaceDN w:val="0"/>
              <w:jc w:val="left"/>
              <w:textAlignment w:val="auto"/>
              <w:rPr>
                <w:rFonts w:eastAsia="ArialMT" w:cs="Arial"/>
                <w:sz w:val="20"/>
                <w:szCs w:val="20"/>
                <w:lang w:val="en-US" w:eastAsia="el-GR"/>
              </w:rPr>
            </w:pP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Outputs:</w:t>
            </w:r>
          </w:p>
          <w:p w14:paraId="65A150AE" w14:textId="77777777" w:rsidR="00316F83" w:rsidRPr="004D314E" w:rsidRDefault="00317BDE" w:rsidP="00317BDE">
            <w:pPr>
              <w:widowControl/>
              <w:numPr>
                <w:ilvl w:val="0"/>
                <w:numId w:val="20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 w:rsidRPr="00D92D7B">
              <w:rPr>
                <w:rFonts w:eastAsia="ArialMT" w:cs="Arial"/>
                <w:sz w:val="20"/>
                <w:szCs w:val="20"/>
                <w:lang w:val="el-GR" w:eastAsia="el-GR"/>
              </w:rPr>
              <w:t>Bulb brightness</w:t>
            </w:r>
          </w:p>
        </w:tc>
      </w:tr>
      <w:tr w:rsidR="008D668A" w:rsidRPr="004D314E" w14:paraId="583EE9BF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52F9B6A5" w14:textId="5F7BEC88" w:rsidR="008D668A" w:rsidRPr="004D314E" w:rsidRDefault="008D668A" w:rsidP="008D668A">
            <w:pPr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804" w:type="dxa"/>
            <w:shd w:val="clear" w:color="auto" w:fill="FFFFFF"/>
          </w:tcPr>
          <w:p w14:paraId="302E1944" w14:textId="77777777" w:rsidR="008D668A" w:rsidRPr="00307E3E" w:rsidRDefault="008D668A" w:rsidP="008D668A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307E3E">
              <w:rPr>
                <w:color w:val="FF0000"/>
                <w:sz w:val="20"/>
                <w:szCs w:val="20"/>
              </w:rPr>
              <w:t>Supply voltage of LV grid (normal distribution, mean equal to nominal, standard deviation 5% of mean)</w:t>
            </w:r>
          </w:p>
          <w:p w14:paraId="738C02D7" w14:textId="77777777" w:rsidR="008D668A" w:rsidRPr="00307E3E" w:rsidRDefault="008D668A" w:rsidP="008D668A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307E3E">
              <w:rPr>
                <w:color w:val="FF0000"/>
                <w:sz w:val="20"/>
                <w:szCs w:val="20"/>
              </w:rPr>
              <w:t xml:space="preserve">Flicker due to supply voltage variations (interval [0,1] of flicker severity) </w:t>
            </w:r>
          </w:p>
          <w:p w14:paraId="5D55FAB3" w14:textId="77777777" w:rsidR="008D668A" w:rsidRPr="00307E3E" w:rsidRDefault="008D668A" w:rsidP="008D668A">
            <w:pPr>
              <w:spacing w:line="276" w:lineRule="auto"/>
              <w:rPr>
                <w:color w:val="FF0000"/>
                <w:sz w:val="20"/>
                <w:szCs w:val="20"/>
                <w:lang w:val="en-US"/>
              </w:rPr>
            </w:pPr>
            <w:r w:rsidRPr="00307E3E">
              <w:rPr>
                <w:color w:val="FF0000"/>
                <w:sz w:val="20"/>
                <w:szCs w:val="20"/>
                <w:lang w:val="en-US"/>
              </w:rPr>
              <w:t>Ambient Light (equivalent irradiance in interval [100,1000] Watt/</w:t>
            </w:r>
            <w:proofErr w:type="spellStart"/>
            <w:r w:rsidRPr="00307E3E">
              <w:rPr>
                <w:color w:val="FF0000"/>
                <w:sz w:val="20"/>
                <w:szCs w:val="20"/>
                <w:lang w:val="en-US"/>
              </w:rPr>
              <w:t>sqrm</w:t>
            </w:r>
            <w:proofErr w:type="spellEnd"/>
            <w:r w:rsidRPr="00307E3E">
              <w:rPr>
                <w:color w:val="FF0000"/>
                <w:sz w:val="20"/>
                <w:szCs w:val="20"/>
                <w:lang w:val="en-US"/>
              </w:rPr>
              <w:t>)</w:t>
            </w:r>
          </w:p>
          <w:p w14:paraId="467F83F6" w14:textId="77777777" w:rsidR="008D668A" w:rsidRPr="00307E3E" w:rsidRDefault="008D668A" w:rsidP="008D668A">
            <w:pPr>
              <w:spacing w:line="276" w:lineRule="auto"/>
              <w:rPr>
                <w:color w:val="FF0000"/>
                <w:sz w:val="20"/>
                <w:szCs w:val="20"/>
                <w:lang w:val="en-US"/>
              </w:rPr>
            </w:pPr>
            <w:r w:rsidRPr="00307E3E">
              <w:rPr>
                <w:color w:val="FF0000"/>
                <w:sz w:val="20"/>
                <w:szCs w:val="20"/>
                <w:lang w:val="en-US"/>
              </w:rPr>
              <w:t>Bulb samples for each type (samples with characteristics following normal distribution around nominal values)</w:t>
            </w:r>
          </w:p>
          <w:p w14:paraId="24F65387" w14:textId="77777777" w:rsidR="008D668A" w:rsidRPr="00307E3E" w:rsidRDefault="008D668A" w:rsidP="008D668A">
            <w:pPr>
              <w:spacing w:line="276" w:lineRule="auto"/>
              <w:rPr>
                <w:color w:val="FF0000"/>
                <w:sz w:val="20"/>
                <w:szCs w:val="20"/>
                <w:lang w:val="en-US"/>
              </w:rPr>
            </w:pPr>
            <w:r w:rsidRPr="00307E3E">
              <w:rPr>
                <w:color w:val="FF0000"/>
                <w:sz w:val="20"/>
                <w:szCs w:val="20"/>
                <w:lang w:val="en-US"/>
              </w:rPr>
              <w:t>user ability to press</w:t>
            </w:r>
          </w:p>
          <w:p w14:paraId="50E0B9A6" w14:textId="18EF2FBF" w:rsidR="008D668A" w:rsidRPr="00D92D7B" w:rsidRDefault="008D668A" w:rsidP="008D668A">
            <w:pPr>
              <w:widowControl/>
              <w:autoSpaceDE w:val="0"/>
              <w:autoSpaceDN w:val="0"/>
              <w:jc w:val="left"/>
              <w:textAlignment w:val="auto"/>
              <w:rPr>
                <w:rFonts w:eastAsia="ArialMT" w:cs="Arial"/>
                <w:sz w:val="20"/>
                <w:szCs w:val="20"/>
                <w:lang w:val="en-US" w:eastAsia="el-GR"/>
              </w:rPr>
            </w:pPr>
            <w:r w:rsidRPr="00307E3E">
              <w:rPr>
                <w:color w:val="FF0000"/>
                <w:sz w:val="20"/>
                <w:szCs w:val="20"/>
                <w:lang w:val="en-US"/>
              </w:rPr>
              <w:t>user experience</w:t>
            </w:r>
          </w:p>
        </w:tc>
      </w:tr>
      <w:tr w:rsidR="008D668A" w:rsidRPr="004D314E" w14:paraId="71787FA1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0028159A" w14:textId="77777777" w:rsidR="008D668A" w:rsidRPr="004D314E" w:rsidRDefault="008D668A" w:rsidP="008D668A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804" w:type="dxa"/>
            <w:shd w:val="clear" w:color="auto" w:fill="FFFFFF"/>
          </w:tcPr>
          <w:p w14:paraId="44AB50D5" w14:textId="77777777" w:rsidR="008D668A" w:rsidRPr="00D92D7B" w:rsidRDefault="008D668A" w:rsidP="008D668A">
            <w:pPr>
              <w:widowControl/>
              <w:numPr>
                <w:ilvl w:val="0"/>
                <w:numId w:val="25"/>
              </w:numPr>
              <w:autoSpaceDE w:val="0"/>
              <w:autoSpaceDN w:val="0"/>
              <w:jc w:val="left"/>
              <w:textAlignment w:val="auto"/>
              <w:rPr>
                <w:rFonts w:eastAsia="ArialMT" w:cs="Arial"/>
                <w:sz w:val="20"/>
                <w:szCs w:val="20"/>
                <w:lang w:val="en-US" w:eastAsia="el-GR"/>
              </w:rPr>
            </w:pP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Tap once to turn the light off and record the</w:t>
            </w:r>
            <w:r>
              <w:rPr>
                <w:rFonts w:eastAsia="ArialMT" w:cs="Arial"/>
                <w:sz w:val="20"/>
                <w:szCs w:val="20"/>
                <w:lang w:val="en-US" w:eastAsia="el-GR"/>
              </w:rPr>
              <w:t xml:space="preserve"> </w:t>
            </w: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light level.</w:t>
            </w:r>
          </w:p>
          <w:p w14:paraId="1ABA35EC" w14:textId="77777777" w:rsidR="008D668A" w:rsidRPr="00D92D7B" w:rsidRDefault="008D668A" w:rsidP="008D668A">
            <w:pPr>
              <w:widowControl/>
              <w:numPr>
                <w:ilvl w:val="0"/>
                <w:numId w:val="25"/>
              </w:numPr>
              <w:autoSpaceDE w:val="0"/>
              <w:autoSpaceDN w:val="0"/>
              <w:jc w:val="left"/>
              <w:textAlignment w:val="auto"/>
              <w:rPr>
                <w:rFonts w:eastAsia="ArialMT" w:cs="Arial"/>
                <w:sz w:val="20"/>
                <w:szCs w:val="20"/>
                <w:lang w:val="en-US" w:eastAsia="el-GR"/>
              </w:rPr>
            </w:pP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Dim the light to its lowest level and record this level.</w:t>
            </w:r>
          </w:p>
          <w:p w14:paraId="31D511F4" w14:textId="77777777" w:rsidR="008D668A" w:rsidRPr="00D92D7B" w:rsidRDefault="008D668A" w:rsidP="008D668A">
            <w:pPr>
              <w:widowControl/>
              <w:numPr>
                <w:ilvl w:val="0"/>
                <w:numId w:val="25"/>
              </w:numPr>
              <w:autoSpaceDE w:val="0"/>
              <w:autoSpaceDN w:val="0"/>
              <w:jc w:val="left"/>
              <w:textAlignment w:val="auto"/>
              <w:rPr>
                <w:rFonts w:eastAsia="ArialMT" w:cs="Arial"/>
                <w:sz w:val="20"/>
                <w:szCs w:val="20"/>
                <w:lang w:val="en-US" w:eastAsia="el-GR"/>
              </w:rPr>
            </w:pP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 xml:space="preserve">Tap twice to turn off and on the </w:t>
            </w:r>
            <w:proofErr w:type="gramStart"/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light, and</w:t>
            </w:r>
            <w:proofErr w:type="gramEnd"/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 xml:space="preserve"> verify that the light comes back on at its lowest level.</w:t>
            </w:r>
          </w:p>
          <w:p w14:paraId="3243B161" w14:textId="77777777" w:rsidR="008D668A" w:rsidRPr="00D92D7B" w:rsidRDefault="008D668A" w:rsidP="008D668A">
            <w:pPr>
              <w:widowControl/>
              <w:numPr>
                <w:ilvl w:val="0"/>
                <w:numId w:val="25"/>
              </w:numPr>
              <w:autoSpaceDE w:val="0"/>
              <w:autoSpaceDN w:val="0"/>
              <w:jc w:val="left"/>
              <w:textAlignment w:val="auto"/>
              <w:rPr>
                <w:rFonts w:eastAsia="ArialMT" w:cs="Arial"/>
                <w:sz w:val="20"/>
                <w:szCs w:val="20"/>
                <w:lang w:val="en-US" w:eastAsia="el-GR"/>
              </w:rPr>
            </w:pP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 xml:space="preserve">Hold the button until the light returns to its highest </w:t>
            </w:r>
            <w:proofErr w:type="gramStart"/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level, and</w:t>
            </w:r>
            <w:proofErr w:type="gramEnd"/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 xml:space="preserve"> record this level.</w:t>
            </w:r>
          </w:p>
          <w:p w14:paraId="7F2DE4A5" w14:textId="77777777" w:rsidR="008D668A" w:rsidRPr="00D92D7B" w:rsidRDefault="008D668A" w:rsidP="008D668A">
            <w:pPr>
              <w:widowControl/>
              <w:numPr>
                <w:ilvl w:val="0"/>
                <w:numId w:val="25"/>
              </w:numPr>
              <w:autoSpaceDE w:val="0"/>
              <w:autoSpaceDN w:val="0"/>
              <w:jc w:val="left"/>
              <w:textAlignment w:val="auto"/>
              <w:rPr>
                <w:rFonts w:eastAsia="ArialMT" w:cs="Arial"/>
                <w:sz w:val="20"/>
                <w:szCs w:val="20"/>
                <w:lang w:val="en-US" w:eastAsia="el-GR"/>
              </w:rPr>
            </w:pP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 xml:space="preserve">Tap twice to turn off and on the </w:t>
            </w:r>
            <w:proofErr w:type="gramStart"/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light, and</w:t>
            </w:r>
            <w:proofErr w:type="gramEnd"/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 xml:space="preserve"> verify that the light comes back on at its highest level.</w:t>
            </w:r>
          </w:p>
          <w:p w14:paraId="35AEA959" w14:textId="77777777" w:rsidR="008D668A" w:rsidRPr="00D92D7B" w:rsidRDefault="008D668A" w:rsidP="008D668A">
            <w:pPr>
              <w:widowControl/>
              <w:numPr>
                <w:ilvl w:val="0"/>
                <w:numId w:val="25"/>
              </w:numPr>
              <w:autoSpaceDE w:val="0"/>
              <w:autoSpaceDN w:val="0"/>
              <w:jc w:val="left"/>
              <w:textAlignment w:val="auto"/>
              <w:rPr>
                <w:rFonts w:eastAsia="ArialMT" w:cs="Arial"/>
                <w:sz w:val="20"/>
                <w:szCs w:val="20"/>
                <w:lang w:val="en-US" w:eastAsia="el-GR"/>
              </w:rPr>
            </w:pP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 xml:space="preserve">Tap once to </w:t>
            </w:r>
            <w:proofErr w:type="gramStart"/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turn</w:t>
            </w:r>
            <w:proofErr w:type="gramEnd"/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 xml:space="preserve"> off.</w:t>
            </w:r>
          </w:p>
          <w:p w14:paraId="36B8E6FF" w14:textId="77777777" w:rsidR="008D668A" w:rsidRPr="00317BDE" w:rsidRDefault="008D668A" w:rsidP="008D668A">
            <w:pPr>
              <w:rPr>
                <w:i/>
                <w:sz w:val="20"/>
                <w:szCs w:val="20"/>
                <w:lang w:val="en-US"/>
              </w:rPr>
            </w:pPr>
            <w:r w:rsidRPr="00D92D7B">
              <w:rPr>
                <w:rFonts w:eastAsia="ArialMT" w:cs="Arial"/>
                <w:sz w:val="20"/>
                <w:szCs w:val="20"/>
                <w:lang w:val="en-US" w:eastAsia="el-GR"/>
              </w:rPr>
              <w:t>Repeat this test for all light bulbs needed.</w:t>
            </w:r>
          </w:p>
        </w:tc>
      </w:tr>
      <w:tr w:rsidR="008D668A" w:rsidRPr="004D314E" w14:paraId="52F70C8A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4DFD5587" w14:textId="77777777" w:rsidR="008D668A" w:rsidRPr="004D314E" w:rsidRDefault="008D668A" w:rsidP="008D668A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804" w:type="dxa"/>
            <w:shd w:val="clear" w:color="auto" w:fill="FFFFFF"/>
          </w:tcPr>
          <w:p w14:paraId="46952226" w14:textId="77777777" w:rsidR="008D668A" w:rsidRPr="00D92D7B" w:rsidRDefault="008D668A" w:rsidP="008D668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 xml:space="preserve">Grid </w:t>
            </w:r>
            <w:proofErr w:type="gramStart"/>
            <w:r w:rsidRPr="00D92D7B">
              <w:rPr>
                <w:sz w:val="20"/>
                <w:szCs w:val="20"/>
                <w:lang w:val="en-US"/>
              </w:rPr>
              <w:t>connected,</w:t>
            </w:r>
            <w:proofErr w:type="gramEnd"/>
            <w:r w:rsidRPr="00D92D7B">
              <w:rPr>
                <w:sz w:val="20"/>
                <w:szCs w:val="20"/>
                <w:lang w:val="en-US"/>
              </w:rPr>
              <w:t xml:space="preserve"> bulb turned off</w:t>
            </w:r>
          </w:p>
        </w:tc>
      </w:tr>
      <w:tr w:rsidR="008D668A" w:rsidRPr="004D314E" w14:paraId="5E9B2BFB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5E20241B" w14:textId="77777777" w:rsidR="008D668A" w:rsidRPr="004D314E" w:rsidRDefault="008D668A" w:rsidP="008D668A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Evolution of system </w:t>
            </w: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state and test signals</w:t>
            </w:r>
          </w:p>
        </w:tc>
        <w:tc>
          <w:tcPr>
            <w:tcW w:w="6804" w:type="dxa"/>
            <w:shd w:val="clear" w:color="auto" w:fill="FFFFFF"/>
          </w:tcPr>
          <w:p w14:paraId="45074A55" w14:textId="77777777" w:rsidR="008D668A" w:rsidRPr="00D92D7B" w:rsidRDefault="008D668A" w:rsidP="008D668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lastRenderedPageBreak/>
              <w:t>./.</w:t>
            </w:r>
          </w:p>
        </w:tc>
      </w:tr>
      <w:tr w:rsidR="008D668A" w:rsidRPr="004D314E" w14:paraId="0D1665FB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57F766ED" w14:textId="77777777" w:rsidR="008D668A" w:rsidRPr="004D314E" w:rsidRDefault="008D668A" w:rsidP="008D668A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804" w:type="dxa"/>
            <w:shd w:val="clear" w:color="auto" w:fill="FFFFFF"/>
          </w:tcPr>
          <w:p w14:paraId="3BEEC500" w14:textId="77777777" w:rsidR="008D668A" w:rsidRPr="00D92D7B" w:rsidRDefault="008D668A" w:rsidP="008D668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./.</w:t>
            </w:r>
          </w:p>
        </w:tc>
      </w:tr>
      <w:tr w:rsidR="008D668A" w:rsidRPr="004D314E" w14:paraId="475F2AA8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67E4B0AC" w14:textId="77777777" w:rsidR="008D668A" w:rsidRPr="004D314E" w:rsidRDefault="008D668A" w:rsidP="008D668A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804" w:type="dxa"/>
            <w:shd w:val="clear" w:color="auto" w:fill="FFFFFF"/>
          </w:tcPr>
          <w:p w14:paraId="5B52B176" w14:textId="77777777" w:rsidR="008D668A" w:rsidRPr="00D92D7B" w:rsidRDefault="008D668A" w:rsidP="008D668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1 second</w:t>
            </w:r>
          </w:p>
        </w:tc>
      </w:tr>
      <w:tr w:rsidR="008D668A" w:rsidRPr="004D314E" w14:paraId="7ADD80F5" w14:textId="77777777" w:rsidTr="00F408B6">
        <w:trPr>
          <w:jc w:val="center"/>
        </w:trPr>
        <w:tc>
          <w:tcPr>
            <w:tcW w:w="2390" w:type="dxa"/>
            <w:shd w:val="clear" w:color="auto" w:fill="FFFFFF"/>
          </w:tcPr>
          <w:p w14:paraId="7C599AC2" w14:textId="77777777" w:rsidR="008D668A" w:rsidRPr="004D314E" w:rsidRDefault="008D668A" w:rsidP="008D668A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804" w:type="dxa"/>
            <w:shd w:val="clear" w:color="auto" w:fill="FFFFFF"/>
          </w:tcPr>
          <w:p w14:paraId="3668B330" w14:textId="77777777" w:rsidR="008D668A" w:rsidRPr="00D92D7B" w:rsidRDefault="008D668A" w:rsidP="008D668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Test complete OR bulb fails to turn on OR bulb fails to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92D7B">
              <w:rPr>
                <w:sz w:val="20"/>
                <w:szCs w:val="20"/>
                <w:lang w:val="en-US"/>
              </w:rPr>
              <w:t>dim</w:t>
            </w:r>
          </w:p>
        </w:tc>
      </w:tr>
    </w:tbl>
    <w:p w14:paraId="3CF2D8B6" w14:textId="77777777" w:rsidR="005F33F1" w:rsidRDefault="005F33F1" w:rsidP="005F33F1">
      <w:pPr>
        <w:rPr>
          <w:sz w:val="20"/>
          <w:szCs w:val="20"/>
        </w:rPr>
      </w:pPr>
    </w:p>
    <w:p w14:paraId="0FB78278" w14:textId="77777777" w:rsidR="005F33F1" w:rsidRDefault="005F33F1" w:rsidP="005F33F1">
      <w:pPr>
        <w:rPr>
          <w:sz w:val="20"/>
          <w:szCs w:val="20"/>
        </w:rPr>
      </w:pPr>
    </w:p>
    <w:p w14:paraId="4198DF8B" w14:textId="77777777" w:rsidR="00A30F69" w:rsidRPr="00A30F69" w:rsidRDefault="00A30F69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4DFF4BB5" w14:textId="77777777" w:rsidR="00A30F69" w:rsidRPr="00297971" w:rsidRDefault="00A30F69" w:rsidP="00A30F69">
      <w:pPr>
        <w:rPr>
          <w:rFonts w:cs="Arial"/>
          <w:i/>
          <w:iCs/>
          <w:color w:val="000000"/>
          <w:sz w:val="20"/>
        </w:rPr>
      </w:pPr>
      <w:r w:rsidRPr="00A30F69">
        <w:rPr>
          <w:rFonts w:ascii="Times New Roman" w:hAnsi="Times New Roman"/>
          <w:sz w:val="24"/>
        </w:rPr>
        <w:br/>
      </w:r>
      <w:r w:rsidRPr="00297971">
        <w:rPr>
          <w:rFonts w:cs="Arial"/>
          <w:i/>
          <w:iCs/>
          <w:color w:val="000000"/>
          <w:sz w:val="20"/>
        </w:rPr>
        <w:t xml:space="preserve">i.e. how is it planned to distribute (map) and execute the specified test </w:t>
      </w:r>
      <w:r w:rsidR="00AD18EF">
        <w:rPr>
          <w:rFonts w:cs="Arial"/>
          <w:i/>
          <w:iCs/>
          <w:color w:val="000000"/>
          <w:sz w:val="20"/>
        </w:rPr>
        <w:t xml:space="preserve">system </w:t>
      </w:r>
      <w:proofErr w:type="gramStart"/>
      <w:r w:rsidR="00AD18EF">
        <w:rPr>
          <w:rFonts w:cs="Arial"/>
          <w:i/>
          <w:iCs/>
          <w:color w:val="000000"/>
          <w:sz w:val="20"/>
        </w:rPr>
        <w:t>in a given</w:t>
      </w:r>
      <w:proofErr w:type="gramEnd"/>
      <w:r w:rsidR="00AD18EF">
        <w:rPr>
          <w:rFonts w:cs="Arial"/>
          <w:i/>
          <w:iCs/>
          <w:color w:val="000000"/>
          <w:sz w:val="20"/>
        </w:rPr>
        <w:t xml:space="preserve"> research infrastructure</w:t>
      </w:r>
      <w:r w:rsidRPr="00297971">
        <w:rPr>
          <w:rFonts w:cs="Arial"/>
          <w:i/>
          <w:iCs/>
          <w:color w:val="000000"/>
          <w:sz w:val="20"/>
        </w:rPr>
        <w:t xml:space="preserve"> (free text)</w:t>
      </w:r>
      <w:r w:rsidR="00AD18EF">
        <w:rPr>
          <w:rFonts w:cs="Arial"/>
          <w:i/>
          <w:iCs/>
          <w:color w:val="000000"/>
          <w:sz w:val="20"/>
        </w:rPr>
        <w:t>; this section can be used to list the intended Experiment specifications.</w:t>
      </w:r>
    </w:p>
    <w:p w14:paraId="1FC39945" w14:textId="77777777" w:rsidR="00A30F69" w:rsidRDefault="00A30F69" w:rsidP="00A30F69">
      <w:pPr>
        <w:rPr>
          <w:b/>
          <w:sz w:val="24"/>
          <w:lang w:val="en-US"/>
        </w:rPr>
      </w:pPr>
    </w:p>
    <w:p w14:paraId="7E4E400C" w14:textId="77777777" w:rsidR="004827AA" w:rsidRPr="004D314E" w:rsidRDefault="004827AA" w:rsidP="009A132D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 w:rsidR="005F33F1">
        <w:rPr>
          <w:b/>
          <w:sz w:val="24"/>
          <w:lang w:val="en-US"/>
        </w:rPr>
        <w:t xml:space="preserve"> </w:t>
      </w:r>
      <w:r w:rsidR="009A132D">
        <w:rPr>
          <w:rFonts w:ascii="Arial-BoldMT" w:hAnsi="Times New Roman" w:cs="Arial-BoldMT"/>
          <w:b/>
          <w:bCs/>
          <w:sz w:val="24"/>
          <w:lang w:val="el-GR" w:eastAsia="el-GR"/>
        </w:rPr>
        <w:t>LightDimmer.TS1.Incandescent</w:t>
      </w:r>
    </w:p>
    <w:tbl>
      <w:tblPr>
        <w:tblW w:w="92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0"/>
        <w:gridCol w:w="5900"/>
      </w:tblGrid>
      <w:tr w:rsidR="005F33F1" w:rsidRPr="004D314E" w14:paraId="254F955C" w14:textId="77777777" w:rsidTr="00F408B6">
        <w:trPr>
          <w:jc w:val="center"/>
        </w:trPr>
        <w:tc>
          <w:tcPr>
            <w:tcW w:w="3350" w:type="dxa"/>
            <w:shd w:val="clear" w:color="auto" w:fill="FFFFFF"/>
          </w:tcPr>
          <w:p w14:paraId="5B738910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00" w:type="dxa"/>
            <w:shd w:val="clear" w:color="auto" w:fill="FFFFFF"/>
          </w:tcPr>
          <w:p w14:paraId="6E4DB5C2" w14:textId="77777777" w:rsidR="005F33F1" w:rsidRPr="002A5C89" w:rsidRDefault="002A5C89" w:rsidP="002A5C8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LightDimmer.TS1</w:t>
            </w:r>
          </w:p>
        </w:tc>
      </w:tr>
      <w:tr w:rsidR="005F33F1" w:rsidRPr="004D314E" w14:paraId="193569DD" w14:textId="77777777" w:rsidTr="00F408B6">
        <w:trPr>
          <w:jc w:val="center"/>
        </w:trPr>
        <w:tc>
          <w:tcPr>
            <w:tcW w:w="3350" w:type="dxa"/>
            <w:shd w:val="clear" w:color="auto" w:fill="FFFFFF"/>
          </w:tcPr>
          <w:p w14:paraId="6450E224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00" w:type="dxa"/>
            <w:shd w:val="clear" w:color="auto" w:fill="FFFFFF"/>
          </w:tcPr>
          <w:p w14:paraId="6462FBF4" w14:textId="77777777" w:rsidR="005F33F1" w:rsidRPr="002A5C89" w:rsidRDefault="002A5C89" w:rsidP="002A5C8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Verificati</w:t>
            </w:r>
            <w:r w:rsidR="009B7571">
              <w:rPr>
                <w:sz w:val="20"/>
                <w:szCs w:val="20"/>
                <w:lang w:val="en-US"/>
              </w:rPr>
              <w:t xml:space="preserve">on of dimming </w:t>
            </w:r>
            <w:proofErr w:type="spellStart"/>
            <w:r w:rsidR="009B7571">
              <w:rPr>
                <w:sz w:val="20"/>
                <w:szCs w:val="20"/>
                <w:lang w:val="en-US"/>
              </w:rPr>
              <w:t>behaviour</w:t>
            </w:r>
            <w:proofErr w:type="spellEnd"/>
            <w:r w:rsidR="009B7571">
              <w:rPr>
                <w:sz w:val="20"/>
                <w:szCs w:val="20"/>
                <w:lang w:val="en-US"/>
              </w:rPr>
              <w:t xml:space="preserve"> with incandescent</w:t>
            </w:r>
            <w:r w:rsidRPr="002A5C89">
              <w:rPr>
                <w:sz w:val="20"/>
                <w:szCs w:val="20"/>
                <w:lang w:val="en-US"/>
              </w:rPr>
              <w:t xml:space="preserve"> bulb</w:t>
            </w:r>
          </w:p>
        </w:tc>
      </w:tr>
      <w:tr w:rsidR="005F33F1" w:rsidRPr="004D314E" w14:paraId="66FC7197" w14:textId="77777777" w:rsidTr="00F408B6">
        <w:trPr>
          <w:jc w:val="center"/>
        </w:trPr>
        <w:tc>
          <w:tcPr>
            <w:tcW w:w="3350" w:type="dxa"/>
            <w:shd w:val="clear" w:color="auto" w:fill="FFFFFF"/>
          </w:tcPr>
          <w:p w14:paraId="7D7070AE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00" w:type="dxa"/>
            <w:shd w:val="clear" w:color="auto" w:fill="FFFFFF"/>
          </w:tcPr>
          <w:p w14:paraId="487FF8E2" w14:textId="77777777" w:rsidR="005F33F1" w:rsidRPr="004D314E" w:rsidRDefault="002A5C89" w:rsidP="002A5C8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B325-017</w:t>
            </w:r>
          </w:p>
        </w:tc>
      </w:tr>
      <w:tr w:rsidR="005F33F1" w:rsidRPr="004D314E" w14:paraId="6C874F2C" w14:textId="77777777" w:rsidTr="00F408B6">
        <w:trPr>
          <w:jc w:val="center"/>
        </w:trPr>
        <w:tc>
          <w:tcPr>
            <w:tcW w:w="3350" w:type="dxa"/>
            <w:shd w:val="clear" w:color="auto" w:fill="FFFFFF"/>
          </w:tcPr>
          <w:p w14:paraId="1B21DB8B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00" w:type="dxa"/>
            <w:shd w:val="clear" w:color="auto" w:fill="FFFFFF"/>
          </w:tcPr>
          <w:p w14:paraId="0562CB0E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4B9CD400" w14:textId="77777777" w:rsidTr="00F408B6">
        <w:trPr>
          <w:jc w:val="center"/>
        </w:trPr>
        <w:tc>
          <w:tcPr>
            <w:tcW w:w="3350" w:type="dxa"/>
            <w:shd w:val="clear" w:color="auto" w:fill="FFFFFF"/>
          </w:tcPr>
          <w:p w14:paraId="13BA1462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00" w:type="dxa"/>
            <w:shd w:val="clear" w:color="auto" w:fill="FFFFFF"/>
          </w:tcPr>
          <w:p w14:paraId="34CE0A41" w14:textId="77777777" w:rsidR="005F33F1" w:rsidRDefault="008D668A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noProof/>
                <w:lang w:val="el-GR" w:eastAsia="el-GR"/>
              </w:rPr>
              <w:pict w14:anchorId="73B96BD1">
                <v:shape id="_x0000_i1185" type="#_x0000_t75" style="width:213pt;height:282.75pt;visibility:visible">
                  <v:imagedata r:id="rId13" o:title=""/>
                </v:shape>
              </w:pict>
            </w:r>
          </w:p>
          <w:p w14:paraId="62EBF3C5" w14:textId="77777777" w:rsidR="002A5C89" w:rsidRDefault="002A5C89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  <w:p w14:paraId="14D6CE53" w14:textId="77777777" w:rsidR="002A5C89" w:rsidRPr="002A5C89" w:rsidRDefault="002A5C89" w:rsidP="002A5C8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Grid: 240V plug</w:t>
            </w:r>
          </w:p>
          <w:p w14:paraId="5A8F8AE6" w14:textId="77777777" w:rsidR="002A5C89" w:rsidRPr="002A5C89" w:rsidRDefault="002A5C89" w:rsidP="002A5C8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Light dimmer switch: Biard 1 Gang White Glass</w:t>
            </w:r>
          </w:p>
          <w:p w14:paraId="7986C6E8" w14:textId="77777777" w:rsidR="002A5C89" w:rsidRPr="002A5C89" w:rsidRDefault="002A5C89" w:rsidP="002A5C8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Designer Touch Light Switch</w:t>
            </w:r>
          </w:p>
          <w:p w14:paraId="5AE845C2" w14:textId="77777777" w:rsidR="002A5C89" w:rsidRPr="004D314E" w:rsidRDefault="009E7BF6" w:rsidP="009E7BF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Bulb: Halco A19 Clear</w:t>
            </w:r>
          </w:p>
        </w:tc>
      </w:tr>
      <w:tr w:rsidR="005F33F1" w:rsidRPr="004D314E" w14:paraId="310E2594" w14:textId="77777777" w:rsidTr="00F408B6">
        <w:trPr>
          <w:jc w:val="center"/>
        </w:trPr>
        <w:tc>
          <w:tcPr>
            <w:tcW w:w="3350" w:type="dxa"/>
            <w:shd w:val="clear" w:color="auto" w:fill="FFFFFF"/>
          </w:tcPr>
          <w:p w14:paraId="1C9B2845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00" w:type="dxa"/>
            <w:shd w:val="clear" w:color="auto" w:fill="FFFFFF"/>
          </w:tcPr>
          <w:p w14:paraId="60AB2FCF" w14:textId="77777777" w:rsidR="005F33F1" w:rsidRPr="00D92D7B" w:rsidRDefault="002A5C89" w:rsidP="002A5C8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The same as the test design in the Test Specification,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2A5C89">
              <w:rPr>
                <w:sz w:val="20"/>
                <w:szCs w:val="20"/>
                <w:lang w:val="en-US"/>
              </w:rPr>
              <w:t>since it is realizable at the laboratory.</w:t>
            </w:r>
          </w:p>
        </w:tc>
      </w:tr>
      <w:tr w:rsidR="005F33F1" w:rsidRPr="004D314E" w14:paraId="388227EF" w14:textId="77777777" w:rsidTr="00F408B6">
        <w:trPr>
          <w:jc w:val="center"/>
        </w:trPr>
        <w:tc>
          <w:tcPr>
            <w:tcW w:w="3350" w:type="dxa"/>
            <w:shd w:val="clear" w:color="auto" w:fill="FFFFFF"/>
          </w:tcPr>
          <w:p w14:paraId="6934FC2E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00" w:type="dxa"/>
            <w:shd w:val="clear" w:color="auto" w:fill="FFFFFF"/>
          </w:tcPr>
          <w:p w14:paraId="28CA3CF0" w14:textId="77777777" w:rsidR="002A5C89" w:rsidRPr="00D92D7B" w:rsidRDefault="00D92D7B" w:rsidP="00D92D7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 xml:space="preserve">Test </w:t>
            </w:r>
            <w:proofErr w:type="gramStart"/>
            <w:r w:rsidRPr="00D92D7B">
              <w:rPr>
                <w:sz w:val="20"/>
                <w:szCs w:val="20"/>
                <w:lang w:val="en-US"/>
              </w:rPr>
              <w:t>subjects</w:t>
            </w:r>
            <w:proofErr w:type="gramEnd"/>
            <w:r w:rsidRPr="00D92D7B">
              <w:rPr>
                <w:sz w:val="20"/>
                <w:szCs w:val="20"/>
                <w:lang w:val="en-US"/>
              </w:rPr>
              <w:t xml:space="preserve"> subjective opinion of light levels may be</w:t>
            </w:r>
            <w:r w:rsidR="009E7BF6">
              <w:rPr>
                <w:sz w:val="20"/>
                <w:szCs w:val="20"/>
                <w:lang w:val="en-US"/>
              </w:rPr>
              <w:t xml:space="preserve"> </w:t>
            </w:r>
            <w:r w:rsidRPr="00D92D7B">
              <w:rPr>
                <w:sz w:val="20"/>
                <w:szCs w:val="20"/>
                <w:lang w:val="en-US"/>
              </w:rPr>
              <w:t>subject to bias, and only qualitative measurements can</w:t>
            </w:r>
            <w:r w:rsidR="009E7BF6">
              <w:rPr>
                <w:sz w:val="20"/>
                <w:szCs w:val="20"/>
                <w:lang w:val="en-US"/>
              </w:rPr>
              <w:t xml:space="preserve"> </w:t>
            </w:r>
            <w:r w:rsidRPr="00D92D7B">
              <w:rPr>
                <w:sz w:val="20"/>
                <w:szCs w:val="20"/>
                <w:lang w:val="en-US"/>
              </w:rPr>
              <w:t>be made.</w:t>
            </w:r>
          </w:p>
          <w:p w14:paraId="7E1ECE03" w14:textId="77777777" w:rsidR="00D92D7B" w:rsidRPr="00D92D7B" w:rsidRDefault="00D92D7B" w:rsidP="009E7BF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The uncertainty in brightness is high, but negligible due</w:t>
            </w:r>
            <w:r w:rsidR="009E7BF6">
              <w:rPr>
                <w:sz w:val="20"/>
                <w:szCs w:val="20"/>
                <w:lang w:val="en-US"/>
              </w:rPr>
              <w:t xml:space="preserve"> </w:t>
            </w:r>
            <w:r w:rsidRPr="00D92D7B">
              <w:rPr>
                <w:sz w:val="20"/>
                <w:szCs w:val="20"/>
                <w:lang w:val="en-US"/>
              </w:rPr>
              <w:t>to the qualitative nature of the measure.</w:t>
            </w:r>
          </w:p>
        </w:tc>
      </w:tr>
      <w:tr w:rsidR="005F33F1" w:rsidRPr="004D314E" w14:paraId="5ED3926F" w14:textId="77777777" w:rsidTr="00F408B6">
        <w:trPr>
          <w:jc w:val="center"/>
        </w:trPr>
        <w:tc>
          <w:tcPr>
            <w:tcW w:w="3350" w:type="dxa"/>
            <w:shd w:val="clear" w:color="auto" w:fill="FFFFFF"/>
          </w:tcPr>
          <w:p w14:paraId="377AED86" w14:textId="77777777" w:rsidR="005F33F1" w:rsidRPr="004D314E" w:rsidRDefault="005F33F1" w:rsidP="005F33F1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00" w:type="dxa"/>
            <w:shd w:val="clear" w:color="auto" w:fill="FFFFFF"/>
          </w:tcPr>
          <w:p w14:paraId="7822D393" w14:textId="77777777" w:rsidR="005F33F1" w:rsidRPr="00D92D7B" w:rsidRDefault="00D92D7B" w:rsidP="000D61C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A checklist is provided and filled in</w:t>
            </w:r>
          </w:p>
        </w:tc>
      </w:tr>
    </w:tbl>
    <w:p w14:paraId="6D98A12B" w14:textId="77777777" w:rsidR="00E32755" w:rsidRDefault="00E32755"/>
    <w:p w14:paraId="2946DB82" w14:textId="77777777" w:rsidR="00D92D7B" w:rsidRDefault="00D92D7B"/>
    <w:p w14:paraId="5997CC1D" w14:textId="77777777" w:rsidR="00EB3A36" w:rsidRDefault="00EB3A36"/>
    <w:p w14:paraId="110FFD37" w14:textId="77777777" w:rsidR="00EB3A36" w:rsidRDefault="00EB3A36"/>
    <w:p w14:paraId="6B699379" w14:textId="77777777" w:rsidR="00EB3A36" w:rsidRDefault="00EB3A36"/>
    <w:p w14:paraId="3FE9F23F" w14:textId="77777777" w:rsidR="00EB3A36" w:rsidRDefault="00EB3A36"/>
    <w:p w14:paraId="1F72F646" w14:textId="77777777" w:rsidR="00EB3A36" w:rsidRDefault="00EB3A36"/>
    <w:p w14:paraId="08CE6F91" w14:textId="77777777" w:rsidR="00EB3A36" w:rsidRDefault="00EB3A36"/>
    <w:p w14:paraId="61CDCEAD" w14:textId="77777777" w:rsidR="00EB3A36" w:rsidRDefault="00EB3A36"/>
    <w:p w14:paraId="6BB9E253" w14:textId="77777777" w:rsidR="00EB3A36" w:rsidRDefault="00EB3A36"/>
    <w:p w14:paraId="23DE523C" w14:textId="77777777" w:rsidR="00EB3A36" w:rsidRDefault="00EB3A36"/>
    <w:p w14:paraId="52E56223" w14:textId="77777777" w:rsidR="00D92D7B" w:rsidRDefault="00D92D7B"/>
    <w:p w14:paraId="79C7E23E" w14:textId="77777777" w:rsidR="00D92D7B" w:rsidRPr="0090099D" w:rsidRDefault="00D92D7B">
      <w:pPr>
        <w:rPr>
          <w:rFonts w:ascii="Calibri" w:hAnsi="Calibri" w:cs="Arial-BoldMT"/>
          <w:b/>
          <w:bCs/>
          <w:sz w:val="24"/>
          <w:lang w:val="el-GR" w:eastAsia="el-GR"/>
        </w:rPr>
      </w:pPr>
      <w:r>
        <w:rPr>
          <w:rFonts w:ascii="Arial-BoldMT" w:hAnsi="Times New Roman" w:cs="Arial-BoldMT"/>
          <w:b/>
          <w:bCs/>
          <w:sz w:val="24"/>
          <w:lang w:val="el-GR" w:eastAsia="el-GR"/>
        </w:rPr>
        <w:t>Experiment Specification LightDimmer.TS1.LED</w:t>
      </w:r>
    </w:p>
    <w:p w14:paraId="07547A01" w14:textId="77777777" w:rsidR="00D92D7B" w:rsidRPr="0090099D" w:rsidRDefault="00D92D7B">
      <w:pPr>
        <w:rPr>
          <w:rFonts w:ascii="Calibri" w:hAnsi="Calibri" w:cs="Arial-BoldMT"/>
          <w:b/>
          <w:bCs/>
          <w:sz w:val="24"/>
          <w:lang w:val="el-GR" w:eastAsia="el-GR"/>
        </w:rPr>
      </w:pPr>
    </w:p>
    <w:tbl>
      <w:tblPr>
        <w:tblW w:w="93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5369"/>
      </w:tblGrid>
      <w:tr w:rsidR="00D92D7B" w:rsidRPr="004D314E" w14:paraId="0F075113" w14:textId="77777777" w:rsidTr="00F408B6">
        <w:trPr>
          <w:jc w:val="center"/>
        </w:trPr>
        <w:tc>
          <w:tcPr>
            <w:tcW w:w="3970" w:type="dxa"/>
            <w:shd w:val="clear" w:color="auto" w:fill="FFFFFF"/>
          </w:tcPr>
          <w:p w14:paraId="0864DB8A" w14:textId="77777777" w:rsidR="00D92D7B" w:rsidRPr="004D314E" w:rsidRDefault="00D92D7B" w:rsidP="0090099D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369" w:type="dxa"/>
            <w:shd w:val="clear" w:color="auto" w:fill="FFFFFF"/>
          </w:tcPr>
          <w:p w14:paraId="64C1972B" w14:textId="77777777" w:rsidR="00D92D7B" w:rsidRPr="002A5C89" w:rsidRDefault="00D92D7B" w:rsidP="0090099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LightDimmer.TS1</w:t>
            </w:r>
          </w:p>
        </w:tc>
      </w:tr>
      <w:tr w:rsidR="00D92D7B" w:rsidRPr="004D314E" w14:paraId="6273B831" w14:textId="77777777" w:rsidTr="00F408B6">
        <w:trPr>
          <w:jc w:val="center"/>
        </w:trPr>
        <w:tc>
          <w:tcPr>
            <w:tcW w:w="3970" w:type="dxa"/>
            <w:shd w:val="clear" w:color="auto" w:fill="FFFFFF"/>
          </w:tcPr>
          <w:p w14:paraId="71BB47A5" w14:textId="77777777" w:rsidR="00D92D7B" w:rsidRPr="004D314E" w:rsidRDefault="00D92D7B" w:rsidP="0090099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369" w:type="dxa"/>
            <w:shd w:val="clear" w:color="auto" w:fill="FFFFFF"/>
          </w:tcPr>
          <w:p w14:paraId="1D84F09F" w14:textId="77777777" w:rsidR="00D92D7B" w:rsidRPr="002A5C89" w:rsidRDefault="00D92D7B" w:rsidP="0090099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 xml:space="preserve">Verification of dimming </w:t>
            </w:r>
            <w:proofErr w:type="spellStart"/>
            <w:r w:rsidRPr="002A5C89">
              <w:rPr>
                <w:sz w:val="20"/>
                <w:szCs w:val="20"/>
                <w:lang w:val="en-US"/>
              </w:rPr>
              <w:t>behaviour</w:t>
            </w:r>
            <w:proofErr w:type="spellEnd"/>
            <w:r w:rsidRPr="002A5C89">
              <w:rPr>
                <w:sz w:val="20"/>
                <w:szCs w:val="20"/>
                <w:lang w:val="en-US"/>
              </w:rPr>
              <w:t xml:space="preserve"> with LED bulb</w:t>
            </w:r>
          </w:p>
        </w:tc>
      </w:tr>
      <w:tr w:rsidR="00D92D7B" w:rsidRPr="004D314E" w14:paraId="5F1A10AC" w14:textId="77777777" w:rsidTr="00F408B6">
        <w:trPr>
          <w:jc w:val="center"/>
        </w:trPr>
        <w:tc>
          <w:tcPr>
            <w:tcW w:w="3970" w:type="dxa"/>
            <w:shd w:val="clear" w:color="auto" w:fill="FFFFFF"/>
          </w:tcPr>
          <w:p w14:paraId="1C332AB6" w14:textId="77777777" w:rsidR="00D92D7B" w:rsidRPr="004D314E" w:rsidRDefault="00D92D7B" w:rsidP="0090099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369" w:type="dxa"/>
            <w:shd w:val="clear" w:color="auto" w:fill="FFFFFF"/>
          </w:tcPr>
          <w:p w14:paraId="48A7B80F" w14:textId="77777777" w:rsidR="00D92D7B" w:rsidRPr="004D314E" w:rsidRDefault="00D92D7B" w:rsidP="0090099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B325-017</w:t>
            </w:r>
          </w:p>
        </w:tc>
      </w:tr>
      <w:tr w:rsidR="00D92D7B" w:rsidRPr="004D314E" w14:paraId="3CD0956D" w14:textId="77777777" w:rsidTr="00F408B6">
        <w:trPr>
          <w:jc w:val="center"/>
        </w:trPr>
        <w:tc>
          <w:tcPr>
            <w:tcW w:w="3970" w:type="dxa"/>
            <w:shd w:val="clear" w:color="auto" w:fill="FFFFFF"/>
          </w:tcPr>
          <w:p w14:paraId="32B728F4" w14:textId="77777777" w:rsidR="00D92D7B" w:rsidRPr="004D314E" w:rsidRDefault="00D92D7B" w:rsidP="0090099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369" w:type="dxa"/>
            <w:shd w:val="clear" w:color="auto" w:fill="FFFFFF"/>
          </w:tcPr>
          <w:p w14:paraId="5043CB0F" w14:textId="77777777" w:rsidR="00D92D7B" w:rsidRPr="004D314E" w:rsidRDefault="00D92D7B" w:rsidP="0090099D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D92D7B" w:rsidRPr="004D314E" w14:paraId="2995345E" w14:textId="77777777" w:rsidTr="00F408B6">
        <w:trPr>
          <w:jc w:val="center"/>
        </w:trPr>
        <w:tc>
          <w:tcPr>
            <w:tcW w:w="3970" w:type="dxa"/>
            <w:shd w:val="clear" w:color="auto" w:fill="FFFFFF"/>
          </w:tcPr>
          <w:p w14:paraId="785D1DBB" w14:textId="77777777" w:rsidR="00D92D7B" w:rsidRPr="004D314E" w:rsidRDefault="00D92D7B" w:rsidP="0090099D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369" w:type="dxa"/>
            <w:shd w:val="clear" w:color="auto" w:fill="FFFFFF"/>
          </w:tcPr>
          <w:p w14:paraId="07459315" w14:textId="77777777" w:rsidR="00D92D7B" w:rsidRDefault="008D668A" w:rsidP="0090099D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noProof/>
                <w:lang w:val="el-GR" w:eastAsia="el-GR"/>
              </w:rPr>
              <w:pict w14:anchorId="6D4E8269">
                <v:shape id="_x0000_i1239" type="#_x0000_t75" style="width:220.5pt;height:279pt;visibility:visible">
                  <v:imagedata r:id="rId14" o:title=""/>
                </v:shape>
              </w:pict>
            </w:r>
          </w:p>
          <w:p w14:paraId="6537F28F" w14:textId="77777777" w:rsidR="00D92D7B" w:rsidRDefault="00D92D7B" w:rsidP="0090099D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  <w:p w14:paraId="6F65B713" w14:textId="77777777" w:rsidR="00D92D7B" w:rsidRPr="002A5C89" w:rsidRDefault="00D92D7B" w:rsidP="0090099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Grid: 240V plug</w:t>
            </w:r>
          </w:p>
          <w:p w14:paraId="322EC7CD" w14:textId="77777777" w:rsidR="00D92D7B" w:rsidRPr="002A5C89" w:rsidRDefault="00D92D7B" w:rsidP="0090099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Light dimmer switch: Biard 1 Gang White Glass</w:t>
            </w:r>
          </w:p>
          <w:p w14:paraId="21914A95" w14:textId="77777777" w:rsidR="00D92D7B" w:rsidRPr="002A5C89" w:rsidRDefault="00D92D7B" w:rsidP="0090099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Designer Touch Light Switch</w:t>
            </w:r>
          </w:p>
          <w:p w14:paraId="756FAD71" w14:textId="77777777" w:rsidR="00D92D7B" w:rsidRPr="002A5C89" w:rsidRDefault="00D92D7B" w:rsidP="0090099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Bulb: Ikea LEDARE 600 Lumens E14</w:t>
            </w:r>
          </w:p>
          <w:p w14:paraId="3474CB79" w14:textId="77777777" w:rsidR="00D92D7B" w:rsidRPr="004D314E" w:rsidRDefault="00D92D7B" w:rsidP="0090099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 xml:space="preserve">Light meter: </w:t>
            </w:r>
            <w:proofErr w:type="spellStart"/>
            <w:r w:rsidRPr="002A5C89">
              <w:rPr>
                <w:sz w:val="20"/>
                <w:szCs w:val="20"/>
                <w:lang w:val="en-US"/>
              </w:rPr>
              <w:t>Extech</w:t>
            </w:r>
            <w:proofErr w:type="spellEnd"/>
            <w:r w:rsidRPr="002A5C89">
              <w:rPr>
                <w:sz w:val="20"/>
                <w:szCs w:val="20"/>
                <w:lang w:val="en-US"/>
              </w:rPr>
              <w:t xml:space="preserve"> HD450</w:t>
            </w:r>
          </w:p>
        </w:tc>
      </w:tr>
      <w:tr w:rsidR="00D92D7B" w:rsidRPr="004D314E" w14:paraId="4E7D66FC" w14:textId="77777777" w:rsidTr="00F408B6">
        <w:trPr>
          <w:trHeight w:val="632"/>
          <w:jc w:val="center"/>
        </w:trPr>
        <w:tc>
          <w:tcPr>
            <w:tcW w:w="3970" w:type="dxa"/>
            <w:shd w:val="clear" w:color="auto" w:fill="FFFFFF"/>
          </w:tcPr>
          <w:p w14:paraId="1F871778" w14:textId="77777777" w:rsidR="00D92D7B" w:rsidRPr="004D314E" w:rsidRDefault="00D92D7B" w:rsidP="0090099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369" w:type="dxa"/>
            <w:shd w:val="clear" w:color="auto" w:fill="FFFFFF"/>
          </w:tcPr>
          <w:p w14:paraId="08A11DC2" w14:textId="77777777" w:rsidR="00D92D7B" w:rsidRPr="002A5C89" w:rsidRDefault="00D92D7B" w:rsidP="0090099D">
            <w:pPr>
              <w:spacing w:line="276" w:lineRule="auto"/>
              <w:rPr>
                <w:i/>
                <w:sz w:val="20"/>
                <w:szCs w:val="20"/>
                <w:lang w:val="en-US"/>
              </w:rPr>
            </w:pPr>
            <w:r w:rsidRPr="002A5C89">
              <w:rPr>
                <w:sz w:val="20"/>
                <w:szCs w:val="20"/>
                <w:lang w:val="en-US"/>
              </w:rPr>
              <w:t>The same as the test design in the Test Specification,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2A5C89">
              <w:rPr>
                <w:sz w:val="20"/>
                <w:szCs w:val="20"/>
                <w:lang w:val="en-US"/>
              </w:rPr>
              <w:t>since it is realizable at the laboratory.</w:t>
            </w:r>
          </w:p>
        </w:tc>
      </w:tr>
      <w:tr w:rsidR="00D92D7B" w:rsidRPr="004D314E" w14:paraId="4AEDE829" w14:textId="77777777" w:rsidTr="00F408B6">
        <w:trPr>
          <w:jc w:val="center"/>
        </w:trPr>
        <w:tc>
          <w:tcPr>
            <w:tcW w:w="3970" w:type="dxa"/>
            <w:shd w:val="clear" w:color="auto" w:fill="FFFFFF"/>
          </w:tcPr>
          <w:p w14:paraId="5F12F6A3" w14:textId="77777777" w:rsidR="00D92D7B" w:rsidRPr="004D314E" w:rsidRDefault="00D92D7B" w:rsidP="0090099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369" w:type="dxa"/>
            <w:shd w:val="clear" w:color="auto" w:fill="FFFFFF"/>
          </w:tcPr>
          <w:p w14:paraId="76F11C8F" w14:textId="77777777" w:rsidR="00D92D7B" w:rsidRPr="00D92D7B" w:rsidRDefault="00D92D7B" w:rsidP="0090099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Light meter is calibrated to pm 5%.</w:t>
            </w:r>
          </w:p>
          <w:p w14:paraId="293D2DA1" w14:textId="77777777" w:rsidR="00D92D7B" w:rsidRPr="00D92D7B" w:rsidRDefault="00D92D7B" w:rsidP="0090099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5% due to light meter. No other significant uncertainty.</w:t>
            </w:r>
          </w:p>
        </w:tc>
      </w:tr>
      <w:tr w:rsidR="00D92D7B" w:rsidRPr="004D314E" w14:paraId="6D45B760" w14:textId="77777777" w:rsidTr="00F408B6">
        <w:trPr>
          <w:jc w:val="center"/>
        </w:trPr>
        <w:tc>
          <w:tcPr>
            <w:tcW w:w="3970" w:type="dxa"/>
            <w:shd w:val="clear" w:color="auto" w:fill="FFFFFF"/>
          </w:tcPr>
          <w:p w14:paraId="5CAA6457" w14:textId="77777777" w:rsidR="00D92D7B" w:rsidRPr="004D314E" w:rsidRDefault="00D92D7B" w:rsidP="0090099D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369" w:type="dxa"/>
            <w:shd w:val="clear" w:color="auto" w:fill="FFFFFF"/>
          </w:tcPr>
          <w:p w14:paraId="3A57A664" w14:textId="77777777" w:rsidR="00D92D7B" w:rsidRPr="00D92D7B" w:rsidRDefault="00D92D7B" w:rsidP="00890D34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92D7B">
              <w:rPr>
                <w:sz w:val="20"/>
                <w:szCs w:val="20"/>
                <w:lang w:val="en-US"/>
              </w:rPr>
              <w:t>A trace of the light meter data time series is stored in</w:t>
            </w:r>
            <w:r w:rsidR="00890D34">
              <w:rPr>
                <w:sz w:val="20"/>
                <w:szCs w:val="20"/>
                <w:lang w:val="en-US"/>
              </w:rPr>
              <w:t xml:space="preserve"> </w:t>
            </w:r>
            <w:r w:rsidRPr="00D92D7B">
              <w:rPr>
                <w:sz w:val="20"/>
                <w:szCs w:val="20"/>
                <w:lang w:val="en-US"/>
              </w:rPr>
              <w:t>.csv format</w:t>
            </w:r>
          </w:p>
        </w:tc>
      </w:tr>
    </w:tbl>
    <w:p w14:paraId="6DFB9E20" w14:textId="77777777" w:rsidR="00D92D7B" w:rsidRPr="0090099D" w:rsidRDefault="00D92D7B">
      <w:pPr>
        <w:rPr>
          <w:rFonts w:ascii="Calibri" w:hAnsi="Calibri"/>
        </w:rPr>
      </w:pPr>
    </w:p>
    <w:sectPr w:rsidR="00D92D7B" w:rsidRPr="0090099D" w:rsidSect="005F33F1">
      <w:headerReference w:type="default" r:id="rId15"/>
      <w:footerReference w:type="default" r:id="rId16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AC078" w14:textId="77777777" w:rsidR="00DE0786" w:rsidRDefault="00DE0786">
      <w:r>
        <w:separator/>
      </w:r>
    </w:p>
  </w:endnote>
  <w:endnote w:type="continuationSeparator" w:id="0">
    <w:p w14:paraId="62213164" w14:textId="77777777" w:rsidR="00DE0786" w:rsidRDefault="00DE0786">
      <w:r>
        <w:continuationSeparator/>
      </w:r>
    </w:p>
  </w:endnote>
  <w:endnote w:type="continuationNotice" w:id="1">
    <w:p w14:paraId="33139014" w14:textId="77777777" w:rsidR="00DE0786" w:rsidRDefault="00DE07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01632" w14:textId="77777777" w:rsidR="007F68D6" w:rsidRPr="007940EE" w:rsidRDefault="002144E5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General Assembly</w:t>
    </w:r>
    <w:r w:rsidR="007F68D6">
      <w:rPr>
        <w:sz w:val="20"/>
        <w:szCs w:val="20"/>
        <w:lang w:val="en-US"/>
      </w:rPr>
      <w:tab/>
    </w:r>
    <w:r w:rsidR="000D55C8">
      <w:rPr>
        <w:sz w:val="20"/>
        <w:szCs w:val="20"/>
        <w:lang w:val="en-US"/>
      </w:rPr>
      <w:t>NA5 Technical Workshop</w:t>
    </w:r>
    <w:r w:rsidR="007F68D6">
      <w:rPr>
        <w:sz w:val="20"/>
        <w:szCs w:val="20"/>
        <w:lang w:val="en-US"/>
      </w:rPr>
      <w:tab/>
    </w:r>
    <w:r w:rsidR="007F68D6" w:rsidRPr="00F533B5">
      <w:rPr>
        <w:sz w:val="20"/>
        <w:szCs w:val="20"/>
        <w:lang w:val="en-US"/>
      </w:rPr>
      <w:fldChar w:fldCharType="begin"/>
    </w:r>
    <w:r w:rsidR="007F68D6" w:rsidRPr="00F533B5">
      <w:rPr>
        <w:sz w:val="20"/>
        <w:szCs w:val="20"/>
        <w:lang w:val="en-US"/>
      </w:rPr>
      <w:instrText xml:space="preserve"> PAGE </w:instrText>
    </w:r>
    <w:r w:rsidR="007F68D6" w:rsidRPr="00F533B5">
      <w:rPr>
        <w:sz w:val="20"/>
        <w:szCs w:val="20"/>
        <w:lang w:val="en-US"/>
      </w:rPr>
      <w:fldChar w:fldCharType="separate"/>
    </w:r>
    <w:r w:rsidR="00BA4665">
      <w:rPr>
        <w:noProof/>
        <w:sz w:val="20"/>
        <w:szCs w:val="20"/>
        <w:lang w:val="en-US"/>
      </w:rPr>
      <w:t>2</w:t>
    </w:r>
    <w:r w:rsidR="007F68D6" w:rsidRPr="00F533B5">
      <w:rPr>
        <w:sz w:val="20"/>
        <w:szCs w:val="20"/>
        <w:lang w:val="en-US"/>
      </w:rPr>
      <w:fldChar w:fldCharType="end"/>
    </w:r>
    <w:r w:rsidR="007F68D6" w:rsidRPr="00F533B5">
      <w:rPr>
        <w:sz w:val="20"/>
        <w:szCs w:val="20"/>
        <w:lang w:val="en-US"/>
      </w:rPr>
      <w:t xml:space="preserve"> </w:t>
    </w:r>
    <w:r w:rsidR="007F68D6" w:rsidRPr="002C57CA">
      <w:rPr>
        <w:sz w:val="20"/>
        <w:szCs w:val="20"/>
        <w:lang w:val="en-US"/>
      </w:rPr>
      <w:t xml:space="preserve">of </w:t>
    </w:r>
    <w:r w:rsidR="007F68D6" w:rsidRPr="00F533B5">
      <w:rPr>
        <w:sz w:val="20"/>
        <w:szCs w:val="20"/>
        <w:lang w:val="en-US"/>
      </w:rPr>
      <w:fldChar w:fldCharType="begin"/>
    </w:r>
    <w:r w:rsidR="007F68D6" w:rsidRPr="00F533B5">
      <w:rPr>
        <w:sz w:val="20"/>
        <w:szCs w:val="20"/>
        <w:lang w:val="en-US"/>
      </w:rPr>
      <w:instrText xml:space="preserve"> NUMPAGES </w:instrText>
    </w:r>
    <w:r w:rsidR="007F68D6" w:rsidRPr="00F533B5">
      <w:rPr>
        <w:sz w:val="20"/>
        <w:szCs w:val="20"/>
        <w:lang w:val="en-US"/>
      </w:rPr>
      <w:fldChar w:fldCharType="separate"/>
    </w:r>
    <w:r w:rsidR="00BA4665">
      <w:rPr>
        <w:noProof/>
        <w:sz w:val="20"/>
        <w:szCs w:val="20"/>
        <w:lang w:val="en-US"/>
      </w:rPr>
      <w:t>6</w:t>
    </w:r>
    <w:r w:rsidR="007F68D6"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1B605" w14:textId="77777777" w:rsidR="00DE0786" w:rsidRDefault="00DE0786">
      <w:r>
        <w:separator/>
      </w:r>
    </w:p>
  </w:footnote>
  <w:footnote w:type="continuationSeparator" w:id="0">
    <w:p w14:paraId="7A97661E" w14:textId="77777777" w:rsidR="00DE0786" w:rsidRDefault="00DE0786">
      <w:r>
        <w:continuationSeparator/>
      </w:r>
    </w:p>
  </w:footnote>
  <w:footnote w:type="continuationNotice" w:id="1">
    <w:p w14:paraId="298A1ABE" w14:textId="77777777" w:rsidR="00DE0786" w:rsidRDefault="00DE07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CFDB6" w14:textId="5F6E3467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ERIGrid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AB3207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307E3E">
      <w:rPr>
        <w:noProof/>
        <w:sz w:val="20"/>
        <w:szCs w:val="20"/>
      </w:rPr>
      <w:t>03/12/2024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D6218"/>
    <w:multiLevelType w:val="hybridMultilevel"/>
    <w:tmpl w:val="FA5AED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BB220E3"/>
    <w:multiLevelType w:val="hybridMultilevel"/>
    <w:tmpl w:val="1D5C9A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B3218"/>
    <w:multiLevelType w:val="hybridMultilevel"/>
    <w:tmpl w:val="E19CB3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F21354D"/>
    <w:multiLevelType w:val="hybridMultilevel"/>
    <w:tmpl w:val="363282C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D5224"/>
    <w:multiLevelType w:val="hybridMultilevel"/>
    <w:tmpl w:val="087A74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66C12"/>
    <w:multiLevelType w:val="hybridMultilevel"/>
    <w:tmpl w:val="7716E2D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71412D"/>
    <w:multiLevelType w:val="hybridMultilevel"/>
    <w:tmpl w:val="505429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E47C4"/>
    <w:multiLevelType w:val="hybridMultilevel"/>
    <w:tmpl w:val="D7DCCD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6022B"/>
    <w:multiLevelType w:val="hybridMultilevel"/>
    <w:tmpl w:val="AB86C5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DA4DC9"/>
    <w:multiLevelType w:val="hybridMultilevel"/>
    <w:tmpl w:val="C5F268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C0A73"/>
    <w:multiLevelType w:val="hybridMultilevel"/>
    <w:tmpl w:val="34C4BEC6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7471978">
    <w:abstractNumId w:val="6"/>
  </w:num>
  <w:num w:numId="2" w16cid:durableId="963147980">
    <w:abstractNumId w:val="12"/>
  </w:num>
  <w:num w:numId="3" w16cid:durableId="209272932">
    <w:abstractNumId w:val="3"/>
  </w:num>
  <w:num w:numId="4" w16cid:durableId="2052915865">
    <w:abstractNumId w:val="21"/>
  </w:num>
  <w:num w:numId="5" w16cid:durableId="244728760">
    <w:abstractNumId w:val="0"/>
  </w:num>
  <w:num w:numId="6" w16cid:durableId="828643697">
    <w:abstractNumId w:val="16"/>
  </w:num>
  <w:num w:numId="7" w16cid:durableId="490677825">
    <w:abstractNumId w:val="17"/>
  </w:num>
  <w:num w:numId="8" w16cid:durableId="1922252352">
    <w:abstractNumId w:val="20"/>
  </w:num>
  <w:num w:numId="9" w16cid:durableId="1050570811">
    <w:abstractNumId w:val="19"/>
  </w:num>
  <w:num w:numId="10" w16cid:durableId="176846908">
    <w:abstractNumId w:val="18"/>
  </w:num>
  <w:num w:numId="11" w16cid:durableId="1595629264">
    <w:abstractNumId w:val="7"/>
  </w:num>
  <w:num w:numId="12" w16cid:durableId="811755863">
    <w:abstractNumId w:val="2"/>
  </w:num>
  <w:num w:numId="13" w16cid:durableId="1290360126">
    <w:abstractNumId w:val="11"/>
  </w:num>
  <w:num w:numId="14" w16cid:durableId="671104219">
    <w:abstractNumId w:val="6"/>
  </w:num>
  <w:num w:numId="15" w16cid:durableId="189340041">
    <w:abstractNumId w:val="1"/>
  </w:num>
  <w:num w:numId="16" w16cid:durableId="2003467751">
    <w:abstractNumId w:val="15"/>
  </w:num>
  <w:num w:numId="17" w16cid:durableId="1894342046">
    <w:abstractNumId w:val="13"/>
  </w:num>
  <w:num w:numId="18" w16cid:durableId="1454397138">
    <w:abstractNumId w:val="10"/>
  </w:num>
  <w:num w:numId="19" w16cid:durableId="1986936172">
    <w:abstractNumId w:val="14"/>
  </w:num>
  <w:num w:numId="20" w16cid:durableId="256408273">
    <w:abstractNumId w:val="4"/>
  </w:num>
  <w:num w:numId="21" w16cid:durableId="1658261216">
    <w:abstractNumId w:val="8"/>
  </w:num>
  <w:num w:numId="22" w16cid:durableId="1774592262">
    <w:abstractNumId w:val="22"/>
  </w:num>
  <w:num w:numId="23" w16cid:durableId="865413893">
    <w:abstractNumId w:val="9"/>
  </w:num>
  <w:num w:numId="24" w16cid:durableId="468403618">
    <w:abstractNumId w:val="5"/>
  </w:num>
  <w:num w:numId="25" w16cid:durableId="136524838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4FE5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082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657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1C6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1BB"/>
    <w:rsid w:val="00102721"/>
    <w:rsid w:val="00102A79"/>
    <w:rsid w:val="0010304E"/>
    <w:rsid w:val="0010322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6D9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0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A1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0F14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C89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9C2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0FC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07E3E"/>
    <w:rsid w:val="0031024A"/>
    <w:rsid w:val="0031049D"/>
    <w:rsid w:val="0031054E"/>
    <w:rsid w:val="00310DB4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BDE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2DBF"/>
    <w:rsid w:val="003D30EC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8CE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256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0F88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9A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88C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400"/>
    <w:rsid w:val="005B050C"/>
    <w:rsid w:val="005B0596"/>
    <w:rsid w:val="005B0B5C"/>
    <w:rsid w:val="005B0F4B"/>
    <w:rsid w:val="005B1014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071F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0FB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5E6E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AAE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61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AA9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9C5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A7E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BB9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5B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42A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1910"/>
    <w:rsid w:val="008624A2"/>
    <w:rsid w:val="00862CB2"/>
    <w:rsid w:val="00862F4F"/>
    <w:rsid w:val="00863A94"/>
    <w:rsid w:val="00864776"/>
    <w:rsid w:val="008648FA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0D34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AAD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538"/>
    <w:rsid w:val="008D59B9"/>
    <w:rsid w:val="008D5AB8"/>
    <w:rsid w:val="008D668A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99D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6EE7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777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26C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2D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571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BF6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247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D7B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63E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8C1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1EE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2E7C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665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2478"/>
    <w:rsid w:val="00BF36FB"/>
    <w:rsid w:val="00BF3A93"/>
    <w:rsid w:val="00BF3E69"/>
    <w:rsid w:val="00BF40FC"/>
    <w:rsid w:val="00BF4201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9D9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3C20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721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4EC3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2DB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180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BE7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D4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13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5D9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286"/>
    <w:rsid w:val="00D92398"/>
    <w:rsid w:val="00D9248C"/>
    <w:rsid w:val="00D92611"/>
    <w:rsid w:val="00D92985"/>
    <w:rsid w:val="00D929A6"/>
    <w:rsid w:val="00D929FD"/>
    <w:rsid w:val="00D92D7B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69A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CC1"/>
    <w:rsid w:val="00DD6DD9"/>
    <w:rsid w:val="00DD7AB8"/>
    <w:rsid w:val="00DD7C24"/>
    <w:rsid w:val="00DD7C41"/>
    <w:rsid w:val="00DE0268"/>
    <w:rsid w:val="00DE039F"/>
    <w:rsid w:val="00DE06B1"/>
    <w:rsid w:val="00DE0786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4F85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536"/>
    <w:rsid w:val="00E657D7"/>
    <w:rsid w:val="00E658C7"/>
    <w:rsid w:val="00E65C0B"/>
    <w:rsid w:val="00E65EDD"/>
    <w:rsid w:val="00E65F65"/>
    <w:rsid w:val="00E661C7"/>
    <w:rsid w:val="00E67776"/>
    <w:rsid w:val="00E67B2A"/>
    <w:rsid w:val="00E67CB6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445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A36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D11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4FCB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8B6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64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4F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C58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854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1A71C632"/>
    <w:rsid w:val="2426D5FC"/>
    <w:rsid w:val="3A04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,"/>
  <w14:docId w14:val="4806B568"/>
  <w15:docId w15:val="{B4441EDD-A661-4F3E-964B-7F7F9565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link w:val="CommentTextChar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  <w:style w:type="character" w:customStyle="1" w:styleId="CommentTextChar">
    <w:name w:val="Comment Text Char"/>
    <w:link w:val="CommentText"/>
    <w:semiHidden/>
    <w:rsid w:val="003000F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B30768356ED45B29ECAE687ACE3F3" ma:contentTypeVersion="19" ma:contentTypeDescription="Create a new document." ma:contentTypeScope="" ma:versionID="b8f0fda2c6f97a95ff3c632a1aebb1f7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fd186bf2ee65d6292b42a86d016bc7b9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dbcc6c8-6c6a-4e41-a5c9-7c23b76697da}" ma:internalName="TaxCatchAll" ma:showField="CatchAllData" ma:web="11ae695e-5e1a-4f4b-9441-e6fbc40a6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1ae695e-5e1a-4f4b-9441-e6fbc40a6f1c" xsi:nil="true"/>
    <lcf76f155ced4ddcb4097134ff3c332f xmlns="e0c7a189-c804-4795-ae22-fd49b7f740f7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C219F4-D7F4-42AD-913E-F40FAFAFF0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C6556C-10EB-4177-AB3E-7CC0B8138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7a189-c804-4795-ae22-fd49b7f740f7"/>
    <ds:schemaRef ds:uri="11ae695e-5e1a-4f4b-9441-e6fbc40a6f1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08569D-D58A-4B4B-AED9-0EA1D052F14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1ae695e-5e1a-4f4b-9441-e6fbc40a6f1c"/>
    <ds:schemaRef ds:uri="e0c7a189-c804-4795-ae22-fd49b7f740f7"/>
  </ds:schemaRefs>
</ds:datastoreItem>
</file>

<file path=customXml/itemProps5.xml><?xml version="1.0" encoding="utf-8"?>
<ds:datastoreItem xmlns:ds="http://schemas.openxmlformats.org/officeDocument/2006/customXml" ds:itemID="{6F867464-F1C7-428B-AF0B-638A3C6382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11</TotalTime>
  <Pages>5</Pages>
  <Words>1101</Words>
  <Characters>6282</Characters>
  <Application>Microsoft Office Word</Application>
  <DocSecurity>0</DocSecurity>
  <Lines>52</Lines>
  <Paragraphs>14</Paragraphs>
  <ScaleCrop>false</ScaleCrop>
  <Manager>Thomas Strasser, Cyndi Moyo</Manager>
  <Company>The ERIGrid Consortium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ERIGrid Meeting Minutes Template</dc:title>
  <dc:subject>Put Meeting Title here</dc:subject>
  <dc:creator>Marita Blank;Kai Heussen</dc:creator>
  <cp:keywords>Smart Grids, Research Infrastructure, Validation</cp:keywords>
  <cp:lastModifiedBy>Kai Heussen</cp:lastModifiedBy>
  <cp:revision>13</cp:revision>
  <cp:lastPrinted>2016-06-14T16:32:00Z</cp:lastPrinted>
  <dcterms:created xsi:type="dcterms:W3CDTF">2022-11-24T23:28:00Z</dcterms:created>
  <dcterms:modified xsi:type="dcterms:W3CDTF">2024-12-03T12:46:00Z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  <property fmtid="{D5CDD505-2E9C-101B-9397-08002B2CF9AE}" pid="10" name="MediaServiceImageTags">
    <vt:lpwstr/>
  </property>
</Properties>
</file>