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04C45" w:rsidP="4B4B50CE" w:rsidRDefault="004827AA" w14:paraId="552D1787" w14:textId="61B24ECB">
      <w:pPr>
        <w:jc w:val="center"/>
        <w:rPr>
          <w:b w:val="1"/>
          <w:bCs w:val="1"/>
          <w:sz w:val="24"/>
          <w:szCs w:val="24"/>
          <w:lang w:val="en-US"/>
        </w:rPr>
      </w:pPr>
      <w:r w:rsidRPr="346ECA91" w:rsidR="004827AA">
        <w:rPr>
          <w:b w:val="1"/>
          <w:bCs w:val="1"/>
          <w:sz w:val="24"/>
          <w:szCs w:val="24"/>
          <w:lang w:val="en-US"/>
        </w:rPr>
        <w:t xml:space="preserve">Test Case </w:t>
      </w:r>
      <w:r w:rsidRPr="346ECA91" w:rsidR="56C914A0">
        <w:rPr>
          <w:b w:val="1"/>
          <w:bCs w:val="1"/>
          <w:sz w:val="24"/>
          <w:szCs w:val="24"/>
          <w:lang w:val="en-US"/>
        </w:rPr>
        <w:t>D</w:t>
      </w:r>
      <w:r w:rsidRPr="346ECA91" w:rsidR="136BDB41">
        <w:rPr>
          <w:b w:val="1"/>
          <w:bCs w:val="1"/>
          <w:sz w:val="24"/>
          <w:szCs w:val="24"/>
          <w:lang w:val="en-US"/>
        </w:rPr>
        <w:t>2</w:t>
      </w:r>
    </w:p>
    <w:p w:rsidRPr="00DE31DE" w:rsidR="008353E5" w:rsidP="346ECA91" w:rsidRDefault="008353E5" w14:paraId="33576F72" w14:textId="38415DF9">
      <w:pPr>
        <w:rPr>
          <w:sz w:val="20"/>
          <w:szCs w:val="20"/>
          <w:lang w:val="en-US"/>
        </w:rPr>
      </w:pPr>
      <w:r w:rsidRPr="346ECA91" w:rsidR="008353E5">
        <w:rPr>
          <w:sz w:val="20"/>
          <w:szCs w:val="20"/>
          <w:lang w:val="en-US"/>
        </w:rPr>
        <w:t>Author</w:t>
      </w:r>
      <w:r w:rsidRPr="346ECA91" w:rsidR="3C2E22AA">
        <w:rPr>
          <w:sz w:val="20"/>
          <w:szCs w:val="20"/>
          <w:lang w:val="en-US"/>
        </w:rPr>
        <w:t xml:space="preserve">: </w:t>
      </w:r>
      <w:proofErr w:type="spellStart"/>
      <w:r w:rsidRPr="346ECA91" w:rsidR="0D255B2B">
        <w:rPr>
          <w:sz w:val="20"/>
          <w:szCs w:val="20"/>
          <w:lang w:val="en-US"/>
        </w:rPr>
        <w:t>Mazher</w:t>
      </w:r>
      <w:proofErr w:type="spellEnd"/>
      <w:r w:rsidRPr="346ECA91" w:rsidR="0D255B2B">
        <w:rPr>
          <w:sz w:val="20"/>
          <w:szCs w:val="20"/>
          <w:lang w:val="en-US"/>
        </w:rPr>
        <w:t xml:space="preserve"> Syed, </w:t>
      </w:r>
      <w:proofErr w:type="spellStart"/>
      <w:r w:rsidRPr="346ECA91" w:rsidR="0D255B2B">
        <w:rPr>
          <w:sz w:val="20"/>
          <w:szCs w:val="20"/>
          <w:lang w:val="en-US"/>
        </w:rPr>
        <w:t>Zhiwang</w:t>
      </w:r>
      <w:proofErr w:type="spellEnd"/>
      <w:r w:rsidRPr="346ECA91" w:rsidR="0D255B2B">
        <w:rPr>
          <w:sz w:val="20"/>
          <w:szCs w:val="20"/>
          <w:lang w:val="en-US"/>
        </w:rPr>
        <w:t xml:space="preserve"> Feng, Steffen Vogel, </w:t>
      </w:r>
      <w:proofErr w:type="spellStart"/>
      <w:r w:rsidRPr="346ECA91" w:rsidR="0D255B2B">
        <w:rPr>
          <w:sz w:val="20"/>
          <w:szCs w:val="20"/>
          <w:lang w:val="en-US"/>
        </w:rPr>
        <w:t>Alkistis</w:t>
      </w:r>
      <w:proofErr w:type="spellEnd"/>
      <w:r w:rsidRPr="346ECA91" w:rsidR="0D255B2B">
        <w:rPr>
          <w:sz w:val="20"/>
          <w:szCs w:val="20"/>
          <w:lang w:val="en-US"/>
        </w:rPr>
        <w:t xml:space="preserve"> Kontou, Alexandros </w:t>
      </w:r>
      <w:proofErr w:type="spellStart"/>
      <w:r w:rsidRPr="346ECA91" w:rsidR="0D255B2B">
        <w:rPr>
          <w:sz w:val="20"/>
          <w:szCs w:val="20"/>
          <w:lang w:val="en-US"/>
        </w:rPr>
        <w:t>Paspatis</w:t>
      </w:r>
      <w:proofErr w:type="spellEnd"/>
      <w:r w:rsidRPr="346ECA91" w:rsidR="0D255B2B">
        <w:rPr>
          <w:sz w:val="20"/>
          <w:szCs w:val="20"/>
          <w:lang w:val="en-US"/>
        </w:rPr>
        <w:t xml:space="preserve"> and Tran The. </w:t>
      </w:r>
      <w:r>
        <w:tab/>
      </w:r>
      <w:r w:rsidRPr="346ECA91" w:rsidR="008353E5">
        <w:rPr>
          <w:sz w:val="20"/>
          <w:szCs w:val="20"/>
          <w:lang w:val="en-US"/>
        </w:rPr>
        <w:t>Version</w:t>
      </w:r>
      <w:r w:rsidRPr="346ECA91" w:rsidR="3F65C36C">
        <w:rPr>
          <w:sz w:val="20"/>
          <w:szCs w:val="20"/>
          <w:lang w:val="en-US"/>
        </w:rPr>
        <w:t>:</w:t>
      </w:r>
      <w:r w:rsidRPr="346ECA91" w:rsidR="492243D9">
        <w:rPr>
          <w:sz w:val="20"/>
          <w:szCs w:val="20"/>
          <w:lang w:val="en-US"/>
        </w:rPr>
        <w:t xml:space="preserve"> 0.</w:t>
      </w:r>
      <w:r w:rsidRPr="346ECA91" w:rsidR="27F6B4BE">
        <w:rPr>
          <w:sz w:val="20"/>
          <w:szCs w:val="20"/>
          <w:lang w:val="en-US"/>
        </w:rPr>
        <w:t>1</w:t>
      </w:r>
    </w:p>
    <w:p w:rsidRPr="008353E5" w:rsidR="008353E5" w:rsidP="4B4B50CE" w:rsidRDefault="008353E5" w14:paraId="0D4F59EA" w14:textId="492F023A">
      <w:pPr>
        <w:rPr>
          <w:sz w:val="20"/>
          <w:szCs w:val="20"/>
          <w:u w:val="single"/>
          <w:lang w:val="en-US"/>
        </w:rPr>
      </w:pPr>
      <w:r w:rsidRPr="4B4B50CE" w:rsidR="008353E5">
        <w:rPr>
          <w:sz w:val="20"/>
          <w:szCs w:val="20"/>
          <w:lang w:val="en-US"/>
        </w:rPr>
        <w:t>Project</w:t>
      </w:r>
      <w:r w:rsidRPr="4B4B50CE" w:rsidR="66F6698A">
        <w:rPr>
          <w:sz w:val="20"/>
          <w:szCs w:val="20"/>
          <w:lang w:val="en-US"/>
        </w:rPr>
        <w:t>:</w:t>
      </w:r>
      <w:r w:rsidRPr="4B4B50CE" w:rsidR="678D357C">
        <w:rPr>
          <w:sz w:val="20"/>
          <w:szCs w:val="20"/>
          <w:lang w:val="en-US"/>
        </w:rPr>
        <w:t xml:space="preserve"> </w:t>
      </w:r>
      <w:r w:rsidRPr="4B4B50CE" w:rsidR="00505D2F">
        <w:rPr>
          <w:sz w:val="20"/>
          <w:szCs w:val="20"/>
          <w:u w:val="single"/>
          <w:lang w:val="en-US"/>
        </w:rPr>
        <w:t>ERIGRID 2.0</w:t>
      </w:r>
      <w:r w:rsidRPr="4B4B50CE" w:rsidR="678D357C">
        <w:rPr>
          <w:sz w:val="20"/>
          <w:szCs w:val="20"/>
          <w:lang w:val="en-US"/>
        </w:rPr>
        <w:t xml:space="preserve">                                                  </w:t>
      </w:r>
      <w:r w:rsidRPr="4B4B50CE" w:rsidR="38D2E9D0">
        <w:rPr>
          <w:sz w:val="20"/>
          <w:szCs w:val="20"/>
          <w:lang w:val="en-US"/>
        </w:rPr>
        <w:t xml:space="preserve">                    </w:t>
      </w:r>
      <w:r w:rsidRPr="4B4B50CE" w:rsidR="008353E5">
        <w:rPr>
          <w:sz w:val="20"/>
          <w:szCs w:val="20"/>
          <w:lang w:val="en-US"/>
        </w:rPr>
        <w:t>Date</w:t>
      </w:r>
      <w:r w:rsidRPr="4B4B50CE" w:rsidR="00EC473B">
        <w:rPr>
          <w:sz w:val="20"/>
          <w:szCs w:val="20"/>
          <w:lang w:val="en-US"/>
        </w:rPr>
        <w:t xml:space="preserve">: </w:t>
      </w:r>
      <w:r>
        <w:tab/>
      </w:r>
    </w:p>
    <w:p w:rsidR="004827AA" w:rsidP="004827AA" w:rsidRDefault="004827AA" w14:paraId="672A6659" w14:textId="77777777">
      <w:pPr>
        <w:jc w:val="center"/>
      </w:pPr>
    </w:p>
    <w:tbl>
      <w:tblPr>
        <w:tblW w:w="9538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33"/>
        <w:gridCol w:w="3592"/>
        <w:gridCol w:w="5713"/>
      </w:tblGrid>
      <w:tr w:rsidRPr="004D314E" w:rsidR="00E32755" w:rsidTr="5EEBADF6" w14:paraId="5D4E1F24" w14:textId="77777777">
        <w:trPr>
          <w:jc w:val="center"/>
        </w:trPr>
        <w:tc>
          <w:tcPr>
            <w:tcW w:w="3825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E32755" w:rsidP="00056101" w:rsidRDefault="00492069" w14:paraId="5541A21F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Name of the T</w:t>
            </w:r>
            <w:r w:rsidRPr="004D314E" w:rsidR="00E32755">
              <w:rPr>
                <w:b/>
                <w:sz w:val="20"/>
                <w:szCs w:val="20"/>
                <w:lang w:val="en-US"/>
              </w:rPr>
              <w:t xml:space="preserve">est </w:t>
            </w:r>
            <w:r>
              <w:rPr>
                <w:b/>
                <w:sz w:val="20"/>
                <w:szCs w:val="20"/>
                <w:lang w:val="en-US"/>
              </w:rPr>
              <w:t>C</w:t>
            </w:r>
            <w:r w:rsidRPr="004D314E" w:rsidR="00E32755">
              <w:rPr>
                <w:b/>
                <w:sz w:val="20"/>
                <w:szCs w:val="20"/>
                <w:lang w:val="en-US"/>
              </w:rPr>
              <w:t>ase</w:t>
            </w:r>
          </w:p>
        </w:tc>
        <w:tc>
          <w:tcPr>
            <w:tcW w:w="571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D18EF" w:rsidR="00E32755" w:rsidP="4B4B50CE" w:rsidRDefault="2E31A21F" w14:paraId="0A37501D" w14:textId="3B07EF9C">
            <w:pPr>
              <w:spacing w:line="276" w:lineRule="auto"/>
              <w:rPr>
                <w:rFonts w:eastAsia="Arial" w:cs="Arial"/>
                <w:sz w:val="20"/>
                <w:szCs w:val="20"/>
                <w:lang w:val="en-US"/>
              </w:rPr>
            </w:pPr>
            <w:r w:rsidRPr="346ECA91" w:rsidR="3D8A48C6">
              <w:rPr>
                <w:rFonts w:eastAsia="Arial" w:cs="Arial"/>
                <w:sz w:val="20"/>
                <w:szCs w:val="20"/>
                <w:lang w:val="en-US"/>
              </w:rPr>
              <w:t>Time Delay Compensation</w:t>
            </w:r>
          </w:p>
        </w:tc>
      </w:tr>
      <w:tr w:rsidRPr="004D314E" w:rsidR="00E32755" w:rsidTr="5EEBADF6" w14:paraId="2C25DDD4" w14:textId="77777777">
        <w:trPr>
          <w:jc w:val="center"/>
        </w:trPr>
        <w:tc>
          <w:tcPr>
            <w:tcW w:w="3825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A74B2" w:rsidR="00E32755" w:rsidP="00056101" w:rsidRDefault="00E32755" w14:paraId="6EF59614" w14:textId="77777777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BA74B2">
              <w:rPr>
                <w:b/>
                <w:sz w:val="20"/>
                <w:szCs w:val="20"/>
                <w:lang w:val="en-US"/>
              </w:rPr>
              <w:t>Narrative</w:t>
            </w:r>
          </w:p>
        </w:tc>
        <w:tc>
          <w:tcPr>
            <w:tcW w:w="57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5520"/>
            </w:tblGrid>
            <w:tr w:rsidR="7820948C" w:rsidTr="346ECA91" w14:paraId="54EF6E4E" w14:textId="77777777">
              <w:trPr>
                <w:trHeight w:val="4665"/>
              </w:trPr>
              <w:tc>
                <w:tcPr>
                  <w:tcW w:w="5520" w:type="dxa"/>
                  <w:tcMar/>
                </w:tcPr>
                <w:p w:rsidR="7820948C" w:rsidP="346ECA91" w:rsidRDefault="7820948C" w14:paraId="0CE45028" w14:textId="209E5E06">
                  <w:pPr>
                    <w:spacing w:line="276" w:lineRule="auto"/>
                    <w:rPr>
                      <w:rFonts w:eastAsia="Arial" w:cs="Arial"/>
                      <w:sz w:val="20"/>
                      <w:szCs w:val="20"/>
                      <w:lang w:val="en-US"/>
                    </w:rPr>
                  </w:pPr>
                  <w:r w:rsidRPr="346ECA91" w:rsidR="5DAE7B86">
                    <w:rPr>
                      <w:rFonts w:eastAsia="Arial" w:cs="Arial"/>
                      <w:sz w:val="20"/>
                      <w:szCs w:val="20"/>
                      <w:lang w:val="en-US"/>
                    </w:rPr>
                    <w:t>Time delay is an inherent characteristic of any closed-</w:t>
                  </w:r>
                  <w:r w:rsidRPr="346ECA91" w:rsidR="346ECA91">
                    <w:rPr>
                      <w:rFonts w:eastAsia="Arial" w:cs="Arial"/>
                      <w:sz w:val="20"/>
                      <w:szCs w:val="20"/>
                      <w:lang w:val="en-US"/>
                    </w:rPr>
                    <w:t>l</w:t>
                  </w:r>
                  <w:r w:rsidRPr="346ECA91" w:rsidR="5DAE7B86">
                    <w:rPr>
                      <w:rFonts w:eastAsia="Arial" w:cs="Arial"/>
                      <w:sz w:val="20"/>
                      <w:szCs w:val="20"/>
                      <w:lang w:val="en-US"/>
                    </w:rPr>
                    <w:t>oop power hardware in the loop</w:t>
                  </w:r>
                  <w:r w:rsidRPr="346ECA91" w:rsidR="400577D8">
                    <w:rPr>
                      <w:rFonts w:eastAsia="Arial" w:cs="Arial"/>
                      <w:sz w:val="20"/>
                      <w:szCs w:val="20"/>
                      <w:lang w:val="en-US"/>
                    </w:rPr>
                    <w:t xml:space="preserve"> (PHIL)</w:t>
                  </w:r>
                  <w:r w:rsidRPr="346ECA91" w:rsidR="5DAE7B86">
                    <w:rPr>
                      <w:rFonts w:eastAsia="Arial" w:cs="Arial"/>
                      <w:sz w:val="20"/>
                      <w:szCs w:val="20"/>
                      <w:lang w:val="en-US"/>
                    </w:rPr>
                    <w:t xml:space="preserve"> setup affecting both </w:t>
                  </w:r>
                  <w:r w:rsidRPr="346ECA91" w:rsidR="7944FA8B">
                    <w:rPr>
                      <w:rFonts w:eastAsia="Arial" w:cs="Arial"/>
                      <w:sz w:val="20"/>
                      <w:szCs w:val="20"/>
                      <w:lang w:val="en-US"/>
                    </w:rPr>
                    <w:t>accuracy</w:t>
                  </w:r>
                  <w:r w:rsidRPr="346ECA91" w:rsidR="5DAE7B86">
                    <w:rPr>
                      <w:rFonts w:eastAsia="Arial" w:cs="Arial"/>
                      <w:sz w:val="20"/>
                      <w:szCs w:val="20"/>
                      <w:lang w:val="en-US"/>
                    </w:rPr>
                    <w:t xml:space="preserve"> and stability</w:t>
                  </w:r>
                  <w:r w:rsidRPr="346ECA91" w:rsidR="256670DE">
                    <w:rPr>
                      <w:rFonts w:eastAsia="Arial" w:cs="Arial"/>
                      <w:sz w:val="20"/>
                      <w:szCs w:val="20"/>
                      <w:lang w:val="en-US"/>
                    </w:rPr>
                    <w:t xml:space="preserve"> of the setup. High fidelity PHIL </w:t>
                  </w:r>
                  <w:r w:rsidRPr="346ECA91" w:rsidR="3CBE2268">
                    <w:rPr>
                      <w:rFonts w:eastAsia="Arial" w:cs="Arial"/>
                      <w:sz w:val="20"/>
                      <w:szCs w:val="20"/>
                      <w:lang w:val="en-US"/>
                    </w:rPr>
                    <w:t xml:space="preserve">setups are conventionally realized through the </w:t>
                  </w:r>
                  <w:r w:rsidRPr="346ECA91" w:rsidR="7843C6A5">
                    <w:rPr>
                      <w:rFonts w:eastAsia="Arial" w:cs="Arial"/>
                      <w:sz w:val="20"/>
                      <w:szCs w:val="20"/>
                      <w:lang w:val="en-US"/>
                    </w:rPr>
                    <w:t>compensation of time delay</w:t>
                  </w:r>
                  <w:r w:rsidRPr="346ECA91" w:rsidR="3D4F423B">
                    <w:rPr>
                      <w:rFonts w:eastAsia="Arial" w:cs="Arial"/>
                      <w:sz w:val="20"/>
                      <w:szCs w:val="20"/>
                      <w:lang w:val="en-US"/>
                    </w:rPr>
                    <w:t xml:space="preserve">, that is variable yet deterministic for such setups. </w:t>
                  </w:r>
                </w:p>
                <w:p w:rsidR="7820948C" w:rsidP="346ECA91" w:rsidRDefault="7820948C" w14:paraId="611E7FD9" w14:textId="56286A1A">
                  <w:pPr>
                    <w:pStyle w:val="Normal"/>
                    <w:spacing w:line="276" w:lineRule="auto"/>
                    <w:rPr>
                      <w:rFonts w:ascii="Arial" w:hAnsi="Arial" w:eastAsia="Arial" w:cs="Arial"/>
                      <w:sz w:val="20"/>
                      <w:szCs w:val="20"/>
                      <w:lang w:val="en-US"/>
                    </w:rPr>
                  </w:pPr>
                  <w:r w:rsidRPr="346ECA91" w:rsidR="23084B38">
                    <w:rPr>
                      <w:rFonts w:ascii="Arial" w:hAnsi="Arial" w:eastAsia="Arial" w:cs="Arial"/>
                      <w:sz w:val="20"/>
                      <w:szCs w:val="20"/>
                      <w:lang w:val="en-US"/>
                    </w:rPr>
                    <w:t>The renewed challenge is presented through the emergence of geographically distributed simulations where two or more digital real-time simulators (DRTS) are interconnec</w:t>
                  </w:r>
                  <w:r w:rsidRPr="346ECA91" w:rsidR="678F94AB">
                    <w:rPr>
                      <w:rFonts w:ascii="Arial" w:hAnsi="Arial" w:eastAsia="Arial" w:cs="Arial"/>
                      <w:sz w:val="20"/>
                      <w:szCs w:val="20"/>
                      <w:lang w:val="en-US"/>
                    </w:rPr>
                    <w:t>ted over</w:t>
                  </w:r>
                  <w:r w:rsidRPr="346ECA91" w:rsidR="45990C57">
                    <w:rPr>
                      <w:rFonts w:ascii="Arial" w:hAnsi="Arial" w:eastAsia="Arial" w:cs="Arial"/>
                      <w:sz w:val="20"/>
                      <w:szCs w:val="20"/>
                      <w:lang w:val="en-US"/>
                    </w:rPr>
                    <w:t xml:space="preserve"> the</w:t>
                  </w:r>
                  <w:r w:rsidRPr="346ECA91" w:rsidR="678F94AB">
                    <w:rPr>
                      <w:rFonts w:ascii="Arial" w:hAnsi="Arial" w:eastAsia="Arial" w:cs="Arial"/>
                      <w:sz w:val="20"/>
                      <w:szCs w:val="20"/>
                      <w:lang w:val="en-US"/>
                    </w:rPr>
                    <w:t xml:space="preserve"> </w:t>
                  </w:r>
                  <w:r w:rsidRPr="346ECA91" w:rsidR="678F94AB">
                    <w:rPr>
                      <w:rFonts w:ascii="Arial" w:hAnsi="Arial" w:eastAsia="Arial" w:cs="Arial"/>
                      <w:sz w:val="20"/>
                      <w:szCs w:val="20"/>
                      <w:lang w:val="en-US"/>
                    </w:rPr>
                    <w:t xml:space="preserve">Internet through a similar interface algorithm as </w:t>
                  </w:r>
                  <w:r w:rsidRPr="346ECA91" w:rsidR="678F94AB">
                    <w:rPr>
                      <w:rFonts w:ascii="Arial" w:hAnsi="Arial" w:eastAsia="Arial" w:cs="Arial"/>
                      <w:sz w:val="20"/>
                      <w:szCs w:val="20"/>
                      <w:lang w:val="en-US"/>
                    </w:rPr>
                    <w:t>utilized</w:t>
                  </w:r>
                  <w:r w:rsidRPr="346ECA91" w:rsidR="678F94AB">
                    <w:rPr>
                      <w:rFonts w:ascii="Arial" w:hAnsi="Arial" w:eastAsia="Arial" w:cs="Arial"/>
                      <w:sz w:val="20"/>
                      <w:szCs w:val="20"/>
                      <w:lang w:val="en-US"/>
                    </w:rPr>
                    <w:t xml:space="preserve"> in PHIL setups.</w:t>
                  </w:r>
                  <w:r w:rsidRPr="346ECA91" w:rsidR="40FFA302">
                    <w:rPr>
                      <w:rFonts w:ascii="Arial" w:hAnsi="Arial" w:eastAsia="Arial" w:cs="Arial"/>
                      <w:sz w:val="20"/>
                      <w:szCs w:val="20"/>
                      <w:lang w:val="en-US"/>
                    </w:rPr>
                    <w:t xml:space="preserve"> T</w:t>
                  </w:r>
                  <w:r w:rsidRPr="346ECA91" w:rsidR="678F94AB">
                    <w:rPr>
                      <w:rFonts w:ascii="Arial" w:hAnsi="Arial" w:eastAsia="Arial" w:cs="Arial"/>
                      <w:sz w:val="20"/>
                      <w:szCs w:val="20"/>
                      <w:lang w:val="en-US"/>
                    </w:rPr>
                    <w:t>he</w:t>
                  </w:r>
                  <w:r w:rsidRPr="346ECA91" w:rsidR="7BD10720">
                    <w:rPr>
                      <w:rFonts w:ascii="Arial" w:hAnsi="Arial" w:eastAsia="Arial" w:cs="Arial"/>
                      <w:sz w:val="20"/>
                      <w:szCs w:val="20"/>
                      <w:lang w:val="en-US"/>
                    </w:rPr>
                    <w:t xml:space="preserve"> indeterministic nature of </w:t>
                  </w:r>
                  <w:r w:rsidRPr="346ECA91" w:rsidR="728F9464">
                    <w:rPr>
                      <w:rFonts w:ascii="Arial" w:hAnsi="Arial" w:eastAsia="Arial" w:cs="Arial"/>
                      <w:sz w:val="20"/>
                      <w:szCs w:val="20"/>
                      <w:lang w:val="en-US"/>
                    </w:rPr>
                    <w:t xml:space="preserve">the </w:t>
                  </w:r>
                  <w:r w:rsidRPr="346ECA91" w:rsidR="7BD10720">
                    <w:rPr>
                      <w:rFonts w:ascii="Arial" w:hAnsi="Arial" w:eastAsia="Arial" w:cs="Arial"/>
                      <w:sz w:val="20"/>
                      <w:szCs w:val="20"/>
                      <w:lang w:val="en-US"/>
                    </w:rPr>
                    <w:t>exchange of data through</w:t>
                  </w:r>
                  <w:r w:rsidRPr="346ECA91" w:rsidR="1D7D5DD2">
                    <w:rPr>
                      <w:rFonts w:ascii="Arial" w:hAnsi="Arial" w:eastAsia="Arial" w:cs="Arial"/>
                      <w:sz w:val="20"/>
                      <w:szCs w:val="20"/>
                      <w:lang w:val="en-US"/>
                    </w:rPr>
                    <w:t xml:space="preserve"> the Internet presents a challenge for the determination of the time delay and its consequent compensation to realize high fidelity simulations. </w:t>
                  </w:r>
                </w:p>
                <w:p w:rsidR="7820948C" w:rsidP="346ECA91" w:rsidRDefault="7820948C" w14:paraId="42C5C8D1" w14:textId="4688C0D2">
                  <w:pPr>
                    <w:pStyle w:val="Normal"/>
                    <w:spacing w:line="276" w:lineRule="auto"/>
                    <w:rPr>
                      <w:rFonts w:ascii="Arial" w:hAnsi="Arial" w:eastAsia="Times New Roman" w:cs="Times New Roman"/>
                      <w:sz w:val="22"/>
                      <w:szCs w:val="22"/>
                      <w:lang w:val="en-US"/>
                    </w:rPr>
                  </w:pPr>
                </w:p>
                <w:p w:rsidR="7820948C" w:rsidP="346ECA91" w:rsidRDefault="7820948C" w14:paraId="66FFC247" w14:textId="6534B647">
                  <w:pPr>
                    <w:pStyle w:val="Normal"/>
                    <w:spacing w:line="276" w:lineRule="auto"/>
                    <w:rPr>
                      <w:rFonts w:ascii="Arial" w:hAnsi="Arial" w:eastAsia="Arial" w:cs="Arial"/>
                      <w:sz w:val="20"/>
                      <w:szCs w:val="20"/>
                      <w:lang w:val="en-US"/>
                    </w:rPr>
                  </w:pPr>
                  <w:r w:rsidRPr="346ECA91" w:rsidR="041CF8B2">
                    <w:rPr>
                      <w:rFonts w:ascii="Arial" w:hAnsi="Arial" w:eastAsia="Arial" w:cs="Arial"/>
                      <w:sz w:val="20"/>
                      <w:szCs w:val="20"/>
                      <w:lang w:val="en-US"/>
                    </w:rPr>
                    <w:t xml:space="preserve">While GPS time-stamped signals exchange presents </w:t>
                  </w:r>
                  <w:r w:rsidRPr="346ECA91" w:rsidR="041CF8B2">
                    <w:rPr>
                      <w:rFonts w:ascii="Arial" w:hAnsi="Arial" w:eastAsia="Arial" w:cs="Arial"/>
                      <w:sz w:val="20"/>
                      <w:szCs w:val="20"/>
                      <w:lang w:val="en-US"/>
                    </w:rPr>
                    <w:t>a viable</w:t>
                  </w:r>
                  <w:r w:rsidRPr="346ECA91" w:rsidR="041CF8B2">
                    <w:rPr>
                      <w:rFonts w:ascii="Arial" w:hAnsi="Arial" w:eastAsia="Arial" w:cs="Arial"/>
                      <w:sz w:val="20"/>
                      <w:szCs w:val="20"/>
                      <w:lang w:val="en-US"/>
                    </w:rPr>
                    <w:t xml:space="preserve"> approach to development of </w:t>
                  </w:r>
                  <w:r w:rsidRPr="346ECA91" w:rsidR="041CF8B2">
                    <w:rPr>
                      <w:rFonts w:ascii="Arial" w:hAnsi="Arial" w:eastAsia="Arial" w:cs="Arial"/>
                      <w:sz w:val="20"/>
                      <w:szCs w:val="20"/>
                      <w:lang w:val="en-US"/>
                    </w:rPr>
                    <w:t>accurate</w:t>
                  </w:r>
                  <w:r w:rsidRPr="346ECA91" w:rsidR="041CF8B2">
                    <w:rPr>
                      <w:rFonts w:ascii="Arial" w:hAnsi="Arial" w:eastAsia="Arial" w:cs="Arial"/>
                      <w:sz w:val="20"/>
                      <w:szCs w:val="20"/>
                      <w:lang w:val="en-US"/>
                    </w:rPr>
                    <w:t xml:space="preserve"> time-delay compensation method, two* additional time delay compensation methods have been realized within the ERIGRID 2.0 project.</w:t>
                  </w:r>
                  <w:r w:rsidRPr="346ECA91" w:rsidR="21901E5A">
                    <w:rPr>
                      <w:rFonts w:ascii="Arial" w:hAnsi="Arial" w:eastAsia="Arial" w:cs="Arial"/>
                      <w:sz w:val="20"/>
                      <w:szCs w:val="20"/>
                      <w:lang w:val="en-US"/>
                    </w:rPr>
                    <w:t xml:space="preserve"> The </w:t>
                  </w:r>
                  <w:r w:rsidRPr="346ECA91" w:rsidR="21901E5A">
                    <w:rPr>
                      <w:rFonts w:ascii="Arial" w:hAnsi="Arial" w:eastAsia="Arial" w:cs="Arial"/>
                      <w:sz w:val="20"/>
                      <w:szCs w:val="20"/>
                      <w:lang w:val="en-US"/>
                    </w:rPr>
                    <w:t>objective</w:t>
                  </w:r>
                  <w:r w:rsidRPr="346ECA91" w:rsidR="21901E5A">
                    <w:rPr>
                      <w:rFonts w:ascii="Arial" w:hAnsi="Arial" w:eastAsia="Arial" w:cs="Arial"/>
                      <w:sz w:val="20"/>
                      <w:szCs w:val="20"/>
                      <w:lang w:val="en-US"/>
                    </w:rPr>
                    <w:t xml:space="preserve"> of this test case is to characterize the performance of the two* methods against the GPS based time delay compensation. </w:t>
                  </w:r>
                </w:p>
              </w:tc>
            </w:tr>
            <w:tr w:rsidR="7820948C" w:rsidTr="346ECA91" w14:paraId="7306118B" w14:textId="77777777">
              <w:tc>
                <w:tcPr>
                  <w:tcW w:w="5520" w:type="dxa"/>
                  <w:tcMar/>
                </w:tcPr>
                <w:p w:rsidR="7820948C" w:rsidP="7820948C" w:rsidRDefault="7820948C" w14:paraId="16479E06" w14:textId="5BA74534">
                  <w:pPr>
                    <w:spacing w:line="276" w:lineRule="auto"/>
                  </w:pPr>
                </w:p>
              </w:tc>
            </w:tr>
          </w:tbl>
          <w:p w:rsidRPr="004D314E" w:rsidR="00E32755" w:rsidP="7820948C" w:rsidRDefault="00E32755" w14:paraId="5DAB6C7B" w14:textId="79C668FB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Pr="004D314E" w:rsidR="00BA74B2" w:rsidTr="5EEBADF6" w14:paraId="21F2D601" w14:textId="77777777">
        <w:trPr>
          <w:jc w:val="center"/>
        </w:trPr>
        <w:tc>
          <w:tcPr>
            <w:tcW w:w="3825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00BA74B2" w:rsidRDefault="00BA74B2" w14:paraId="49DCEE9E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Function(s) under Investigation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FuI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</w:t>
            </w:r>
          </w:p>
          <w:p w:rsidRPr="004D314E" w:rsidR="00BA74B2" w:rsidP="00BA74B2" w:rsidRDefault="00BA74B2" w14:paraId="1B2AD478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“the referenced specification of a function realized (operationalized) by the object under investigation”</w:t>
            </w:r>
          </w:p>
        </w:tc>
        <w:tc>
          <w:tcPr>
            <w:tcW w:w="57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346ECA91" w:rsidRDefault="57EDC26D" w14:paraId="5FDA26D6" w14:textId="3C5F0568">
            <w:pPr>
              <w:spacing w:line="276" w:lineRule="auto"/>
              <w:rPr>
                <w:rFonts w:eastAsia="Arial" w:cs="Arial"/>
                <w:sz w:val="20"/>
                <w:szCs w:val="20"/>
                <w:lang w:val="en-US"/>
              </w:rPr>
            </w:pPr>
            <w:r w:rsidRPr="346ECA91" w:rsidR="271002A7">
              <w:rPr>
                <w:rFonts w:eastAsia="Arial" w:cs="Arial"/>
                <w:sz w:val="20"/>
                <w:szCs w:val="20"/>
                <w:lang w:val="en-US"/>
              </w:rPr>
              <w:t>The time delay compensation methods developed:</w:t>
            </w:r>
          </w:p>
          <w:p w:rsidRPr="004D314E" w:rsidR="00BA74B2" w:rsidP="346ECA91" w:rsidRDefault="57EDC26D" w14:paraId="1F0AC20A" w14:textId="4C162FD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Calibri" w:hAnsi="Calibri" w:eastAsia="Calibri" w:cs="Calibri"/>
                <w:sz w:val="20"/>
                <w:szCs w:val="20"/>
                <w:lang w:val="en-US"/>
              </w:rPr>
            </w:pPr>
            <w:r w:rsidRPr="346ECA91" w:rsidR="271002A7">
              <w:rPr>
                <w:rFonts w:ascii="Arial" w:hAnsi="Arial" w:eastAsia="Times New Roman" w:cs="Times New Roman"/>
                <w:sz w:val="20"/>
                <w:szCs w:val="20"/>
                <w:lang w:val="en-US"/>
              </w:rPr>
              <w:t>GPS based time delay compensation</w:t>
            </w:r>
          </w:p>
          <w:p w:rsidRPr="004D314E" w:rsidR="00BA74B2" w:rsidP="346ECA91" w:rsidRDefault="57EDC26D" w14:paraId="494C1A49" w14:textId="0478E4CF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 w:rsidRPr="346ECA91" w:rsidR="271002A7">
              <w:rPr>
                <w:rFonts w:ascii="Arial" w:hAnsi="Arial" w:eastAsia="Times New Roman" w:cs="Times New Roman"/>
                <w:sz w:val="20"/>
                <w:szCs w:val="20"/>
                <w:lang w:val="en-US"/>
              </w:rPr>
              <w:t>Probabilistic time delay compensation</w:t>
            </w:r>
          </w:p>
          <w:p w:rsidRPr="004D314E" w:rsidR="00BA74B2" w:rsidP="346ECA91" w:rsidRDefault="57EDC26D" w14:paraId="02EB378F" w14:textId="7FF88653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 w:rsidRPr="346ECA91" w:rsidR="271002A7">
              <w:rPr>
                <w:rFonts w:ascii="Arial" w:hAnsi="Arial" w:eastAsia="Times New Roman" w:cs="Times New Roman"/>
                <w:sz w:val="20"/>
                <w:szCs w:val="20"/>
                <w:lang w:val="en-US"/>
              </w:rPr>
              <w:t>Data-driven time delay compensation</w:t>
            </w:r>
          </w:p>
        </w:tc>
      </w:tr>
      <w:tr w:rsidRPr="004D314E" w:rsidR="00BA74B2" w:rsidTr="5EEBADF6" w14:paraId="144D0A00" w14:textId="77777777">
        <w:trPr>
          <w:jc w:val="center"/>
        </w:trPr>
        <w:tc>
          <w:tcPr>
            <w:tcW w:w="3825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00BA74B2" w:rsidRDefault="00BA74B2" w14:paraId="0E26E38D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Object under Investigation (</w:t>
            </w:r>
            <w:proofErr w:type="spellStart"/>
            <w:r w:rsidRPr="00AD18EF">
              <w:rPr>
                <w:i/>
                <w:sz w:val="20"/>
                <w:szCs w:val="20"/>
                <w:lang w:val="en-US"/>
              </w:rPr>
              <w:t>OuI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</w:t>
            </w:r>
          </w:p>
          <w:p w:rsidRPr="00BA74B2" w:rsidR="00BA74B2" w:rsidP="00BA74B2" w:rsidRDefault="00BA74B2" w14:paraId="58E77A1D" w14:textId="77777777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"the component(s) (</w:t>
            </w:r>
            <w:proofErr w:type="gramStart"/>
            <w:r w:rsidRPr="004D314E">
              <w:rPr>
                <w:sz w:val="20"/>
                <w:szCs w:val="20"/>
                <w:lang w:val="en-US"/>
              </w:rPr>
              <w:t>1..</w:t>
            </w:r>
            <w:proofErr w:type="gramEnd"/>
            <w:r w:rsidRPr="004D314E">
              <w:rPr>
                <w:sz w:val="20"/>
                <w:szCs w:val="20"/>
                <w:lang w:val="en-US"/>
              </w:rPr>
              <w:t xml:space="preserve">n)  that are to be </w:t>
            </w:r>
            <w:r w:rsidR="00774D02">
              <w:rPr>
                <w:sz w:val="20"/>
                <w:szCs w:val="20"/>
                <w:lang w:val="en-US"/>
              </w:rPr>
              <w:t>qualified by the test</w:t>
            </w:r>
            <w:r w:rsidRPr="004D314E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57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4B4B50CE" w:rsidRDefault="607079AA" w14:paraId="6A05A809" w14:textId="6F5E50E8">
            <w:pPr>
              <w:spacing w:line="276" w:lineRule="auto"/>
              <w:rPr>
                <w:rFonts w:eastAsia="Arial" w:cs="Arial"/>
                <w:sz w:val="20"/>
                <w:szCs w:val="20"/>
                <w:lang w:val="en-US"/>
              </w:rPr>
            </w:pPr>
            <w:r w:rsidRPr="346ECA91" w:rsidR="099CDCFF">
              <w:rPr>
                <w:rFonts w:eastAsia="Arial" w:cs="Arial"/>
                <w:sz w:val="20"/>
                <w:szCs w:val="20"/>
                <w:lang w:val="en-US"/>
              </w:rPr>
              <w:t>The two DRTS at the two research infrastructures.</w:t>
            </w:r>
          </w:p>
        </w:tc>
      </w:tr>
      <w:tr w:rsidRPr="004D314E" w:rsidR="00BA74B2" w:rsidTr="5EEBADF6" w14:paraId="7444ED99" w14:textId="77777777">
        <w:trPr>
          <w:jc w:val="center"/>
        </w:trPr>
        <w:tc>
          <w:tcPr>
            <w:tcW w:w="3825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00BA74B2" w:rsidRDefault="00BA74B2" w14:paraId="00C9AB46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Domain under Investigation (</w:t>
            </w:r>
            <w:proofErr w:type="spellStart"/>
            <w:r w:rsidRPr="00AD18EF">
              <w:rPr>
                <w:i/>
                <w:sz w:val="20"/>
                <w:szCs w:val="20"/>
                <w:lang w:val="en-US"/>
              </w:rPr>
              <w:t>DuI</w:t>
            </w:r>
            <w:proofErr w:type="spellEnd"/>
            <w:r w:rsidRPr="004D314E">
              <w:rPr>
                <w:b/>
                <w:sz w:val="20"/>
                <w:szCs w:val="20"/>
                <w:lang w:val="en-US"/>
              </w:rPr>
              <w:t>):</w:t>
            </w:r>
          </w:p>
          <w:p w:rsidRPr="00BA74B2" w:rsidR="00BA74B2" w:rsidP="00BA74B2" w:rsidRDefault="00BA74B2" w14:paraId="3FD33301" w14:textId="77777777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“the relevant domains or sub-domains of test parameters and connectivity.”</w:t>
            </w:r>
          </w:p>
        </w:tc>
        <w:tc>
          <w:tcPr>
            <w:tcW w:w="57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346ECA91" w:rsidRDefault="0FBF88A3" w14:paraId="0FF887E0" w14:textId="4702143E">
            <w:pPr>
              <w:spacing w:line="276" w:lineRule="auto"/>
              <w:rPr>
                <w:rFonts w:eastAsia="Arial" w:cs="Arial"/>
                <w:sz w:val="20"/>
                <w:szCs w:val="20"/>
                <w:lang w:val="en-US"/>
              </w:rPr>
            </w:pPr>
            <w:r w:rsidRPr="346ECA91" w:rsidR="67CBFA6A">
              <w:rPr>
                <w:rFonts w:eastAsia="Arial" w:cs="Arial"/>
                <w:sz w:val="20"/>
                <w:szCs w:val="20"/>
                <w:lang w:val="en-US"/>
              </w:rPr>
              <w:t>Electrical Domain</w:t>
            </w:r>
          </w:p>
          <w:p w:rsidRPr="004D314E" w:rsidR="00BA74B2" w:rsidP="346ECA91" w:rsidRDefault="0FBF88A3" w14:paraId="5A39BBE3" w14:textId="2F4DE8EE">
            <w:pPr>
              <w:pStyle w:val="Normal"/>
              <w:spacing w:line="276" w:lineRule="auto"/>
              <w:rPr>
                <w:rFonts w:ascii="Arial" w:hAnsi="Arial" w:eastAsia="Times New Roman" w:cs="Times New Roman"/>
                <w:sz w:val="22"/>
                <w:szCs w:val="22"/>
                <w:lang w:val="en-US"/>
              </w:rPr>
            </w:pPr>
            <w:r w:rsidRPr="346ECA91" w:rsidR="67CBFA6A">
              <w:rPr>
                <w:rFonts w:ascii="Arial" w:hAnsi="Arial" w:eastAsia="Arial" w:cs="Arial"/>
                <w:sz w:val="20"/>
                <w:szCs w:val="20"/>
                <w:lang w:val="en-US"/>
              </w:rPr>
              <w:t>ICT Domain</w:t>
            </w:r>
          </w:p>
        </w:tc>
      </w:tr>
      <w:tr w:rsidRPr="004D314E" w:rsidR="00D45E7C" w:rsidTr="5EEBADF6" w14:paraId="7E291A6A" w14:textId="77777777">
        <w:trPr>
          <w:jc w:val="center"/>
        </w:trPr>
        <w:tc>
          <w:tcPr>
            <w:tcW w:w="3825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D45E7C" w:rsidP="00D45E7C" w:rsidRDefault="00D45E7C" w14:paraId="6515BC85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Purpose of Investigation</w:t>
            </w:r>
            <w:r w:rsidRPr="004D314E">
              <w:rPr>
                <w:i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i/>
                <w:sz w:val="20"/>
                <w:szCs w:val="20"/>
                <w:lang w:val="en-US"/>
              </w:rPr>
              <w:t>)</w:t>
            </w:r>
          </w:p>
          <w:p w:rsidRPr="004D314E" w:rsidR="00D45E7C" w:rsidP="00D45E7C" w:rsidRDefault="00AD18EF" w14:paraId="02A44775" w14:textId="77777777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 w:rsidRPr="004D314E" w:rsidR="00D45E7C">
              <w:rPr>
                <w:sz w:val="20"/>
                <w:szCs w:val="20"/>
                <w:lang w:val="en-US"/>
              </w:rPr>
              <w:t xml:space="preserve">he </w:t>
            </w:r>
            <w:r w:rsidR="00D45E7C">
              <w:rPr>
                <w:sz w:val="20"/>
                <w:szCs w:val="20"/>
                <w:lang w:val="en-US"/>
              </w:rPr>
              <w:t xml:space="preserve">test purpose </w:t>
            </w:r>
            <w:r w:rsidRPr="004D314E" w:rsidR="00D45E7C">
              <w:rPr>
                <w:sz w:val="20"/>
                <w:szCs w:val="20"/>
                <w:lang w:val="en-US"/>
              </w:rPr>
              <w:t>in terms of Characterization, Verification, or Valida</w:t>
            </w:r>
            <w:r w:rsidR="00D45E7C">
              <w:rPr>
                <w:sz w:val="20"/>
                <w:szCs w:val="20"/>
                <w:lang w:val="en-US"/>
              </w:rPr>
              <w:t>tion</w:t>
            </w:r>
          </w:p>
        </w:tc>
        <w:tc>
          <w:tcPr>
            <w:tcW w:w="57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EB73E36" w:rsidP="5EEBADF6" w:rsidRDefault="2EB73E36" w14:paraId="3B21DE1A" w14:textId="21DBF977">
            <w:pPr>
              <w:pStyle w:val="ListParagraph"/>
              <w:spacing w:line="276" w:lineRule="auto"/>
              <w:ind w:left="0"/>
              <w:jc w:val="both"/>
              <w:rPr>
                <w:rFonts w:eastAsia="Arial" w:cs="Arial"/>
              </w:rPr>
            </w:pPr>
            <w:proofErr w:type="spellStart"/>
            <w:r w:rsidRPr="5EEBADF6" w:rsidR="2EB73E36">
              <w:rPr>
                <w:rFonts w:eastAsia="Arial" w:cs="Arial"/>
              </w:rPr>
              <w:t>PoI</w:t>
            </w:r>
            <w:proofErr w:type="spellEnd"/>
            <w:r w:rsidRPr="5EEBADF6" w:rsidR="2EB73E36">
              <w:rPr>
                <w:rFonts w:eastAsia="Arial" w:cs="Arial"/>
              </w:rPr>
              <w:t xml:space="preserve"> 1: To validate the developed time delay compensation methods</w:t>
            </w:r>
          </w:p>
          <w:p w:rsidRPr="004D314E" w:rsidR="00D45E7C" w:rsidP="346ECA91" w:rsidRDefault="15C690E1" w14:paraId="41C8F396" w14:textId="2C0C9E72">
            <w:pPr>
              <w:pStyle w:val="ListParagraph"/>
              <w:spacing w:line="276" w:lineRule="auto"/>
              <w:ind w:left="0"/>
              <w:jc w:val="both"/>
              <w:rPr>
                <w:rFonts w:eastAsia="Arial" w:cs="Arial"/>
              </w:rPr>
            </w:pPr>
            <w:proofErr w:type="spellStart"/>
            <w:r w:rsidRPr="5EEBADF6" w:rsidR="2EB73E36">
              <w:rPr>
                <w:rFonts w:eastAsia="Arial" w:cs="Arial"/>
              </w:rPr>
              <w:t>PoI</w:t>
            </w:r>
            <w:proofErr w:type="spellEnd"/>
            <w:r w:rsidRPr="5EEBADF6" w:rsidR="2EB73E36">
              <w:rPr>
                <w:rFonts w:eastAsia="Arial" w:cs="Arial"/>
              </w:rPr>
              <w:t xml:space="preserve"> 2: </w:t>
            </w:r>
            <w:r w:rsidRPr="5EEBADF6" w:rsidR="4C7BE05E">
              <w:rPr>
                <w:rFonts w:eastAsia="Arial" w:cs="Arial"/>
              </w:rPr>
              <w:t>To characterize the accuracy of the setups realized through the integration of the three* time delay compensation methods.</w:t>
            </w:r>
          </w:p>
        </w:tc>
      </w:tr>
      <w:tr w:rsidRPr="004D314E" w:rsidR="00D45E7C" w:rsidTr="5EEBADF6" w14:paraId="72A3D3EC" w14:textId="77777777">
        <w:trPr>
          <w:trHeight w:val="60"/>
          <w:jc w:val="center"/>
        </w:trPr>
        <w:tc>
          <w:tcPr>
            <w:tcW w:w="9535" w:type="dxa"/>
            <w:gridSpan w:val="3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45E7C" w:rsidR="00D45E7C" w:rsidP="00BA74B2" w:rsidRDefault="00D45E7C" w14:paraId="0D0B940D" w14:textId="77777777">
            <w:pPr>
              <w:spacing w:line="276" w:lineRule="auto"/>
              <w:rPr>
                <w:sz w:val="4"/>
                <w:szCs w:val="4"/>
                <w:lang w:val="en-US"/>
              </w:rPr>
            </w:pPr>
          </w:p>
        </w:tc>
      </w:tr>
      <w:tr w:rsidRPr="004D314E" w:rsidR="00BA74B2" w:rsidTr="5EEBADF6" w14:paraId="7A06C3BC" w14:textId="77777777">
        <w:trPr>
          <w:jc w:val="center"/>
        </w:trPr>
        <w:tc>
          <w:tcPr>
            <w:tcW w:w="3825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00BA74B2" w:rsidRDefault="00BA74B2" w14:paraId="7935D661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System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SuT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):</w:t>
            </w:r>
          </w:p>
          <w:p w:rsidRPr="004D314E" w:rsidR="00BA74B2" w:rsidP="00BA74B2" w:rsidRDefault="00AD18EF" w14:paraId="40F5F50A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4D314E" w:rsidR="00BA74B2">
              <w:rPr>
                <w:sz w:val="20"/>
                <w:szCs w:val="20"/>
                <w:lang w:val="en-US"/>
              </w:rPr>
              <w:t>ystems, subsystems, components included in the test case or test setup.</w:t>
            </w:r>
          </w:p>
        </w:tc>
        <w:tc>
          <w:tcPr>
            <w:tcW w:w="57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4B4B50CE" w:rsidRDefault="43892FAC" w14:paraId="0E27B00A" w14:textId="64DEA417">
            <w:pPr>
              <w:spacing w:line="276" w:lineRule="auto"/>
              <w:rPr>
                <w:rFonts w:eastAsia="Arial" w:cs="Arial"/>
                <w:sz w:val="20"/>
                <w:szCs w:val="20"/>
                <w:lang w:val="en-US"/>
              </w:rPr>
            </w:pPr>
            <w:r w:rsidRPr="346ECA91" w:rsidR="18DBD270">
              <w:rPr>
                <w:rFonts w:eastAsia="Arial" w:cs="Arial"/>
                <w:sz w:val="20"/>
                <w:szCs w:val="20"/>
                <w:lang w:val="en-US"/>
              </w:rPr>
              <w:t xml:space="preserve">Voltage </w:t>
            </w:r>
            <w:r w:rsidRPr="346ECA91" w:rsidR="18DBD270">
              <w:rPr>
                <w:rFonts w:eastAsia="Arial" w:cs="Arial"/>
                <w:sz w:val="20"/>
                <w:szCs w:val="20"/>
                <w:lang w:val="en-US"/>
              </w:rPr>
              <w:t>div</w:t>
            </w:r>
            <w:r w:rsidRPr="346ECA91" w:rsidR="14D69FE4">
              <w:rPr>
                <w:rFonts w:eastAsia="Arial" w:cs="Arial"/>
                <w:sz w:val="20"/>
                <w:szCs w:val="20"/>
                <w:lang w:val="en-US"/>
              </w:rPr>
              <w:t>i</w:t>
            </w:r>
            <w:r w:rsidRPr="346ECA91" w:rsidR="18DBD270">
              <w:rPr>
                <w:rFonts w:eastAsia="Arial" w:cs="Arial"/>
                <w:sz w:val="20"/>
                <w:szCs w:val="20"/>
                <w:lang w:val="en-US"/>
              </w:rPr>
              <w:t>der</w:t>
            </w:r>
            <w:r w:rsidRPr="346ECA91" w:rsidR="18DBD270">
              <w:rPr>
                <w:rFonts w:eastAsia="Arial" w:cs="Arial"/>
                <w:sz w:val="20"/>
                <w:szCs w:val="20"/>
                <w:lang w:val="en-US"/>
              </w:rPr>
              <w:t xml:space="preserve"> circuit split for simulation across the two DRTS.</w:t>
            </w:r>
          </w:p>
        </w:tc>
      </w:tr>
      <w:tr w:rsidRPr="004D314E" w:rsidR="00D45E7C" w:rsidTr="5EEBADF6" w14:paraId="4F88DB21" w14:textId="77777777">
        <w:trPr>
          <w:jc w:val="center"/>
        </w:trPr>
        <w:tc>
          <w:tcPr>
            <w:tcW w:w="3825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D45E7C" w:rsidP="00BA74B2" w:rsidRDefault="00D45E7C" w14:paraId="66BC77FB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Functions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FuT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)</w:t>
            </w:r>
          </w:p>
          <w:p w:rsidRPr="004D314E" w:rsidR="00D45E7C" w:rsidP="00BA74B2" w:rsidRDefault="00D45E7C" w14:paraId="6188795E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 w:rsidRPr="004D314E">
              <w:rPr>
                <w:sz w:val="20"/>
                <w:szCs w:val="20"/>
                <w:lang w:val="en-US"/>
              </w:rPr>
              <w:t>unctions relevant to the operation of the system under test</w:t>
            </w:r>
            <w:r>
              <w:rPr>
                <w:sz w:val="20"/>
                <w:szCs w:val="20"/>
                <w:lang w:val="en-US"/>
              </w:rPr>
              <w:t>, incl</w:t>
            </w:r>
            <w:r w:rsidR="004E6256">
              <w:rPr>
                <w:sz w:val="20"/>
                <w:szCs w:val="20"/>
                <w:lang w:val="en-US"/>
              </w:rPr>
              <w:t>uding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FuI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</w:t>
            </w:r>
            <w:r w:rsidR="004E6256">
              <w:rPr>
                <w:sz w:val="20"/>
                <w:szCs w:val="20"/>
                <w:lang w:val="en-US"/>
              </w:rPr>
              <w:lastRenderedPageBreak/>
              <w:t>relevant</w:t>
            </w:r>
            <w:r>
              <w:rPr>
                <w:sz w:val="20"/>
                <w:szCs w:val="20"/>
                <w:lang w:val="en-US"/>
              </w:rPr>
              <w:t xml:space="preserve"> interactions </w:t>
            </w:r>
            <w:r w:rsidR="004E6256">
              <w:rPr>
                <w:sz w:val="20"/>
                <w:szCs w:val="20"/>
                <w:lang w:val="en-US"/>
              </w:rPr>
              <w:t>btw.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OuI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SuT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14B110A" w:rsidP="346ECA91" w:rsidRDefault="014B110A" w14:paraId="048A7F9E" w14:textId="134DB077">
            <w:pPr>
              <w:pStyle w:val="Normal"/>
              <w:spacing w:line="276" w:lineRule="auto"/>
              <w:ind w:left="0"/>
              <w:rPr>
                <w:rFonts w:ascii="Arial" w:hAnsi="Arial" w:eastAsia="Times New Roman" w:cs="Times New Roman"/>
                <w:sz w:val="22"/>
                <w:szCs w:val="22"/>
                <w:lang w:val="en-US"/>
              </w:rPr>
            </w:pPr>
            <w:r w:rsidRPr="346ECA91" w:rsidR="014B110A">
              <w:rPr>
                <w:rFonts w:ascii="Arial" w:hAnsi="Arial" w:eastAsia="Times New Roman" w:cs="Times New Roman"/>
                <w:sz w:val="22"/>
                <w:szCs w:val="22"/>
                <w:lang w:val="en-US"/>
              </w:rPr>
              <w:t>For all compensation methods:</w:t>
            </w:r>
          </w:p>
          <w:p w:rsidRPr="004D314E" w:rsidR="00D45E7C" w:rsidP="346ECA91" w:rsidRDefault="46312C2F" w14:paraId="7887884F" w14:textId="0FA80BB0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Calibri" w:hAnsi="Calibri" w:eastAsia="Calibri" w:cs="Calibri"/>
                <w:sz w:val="20"/>
                <w:szCs w:val="20"/>
                <w:lang w:val="en-US"/>
              </w:rPr>
            </w:pPr>
            <w:r w:rsidRPr="346ECA91" w:rsidR="7E1EE264">
              <w:rPr>
                <w:rFonts w:eastAsia="Arial" w:cs="Arial"/>
                <w:sz w:val="20"/>
                <w:szCs w:val="20"/>
                <w:lang w:val="en-US"/>
              </w:rPr>
              <w:t>Interface signals reconstruction (the function depends on the transformation chosen)</w:t>
            </w:r>
          </w:p>
          <w:p w:rsidRPr="004D314E" w:rsidR="00D45E7C" w:rsidP="346ECA91" w:rsidRDefault="46312C2F" w14:paraId="1326B5AC" w14:textId="2CCCDFFB">
            <w:pPr>
              <w:pStyle w:val="Normal"/>
              <w:spacing w:line="276" w:lineRule="auto"/>
              <w:rPr>
                <w:rFonts w:ascii="Arial" w:hAnsi="Arial" w:eastAsia="Times New Roman" w:cs="Times New Roman"/>
                <w:sz w:val="22"/>
                <w:szCs w:val="22"/>
                <w:lang w:val="en-US"/>
              </w:rPr>
            </w:pPr>
            <w:r w:rsidRPr="346ECA91" w:rsidR="490CC23C">
              <w:rPr>
                <w:rFonts w:ascii="Arial" w:hAnsi="Arial" w:eastAsia="Times New Roman" w:cs="Times New Roman"/>
                <w:sz w:val="22"/>
                <w:szCs w:val="22"/>
                <w:lang w:val="en-US"/>
              </w:rPr>
              <w:t xml:space="preserve">For GPS based time delay compensation: </w:t>
            </w:r>
          </w:p>
          <w:p w:rsidRPr="004D314E" w:rsidR="00D45E7C" w:rsidP="346ECA91" w:rsidRDefault="46312C2F" w14:paraId="60061E4C" w14:textId="473AB390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Calibri" w:hAnsi="Calibri" w:eastAsia="Calibri" w:cs="Calibri"/>
                <w:sz w:val="20"/>
                <w:szCs w:val="20"/>
                <w:lang w:val="en-US"/>
              </w:rPr>
            </w:pPr>
            <w:r w:rsidRPr="346ECA91" w:rsidR="490CC23C">
              <w:rPr>
                <w:rFonts w:ascii="Arial" w:hAnsi="Arial" w:eastAsia="Arial" w:cs="Arial"/>
                <w:sz w:val="20"/>
                <w:szCs w:val="20"/>
                <w:lang w:val="en-US"/>
              </w:rPr>
              <w:t>GPS time-stamp signal</w:t>
            </w:r>
          </w:p>
        </w:tc>
      </w:tr>
      <w:tr w:rsidRPr="004D314E" w:rsidR="00BA74B2" w:rsidTr="5EEBADF6" w14:paraId="29D6B04F" w14:textId="77777777">
        <w:trPr>
          <w:trHeight w:val="96"/>
          <w:jc w:val="center"/>
        </w:trPr>
        <w:tc>
          <w:tcPr>
            <w:tcW w:w="9535" w:type="dxa"/>
            <w:gridSpan w:val="3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16F83" w:rsidR="00BA74B2" w:rsidP="00BA74B2" w:rsidRDefault="00BA74B2" w14:paraId="0A6959E7" w14:textId="77777777">
            <w:pPr>
              <w:spacing w:line="276" w:lineRule="auto"/>
              <w:rPr>
                <w:sz w:val="4"/>
                <w:szCs w:val="20"/>
                <w:lang w:val="en-US"/>
              </w:rPr>
            </w:pPr>
            <w:r w:rsidRPr="00316F83">
              <w:rPr>
                <w:b/>
                <w:sz w:val="4"/>
                <w:szCs w:val="20"/>
                <w:lang w:val="en-US"/>
              </w:rPr>
              <w:t xml:space="preserve"> </w:t>
            </w:r>
          </w:p>
        </w:tc>
      </w:tr>
      <w:tr w:rsidRPr="004D314E" w:rsidR="00BA74B2" w:rsidTr="5EEBADF6" w14:paraId="26883607" w14:textId="77777777">
        <w:trPr>
          <w:jc w:val="center"/>
        </w:trPr>
        <w:tc>
          <w:tcPr>
            <w:tcW w:w="3825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3BEB" w:rsidP="00BA74B2" w:rsidRDefault="00BA74B2" w14:paraId="58EA8BAC" w14:textId="77777777">
            <w:pPr>
              <w:spacing w:line="276" w:lineRule="auto"/>
              <w:rPr>
                <w:bCs/>
                <w:i/>
                <w:iCs/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u w:val="single"/>
                <w:lang w:val="en-US"/>
              </w:rPr>
              <w:t>Test criteria</w:t>
            </w:r>
            <w:r w:rsidR="00DA3BEB">
              <w:rPr>
                <w:b/>
                <w:sz w:val="20"/>
                <w:szCs w:val="20"/>
                <w:lang w:val="en-US"/>
              </w:rPr>
              <w:t xml:space="preserve"> </w:t>
            </w:r>
            <w:r w:rsidR="00DA3BEB">
              <w:rPr>
                <w:bCs/>
                <w:i/>
                <w:iCs/>
                <w:sz w:val="20"/>
                <w:szCs w:val="20"/>
                <w:lang w:val="en-US"/>
              </w:rPr>
              <w:t>(TCR)</w:t>
            </w:r>
          </w:p>
          <w:p w:rsidRPr="004D314E" w:rsidR="00BA74B2" w:rsidP="00BA74B2" w:rsidRDefault="006C2922" w14:paraId="02B13E4B" w14:textId="058BEE2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proofErr w:type="spellStart"/>
            <w:r>
              <w:rPr>
                <w:sz w:val="20"/>
                <w:szCs w:val="20"/>
                <w:lang w:val="en-US"/>
              </w:rPr>
              <w:t>ormulation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4D314E" w:rsidR="00AD18EF">
              <w:rPr>
                <w:sz w:val="20"/>
                <w:szCs w:val="20"/>
                <w:lang w:val="en-US"/>
              </w:rPr>
              <w:t xml:space="preserve">of </w:t>
            </w:r>
            <w:r>
              <w:rPr>
                <w:sz w:val="20"/>
                <w:szCs w:val="20"/>
                <w:lang w:val="en-US"/>
              </w:rPr>
              <w:t xml:space="preserve">criteria for each </w:t>
            </w:r>
            <w:proofErr w:type="spellStart"/>
            <w:r w:rsidR="00AD18EF">
              <w:rPr>
                <w:sz w:val="20"/>
                <w:szCs w:val="20"/>
                <w:lang w:val="en-US"/>
              </w:rPr>
              <w:t>PoI</w:t>
            </w:r>
            <w:proofErr w:type="spellEnd"/>
            <w:r>
              <w:rPr>
                <w:sz w:val="20"/>
                <w:szCs w:val="20"/>
              </w:rPr>
              <w:t xml:space="preserve"> based on properties of </w:t>
            </w:r>
            <w:proofErr w:type="spellStart"/>
            <w:r>
              <w:rPr>
                <w:sz w:val="20"/>
                <w:szCs w:val="20"/>
              </w:rPr>
              <w:t>SuT</w:t>
            </w:r>
            <w:proofErr w:type="spellEnd"/>
            <w:r>
              <w:rPr>
                <w:sz w:val="20"/>
                <w:szCs w:val="20"/>
              </w:rPr>
              <w:t>; encompasses properties of test signals and output measures</w:t>
            </w:r>
            <w:r w:rsidR="004E6256">
              <w:rPr>
                <w:sz w:val="20"/>
                <w:szCs w:val="20"/>
                <w:lang w:val="en-US"/>
              </w:rPr>
              <w:t>.</w:t>
            </w:r>
            <w:r w:rsidRPr="004D314E" w:rsidR="00BA74B2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7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4B4B50CE" w:rsidRDefault="2CCC0EAF" w14:paraId="44EAFD9C" w14:textId="0B799888">
            <w:pPr>
              <w:spacing w:line="276" w:lineRule="auto"/>
              <w:rPr>
                <w:rFonts w:eastAsia="Arial" w:cs="Arial"/>
                <w:sz w:val="20"/>
                <w:szCs w:val="20"/>
                <w:lang w:val="en-US"/>
              </w:rPr>
            </w:pPr>
            <w:r w:rsidRPr="346ECA91" w:rsidR="5D913794">
              <w:rPr>
                <w:rFonts w:eastAsia="Arial" w:cs="Arial"/>
                <w:sz w:val="20"/>
                <w:szCs w:val="20"/>
                <w:lang w:val="en-US"/>
              </w:rPr>
              <w:t xml:space="preserve">Evaluation of accuracy of the setups realized through the incorporation of the time-delay compensation methods. </w:t>
            </w:r>
          </w:p>
        </w:tc>
      </w:tr>
      <w:tr w:rsidRPr="004D314E" w:rsidR="00BA74B2" w:rsidTr="5EEBADF6" w14:paraId="5056633E" w14:textId="77777777">
        <w:trPr>
          <w:jc w:val="center"/>
        </w:trPr>
        <w:tc>
          <w:tcPr>
            <w:tcW w:w="233" w:type="dxa"/>
            <w:vMerge w:val="restart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00BA74B2" w:rsidRDefault="00BA74B2" w14:paraId="100C5B58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592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C420F" w:rsidR="00BA74B2" w:rsidP="00BA74B2" w:rsidRDefault="001C76DD" w14:paraId="07A457D2" w14:textId="7D6FB0C1">
            <w:pPr>
              <w:spacing w:line="276" w:lineRule="auto"/>
              <w:rPr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</w:t>
            </w:r>
            <w:r w:rsidRPr="004D314E" w:rsidR="00BA74B2">
              <w:rPr>
                <w:b/>
                <w:sz w:val="20"/>
                <w:szCs w:val="20"/>
                <w:lang w:val="en-US"/>
              </w:rPr>
              <w:t xml:space="preserve">arget </w:t>
            </w:r>
            <w:r>
              <w:rPr>
                <w:b/>
                <w:sz w:val="20"/>
                <w:szCs w:val="20"/>
                <w:lang w:val="en-US"/>
              </w:rPr>
              <w:t>M</w:t>
            </w:r>
            <w:r w:rsidRPr="004D314E" w:rsidR="00BA74B2">
              <w:rPr>
                <w:b/>
                <w:sz w:val="20"/>
                <w:szCs w:val="20"/>
                <w:lang w:val="en-US"/>
              </w:rPr>
              <w:t>etrics</w:t>
            </w:r>
            <w:r w:rsidR="002B7EBE">
              <w:rPr>
                <w:b/>
                <w:sz w:val="20"/>
                <w:szCs w:val="20"/>
                <w:lang w:val="en-US"/>
              </w:rPr>
              <w:t xml:space="preserve"> </w:t>
            </w:r>
            <w:r w:rsidR="008C420F">
              <w:rPr>
                <w:bCs/>
                <w:i/>
                <w:iCs/>
                <w:sz w:val="20"/>
                <w:szCs w:val="20"/>
                <w:lang w:val="en-US"/>
              </w:rPr>
              <w:t>(TM)</w:t>
            </w:r>
          </w:p>
          <w:p w:rsidRPr="004D314E" w:rsidR="00BA74B2" w:rsidP="00BA74B2" w:rsidRDefault="006555C6" w14:paraId="17BBF6FC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 w:rsidRPr="004D314E" w:rsidR="00BA74B2">
              <w:rPr>
                <w:sz w:val="20"/>
                <w:szCs w:val="20"/>
                <w:lang w:val="en-US"/>
              </w:rPr>
              <w:t xml:space="preserve">easures </w:t>
            </w:r>
            <w:r w:rsidR="00AD18EF">
              <w:rPr>
                <w:sz w:val="20"/>
                <w:szCs w:val="20"/>
                <w:lang w:val="en-US"/>
              </w:rPr>
              <w:t xml:space="preserve">required </w:t>
            </w:r>
            <w:r w:rsidRPr="004D314E" w:rsidR="00BA74B2">
              <w:rPr>
                <w:sz w:val="20"/>
                <w:szCs w:val="20"/>
                <w:lang w:val="en-US"/>
              </w:rPr>
              <w:t xml:space="preserve">to </w:t>
            </w:r>
            <w:r w:rsidR="00BA74B2">
              <w:rPr>
                <w:sz w:val="20"/>
                <w:szCs w:val="20"/>
                <w:lang w:val="en-US"/>
              </w:rPr>
              <w:t>quantify</w:t>
            </w:r>
            <w:r w:rsidRPr="004D314E" w:rsidR="00BA74B2">
              <w:rPr>
                <w:sz w:val="20"/>
                <w:szCs w:val="20"/>
                <w:lang w:val="en-US"/>
              </w:rPr>
              <w:t xml:space="preserve"> each identified </w:t>
            </w:r>
            <w:r w:rsidR="00AD18EF">
              <w:rPr>
                <w:sz w:val="20"/>
                <w:szCs w:val="20"/>
                <w:lang w:val="en-US"/>
              </w:rPr>
              <w:t>test criteria</w:t>
            </w:r>
          </w:p>
        </w:tc>
        <w:tc>
          <w:tcPr>
            <w:tcW w:w="57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346ECA91" w:rsidRDefault="087F41CA" w14:paraId="28520B15" w14:textId="557C8DC5">
            <w:pPr>
              <w:pStyle w:val="ListParagraph"/>
              <w:spacing w:line="276" w:lineRule="auto"/>
              <w:ind w:left="0"/>
              <w:jc w:val="both"/>
              <w:rPr>
                <w:rFonts w:eastAsia="Arial" w:cs="Arial"/>
              </w:rPr>
            </w:pPr>
            <w:r w:rsidRPr="346ECA91" w:rsidR="3CE3AA2D">
              <w:rPr>
                <w:rFonts w:eastAsia="Arial" w:cs="Arial"/>
              </w:rPr>
              <w:t xml:space="preserve">The measure required: </w:t>
            </w:r>
          </w:p>
          <w:p w:rsidRPr="004D314E" w:rsidR="00BA74B2" w:rsidP="346ECA91" w:rsidRDefault="087F41CA" w14:paraId="250D3E3E" w14:textId="1C331CB6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 w:rsidRPr="346ECA91" w:rsidR="3CE3AA2D">
              <w:rPr>
                <w:rFonts w:ascii="Arial" w:hAnsi="Arial" w:eastAsia="Arial" w:cs="Arial"/>
                <w:sz w:val="20"/>
                <w:szCs w:val="20"/>
              </w:rPr>
              <w:t>Time delay</w:t>
            </w:r>
          </w:p>
          <w:p w:rsidRPr="004D314E" w:rsidR="00BA74B2" w:rsidP="346ECA91" w:rsidRDefault="087F41CA" w14:paraId="4B94D5A5" w14:textId="0F98E423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  <w:rPr>
                <w:sz w:val="20"/>
                <w:szCs w:val="20"/>
              </w:rPr>
            </w:pPr>
            <w:r w:rsidRPr="346ECA91" w:rsidR="3CE3AA2D">
              <w:rPr>
                <w:rFonts w:ascii="Arial" w:hAnsi="Arial" w:eastAsia="Arial" w:cs="Arial"/>
                <w:sz w:val="20"/>
                <w:szCs w:val="20"/>
              </w:rPr>
              <w:t>Error in active and reactive power exchange at point of common coupling.</w:t>
            </w:r>
          </w:p>
        </w:tc>
      </w:tr>
      <w:tr w:rsidRPr="004D314E" w:rsidR="00BA74B2" w:rsidTr="5EEBADF6" w14:paraId="645103E4" w14:textId="77777777">
        <w:trPr>
          <w:jc w:val="center"/>
        </w:trPr>
        <w:tc>
          <w:tcPr>
            <w:tcW w:w="2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00BA74B2" w:rsidRDefault="00BA74B2" w14:paraId="3DEEC669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C420F" w:rsidR="00BA74B2" w:rsidP="00BA74B2" w:rsidRDefault="001C76DD" w14:paraId="284AF80E" w14:textId="5447CAC7">
            <w:pPr>
              <w:spacing w:line="276" w:lineRule="auto"/>
              <w:rPr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  <w:r w:rsidR="00BA74B2">
              <w:rPr>
                <w:b/>
                <w:sz w:val="20"/>
                <w:szCs w:val="20"/>
                <w:lang w:val="en-US"/>
              </w:rPr>
              <w:t xml:space="preserve">ariability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="00BA74B2">
              <w:rPr>
                <w:b/>
                <w:sz w:val="20"/>
                <w:szCs w:val="20"/>
                <w:lang w:val="en-US"/>
              </w:rPr>
              <w:t>ttributes</w:t>
            </w:r>
            <w:r w:rsidR="008C420F">
              <w:rPr>
                <w:b/>
                <w:sz w:val="20"/>
                <w:szCs w:val="20"/>
                <w:lang w:val="en-US"/>
              </w:rPr>
              <w:t xml:space="preserve"> </w:t>
            </w:r>
            <w:r w:rsidR="008C420F">
              <w:rPr>
                <w:bCs/>
                <w:i/>
                <w:iCs/>
                <w:sz w:val="20"/>
                <w:szCs w:val="20"/>
                <w:lang w:val="en-US"/>
              </w:rPr>
              <w:t>(VA)</w:t>
            </w:r>
          </w:p>
          <w:p w:rsidRPr="004D314E" w:rsidR="00BA74B2" w:rsidP="00AD18EF" w:rsidRDefault="00BA74B2" w14:paraId="1A563622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controllable or uncontrollable </w:t>
            </w:r>
            <w:r w:rsidR="00AD18EF">
              <w:rPr>
                <w:sz w:val="20"/>
                <w:szCs w:val="20"/>
                <w:lang w:val="en-US"/>
              </w:rPr>
              <w:t>factors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D314E">
              <w:rPr>
                <w:sz w:val="20"/>
                <w:szCs w:val="20"/>
                <w:lang w:val="en-US"/>
              </w:rPr>
              <w:t>and the required variability;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6555C6">
              <w:rPr>
                <w:sz w:val="20"/>
                <w:szCs w:val="20"/>
                <w:lang w:val="en-US"/>
              </w:rPr>
              <w:t>ref.</w:t>
            </w:r>
            <w:r w:rsidRPr="004D314E">
              <w:rPr>
                <w:sz w:val="20"/>
                <w:szCs w:val="20"/>
                <w:lang w:val="en-US"/>
              </w:rPr>
              <w:t xml:space="preserve"> to </w:t>
            </w:r>
            <w:proofErr w:type="spellStart"/>
            <w:r w:rsidR="006555C6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3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7D677FB" w:rsidP="346ECA91" w:rsidRDefault="57D677FB" w14:paraId="41BEBBB5" w14:textId="4283AB88">
            <w:pPr>
              <w:pStyle w:val="ListParagraph"/>
              <w:spacing w:line="276" w:lineRule="auto"/>
              <w:ind w:left="0"/>
              <w:jc w:val="both"/>
              <w:rPr>
                <w:rFonts w:eastAsia="Arial" w:cs="Arial"/>
              </w:rPr>
            </w:pPr>
            <w:r w:rsidRPr="346ECA91" w:rsidR="57D677FB">
              <w:rPr>
                <w:rFonts w:eastAsia="Arial" w:cs="Arial"/>
              </w:rPr>
              <w:t>Variability factors include:</w:t>
            </w:r>
          </w:p>
          <w:p w:rsidRPr="004D314E" w:rsidR="00BA74B2" w:rsidP="346ECA91" w:rsidRDefault="74B35677" w14:paraId="622039BF" w14:textId="002D3942">
            <w:pPr>
              <w:pStyle w:val="ListParagraph"/>
              <w:numPr>
                <w:ilvl w:val="0"/>
                <w:numId w:val="27"/>
              </w:numPr>
              <w:spacing w:line="276" w:lineRule="auto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 w:rsidRPr="346ECA91" w:rsidR="57D677FB">
              <w:rPr>
                <w:rFonts w:eastAsia="Arial" w:cs="Arial"/>
              </w:rPr>
              <w:t>Time of day of experiment</w:t>
            </w:r>
          </w:p>
          <w:p w:rsidRPr="004D314E" w:rsidR="00BA74B2" w:rsidP="346ECA91" w:rsidRDefault="74B35677" w14:paraId="3656B9AB" w14:textId="1097A743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="Calibri" w:hAnsi="Calibri" w:eastAsia="Calibri" w:cs="Calibri"/>
                <w:sz w:val="20"/>
                <w:szCs w:val="20"/>
              </w:rPr>
            </w:pPr>
            <w:r w:rsidRPr="346ECA91" w:rsidR="57D677FB">
              <w:rPr>
                <w:rFonts w:ascii="Arial" w:hAnsi="Arial" w:eastAsia="Times New Roman" w:cs="Times New Roman"/>
                <w:sz w:val="20"/>
                <w:szCs w:val="20"/>
              </w:rPr>
              <w:t>Size of data packet</w:t>
            </w:r>
          </w:p>
        </w:tc>
      </w:tr>
      <w:tr w:rsidRPr="004D314E" w:rsidR="00BA74B2" w:rsidTr="5EEBADF6" w14:paraId="3DF61176" w14:textId="77777777">
        <w:trPr>
          <w:jc w:val="center"/>
        </w:trPr>
        <w:tc>
          <w:tcPr>
            <w:tcW w:w="2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00BA74B2" w:rsidRDefault="00BA74B2" w14:paraId="45FB0818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C420F" w:rsidR="006C2922" w:rsidP="00BA74B2" w:rsidRDefault="001C76DD" w14:paraId="17E85C89" w14:textId="41EAC191">
            <w:pPr>
              <w:spacing w:line="276" w:lineRule="auto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Q</w:t>
            </w:r>
            <w:r w:rsidRPr="004D314E" w:rsidR="00BA74B2">
              <w:rPr>
                <w:b/>
                <w:sz w:val="20"/>
                <w:szCs w:val="20"/>
                <w:lang w:val="en-US"/>
              </w:rPr>
              <w:t xml:space="preserve">uality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Pr="004D314E" w:rsidR="00BA74B2">
              <w:rPr>
                <w:b/>
                <w:sz w:val="20"/>
                <w:szCs w:val="20"/>
                <w:lang w:val="en-US"/>
              </w:rPr>
              <w:t>ttributes</w:t>
            </w:r>
            <w:r w:rsidRPr="004D314E" w:rsidR="00BA74B2">
              <w:rPr>
                <w:sz w:val="20"/>
                <w:szCs w:val="20"/>
                <w:lang w:val="en-US"/>
              </w:rPr>
              <w:t xml:space="preserve"> </w:t>
            </w:r>
            <w:r w:rsidR="008C420F">
              <w:rPr>
                <w:i/>
                <w:iCs/>
                <w:sz w:val="20"/>
                <w:szCs w:val="20"/>
                <w:lang w:val="en-US"/>
              </w:rPr>
              <w:t>(QA)</w:t>
            </w:r>
          </w:p>
          <w:p w:rsidRPr="004D314E" w:rsidR="00BA74B2" w:rsidP="00BA74B2" w:rsidRDefault="00BA74B2" w14:paraId="261D27FC" w14:textId="2ECB71E0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sz w:val="20"/>
                <w:szCs w:val="20"/>
                <w:lang w:val="en-US"/>
              </w:rPr>
              <w:t>threshold level</w:t>
            </w:r>
            <w:r w:rsidR="006C2922">
              <w:rPr>
                <w:sz w:val="20"/>
                <w:szCs w:val="20"/>
                <w:lang w:val="en-US"/>
              </w:rPr>
              <w:t>s for test result quality as well as</w:t>
            </w:r>
            <w:r w:rsidR="00505D2F">
              <w:rPr>
                <w:sz w:val="20"/>
                <w:szCs w:val="20"/>
                <w:lang w:val="en-US"/>
              </w:rPr>
              <w:t xml:space="preserve"> the definition of a decision rule such as</w:t>
            </w:r>
            <w:r w:rsidR="006C2922">
              <w:rPr>
                <w:sz w:val="20"/>
                <w:szCs w:val="20"/>
                <w:lang w:val="en-US"/>
              </w:rPr>
              <w:t xml:space="preserve"> pass/fail criteria.</w:t>
            </w:r>
          </w:p>
        </w:tc>
        <w:tc>
          <w:tcPr>
            <w:tcW w:w="57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346ECA91" w:rsidRDefault="2E236905" w14:paraId="049F31CB" w14:textId="3CB557AC">
            <w:pPr>
              <w:pStyle w:val="Normal"/>
              <w:spacing w:line="276" w:lineRule="auto"/>
              <w:ind w:left="0"/>
              <w:jc w:val="both"/>
              <w:rPr>
                <w:rFonts w:eastAsia="Arial" w:cs="Arial"/>
              </w:rPr>
            </w:pPr>
            <w:r w:rsidRPr="2FC03037" w:rsidR="3728EA94">
              <w:rPr>
                <w:rFonts w:ascii="Arial" w:hAnsi="Arial" w:eastAsia="Arial" w:cs="Arial"/>
                <w:sz w:val="20"/>
                <w:szCs w:val="20"/>
                <w:lang w:eastAsia="en-US"/>
              </w:rPr>
              <w:t>Successful (stable) realization of the</w:t>
            </w:r>
            <w:r w:rsidRPr="2FC03037" w:rsidR="14AF7716">
              <w:rPr>
                <w:rFonts w:ascii="Arial" w:hAnsi="Arial" w:eastAsia="Arial" w:cs="Arial"/>
                <w:sz w:val="20"/>
                <w:szCs w:val="20"/>
                <w:lang w:eastAsia="en-US"/>
              </w:rPr>
              <w:t xml:space="preserve"> </w:t>
            </w:r>
            <w:r w:rsidRPr="2FC03037" w:rsidR="3728EA94">
              <w:rPr>
                <w:rFonts w:ascii="Arial" w:hAnsi="Arial" w:eastAsia="Arial" w:cs="Arial"/>
                <w:sz w:val="20"/>
                <w:szCs w:val="20"/>
                <w:lang w:eastAsia="en-US"/>
              </w:rPr>
              <w:t>voltage divider circuit synchronization over the two DRTS with incorporation of the t</w:t>
            </w:r>
            <w:r w:rsidRPr="2FC03037" w:rsidR="5B02A6A0">
              <w:rPr>
                <w:rFonts w:ascii="Arial" w:hAnsi="Arial" w:eastAsia="Arial" w:cs="Arial"/>
                <w:sz w:val="20"/>
                <w:szCs w:val="20"/>
                <w:lang w:eastAsia="en-US"/>
              </w:rPr>
              <w:t>ime-delay compensation methods.</w:t>
            </w:r>
          </w:p>
        </w:tc>
      </w:tr>
    </w:tbl>
    <w:p w:rsidRPr="004D314E" w:rsidR="00E32755" w:rsidRDefault="00E32755" w14:paraId="53128261" w14:textId="77777777">
      <w:pPr>
        <w:rPr>
          <w:sz w:val="20"/>
          <w:szCs w:val="20"/>
        </w:rPr>
      </w:pPr>
    </w:p>
    <w:p w:rsidR="00316F83" w:rsidP="004827AA" w:rsidRDefault="00316F83" w14:paraId="62486C05" w14:textId="77777777">
      <w:pPr>
        <w:jc w:val="center"/>
        <w:rPr>
          <w:b/>
          <w:sz w:val="24"/>
          <w:lang w:val="en-US"/>
        </w:rPr>
      </w:pPr>
    </w:p>
    <w:p w:rsidRPr="00555E76" w:rsidR="00297971" w:rsidP="0076069F" w:rsidRDefault="00297971" w14:paraId="50B7A781" w14:textId="77777777">
      <w:pPr>
        <w:pStyle w:val="NormalWeb"/>
        <w:spacing w:before="0" w:beforeAutospacing="0" w:after="0" w:afterAutospacing="0"/>
        <w:jc w:val="center"/>
        <w:rPr>
          <w:rFonts w:ascii="Times New Roman" w:hAnsi="Times New Roman"/>
          <w:sz w:val="28"/>
        </w:rPr>
      </w:pPr>
      <w:r w:rsidRPr="00555E76">
        <w:rPr>
          <w:rFonts w:cs="Arial"/>
          <w:b/>
          <w:bCs/>
          <w:sz w:val="24"/>
        </w:rPr>
        <w:t>Qualification Strategy</w:t>
      </w:r>
    </w:p>
    <w:p w:rsidR="00A30F69" w:rsidP="6D3C927D" w:rsidRDefault="00A30F69" w14:paraId="4F51D95E" w14:textId="3C2CFD8E">
      <w:pPr>
        <w:pStyle w:val="NormalWeb"/>
        <w:spacing w:before="0" w:beforeAutospacing="0" w:after="0" w:afterAutospacing="0"/>
        <w:jc w:val="left"/>
        <w:rPr>
          <w:rFonts w:cs="Arial"/>
          <w:i/>
          <w:iCs/>
          <w:sz w:val="20"/>
          <w:szCs w:val="20"/>
        </w:rPr>
      </w:pPr>
    </w:p>
    <w:p w:rsidR="00A30F69" w:rsidP="004827AA" w:rsidRDefault="00A30F69" w14:paraId="1299C43A" w14:textId="77777777">
      <w:pPr>
        <w:jc w:val="center"/>
        <w:rPr>
          <w:b/>
          <w:sz w:val="24"/>
          <w:lang w:val="en-US"/>
        </w:rPr>
      </w:pPr>
    </w:p>
    <w:p w:rsidRPr="004D314E" w:rsidR="004827AA" w:rsidP="4B4B50CE" w:rsidRDefault="004827AA" w14:paraId="5F514B40" w14:textId="4D6A6EB0">
      <w:pPr>
        <w:jc w:val="center"/>
        <w:rPr>
          <w:b w:val="1"/>
          <w:bCs w:val="1"/>
          <w:sz w:val="24"/>
          <w:szCs w:val="24"/>
          <w:lang w:val="en-US"/>
        </w:rPr>
      </w:pPr>
      <w:r w:rsidRPr="5EEBADF6" w:rsidR="004827AA">
        <w:rPr>
          <w:b w:val="1"/>
          <w:bCs w:val="1"/>
          <w:sz w:val="24"/>
          <w:szCs w:val="24"/>
          <w:lang w:val="en-US"/>
        </w:rPr>
        <w:t xml:space="preserve">Test Specification </w:t>
      </w:r>
      <w:r w:rsidRPr="5EEBADF6" w:rsidR="04D68077">
        <w:rPr>
          <w:b w:val="1"/>
          <w:bCs w:val="1"/>
          <w:sz w:val="24"/>
          <w:szCs w:val="24"/>
          <w:lang w:val="en-US"/>
        </w:rPr>
        <w:t>D</w:t>
      </w:r>
      <w:r w:rsidRPr="5EEBADF6" w:rsidR="569716B3">
        <w:rPr>
          <w:b w:val="1"/>
          <w:bCs w:val="1"/>
          <w:sz w:val="24"/>
          <w:szCs w:val="24"/>
          <w:lang w:val="en-US"/>
        </w:rPr>
        <w:t>2.1</w:t>
      </w:r>
    </w:p>
    <w:p w:rsidRPr="004D314E" w:rsidR="004827AA" w:rsidRDefault="004827AA" w14:paraId="4DDBEF00" w14:textId="77777777">
      <w:pPr>
        <w:rPr>
          <w:sz w:val="20"/>
          <w:szCs w:val="20"/>
        </w:rPr>
      </w:pPr>
    </w:p>
    <w:tbl>
      <w:tblPr>
        <w:tblW w:w="948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6113"/>
      </w:tblGrid>
      <w:tr w:rsidRPr="004D314E" w:rsidR="00316F83" w:rsidTr="1FD5FD40" w14:paraId="09D9F73A" w14:textId="77777777">
        <w:trPr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4D314E" w:rsidR="00316F83" w:rsidP="00316F83" w:rsidRDefault="00316F83" w14:paraId="64DDF7AB" w14:textId="77777777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Ref</w:t>
            </w:r>
            <w:r>
              <w:rPr>
                <w:b/>
                <w:sz w:val="20"/>
                <w:szCs w:val="20"/>
              </w:rPr>
              <w:t>erence to</w:t>
            </w:r>
            <w:r w:rsidRPr="004D314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</w:t>
            </w:r>
            <w:r w:rsidRPr="004D314E">
              <w:rPr>
                <w:b/>
                <w:sz w:val="20"/>
                <w:szCs w:val="20"/>
              </w:rPr>
              <w:t xml:space="preserve">est </w:t>
            </w:r>
            <w:r>
              <w:rPr>
                <w:b/>
                <w:sz w:val="20"/>
                <w:szCs w:val="20"/>
              </w:rPr>
              <w:t>C</w:t>
            </w:r>
            <w:r w:rsidRPr="004D314E">
              <w:rPr>
                <w:b/>
                <w:sz w:val="20"/>
                <w:szCs w:val="20"/>
              </w:rPr>
              <w:t>ase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Pr="004D314E" w:rsidR="00316F83" w:rsidP="5EEBADF6" w:rsidRDefault="646263D3" w14:paraId="3461D779" w14:textId="0FA9B4F7">
            <w:pPr>
              <w:rPr>
                <w:i w:val="1"/>
                <w:iCs w:val="1"/>
                <w:sz w:val="20"/>
                <w:szCs w:val="20"/>
              </w:rPr>
            </w:pPr>
            <w:r w:rsidRPr="5EEBADF6" w:rsidR="32504D94">
              <w:rPr>
                <w:i w:val="1"/>
                <w:iCs w:val="1"/>
                <w:sz w:val="20"/>
                <w:szCs w:val="20"/>
              </w:rPr>
              <w:t>TC D2</w:t>
            </w:r>
          </w:p>
        </w:tc>
      </w:tr>
      <w:tr w:rsidRPr="004D314E" w:rsidR="00316F83" w:rsidTr="1FD5FD40" w14:paraId="24A8611A" w14:textId="77777777">
        <w:trPr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4D314E" w:rsidR="00316F83" w:rsidP="00316F83" w:rsidRDefault="00316F83" w14:paraId="73744FEA" w14:textId="77777777">
            <w:pPr>
              <w:keepNext/>
              <w:keepLines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Test 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Pr="00BC5632" w:rsidR="00316F83" w:rsidP="5EEBADF6" w:rsidRDefault="23F88343" w14:paraId="3CF2D8B6" w14:textId="6D049DC0">
            <w:pPr>
              <w:keepNext w:val="1"/>
              <w:keepLines/>
              <w:rPr>
                <w:b w:val="1"/>
                <w:bCs w:val="1"/>
                <w:i w:val="1"/>
                <w:iCs w:val="1"/>
                <w:sz w:val="20"/>
                <w:szCs w:val="20"/>
                <w:lang w:val="en-US"/>
              </w:rPr>
            </w:pPr>
            <w:r w:rsidRPr="5EEBADF6" w:rsidR="4F64CB9D">
              <w:rPr>
                <w:b w:val="1"/>
                <w:bCs w:val="1"/>
                <w:i w:val="1"/>
                <w:iCs w:val="1"/>
                <w:sz w:val="20"/>
                <w:szCs w:val="20"/>
                <w:lang w:val="en-US"/>
              </w:rPr>
              <w:t xml:space="preserve">Validation of Time Delay </w:t>
            </w:r>
            <w:r w:rsidRPr="5EEBADF6" w:rsidR="3FE16938">
              <w:rPr>
                <w:b w:val="1"/>
                <w:bCs w:val="1"/>
                <w:i w:val="1"/>
                <w:iCs w:val="1"/>
                <w:sz w:val="20"/>
                <w:szCs w:val="20"/>
                <w:lang w:val="en-US"/>
              </w:rPr>
              <w:t>Compensation</w:t>
            </w:r>
          </w:p>
        </w:tc>
      </w:tr>
      <w:tr w:rsidRPr="004D314E" w:rsidR="00316F83" w:rsidTr="1FD5FD40" w14:paraId="44F77A7C" w14:textId="77777777">
        <w:trPr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BE4E3C" w:rsidR="00316F83" w:rsidP="00316F83" w:rsidRDefault="00316F83" w14:paraId="449F0581" w14:textId="77777777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Rationale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Pr="004D314E" w:rsidR="00316F83" w:rsidP="5EEBADF6" w:rsidRDefault="73535AFC" w14:paraId="0FB78278" w14:textId="2EDEC2D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Times New Roman" w:cs="Times New Roman"/>
                <w:i w:val="1"/>
                <w:iCs w:val="1"/>
                <w:sz w:val="22"/>
                <w:szCs w:val="22"/>
                <w:lang w:val="en-US"/>
              </w:rPr>
            </w:pPr>
            <w:r w:rsidRPr="5EEBADF6" w:rsidR="3E0CC94C">
              <w:rPr>
                <w:rFonts w:ascii="Arial" w:hAnsi="Arial" w:eastAsia="Times New Roman" w:cs="Times New Roman"/>
                <w:i w:val="1"/>
                <w:iCs w:val="1"/>
                <w:sz w:val="22"/>
                <w:szCs w:val="22"/>
                <w:lang w:val="en-US"/>
              </w:rPr>
              <w:t>This test aims to validate the developed time delay compensation methods.</w:t>
            </w:r>
          </w:p>
        </w:tc>
      </w:tr>
      <w:tr w:rsidRPr="004D314E" w:rsidR="00316F83" w:rsidTr="1FD5FD40" w14:paraId="105521E0" w14:textId="77777777">
        <w:trPr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4D314E" w:rsidR="00316F83" w:rsidP="00316F83" w:rsidRDefault="00316F83" w14:paraId="30D48B5C" w14:textId="77777777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Specific </w:t>
            </w:r>
            <w:r w:rsidRPr="004D314E">
              <w:rPr>
                <w:b/>
                <w:sz w:val="20"/>
                <w:szCs w:val="20"/>
                <w:lang w:val="en-US"/>
              </w:rPr>
              <w:t xml:space="preserve">Test System 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(graphical)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Pr="004D314E" w:rsidR="00316F83" w:rsidP="5EEBADF6" w:rsidRDefault="0057287F" w14:paraId="30D48EB2" w14:textId="049B344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Times New Roman" w:cs="Times New Roman"/>
                <w:sz w:val="22"/>
                <w:szCs w:val="22"/>
              </w:rPr>
            </w:pPr>
            <w:r w:rsidRPr="5EEBADF6" w:rsidR="5290FA42">
              <w:rPr>
                <w:rFonts w:ascii="Arial" w:hAnsi="Arial" w:eastAsia="Times New Roman" w:cs="Times New Roman"/>
                <w:sz w:val="22"/>
                <w:szCs w:val="22"/>
              </w:rPr>
              <w:t xml:space="preserve">A voltage divider circuit split for simulation in DRTS at two research infrastructures. </w:t>
            </w:r>
          </w:p>
          <w:p w:rsidRPr="004D314E" w:rsidR="00316F83" w:rsidP="5EEBADF6" w:rsidRDefault="0057287F" w14:paraId="117518FB" w14:textId="0DD8CC9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Times New Roman" w:cs="Times New Roman"/>
                <w:sz w:val="22"/>
                <w:szCs w:val="22"/>
              </w:rPr>
            </w:pPr>
          </w:p>
          <w:p w:rsidRPr="004D314E" w:rsidR="00316F83" w:rsidP="5EEBADF6" w:rsidRDefault="0057287F" w14:paraId="1FC39945" w14:textId="7ADD38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Times New Roman" w:cs="Times New Roman"/>
                <w:sz w:val="22"/>
                <w:szCs w:val="22"/>
              </w:rPr>
            </w:pPr>
            <w:r w:rsidR="0F094394">
              <w:drawing>
                <wp:inline wp14:editId="47C7742C" wp14:anchorId="063C1D89">
                  <wp:extent cx="3733800" cy="1323975"/>
                  <wp:effectExtent l="0" t="0" r="0" b="0"/>
                  <wp:docPr id="12593917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693922b81bf44e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4D314E" w:rsidR="00316F83" w:rsidTr="1FD5FD40" w14:paraId="38A6807F" w14:textId="77777777">
        <w:trPr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4D314E" w:rsidR="00316F83" w:rsidP="00316F83" w:rsidRDefault="00316F83" w14:paraId="0551DBF3" w14:textId="77777777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lastRenderedPageBreak/>
              <w:t>Target measures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Pr="004D314E" w:rsidR="00316F83" w:rsidP="5EEBADF6" w:rsidRDefault="52A5CD95" w14:paraId="0562CB0E" w14:textId="15C2C4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Times New Roman" w:cs="Times New Roman"/>
                <w:i w:val="1"/>
                <w:iCs w:val="1"/>
                <w:sz w:val="22"/>
                <w:szCs w:val="22"/>
                <w:lang w:val="en-US"/>
              </w:rPr>
            </w:pPr>
            <w:r w:rsidRPr="5EEBADF6" w:rsidR="2D02BA38">
              <w:rPr>
                <w:rFonts w:ascii="Arial" w:hAnsi="Arial" w:eastAsia="Times New Roman" w:cs="Times New Roman"/>
                <w:i w:val="1"/>
                <w:iCs w:val="1"/>
                <w:sz w:val="22"/>
                <w:szCs w:val="22"/>
                <w:lang w:val="en-US"/>
              </w:rPr>
              <w:t xml:space="preserve">Active power and reactive power at the point of common coupling. </w:t>
            </w:r>
          </w:p>
        </w:tc>
      </w:tr>
      <w:tr w:rsidRPr="004D314E" w:rsidR="00316F83" w:rsidTr="1FD5FD40" w14:paraId="1A139A71" w14:textId="77777777">
        <w:trPr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4D314E" w:rsidR="00316F83" w:rsidP="00316F83" w:rsidRDefault="00316F83" w14:paraId="27FCAB46" w14:textId="77777777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Input and output parameters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Pr="004D314E" w:rsidR="00316F83" w:rsidP="7820948C" w:rsidRDefault="00316F83" w14:paraId="34CE0A41" w14:textId="724C7FF8">
            <w:pPr>
              <w:widowControl/>
              <w:adjustRightInd/>
              <w:textAlignment w:val="auto"/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Pr="004D314E" w:rsidR="00316F83" w:rsidTr="1FD5FD40" w14:paraId="0028159A" w14:textId="77777777">
        <w:trPr>
          <w:jc w:val="center"/>
          <w:trHeight w:val="2445"/>
        </w:trPr>
        <w:tc>
          <w:tcPr>
            <w:tcW w:w="3369" w:type="dxa"/>
            <w:shd w:val="clear" w:color="auto" w:fill="FFFFFF" w:themeFill="background1"/>
            <w:tcMar/>
          </w:tcPr>
          <w:p w:rsidRPr="004D314E" w:rsidR="00316F83" w:rsidP="00316F83" w:rsidRDefault="00316F83" w14:paraId="072E7301" w14:textId="77777777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Test Design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Pr="004D314E" w:rsidR="00316F83" w:rsidP="5EEBADF6" w:rsidRDefault="4CC36953" w14:paraId="50FB9999" w14:textId="5EF095E7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both"/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</w:pPr>
            <w:r w:rsidRPr="5EEBADF6" w:rsidR="11333C0E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>The simulation at either end is started</w:t>
            </w:r>
            <w:r w:rsidRPr="5EEBADF6" w:rsidR="19D3064B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 xml:space="preserve"> and the two systems synchronized</w:t>
            </w:r>
            <w:r w:rsidRPr="5EEBADF6" w:rsidR="11333C0E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 xml:space="preserve"> without time delay compensation</w:t>
            </w:r>
            <w:r w:rsidRPr="5EEBADF6" w:rsidR="01AFD9A9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>.</w:t>
            </w:r>
          </w:p>
          <w:p w:rsidRPr="004D314E" w:rsidR="00316F83" w:rsidP="5EEBADF6" w:rsidRDefault="4CC36953" w14:paraId="6FEF3A06" w14:textId="751B40D6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both"/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</w:pPr>
          </w:p>
          <w:p w:rsidRPr="004D314E" w:rsidR="00316F83" w:rsidP="5EEBADF6" w:rsidRDefault="4CC36953" w14:paraId="667FE5F4" w14:textId="04D26F3F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both"/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</w:pPr>
            <w:r w:rsidRPr="5EEBADF6" w:rsidR="1CFF34F0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 xml:space="preserve">Voltage and frequency step up and down are emulated to evaluate the accuracy of the time delay compensation method during dynamics. </w:t>
            </w:r>
            <w:r w:rsidRPr="5EEBADF6" w:rsidR="40D8F0FC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>Target metrics are recorded for each event.</w:t>
            </w:r>
          </w:p>
          <w:p w:rsidRPr="004D314E" w:rsidR="00316F83" w:rsidP="5EEBADF6" w:rsidRDefault="4CC36953" w14:paraId="46F96C8D" w14:textId="0A4715BD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both"/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</w:pPr>
          </w:p>
          <w:p w:rsidRPr="004D314E" w:rsidR="00316F83" w:rsidP="5EEBADF6" w:rsidRDefault="4CC36953" w14:paraId="62EBF3C5" w14:textId="593AEB4D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both"/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</w:pPr>
            <w:r w:rsidRPr="5EEBADF6" w:rsidR="40D8F0FC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 xml:space="preserve">The above events are repeated when time delay compensation method is turned on.  </w:t>
            </w:r>
          </w:p>
        </w:tc>
      </w:tr>
      <w:tr w:rsidRPr="004D314E" w:rsidR="00316F83" w:rsidTr="1FD5FD40" w14:paraId="4DFD5587" w14:textId="77777777">
        <w:trPr>
          <w:trHeight w:val="1320"/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4D314E" w:rsidR="00316F83" w:rsidP="00316F83" w:rsidRDefault="00316F83" w14:paraId="4BE23D86" w14:textId="77777777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Initial system state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tbl>
            <w:tblPr>
              <w:tblW w:w="0" w:type="auto"/>
              <w:tblLayout w:type="fixed"/>
              <w:tblLook w:val="0400" w:firstRow="0" w:lastRow="0" w:firstColumn="0" w:lastColumn="0" w:noHBand="0" w:noVBand="1"/>
            </w:tblPr>
            <w:tblGrid>
              <w:gridCol w:w="5895"/>
            </w:tblGrid>
            <w:tr w:rsidR="7820948C" w:rsidTr="5EEBADF6" w14:paraId="3707DA09" w14:textId="77777777">
              <w:trPr>
                <w:trHeight w:val="420"/>
              </w:trPr>
              <w:tc>
                <w:tcPr>
                  <w:tcW w:w="5895" w:type="dxa"/>
                  <w:tcMar/>
                </w:tcPr>
                <w:p w:rsidRPr="004E65CA" w:rsidR="7820948C" w:rsidP="5EEBADF6" w:rsidRDefault="1451DC72" w14:paraId="35A7F019" w14:textId="62A7F643">
                  <w:pPr>
                    <w:pStyle w:val="Normal"/>
                    <w:ind w:left="0"/>
                    <w:jc w:val="both"/>
                    <w:rPr>
                      <w:rFonts w:ascii="Arial" w:hAnsi="Arial" w:eastAsia="Times New Roman" w:cs="Times New Roman"/>
                      <w:i w:val="1"/>
                      <w:iCs w:val="1"/>
                      <w:sz w:val="22"/>
                      <w:szCs w:val="22"/>
                    </w:rPr>
                  </w:pPr>
                  <w:r w:rsidRPr="5EEBADF6" w:rsidR="3D9E893D">
                    <w:rPr>
                      <w:rFonts w:ascii="Arial" w:hAnsi="Arial" w:eastAsia="Times New Roman" w:cs="Times New Roman"/>
                      <w:i w:val="1"/>
                      <w:iCs w:val="1"/>
                      <w:sz w:val="22"/>
                      <w:szCs w:val="22"/>
                    </w:rPr>
                    <w:t xml:space="preserve">The system is initialised and </w:t>
                  </w:r>
                  <w:r w:rsidRPr="5EEBADF6" w:rsidR="3D9E893D">
                    <w:rPr>
                      <w:rFonts w:ascii="Arial" w:hAnsi="Arial" w:eastAsia="Times New Roman" w:cs="Times New Roman"/>
                      <w:i w:val="1"/>
                      <w:iCs w:val="1"/>
                      <w:sz w:val="22"/>
                      <w:szCs w:val="22"/>
                    </w:rPr>
                    <w:t>synchronized</w:t>
                  </w:r>
                  <w:r w:rsidRPr="5EEBADF6" w:rsidR="3D9E893D">
                    <w:rPr>
                      <w:rFonts w:ascii="Arial" w:hAnsi="Arial" w:eastAsia="Times New Roman" w:cs="Times New Roman"/>
                      <w:i w:val="1"/>
                      <w:iCs w:val="1"/>
                      <w:sz w:val="22"/>
                      <w:szCs w:val="22"/>
                    </w:rPr>
                    <w:t xml:space="preserve"> at nominal values of voltage (230 V) and frequency (50 Hz). </w:t>
                  </w:r>
                </w:p>
              </w:tc>
            </w:tr>
          </w:tbl>
          <w:p w:rsidRPr="004D314E" w:rsidR="00316F83" w:rsidP="7820948C" w:rsidRDefault="00316F83" w14:paraId="6D98A12B" w14:textId="479546D6">
            <w:pPr>
              <w:rPr>
                <w:i/>
                <w:iCs/>
                <w:sz w:val="20"/>
                <w:szCs w:val="20"/>
                <w:lang w:val="en-US"/>
              </w:rPr>
            </w:pPr>
          </w:p>
        </w:tc>
      </w:tr>
      <w:tr w:rsidRPr="004D314E" w:rsidR="00316F83" w:rsidTr="1FD5FD40" w14:paraId="5E20241B" w14:textId="77777777">
        <w:trPr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4D314E" w:rsidR="00316F83" w:rsidP="00316F83" w:rsidRDefault="00316F83" w14:paraId="6B1D9830" w14:textId="77777777">
            <w:pPr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Evolution of system state and test signals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Pr="004D314E" w:rsidR="00316F83" w:rsidP="5EEBADF6" w:rsidRDefault="5AA63E86" w14:paraId="2F77CD80" w14:textId="545FFF08">
            <w:pPr>
              <w:rPr>
                <w:i w:val="1"/>
                <w:iCs w:val="1"/>
                <w:sz w:val="20"/>
                <w:szCs w:val="20"/>
                <w:lang w:val="en-US"/>
              </w:rPr>
            </w:pPr>
            <w:r w:rsidRPr="5EEBADF6" w:rsidR="5B2608F0">
              <w:rPr>
                <w:i w:val="1"/>
                <w:iCs w:val="1"/>
                <w:sz w:val="20"/>
                <w:szCs w:val="20"/>
                <w:lang w:val="en-US"/>
              </w:rPr>
              <w:t xml:space="preserve">A positive </w:t>
            </w:r>
            <w:r w:rsidRPr="5EEBADF6" w:rsidR="2DD621B1">
              <w:rPr>
                <w:i w:val="1"/>
                <w:iCs w:val="1"/>
                <w:sz w:val="20"/>
                <w:szCs w:val="20"/>
                <w:lang w:val="en-US"/>
              </w:rPr>
              <w:t>2</w:t>
            </w:r>
            <w:r w:rsidRPr="5EEBADF6" w:rsidR="5B2608F0">
              <w:rPr>
                <w:i w:val="1"/>
                <w:iCs w:val="1"/>
                <w:sz w:val="20"/>
                <w:szCs w:val="20"/>
                <w:lang w:val="en-US"/>
              </w:rPr>
              <w:t xml:space="preserve">3 V (0.1 </w:t>
            </w:r>
            <w:proofErr w:type="spellStart"/>
            <w:r w:rsidRPr="5EEBADF6" w:rsidR="5B2608F0">
              <w:rPr>
                <w:i w:val="1"/>
                <w:iCs w:val="1"/>
                <w:sz w:val="20"/>
                <w:szCs w:val="20"/>
                <w:lang w:val="en-US"/>
              </w:rPr>
              <w:t>pu</w:t>
            </w:r>
            <w:proofErr w:type="spellEnd"/>
            <w:r w:rsidRPr="5EEBADF6" w:rsidR="5B2608F0">
              <w:rPr>
                <w:i w:val="1"/>
                <w:iCs w:val="1"/>
                <w:sz w:val="20"/>
                <w:szCs w:val="20"/>
                <w:lang w:val="en-US"/>
              </w:rPr>
              <w:t>) step i</w:t>
            </w:r>
            <w:r w:rsidRPr="5EEBADF6" w:rsidR="1F002871">
              <w:rPr>
                <w:i w:val="1"/>
                <w:iCs w:val="1"/>
                <w:sz w:val="20"/>
                <w:szCs w:val="20"/>
                <w:lang w:val="en-US"/>
              </w:rPr>
              <w:t xml:space="preserve">s initiated, followed by a negative 23 Volt step to bring the system back to nominal values. </w:t>
            </w:r>
          </w:p>
          <w:p w:rsidRPr="004D314E" w:rsidR="00316F83" w:rsidP="5EEBADF6" w:rsidRDefault="5AA63E86" w14:paraId="6EA7CF7B" w14:textId="4BEE7375">
            <w:pPr>
              <w:rPr>
                <w:i w:val="1"/>
                <w:iCs w:val="1"/>
                <w:sz w:val="20"/>
                <w:szCs w:val="20"/>
                <w:lang w:val="en-US"/>
              </w:rPr>
            </w:pPr>
            <w:r w:rsidRPr="5EEBADF6" w:rsidR="1F002871">
              <w:rPr>
                <w:i w:val="1"/>
                <w:iCs w:val="1"/>
                <w:sz w:val="20"/>
                <w:szCs w:val="20"/>
                <w:lang w:val="en-US"/>
              </w:rPr>
              <w:t xml:space="preserve">A negative 23V step is initiated followed by a positive step to bring the voltage back to nominal values. </w:t>
            </w:r>
          </w:p>
          <w:p w:rsidRPr="004D314E" w:rsidR="00316F83" w:rsidP="5EEBADF6" w:rsidRDefault="5AA63E86" w14:paraId="1FA3EBF8" w14:textId="463DCF2E">
            <w:pPr>
              <w:rPr>
                <w:i w:val="1"/>
                <w:iCs w:val="1"/>
                <w:sz w:val="20"/>
                <w:szCs w:val="20"/>
                <w:lang w:val="en-US"/>
              </w:rPr>
            </w:pPr>
            <w:r w:rsidRPr="5EEBADF6" w:rsidR="1F002871">
              <w:rPr>
                <w:i w:val="1"/>
                <w:iCs w:val="1"/>
                <w:sz w:val="20"/>
                <w:szCs w:val="20"/>
                <w:lang w:val="en-US"/>
              </w:rPr>
              <w:t>The frequency is changed from 50 Hz to 51 Hz and is then brought back to nominal value of 50 Hz.</w:t>
            </w:r>
          </w:p>
          <w:p w:rsidRPr="004D314E" w:rsidR="00316F83" w:rsidP="5EEBADF6" w:rsidRDefault="5AA63E86" w14:paraId="2946DB82" w14:textId="4379C881">
            <w:pPr>
              <w:rPr>
                <w:i w:val="1"/>
                <w:iCs w:val="1"/>
                <w:sz w:val="20"/>
                <w:szCs w:val="20"/>
                <w:lang w:val="en-US"/>
              </w:rPr>
            </w:pPr>
            <w:r w:rsidRPr="5EEBADF6" w:rsidR="1F002871">
              <w:rPr>
                <w:i w:val="1"/>
                <w:iCs w:val="1"/>
                <w:sz w:val="20"/>
                <w:szCs w:val="20"/>
                <w:lang w:val="en-US"/>
              </w:rPr>
              <w:t xml:space="preserve">The frequency is changed from 50 Hz to 49 Hz and is then brought back to 50 Hz.  </w:t>
            </w:r>
            <w:r w:rsidRPr="5EEBADF6" w:rsidR="5B2608F0">
              <w:rPr>
                <w:i w:val="1"/>
                <w:iCs w:val="1"/>
                <w:sz w:val="20"/>
                <w:szCs w:val="20"/>
                <w:lang w:val="en-US"/>
              </w:rPr>
              <w:t xml:space="preserve">  </w:t>
            </w:r>
          </w:p>
        </w:tc>
      </w:tr>
      <w:tr w:rsidRPr="004D314E" w:rsidR="00316F83" w:rsidTr="1FD5FD40" w14:paraId="57F766ED" w14:textId="77777777">
        <w:trPr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4D314E" w:rsidR="00316F83" w:rsidP="00316F83" w:rsidRDefault="00316F83" w14:paraId="46D8C550" w14:textId="77777777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Other parameters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Pr="004D314E" w:rsidR="00316F83" w:rsidP="5EEBADF6" w:rsidRDefault="6C549BAA" w14:paraId="5997CC1D" w14:textId="5347385D">
            <w:pPr>
              <w:rPr>
                <w:i w:val="1"/>
                <w:iCs w:val="1"/>
                <w:sz w:val="20"/>
                <w:szCs w:val="20"/>
                <w:lang w:val="en-US"/>
              </w:rPr>
            </w:pPr>
            <w:r w:rsidRPr="5EEBADF6" w:rsidR="2707F301">
              <w:rPr>
                <w:i w:val="1"/>
                <w:iCs w:val="1"/>
                <w:sz w:val="20"/>
                <w:szCs w:val="20"/>
                <w:lang w:val="en-US"/>
              </w:rPr>
              <w:t xml:space="preserve">All other parameters are kept constant. </w:t>
            </w:r>
          </w:p>
        </w:tc>
      </w:tr>
      <w:tr w:rsidRPr="004D314E" w:rsidR="00316F83" w:rsidTr="1FD5FD40" w14:paraId="67E4B0AC" w14:textId="77777777">
        <w:trPr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4D314E" w:rsidR="00316F83" w:rsidP="00316F83" w:rsidRDefault="00316F83" w14:paraId="7443A3CC" w14:textId="77777777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Temporal resolution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Pr="004D314E" w:rsidR="00316F83" w:rsidP="1FD5FD40" w:rsidRDefault="3992F6C5" w14:paraId="110FFD37" w14:textId="6FFCAD0E">
            <w:pPr>
              <w:rPr>
                <w:i w:val="1"/>
                <w:iCs w:val="1"/>
                <w:sz w:val="20"/>
                <w:szCs w:val="20"/>
                <w:lang w:val="en-US"/>
              </w:rPr>
            </w:pPr>
            <w:r w:rsidRPr="1FD5FD40" w:rsidR="430E78D5">
              <w:rPr>
                <w:i w:val="1"/>
                <w:iCs w:val="1"/>
                <w:sz w:val="20"/>
                <w:szCs w:val="20"/>
                <w:lang w:val="en-US"/>
              </w:rPr>
              <w:t>20kHz</w:t>
            </w:r>
            <w:r w:rsidRPr="1FD5FD40" w:rsidR="62A43ADD">
              <w:rPr>
                <w:i w:val="1"/>
                <w:iCs w:val="1"/>
                <w:sz w:val="20"/>
                <w:szCs w:val="20"/>
                <w:lang w:val="en-US"/>
              </w:rPr>
              <w:t>, 50us</w:t>
            </w:r>
          </w:p>
        </w:tc>
      </w:tr>
      <w:tr w:rsidRPr="004D314E" w:rsidR="00316F83" w:rsidTr="1FD5FD40" w14:paraId="21A4D147" w14:textId="77777777">
        <w:trPr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4D314E" w:rsidR="00316F83" w:rsidP="00316F83" w:rsidRDefault="00316F83" w14:paraId="41628D4C" w14:textId="77777777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Source of uncertainty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Pr="004D314E" w:rsidR="00316F83" w:rsidP="5EEBADF6" w:rsidRDefault="02F4E524" w14:paraId="6B699379" w14:textId="199B094D">
            <w:pPr>
              <w:rPr>
                <w:i w:val="1"/>
                <w:iCs w:val="1"/>
                <w:sz w:val="20"/>
                <w:szCs w:val="20"/>
                <w:lang w:val="en-US"/>
              </w:rPr>
            </w:pPr>
            <w:r w:rsidRPr="5EEBADF6" w:rsidR="0AC7DADB">
              <w:rPr>
                <w:i w:val="1"/>
                <w:iCs w:val="1"/>
                <w:sz w:val="20"/>
                <w:szCs w:val="20"/>
                <w:lang w:val="en-US"/>
              </w:rPr>
              <w:t>Time of Day</w:t>
            </w:r>
          </w:p>
        </w:tc>
      </w:tr>
      <w:tr w:rsidRPr="004D314E" w:rsidR="00316F83" w:rsidTr="1FD5FD40" w14:paraId="7C599AC2" w14:textId="77777777">
        <w:trPr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4D314E" w:rsidR="00316F83" w:rsidP="00316F83" w:rsidRDefault="00316F83" w14:paraId="08E74F5B" w14:textId="77777777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Suspension criteria / Stopping criteria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Pr="004D314E" w:rsidR="00316F83" w:rsidP="5EEBADF6" w:rsidRDefault="46475A25" w14:paraId="2731AE96" w14:textId="59F49E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Times New Roman" w:cs="Times New Roman"/>
                <w:i w:val="1"/>
                <w:iCs w:val="1"/>
                <w:sz w:val="22"/>
                <w:szCs w:val="22"/>
                <w:lang w:val="en-US"/>
              </w:rPr>
            </w:pPr>
            <w:r w:rsidRPr="5EEBADF6" w:rsidR="092D2EB8">
              <w:rPr>
                <w:rFonts w:ascii="Arial" w:hAnsi="Arial" w:eastAsia="Times New Roman" w:cs="Times New Roman"/>
                <w:i w:val="1"/>
                <w:iCs w:val="1"/>
                <w:sz w:val="22"/>
                <w:szCs w:val="22"/>
                <w:lang w:val="en-US"/>
              </w:rPr>
              <w:t>Suspension – Instability</w:t>
            </w:r>
          </w:p>
          <w:p w:rsidRPr="004D314E" w:rsidR="00316F83" w:rsidP="5EEBADF6" w:rsidRDefault="46475A25" w14:paraId="3FE9F23F" w14:textId="3ABE173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Times New Roman" w:cs="Times New Roman"/>
                <w:i w:val="1"/>
                <w:iCs w:val="1"/>
                <w:sz w:val="22"/>
                <w:szCs w:val="22"/>
                <w:lang w:val="en-US"/>
              </w:rPr>
            </w:pPr>
            <w:r w:rsidRPr="5EEBADF6" w:rsidR="092D2EB8">
              <w:rPr>
                <w:rFonts w:ascii="Arial" w:hAnsi="Arial" w:eastAsia="Times New Roman" w:cs="Times New Roman"/>
                <w:i w:val="1"/>
                <w:iCs w:val="1"/>
                <w:sz w:val="22"/>
                <w:szCs w:val="22"/>
                <w:lang w:val="en-US"/>
              </w:rPr>
              <w:t>Stopping:</w:t>
            </w:r>
            <w:r w:rsidRPr="5EEBADF6" w:rsidR="0AD02A08">
              <w:rPr>
                <w:rFonts w:ascii="Arial" w:hAnsi="Arial" w:eastAsia="Times New Roman" w:cs="Times New Roman"/>
                <w:i w:val="1"/>
                <w:iCs w:val="1"/>
                <w:sz w:val="22"/>
                <w:szCs w:val="22"/>
                <w:lang w:val="en-US"/>
              </w:rPr>
              <w:t xml:space="preserve"> Successful evolution of system states and recording of target measures.</w:t>
            </w:r>
          </w:p>
        </w:tc>
      </w:tr>
    </w:tbl>
    <w:p w:rsidR="005F33F1" w:rsidP="005F33F1" w:rsidRDefault="005F33F1" w14:paraId="1F72F646" w14:textId="7E54A43F">
      <w:pPr>
        <w:rPr>
          <w:sz w:val="20"/>
          <w:szCs w:val="20"/>
        </w:rPr>
      </w:pPr>
    </w:p>
    <w:p w:rsidR="00B21D6C" w:rsidP="5EEBADF6" w:rsidRDefault="00B21D6C" w14:paraId="03B82188" w14:textId="49F0D482">
      <w:pPr>
        <w:jc w:val="center"/>
        <w:rPr>
          <w:b w:val="1"/>
          <w:bCs w:val="1"/>
          <w:sz w:val="24"/>
          <w:szCs w:val="24"/>
          <w:lang w:val="en-US"/>
        </w:rPr>
      </w:pPr>
      <w:r w:rsidRPr="5EEBADF6" w:rsidR="48D7149E">
        <w:rPr>
          <w:b w:val="1"/>
          <w:bCs w:val="1"/>
          <w:sz w:val="24"/>
          <w:szCs w:val="24"/>
          <w:lang w:val="en-US"/>
        </w:rPr>
        <w:t>Test Specification D2.2</w:t>
      </w:r>
    </w:p>
    <w:p w:rsidR="00B21D6C" w:rsidP="5EEBADF6" w:rsidRDefault="00B21D6C" w14:paraId="102DFBBA" w14:textId="1D4E3CB9">
      <w:pPr>
        <w:pStyle w:val="Normal"/>
        <w:rPr>
          <w:rFonts w:ascii="Arial" w:hAnsi="Arial" w:eastAsia="Times New Roman" w:cs="Times New Roman"/>
          <w:sz w:val="22"/>
          <w:szCs w:val="22"/>
        </w:rPr>
      </w:pPr>
    </w:p>
    <w:p w:rsidR="5EEBADF6" w:rsidP="5EEBADF6" w:rsidRDefault="5EEBADF6" w14:paraId="60EACEEA" w14:textId="3269DC9E">
      <w:pPr>
        <w:pStyle w:val="Normal"/>
        <w:rPr>
          <w:rFonts w:ascii="Arial" w:hAnsi="Arial" w:eastAsia="Times New Roman" w:cs="Times New Roman"/>
          <w:sz w:val="22"/>
          <w:szCs w:val="22"/>
        </w:rPr>
      </w:pPr>
    </w:p>
    <w:tbl>
      <w:tblPr>
        <w:tblW w:w="0" w:type="auto"/>
        <w:jc w:val="center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00" w:firstRow="0" w:lastRow="0" w:firstColumn="0" w:lastColumn="0" w:noHBand="0" w:noVBand="1"/>
      </w:tblPr>
      <w:tblGrid>
        <w:gridCol w:w="3369"/>
        <w:gridCol w:w="6113"/>
      </w:tblGrid>
      <w:tr w:rsidR="5EEBADF6" w:rsidTr="64235600" w14:paraId="3BF149EB">
        <w:tc>
          <w:tcPr>
            <w:tcW w:w="3369" w:type="dxa"/>
            <w:shd w:val="clear" w:color="auto" w:fill="FFFFFF" w:themeFill="background1"/>
            <w:tcMar/>
          </w:tcPr>
          <w:p w:rsidR="5EEBADF6" w:rsidP="5EEBADF6" w:rsidRDefault="5EEBADF6" w14:paraId="6A322F35">
            <w:pPr>
              <w:rPr>
                <w:sz w:val="20"/>
                <w:szCs w:val="20"/>
              </w:rPr>
            </w:pPr>
            <w:r w:rsidRPr="5EEBADF6" w:rsidR="5EEBADF6">
              <w:rPr>
                <w:b w:val="1"/>
                <w:bCs w:val="1"/>
                <w:sz w:val="20"/>
                <w:szCs w:val="20"/>
              </w:rPr>
              <w:t>Ref</w:t>
            </w:r>
            <w:r w:rsidRPr="5EEBADF6" w:rsidR="5EEBADF6">
              <w:rPr>
                <w:b w:val="1"/>
                <w:bCs w:val="1"/>
                <w:sz w:val="20"/>
                <w:szCs w:val="20"/>
              </w:rPr>
              <w:t>erence to</w:t>
            </w:r>
            <w:r w:rsidRPr="5EEBADF6" w:rsidR="5EEBADF6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5EEBADF6" w:rsidR="5EEBADF6">
              <w:rPr>
                <w:b w:val="1"/>
                <w:bCs w:val="1"/>
                <w:sz w:val="20"/>
                <w:szCs w:val="20"/>
              </w:rPr>
              <w:t>T</w:t>
            </w:r>
            <w:r w:rsidRPr="5EEBADF6" w:rsidR="5EEBADF6">
              <w:rPr>
                <w:b w:val="1"/>
                <w:bCs w:val="1"/>
                <w:sz w:val="20"/>
                <w:szCs w:val="20"/>
              </w:rPr>
              <w:t xml:space="preserve">est </w:t>
            </w:r>
            <w:r w:rsidRPr="5EEBADF6" w:rsidR="5EEBADF6">
              <w:rPr>
                <w:b w:val="1"/>
                <w:bCs w:val="1"/>
                <w:sz w:val="20"/>
                <w:szCs w:val="20"/>
              </w:rPr>
              <w:t>C</w:t>
            </w:r>
            <w:r w:rsidRPr="5EEBADF6" w:rsidR="5EEBADF6">
              <w:rPr>
                <w:b w:val="1"/>
                <w:bCs w:val="1"/>
                <w:sz w:val="20"/>
                <w:szCs w:val="20"/>
              </w:rPr>
              <w:t>ase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="5EEBADF6" w:rsidP="5EEBADF6" w:rsidRDefault="5EEBADF6" w14:paraId="1453A33F" w14:textId="0FA9B4F7">
            <w:pPr>
              <w:rPr>
                <w:i w:val="1"/>
                <w:iCs w:val="1"/>
                <w:sz w:val="20"/>
                <w:szCs w:val="20"/>
              </w:rPr>
            </w:pPr>
            <w:r w:rsidRPr="5EEBADF6" w:rsidR="5EEBADF6">
              <w:rPr>
                <w:i w:val="1"/>
                <w:iCs w:val="1"/>
                <w:sz w:val="20"/>
                <w:szCs w:val="20"/>
              </w:rPr>
              <w:t>TC D2</w:t>
            </w:r>
          </w:p>
        </w:tc>
      </w:tr>
      <w:tr w:rsidR="5EEBADF6" w:rsidTr="64235600" w14:paraId="1B271FAC">
        <w:tc>
          <w:tcPr>
            <w:tcW w:w="3369" w:type="dxa"/>
            <w:shd w:val="clear" w:color="auto" w:fill="FFFFFF" w:themeFill="background1"/>
            <w:tcMar/>
          </w:tcPr>
          <w:p w:rsidR="5EEBADF6" w:rsidP="5EEBADF6" w:rsidRDefault="5EEBADF6" w14:paraId="50A233E9">
            <w:pPr>
              <w:keepNext w:val="1"/>
              <w:rPr>
                <w:sz w:val="20"/>
                <w:szCs w:val="20"/>
              </w:rPr>
            </w:pPr>
            <w:r w:rsidRPr="5EEBADF6" w:rsidR="5EEBADF6">
              <w:rPr>
                <w:b w:val="1"/>
                <w:bCs w:val="1"/>
                <w:sz w:val="20"/>
                <w:szCs w:val="20"/>
              </w:rPr>
              <w:t>Title</w:t>
            </w:r>
            <w:r w:rsidRPr="5EEBADF6" w:rsidR="5EEBADF6">
              <w:rPr>
                <w:b w:val="1"/>
                <w:bCs w:val="1"/>
                <w:sz w:val="20"/>
                <w:szCs w:val="20"/>
              </w:rPr>
              <w:t xml:space="preserve"> of Test 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="42F4B05C" w:rsidP="5EEBADF6" w:rsidRDefault="42F4B05C" w14:paraId="4C0CB8E2" w14:textId="0E48C096">
            <w:pPr>
              <w:keepNext w:val="1"/>
              <w:rPr>
                <w:b w:val="1"/>
                <w:bCs w:val="1"/>
                <w:i w:val="1"/>
                <w:iCs w:val="1"/>
                <w:sz w:val="20"/>
                <w:szCs w:val="20"/>
                <w:lang w:val="en-US"/>
              </w:rPr>
            </w:pPr>
            <w:r w:rsidRPr="5EEBADF6" w:rsidR="42F4B05C">
              <w:rPr>
                <w:b w:val="1"/>
                <w:bCs w:val="1"/>
                <w:i w:val="1"/>
                <w:iCs w:val="1"/>
                <w:sz w:val="20"/>
                <w:szCs w:val="20"/>
                <w:lang w:val="en-US"/>
              </w:rPr>
              <w:t>Characterization</w:t>
            </w:r>
            <w:r w:rsidRPr="5EEBADF6" w:rsidR="5EEBADF6">
              <w:rPr>
                <w:b w:val="1"/>
                <w:bCs w:val="1"/>
                <w:i w:val="1"/>
                <w:iCs w:val="1"/>
                <w:sz w:val="20"/>
                <w:szCs w:val="20"/>
                <w:lang w:val="en-US"/>
              </w:rPr>
              <w:t xml:space="preserve"> of Time Delay Compensation</w:t>
            </w:r>
            <w:r w:rsidRPr="5EEBADF6" w:rsidR="3C46BABD">
              <w:rPr>
                <w:b w:val="1"/>
                <w:bCs w:val="1"/>
                <w:i w:val="1"/>
                <w:iCs w:val="1"/>
                <w:sz w:val="20"/>
                <w:szCs w:val="20"/>
                <w:lang w:val="en-US"/>
              </w:rPr>
              <w:t xml:space="preserve"> Methods in Smart Grid Application</w:t>
            </w:r>
          </w:p>
        </w:tc>
      </w:tr>
      <w:tr w:rsidR="5EEBADF6" w:rsidTr="64235600" w14:paraId="1C96914D">
        <w:tc>
          <w:tcPr>
            <w:tcW w:w="3369" w:type="dxa"/>
            <w:shd w:val="clear" w:color="auto" w:fill="FFFFFF" w:themeFill="background1"/>
            <w:tcMar/>
          </w:tcPr>
          <w:p w:rsidR="5EEBADF6" w:rsidP="5EEBADF6" w:rsidRDefault="5EEBADF6" w14:paraId="6E714497">
            <w:pPr>
              <w:jc w:val="left"/>
              <w:rPr>
                <w:b w:val="1"/>
                <w:bCs w:val="1"/>
                <w:sz w:val="20"/>
                <w:szCs w:val="20"/>
              </w:rPr>
            </w:pPr>
            <w:r w:rsidRPr="5EEBADF6" w:rsidR="5EEBADF6">
              <w:rPr>
                <w:b w:val="1"/>
                <w:bCs w:val="1"/>
                <w:sz w:val="20"/>
                <w:szCs w:val="20"/>
              </w:rPr>
              <w:t>Test Rationale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="5EEBADF6" w:rsidP="5EEBADF6" w:rsidRDefault="5EEBADF6" w14:paraId="34091EE3" w14:textId="488565E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Times New Roman" w:cs="Times New Roman"/>
                <w:i w:val="1"/>
                <w:iCs w:val="1"/>
                <w:sz w:val="22"/>
                <w:szCs w:val="22"/>
                <w:lang w:val="en-US"/>
              </w:rPr>
            </w:pPr>
            <w:r w:rsidRPr="5EEBADF6" w:rsidR="5EEBADF6">
              <w:rPr>
                <w:rFonts w:ascii="Arial" w:hAnsi="Arial" w:eastAsia="Times New Roman" w:cs="Times New Roman"/>
                <w:i w:val="1"/>
                <w:iCs w:val="1"/>
                <w:sz w:val="22"/>
                <w:szCs w:val="22"/>
                <w:lang w:val="en-US"/>
              </w:rPr>
              <w:t xml:space="preserve">This test aims to </w:t>
            </w:r>
            <w:r w:rsidRPr="5EEBADF6" w:rsidR="78F9CB50">
              <w:rPr>
                <w:rFonts w:ascii="Arial" w:hAnsi="Arial" w:eastAsia="Times New Roman" w:cs="Times New Roman"/>
                <w:i w:val="1"/>
                <w:iCs w:val="1"/>
                <w:sz w:val="22"/>
                <w:szCs w:val="22"/>
                <w:lang w:val="en-US"/>
              </w:rPr>
              <w:t>characterize the performance of</w:t>
            </w:r>
            <w:r w:rsidRPr="5EEBADF6" w:rsidR="5EEBADF6">
              <w:rPr>
                <w:rFonts w:ascii="Arial" w:hAnsi="Arial" w:eastAsia="Times New Roman" w:cs="Times New Roman"/>
                <w:i w:val="1"/>
                <w:iCs w:val="1"/>
                <w:sz w:val="22"/>
                <w:szCs w:val="22"/>
                <w:lang w:val="en-US"/>
              </w:rPr>
              <w:t xml:space="preserve"> the developed time delay compensation methods</w:t>
            </w:r>
            <w:r w:rsidRPr="5EEBADF6" w:rsidR="2E986ACF">
              <w:rPr>
                <w:rFonts w:ascii="Arial" w:hAnsi="Arial" w:eastAsia="Times New Roman" w:cs="Times New Roman"/>
                <w:i w:val="1"/>
                <w:iCs w:val="1"/>
                <w:sz w:val="22"/>
                <w:szCs w:val="22"/>
                <w:lang w:val="en-US"/>
              </w:rPr>
              <w:t xml:space="preserve"> against the time delay compensation method using GPS. The test is performed within the context of a smart grid application, i.e., inertia provision, to demonstrate the effectiveness of the approaches.  </w:t>
            </w:r>
          </w:p>
        </w:tc>
      </w:tr>
      <w:tr w:rsidR="5EEBADF6" w:rsidTr="64235600" w14:paraId="0E0A090F">
        <w:tc>
          <w:tcPr>
            <w:tcW w:w="3369" w:type="dxa"/>
            <w:shd w:val="clear" w:color="auto" w:fill="FFFFFF" w:themeFill="background1"/>
            <w:tcMar/>
          </w:tcPr>
          <w:p w:rsidR="5EEBADF6" w:rsidP="5EEBADF6" w:rsidRDefault="5EEBADF6" w14:paraId="7C2B0656">
            <w:pPr>
              <w:jc w:val="left"/>
              <w:rPr>
                <w:sz w:val="20"/>
                <w:szCs w:val="20"/>
                <w:lang w:val="en-US"/>
              </w:rPr>
            </w:pPr>
            <w:r w:rsidRPr="5EEBADF6" w:rsidR="5EEBADF6">
              <w:rPr>
                <w:b w:val="1"/>
                <w:bCs w:val="1"/>
                <w:sz w:val="20"/>
                <w:szCs w:val="20"/>
                <w:lang w:val="en-US"/>
              </w:rPr>
              <w:t xml:space="preserve">Specific </w:t>
            </w:r>
            <w:r w:rsidRPr="5EEBADF6" w:rsidR="5EEBADF6">
              <w:rPr>
                <w:b w:val="1"/>
                <w:bCs w:val="1"/>
                <w:sz w:val="20"/>
                <w:szCs w:val="20"/>
                <w:lang w:val="en-US"/>
              </w:rPr>
              <w:t xml:space="preserve">Test System </w:t>
            </w:r>
            <w:r w:rsidRPr="5EEBADF6" w:rsidR="5EEBADF6">
              <w:rPr>
                <w:b w:val="1"/>
                <w:bCs w:val="1"/>
                <w:sz w:val="20"/>
                <w:szCs w:val="20"/>
                <w:lang w:val="en-US"/>
              </w:rPr>
              <w:t xml:space="preserve"> </w:t>
            </w:r>
            <w:r>
              <w:br/>
            </w:r>
            <w:r w:rsidRPr="5EEBADF6" w:rsidR="5EEBADF6">
              <w:rPr>
                <w:sz w:val="20"/>
                <w:szCs w:val="20"/>
                <w:lang w:val="en-US"/>
              </w:rPr>
              <w:t>(graphical)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="14F28DF5" w:rsidP="5EEBADF6" w:rsidRDefault="14F28DF5" w14:paraId="6DA9DFE6" w14:textId="43FCC5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Times New Roman" w:cs="Times New Roman"/>
                <w:sz w:val="22"/>
                <w:szCs w:val="22"/>
              </w:rPr>
            </w:pPr>
            <w:r w:rsidRPr="5EEBADF6" w:rsidR="14F28DF5">
              <w:rPr>
                <w:rFonts w:ascii="Arial" w:hAnsi="Arial" w:eastAsia="Times New Roman" w:cs="Times New Roman"/>
                <w:sz w:val="22"/>
                <w:szCs w:val="22"/>
              </w:rPr>
              <w:t xml:space="preserve">The reduced model of the GB power system is utilized. The system is split for simulation in two research infrastructures. </w:t>
            </w:r>
            <w:r w:rsidRPr="5EEBADF6" w:rsidR="5EEBADF6">
              <w:rPr>
                <w:rFonts w:ascii="Arial" w:hAnsi="Arial" w:eastAsia="Times New Roman" w:cs="Times New Roman"/>
                <w:sz w:val="22"/>
                <w:szCs w:val="22"/>
              </w:rPr>
              <w:t xml:space="preserve"> </w:t>
            </w:r>
          </w:p>
          <w:p w:rsidR="5EEBADF6" w:rsidP="5EEBADF6" w:rsidRDefault="5EEBADF6" w14:paraId="4F4EA2D6" w14:textId="0DD8CC9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Times New Roman" w:cs="Times New Roman"/>
                <w:sz w:val="22"/>
                <w:szCs w:val="22"/>
              </w:rPr>
            </w:pPr>
          </w:p>
          <w:p w:rsidR="5EEBADF6" w:rsidP="5EEBADF6" w:rsidRDefault="5EEBADF6" w14:paraId="496CB822" w14:textId="2CC2284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Times New Roman" w:cs="Times New Roman"/>
                <w:sz w:val="22"/>
                <w:szCs w:val="22"/>
              </w:rPr>
            </w:pPr>
          </w:p>
          <w:p w:rsidR="5EEBADF6" w:rsidP="5EEBADF6" w:rsidRDefault="5EEBADF6" w14:paraId="31F29B28" w14:textId="5155689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Times New Roman" w:cs="Times New Roman"/>
                <w:sz w:val="22"/>
                <w:szCs w:val="22"/>
              </w:rPr>
            </w:pPr>
          </w:p>
          <w:p w:rsidR="017668E6" w:rsidP="5EEBADF6" w:rsidRDefault="017668E6" w14:paraId="055AF0E6" w14:textId="5839B2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Times New Roman" w:cs="Times New Roman"/>
                <w:sz w:val="22"/>
                <w:szCs w:val="22"/>
              </w:rPr>
            </w:pPr>
            <w:r w:rsidRPr="3E4C7EAB" w:rsidR="017668E6">
              <w:rPr>
                <w:rFonts w:ascii="Arial" w:hAnsi="Arial" w:eastAsia="Times New Roman" w:cs="Times New Roman"/>
                <w:sz w:val="22"/>
                <w:szCs w:val="22"/>
              </w:rPr>
              <w:t xml:space="preserve">Implementation </w:t>
            </w:r>
            <w:r w:rsidRPr="3E4C7EAB" w:rsidR="524789DD">
              <w:rPr>
                <w:rFonts w:ascii="Arial" w:hAnsi="Arial" w:eastAsia="Times New Roman" w:cs="Times New Roman"/>
                <w:sz w:val="22"/>
                <w:szCs w:val="22"/>
              </w:rPr>
              <w:t>o</w:t>
            </w:r>
            <w:r w:rsidRPr="3E4C7EAB" w:rsidR="5340D40F">
              <w:rPr>
                <w:rFonts w:ascii="Arial" w:hAnsi="Arial" w:eastAsia="Times New Roman" w:cs="Times New Roman"/>
                <w:sz w:val="22"/>
                <w:szCs w:val="22"/>
              </w:rPr>
              <w:t>f</w:t>
            </w:r>
            <w:r w:rsidRPr="3E4C7EAB" w:rsidR="017668E6">
              <w:rPr>
                <w:rFonts w:ascii="Arial" w:hAnsi="Arial" w:eastAsia="Times New Roman" w:cs="Times New Roman"/>
                <w:sz w:val="22"/>
                <w:szCs w:val="22"/>
              </w:rPr>
              <w:t xml:space="preserve"> </w:t>
            </w:r>
            <w:r w:rsidRPr="3E4C7EAB" w:rsidR="017668E6">
              <w:rPr>
                <w:rFonts w:ascii="Arial" w:hAnsi="Arial" w:eastAsia="Times New Roman" w:cs="Times New Roman"/>
                <w:sz w:val="22"/>
                <w:szCs w:val="22"/>
              </w:rPr>
              <w:t xml:space="preserve">inertial control: </w:t>
            </w:r>
          </w:p>
          <w:p w:rsidR="017668E6" w:rsidP="5EEBADF6" w:rsidRDefault="017668E6" w14:paraId="3AD02F12" w14:textId="7761C0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Times New Roman" w:cs="Times New Roman"/>
                <w:sz w:val="22"/>
                <w:szCs w:val="22"/>
              </w:rPr>
            </w:pPr>
            <w:r w:rsidR="017668E6">
              <w:drawing>
                <wp:inline wp14:editId="5DC81F6E" wp14:anchorId="39591427">
                  <wp:extent cx="3733800" cy="790575"/>
                  <wp:effectExtent l="0" t="0" r="0" b="0"/>
                  <wp:docPr id="74842974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8cbab9e7045403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EEBADF6" w:rsidP="5EEBADF6" w:rsidRDefault="5EEBADF6" w14:paraId="54E74868" w14:textId="4008DCB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</w:p>
        </w:tc>
      </w:tr>
      <w:tr w:rsidR="5EEBADF6" w:rsidTr="64235600" w14:paraId="2A68434A">
        <w:tc>
          <w:tcPr>
            <w:tcW w:w="3369" w:type="dxa"/>
            <w:shd w:val="clear" w:color="auto" w:fill="FFFFFF" w:themeFill="background1"/>
            <w:tcMar/>
          </w:tcPr>
          <w:p w:rsidR="5EEBADF6" w:rsidP="5EEBADF6" w:rsidRDefault="5EEBADF6" w14:paraId="3934861B">
            <w:pPr>
              <w:rPr>
                <w:sz w:val="20"/>
                <w:szCs w:val="20"/>
              </w:rPr>
            </w:pPr>
            <w:r w:rsidRPr="5EEBADF6" w:rsidR="5EEBADF6">
              <w:rPr>
                <w:b w:val="1"/>
                <w:bCs w:val="1"/>
                <w:sz w:val="20"/>
                <w:szCs w:val="20"/>
              </w:rPr>
              <w:t>Target measures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="5EEBADF6" w:rsidP="5EEBADF6" w:rsidRDefault="5EEBADF6" w14:paraId="1E121FAA" w14:textId="078E22F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Times New Roman" w:cs="Times New Roman"/>
                <w:i w:val="1"/>
                <w:iCs w:val="1"/>
                <w:sz w:val="22"/>
                <w:szCs w:val="22"/>
                <w:lang w:val="en-US"/>
              </w:rPr>
            </w:pPr>
            <w:r w:rsidRPr="5EEBADF6" w:rsidR="5EEBADF6">
              <w:rPr>
                <w:rFonts w:ascii="Arial" w:hAnsi="Arial" w:eastAsia="Times New Roman" w:cs="Times New Roman"/>
                <w:i w:val="1"/>
                <w:iCs w:val="1"/>
                <w:sz w:val="22"/>
                <w:szCs w:val="22"/>
                <w:lang w:val="en-US"/>
              </w:rPr>
              <w:t>Active power and reactive power at the point of common coupling</w:t>
            </w:r>
            <w:r w:rsidRPr="5EEBADF6" w:rsidR="2BBF3E8D">
              <w:rPr>
                <w:rFonts w:ascii="Arial" w:hAnsi="Arial" w:eastAsia="Times New Roman" w:cs="Times New Roman"/>
                <w:i w:val="1"/>
                <w:iCs w:val="1"/>
                <w:sz w:val="22"/>
                <w:szCs w:val="22"/>
                <w:lang w:val="en-US"/>
              </w:rPr>
              <w:t xml:space="preserve"> and the frequency of the system. </w:t>
            </w:r>
          </w:p>
        </w:tc>
      </w:tr>
      <w:tr w:rsidR="5EEBADF6" w:rsidTr="64235600" w14:paraId="7DCB0952">
        <w:tc>
          <w:tcPr>
            <w:tcW w:w="3369" w:type="dxa"/>
            <w:shd w:val="clear" w:color="auto" w:fill="FFFFFF" w:themeFill="background1"/>
            <w:tcMar/>
          </w:tcPr>
          <w:p w:rsidR="5EEBADF6" w:rsidP="5EEBADF6" w:rsidRDefault="5EEBADF6" w14:paraId="49333B98">
            <w:pPr>
              <w:rPr>
                <w:sz w:val="20"/>
                <w:szCs w:val="20"/>
              </w:rPr>
            </w:pPr>
            <w:r w:rsidRPr="5EEBADF6" w:rsidR="5EEBADF6">
              <w:rPr>
                <w:b w:val="1"/>
                <w:bCs w:val="1"/>
                <w:sz w:val="20"/>
                <w:szCs w:val="20"/>
              </w:rPr>
              <w:t>Input and output parameters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="5EEBADF6" w:rsidP="5EEBADF6" w:rsidRDefault="5EEBADF6" w14:paraId="243745DE" w14:textId="724C7FF8">
            <w:pPr>
              <w:widowControl w:val="1"/>
              <w:rPr>
                <w:i w:val="1"/>
                <w:iCs w:val="1"/>
                <w:sz w:val="20"/>
                <w:szCs w:val="20"/>
                <w:lang w:val="en-US"/>
              </w:rPr>
            </w:pPr>
          </w:p>
        </w:tc>
      </w:tr>
      <w:tr w:rsidR="5EEBADF6" w:rsidTr="64235600" w14:paraId="2C0C4C23">
        <w:trPr>
          <w:trHeight w:val="2445"/>
        </w:trPr>
        <w:tc>
          <w:tcPr>
            <w:tcW w:w="3369" w:type="dxa"/>
            <w:shd w:val="clear" w:color="auto" w:fill="FFFFFF" w:themeFill="background1"/>
            <w:tcMar/>
          </w:tcPr>
          <w:p w:rsidR="5EEBADF6" w:rsidP="5EEBADF6" w:rsidRDefault="5EEBADF6" w14:paraId="77CD0301">
            <w:pPr>
              <w:rPr>
                <w:sz w:val="20"/>
                <w:szCs w:val="20"/>
              </w:rPr>
            </w:pPr>
            <w:r w:rsidRPr="5EEBADF6" w:rsidR="5EEBADF6">
              <w:rPr>
                <w:b w:val="1"/>
                <w:bCs w:val="1"/>
                <w:sz w:val="20"/>
                <w:szCs w:val="20"/>
              </w:rPr>
              <w:t>Test Design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="5EEBADF6" w:rsidP="5EEBADF6" w:rsidRDefault="5EEBADF6" w14:paraId="6F35410B" w14:textId="364748CB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both"/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</w:pPr>
            <w:r w:rsidRPr="5EEBADF6" w:rsidR="5EEBADF6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 xml:space="preserve">The simulation at either end is started and the two systems synchronized with </w:t>
            </w:r>
            <w:r w:rsidRPr="5EEBADF6" w:rsidR="3EAEAE43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 xml:space="preserve">GPS based </w:t>
            </w:r>
            <w:r w:rsidRPr="5EEBADF6" w:rsidR="5EEBADF6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>time delay compensation.</w:t>
            </w:r>
          </w:p>
          <w:p w:rsidR="5EEBADF6" w:rsidP="5EEBADF6" w:rsidRDefault="5EEBADF6" w14:paraId="7F646B47" w14:textId="751B40D6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both"/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</w:pPr>
          </w:p>
          <w:p w:rsidR="53BDD4C3" w:rsidP="5EEBADF6" w:rsidRDefault="53BDD4C3" w14:paraId="2831C6C7" w14:textId="171EA5DF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both"/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</w:pPr>
            <w:r w:rsidRPr="5EEBADF6" w:rsidR="53BDD4C3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 xml:space="preserve">A frequency event is initiated and </w:t>
            </w:r>
            <w:r w:rsidRPr="5EEBADF6" w:rsidR="78446F09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 xml:space="preserve">the target measures are recorded. </w:t>
            </w:r>
          </w:p>
          <w:p w:rsidR="5EEBADF6" w:rsidP="5EEBADF6" w:rsidRDefault="5EEBADF6" w14:paraId="7585ACFA" w14:textId="0A4715BD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both"/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</w:pPr>
          </w:p>
          <w:p w:rsidR="5EEBADF6" w:rsidP="3E4C7EAB" w:rsidRDefault="5EEBADF6" w14:paraId="2831FBC5" w14:textId="5C5ECF34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both"/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</w:pPr>
            <w:r w:rsidRPr="3E4C7EAB" w:rsidR="5EEBADF6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 xml:space="preserve">The above events </w:t>
            </w:r>
            <w:r w:rsidRPr="3E4C7EAB" w:rsidR="2F112934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 xml:space="preserve">are </w:t>
            </w:r>
            <w:r w:rsidRPr="3E4C7EAB" w:rsidR="5EEBADF6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 xml:space="preserve">repeated </w:t>
            </w:r>
            <w:r w:rsidRPr="3E4C7EAB" w:rsidR="2E8A8B85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>for different</w:t>
            </w:r>
            <w:r w:rsidRPr="3E4C7EAB" w:rsidR="5EEBADF6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 xml:space="preserve"> time delay compensation method</w:t>
            </w:r>
            <w:r w:rsidRPr="3E4C7EAB" w:rsidR="18C222EF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 xml:space="preserve">s. </w:t>
            </w:r>
            <w:r w:rsidRPr="3E4C7EAB" w:rsidR="5EEBADF6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 xml:space="preserve"> </w:t>
            </w:r>
          </w:p>
        </w:tc>
      </w:tr>
      <w:tr w:rsidR="5EEBADF6" w:rsidTr="64235600" w14:paraId="6FF0AECA">
        <w:trPr>
          <w:trHeight w:val="1320"/>
        </w:trPr>
        <w:tc>
          <w:tcPr>
            <w:tcW w:w="3369" w:type="dxa"/>
            <w:shd w:val="clear" w:color="auto" w:fill="FFFFFF" w:themeFill="background1"/>
            <w:tcMar/>
          </w:tcPr>
          <w:p w:rsidR="5EEBADF6" w:rsidP="5EEBADF6" w:rsidRDefault="5EEBADF6" w14:paraId="25389564">
            <w:pPr>
              <w:rPr>
                <w:sz w:val="20"/>
                <w:szCs w:val="20"/>
              </w:rPr>
            </w:pPr>
            <w:r w:rsidRPr="5EEBADF6" w:rsidR="5EEBADF6">
              <w:rPr>
                <w:b w:val="1"/>
                <w:bCs w:val="1"/>
                <w:sz w:val="20"/>
                <w:szCs w:val="20"/>
              </w:rPr>
              <w:t>Initial system state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="5EEBADF6" w:rsidP="64235600" w:rsidRDefault="5EEBADF6" w14:paraId="23980901" w14:textId="3FA53BF0">
            <w:pPr>
              <w:pStyle w:val="Normal"/>
              <w:ind w:left="0"/>
              <w:jc w:val="both"/>
              <w:rPr>
                <w:rFonts w:ascii="Arial" w:hAnsi="Arial" w:eastAsia="Times New Roman" w:cs="Times New Roman"/>
                <w:i w:val="1"/>
                <w:iCs w:val="1"/>
                <w:sz w:val="22"/>
                <w:szCs w:val="22"/>
                <w:lang w:val="en-US"/>
              </w:rPr>
            </w:pPr>
            <w:r w:rsidRPr="64235600" w:rsidR="5EEBADF6">
              <w:rPr>
                <w:rFonts w:ascii="Arial" w:hAnsi="Arial" w:eastAsia="Times New Roman" w:cs="Times New Roman"/>
                <w:i w:val="1"/>
                <w:iCs w:val="1"/>
                <w:sz w:val="22"/>
                <w:szCs w:val="22"/>
              </w:rPr>
              <w:t xml:space="preserve">The system is initialised and </w:t>
            </w:r>
            <w:r w:rsidRPr="64235600" w:rsidR="5EEBADF6">
              <w:rPr>
                <w:rFonts w:ascii="Arial" w:hAnsi="Arial" w:eastAsia="Times New Roman" w:cs="Times New Roman"/>
                <w:i w:val="1"/>
                <w:iCs w:val="1"/>
                <w:sz w:val="22"/>
                <w:szCs w:val="22"/>
              </w:rPr>
              <w:t>synchronized</w:t>
            </w:r>
            <w:r w:rsidRPr="64235600" w:rsidR="5EEBADF6">
              <w:rPr>
                <w:rFonts w:ascii="Arial" w:hAnsi="Arial" w:eastAsia="Times New Roman" w:cs="Times New Roman"/>
                <w:i w:val="1"/>
                <w:iCs w:val="1"/>
                <w:sz w:val="22"/>
                <w:szCs w:val="22"/>
              </w:rPr>
              <w:t xml:space="preserve"> at nominal values of voltage (230 V) and frequency (50 Hz). </w:t>
            </w:r>
          </w:p>
        </w:tc>
      </w:tr>
      <w:tr w:rsidR="5EEBADF6" w:rsidTr="64235600" w14:paraId="4B2FAF09">
        <w:tc>
          <w:tcPr>
            <w:tcW w:w="3369" w:type="dxa"/>
            <w:shd w:val="clear" w:color="auto" w:fill="FFFFFF" w:themeFill="background1"/>
            <w:tcMar/>
          </w:tcPr>
          <w:p w:rsidR="5EEBADF6" w:rsidP="5EEBADF6" w:rsidRDefault="5EEBADF6" w14:paraId="670848E5">
            <w:pPr>
              <w:rPr>
                <w:sz w:val="20"/>
                <w:szCs w:val="20"/>
                <w:lang w:val="en-US"/>
              </w:rPr>
            </w:pPr>
            <w:r w:rsidRPr="5EEBADF6" w:rsidR="5EEBADF6">
              <w:rPr>
                <w:b w:val="1"/>
                <w:bCs w:val="1"/>
                <w:sz w:val="20"/>
                <w:szCs w:val="20"/>
                <w:lang w:val="en-US"/>
              </w:rPr>
              <w:t>Evolution of system state and test signals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="24B5F79E" w:rsidP="5EEBADF6" w:rsidRDefault="24B5F79E" w14:paraId="36F57424" w14:textId="183965EF">
            <w:pPr>
              <w:rPr>
                <w:i w:val="1"/>
                <w:iCs w:val="1"/>
                <w:sz w:val="20"/>
                <w:szCs w:val="20"/>
                <w:lang w:val="en-US"/>
              </w:rPr>
            </w:pPr>
            <w:r w:rsidRPr="5EEBADF6" w:rsidR="24B5F79E">
              <w:rPr>
                <w:i w:val="1"/>
                <w:iCs w:val="1"/>
                <w:sz w:val="20"/>
                <w:szCs w:val="20"/>
                <w:lang w:val="en-US"/>
              </w:rPr>
              <w:t xml:space="preserve">To initiate a frequency event, a 1 GW load is added on to the network to emulate a generator loss. </w:t>
            </w:r>
          </w:p>
        </w:tc>
      </w:tr>
      <w:tr w:rsidR="5EEBADF6" w:rsidTr="64235600" w14:paraId="5573EBDF">
        <w:tc>
          <w:tcPr>
            <w:tcW w:w="3369" w:type="dxa"/>
            <w:shd w:val="clear" w:color="auto" w:fill="FFFFFF" w:themeFill="background1"/>
            <w:tcMar/>
          </w:tcPr>
          <w:p w:rsidR="5EEBADF6" w:rsidP="5EEBADF6" w:rsidRDefault="5EEBADF6" w14:paraId="59D826F3">
            <w:pPr>
              <w:rPr>
                <w:sz w:val="20"/>
                <w:szCs w:val="20"/>
              </w:rPr>
            </w:pPr>
            <w:r w:rsidRPr="5EEBADF6" w:rsidR="5EEBADF6">
              <w:rPr>
                <w:b w:val="1"/>
                <w:bCs w:val="1"/>
                <w:sz w:val="20"/>
                <w:szCs w:val="20"/>
              </w:rPr>
              <w:t>Other parameters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="5EEBADF6" w:rsidP="5EEBADF6" w:rsidRDefault="5EEBADF6" w14:paraId="137B6531" w14:textId="5347385D">
            <w:pPr>
              <w:rPr>
                <w:i w:val="1"/>
                <w:iCs w:val="1"/>
                <w:sz w:val="20"/>
                <w:szCs w:val="20"/>
                <w:lang w:val="en-US"/>
              </w:rPr>
            </w:pPr>
            <w:r w:rsidRPr="5EEBADF6" w:rsidR="5EEBADF6">
              <w:rPr>
                <w:i w:val="1"/>
                <w:iCs w:val="1"/>
                <w:sz w:val="20"/>
                <w:szCs w:val="20"/>
                <w:lang w:val="en-US"/>
              </w:rPr>
              <w:t xml:space="preserve">All other parameters are kept constant. </w:t>
            </w:r>
          </w:p>
        </w:tc>
      </w:tr>
      <w:tr w:rsidR="5EEBADF6" w:rsidTr="64235600" w14:paraId="6B0C5256">
        <w:tc>
          <w:tcPr>
            <w:tcW w:w="3369" w:type="dxa"/>
            <w:shd w:val="clear" w:color="auto" w:fill="FFFFFF" w:themeFill="background1"/>
            <w:tcMar/>
          </w:tcPr>
          <w:p w:rsidR="5EEBADF6" w:rsidP="5EEBADF6" w:rsidRDefault="5EEBADF6" w14:paraId="7DFFD204">
            <w:pPr>
              <w:rPr>
                <w:sz w:val="20"/>
                <w:szCs w:val="20"/>
              </w:rPr>
            </w:pPr>
            <w:r w:rsidRPr="5EEBADF6" w:rsidR="5EEBADF6">
              <w:rPr>
                <w:b w:val="1"/>
                <w:bCs w:val="1"/>
                <w:sz w:val="20"/>
                <w:szCs w:val="20"/>
              </w:rPr>
              <w:t>Temporal resolution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="5EEBADF6" w:rsidP="5EEBADF6" w:rsidRDefault="5EEBADF6" w14:paraId="750F1AA1" w14:textId="0C6CEBD0">
            <w:pPr>
              <w:rPr>
                <w:i w:val="1"/>
                <w:iCs w:val="1"/>
                <w:sz w:val="20"/>
                <w:szCs w:val="20"/>
                <w:lang w:val="en-US"/>
              </w:rPr>
            </w:pPr>
            <w:r w:rsidRPr="5EEBADF6" w:rsidR="5EEBADF6">
              <w:rPr>
                <w:i w:val="1"/>
                <w:iCs w:val="1"/>
                <w:sz w:val="20"/>
                <w:szCs w:val="20"/>
                <w:lang w:val="en-US"/>
              </w:rPr>
              <w:t>20kHz</w:t>
            </w:r>
          </w:p>
        </w:tc>
      </w:tr>
      <w:tr w:rsidR="5EEBADF6" w:rsidTr="64235600" w14:paraId="59C840B6">
        <w:tc>
          <w:tcPr>
            <w:tcW w:w="3369" w:type="dxa"/>
            <w:shd w:val="clear" w:color="auto" w:fill="FFFFFF" w:themeFill="background1"/>
            <w:tcMar/>
          </w:tcPr>
          <w:p w:rsidR="5EEBADF6" w:rsidP="5EEBADF6" w:rsidRDefault="5EEBADF6" w14:paraId="1719ACC2">
            <w:pPr>
              <w:rPr>
                <w:sz w:val="20"/>
                <w:szCs w:val="20"/>
              </w:rPr>
            </w:pPr>
            <w:r w:rsidRPr="5EEBADF6" w:rsidR="5EEBADF6">
              <w:rPr>
                <w:b w:val="1"/>
                <w:bCs w:val="1"/>
                <w:sz w:val="20"/>
                <w:szCs w:val="20"/>
              </w:rPr>
              <w:t>Source of uncertainty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="5EEBADF6" w:rsidP="5EEBADF6" w:rsidRDefault="5EEBADF6" w14:paraId="2D2DC3F4" w14:textId="1E826D96">
            <w:pPr>
              <w:rPr>
                <w:i w:val="1"/>
                <w:iCs w:val="1"/>
                <w:sz w:val="20"/>
                <w:szCs w:val="20"/>
                <w:lang w:val="en-US"/>
              </w:rPr>
            </w:pPr>
            <w:r w:rsidRPr="5EEBADF6" w:rsidR="5EEBADF6">
              <w:rPr>
                <w:i w:val="1"/>
                <w:iCs w:val="1"/>
                <w:sz w:val="20"/>
                <w:szCs w:val="20"/>
                <w:lang w:val="en-US"/>
              </w:rPr>
              <w:t>Time of Day</w:t>
            </w:r>
          </w:p>
          <w:p w:rsidR="60C8DB7E" w:rsidP="5EEBADF6" w:rsidRDefault="60C8DB7E" w14:paraId="419DF99D" w14:textId="42B4C0D4">
            <w:pPr>
              <w:pStyle w:val="Normal"/>
              <w:rPr>
                <w:rFonts w:ascii="Arial" w:hAnsi="Arial" w:eastAsia="Times New Roman" w:cs="Times New Roman"/>
                <w:i w:val="1"/>
                <w:iCs w:val="1"/>
                <w:sz w:val="22"/>
                <w:szCs w:val="22"/>
                <w:lang w:val="en-US"/>
              </w:rPr>
            </w:pPr>
            <w:r w:rsidRPr="5EEBADF6" w:rsidR="60C8DB7E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  <w:lang w:val="en-US"/>
              </w:rPr>
              <w:t>Size of data packet</w:t>
            </w:r>
          </w:p>
        </w:tc>
      </w:tr>
      <w:tr w:rsidR="5EEBADF6" w:rsidTr="64235600" w14:paraId="30687CA3">
        <w:tc>
          <w:tcPr>
            <w:tcW w:w="3369" w:type="dxa"/>
            <w:shd w:val="clear" w:color="auto" w:fill="FFFFFF" w:themeFill="background1"/>
            <w:tcMar/>
          </w:tcPr>
          <w:p w:rsidR="5EEBADF6" w:rsidP="5EEBADF6" w:rsidRDefault="5EEBADF6" w14:paraId="25185C9A">
            <w:pPr>
              <w:rPr>
                <w:sz w:val="20"/>
                <w:szCs w:val="20"/>
              </w:rPr>
            </w:pPr>
            <w:r w:rsidRPr="5EEBADF6" w:rsidR="5EEBADF6">
              <w:rPr>
                <w:b w:val="1"/>
                <w:bCs w:val="1"/>
                <w:sz w:val="20"/>
                <w:szCs w:val="20"/>
              </w:rPr>
              <w:t>Suspension criteria / Stopping criteria</w:t>
            </w:r>
          </w:p>
        </w:tc>
        <w:tc>
          <w:tcPr>
            <w:tcW w:w="6113" w:type="dxa"/>
            <w:shd w:val="clear" w:color="auto" w:fill="FFFFFF" w:themeFill="background1"/>
            <w:tcMar/>
          </w:tcPr>
          <w:p w:rsidR="5EEBADF6" w:rsidP="5EEBADF6" w:rsidRDefault="5EEBADF6" w14:paraId="14CE6A4F" w14:textId="59F49E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Times New Roman" w:cs="Times New Roman"/>
                <w:i w:val="1"/>
                <w:iCs w:val="1"/>
                <w:sz w:val="22"/>
                <w:szCs w:val="22"/>
                <w:lang w:val="en-US"/>
              </w:rPr>
            </w:pPr>
            <w:r w:rsidRPr="5EEBADF6" w:rsidR="5EEBADF6">
              <w:rPr>
                <w:rFonts w:ascii="Arial" w:hAnsi="Arial" w:eastAsia="Times New Roman" w:cs="Times New Roman"/>
                <w:i w:val="1"/>
                <w:iCs w:val="1"/>
                <w:sz w:val="22"/>
                <w:szCs w:val="22"/>
                <w:lang w:val="en-US"/>
              </w:rPr>
              <w:t>Suspension – Instability</w:t>
            </w:r>
          </w:p>
          <w:p w:rsidR="5EEBADF6" w:rsidP="5EEBADF6" w:rsidRDefault="5EEBADF6" w14:paraId="39C0453B" w14:textId="3ABE173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Times New Roman" w:cs="Times New Roman"/>
                <w:i w:val="1"/>
                <w:iCs w:val="1"/>
                <w:sz w:val="22"/>
                <w:szCs w:val="22"/>
                <w:lang w:val="en-US"/>
              </w:rPr>
            </w:pPr>
            <w:r w:rsidRPr="5EEBADF6" w:rsidR="5EEBADF6">
              <w:rPr>
                <w:rFonts w:ascii="Arial" w:hAnsi="Arial" w:eastAsia="Times New Roman" w:cs="Times New Roman"/>
                <w:i w:val="1"/>
                <w:iCs w:val="1"/>
                <w:sz w:val="22"/>
                <w:szCs w:val="22"/>
                <w:lang w:val="en-US"/>
              </w:rPr>
              <w:t>Stopping:</w:t>
            </w:r>
            <w:r w:rsidRPr="5EEBADF6" w:rsidR="5EEBADF6">
              <w:rPr>
                <w:rFonts w:ascii="Arial" w:hAnsi="Arial" w:eastAsia="Times New Roman" w:cs="Times New Roman"/>
                <w:i w:val="1"/>
                <w:iCs w:val="1"/>
                <w:sz w:val="22"/>
                <w:szCs w:val="22"/>
                <w:lang w:val="en-US"/>
              </w:rPr>
              <w:t xml:space="preserve"> Successful evolution of system states and recording of target measures.</w:t>
            </w:r>
          </w:p>
        </w:tc>
      </w:tr>
    </w:tbl>
    <w:p w:rsidR="5EEBADF6" w:rsidP="5EEBADF6" w:rsidRDefault="5EEBADF6" w14:paraId="2A0AA5D2" w14:textId="3C4ABCE8">
      <w:pPr>
        <w:pStyle w:val="Normal"/>
        <w:rPr>
          <w:rFonts w:ascii="Arial" w:hAnsi="Arial" w:eastAsia="Times New Roman" w:cs="Times New Roman"/>
          <w:sz w:val="22"/>
          <w:szCs w:val="22"/>
        </w:rPr>
      </w:pPr>
    </w:p>
    <w:p w:rsidR="00B21D6C" w:rsidP="005F33F1" w:rsidRDefault="00B21D6C" w14:paraId="21EA78A9" w14:textId="77777777">
      <w:pPr>
        <w:rPr>
          <w:sz w:val="20"/>
          <w:szCs w:val="20"/>
        </w:rPr>
      </w:pPr>
    </w:p>
    <w:p w:rsidR="005F33F1" w:rsidP="005F33F1" w:rsidRDefault="005F33F1" w14:paraId="08CE6F91" w14:textId="77777777">
      <w:pPr>
        <w:rPr>
          <w:sz w:val="20"/>
          <w:szCs w:val="20"/>
        </w:rPr>
      </w:pPr>
    </w:p>
    <w:p w:rsidRPr="00A30F69" w:rsidR="00A30F69" w:rsidP="0076069F" w:rsidRDefault="00A30F69" w14:paraId="4198DF8B" w14:textId="77777777">
      <w:pPr>
        <w:widowControl/>
        <w:adjustRightInd/>
        <w:jc w:val="center"/>
        <w:textAlignment w:val="auto"/>
        <w:rPr>
          <w:rFonts w:ascii="Times New Roman" w:hAnsi="Times New Roman"/>
          <w:sz w:val="24"/>
        </w:rPr>
      </w:pPr>
      <w:r w:rsidRPr="00A30F69">
        <w:rPr>
          <w:rFonts w:cs="Arial"/>
          <w:b/>
          <w:bCs/>
          <w:color w:val="000000"/>
          <w:sz w:val="24"/>
        </w:rPr>
        <w:t xml:space="preserve">Mapping </w:t>
      </w:r>
      <w:r w:rsidR="00AD18EF">
        <w:rPr>
          <w:rFonts w:cs="Arial"/>
          <w:b/>
          <w:bCs/>
          <w:color w:val="000000"/>
          <w:sz w:val="24"/>
        </w:rPr>
        <w:t>to Research Infrastructure</w:t>
      </w:r>
    </w:p>
    <w:p w:rsidR="00A30F69" w:rsidP="00A30F69" w:rsidRDefault="00A30F69" w14:paraId="61CDCEAD" w14:textId="0C72053B">
      <w:pPr>
        <w:rPr>
          <w:b/>
          <w:sz w:val="24"/>
          <w:lang w:val="en-US"/>
        </w:rPr>
      </w:pPr>
      <w:r w:rsidRPr="00A30F69">
        <w:rPr>
          <w:rFonts w:ascii="Times New Roman" w:hAnsi="Times New Roman"/>
          <w:sz w:val="24"/>
        </w:rPr>
        <w:br/>
      </w:r>
    </w:p>
    <w:p w:rsidRPr="005F33F1" w:rsidR="004827AA" w:rsidP="4B4B50CE" w:rsidRDefault="004827AA" w14:paraId="79445309" w14:textId="2DB792D1">
      <w:pPr>
        <w:jc w:val="center"/>
        <w:rPr>
          <w:b w:val="1"/>
          <w:bCs w:val="1"/>
          <w:sz w:val="24"/>
          <w:szCs w:val="24"/>
          <w:lang w:val="en-US"/>
        </w:rPr>
      </w:pPr>
      <w:r w:rsidRPr="5D6257A3" w:rsidR="004827AA">
        <w:rPr>
          <w:b w:val="1"/>
          <w:bCs w:val="1"/>
          <w:sz w:val="24"/>
          <w:szCs w:val="24"/>
          <w:lang w:val="en-US"/>
        </w:rPr>
        <w:t>Experiment Specification</w:t>
      </w:r>
      <w:r w:rsidRPr="5D6257A3" w:rsidR="005F33F1">
        <w:rPr>
          <w:b w:val="1"/>
          <w:bCs w:val="1"/>
          <w:sz w:val="24"/>
          <w:szCs w:val="24"/>
          <w:lang w:val="en-US"/>
        </w:rPr>
        <w:t xml:space="preserve"> </w:t>
      </w:r>
      <w:r w:rsidRPr="5D6257A3" w:rsidR="437B65A8">
        <w:rPr>
          <w:b w:val="1"/>
          <w:bCs w:val="1"/>
          <w:sz w:val="24"/>
          <w:szCs w:val="24"/>
          <w:lang w:val="en-US"/>
        </w:rPr>
        <w:t>D2.1.RI</w:t>
      </w:r>
    </w:p>
    <w:p w:rsidRPr="004D314E" w:rsidR="004827AA" w:rsidRDefault="004827AA" w14:paraId="6BB9E253" w14:textId="77777777">
      <w:pPr>
        <w:rPr>
          <w:sz w:val="20"/>
          <w:szCs w:val="20"/>
        </w:rPr>
      </w:pPr>
    </w:p>
    <w:tbl>
      <w:tblPr>
        <w:tblW w:w="935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5984"/>
      </w:tblGrid>
      <w:tr w:rsidRPr="004D314E" w:rsidR="005F33F1" w:rsidTr="5D6257A3" w14:paraId="5B738910" w14:textId="77777777">
        <w:trPr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4D314E" w:rsidR="005F33F1" w:rsidP="005F33F1" w:rsidRDefault="005F33F1" w14:paraId="0864DB8A" w14:textId="77777777">
            <w:pPr>
              <w:keepNext/>
              <w:keepLines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 to Test Specification</w:t>
            </w:r>
          </w:p>
        </w:tc>
        <w:tc>
          <w:tcPr>
            <w:tcW w:w="5984" w:type="dxa"/>
            <w:shd w:val="clear" w:color="auto" w:fill="FFFFFF" w:themeFill="background1"/>
            <w:tcMar/>
          </w:tcPr>
          <w:p w:rsidRPr="004D314E" w:rsidR="005F33F1" w:rsidP="5D6257A3" w:rsidRDefault="55226C3D" w14:paraId="23DE523C" w14:textId="1A3051F9">
            <w:pPr>
              <w:keepNext w:val="1"/>
              <w:keepLines/>
              <w:rPr>
                <w:i w:val="1"/>
                <w:iCs w:val="1"/>
                <w:sz w:val="20"/>
                <w:szCs w:val="20"/>
              </w:rPr>
            </w:pPr>
            <w:r w:rsidRPr="5D6257A3" w:rsidR="5D6257A3">
              <w:rPr>
                <w:i w:val="1"/>
                <w:iCs w:val="1"/>
                <w:sz w:val="20"/>
                <w:szCs w:val="20"/>
              </w:rPr>
              <w:t>TS D2.1</w:t>
            </w:r>
          </w:p>
        </w:tc>
      </w:tr>
      <w:tr w:rsidRPr="004D314E" w:rsidR="005F33F1" w:rsidTr="5D6257A3" w14:paraId="6450E224" w14:textId="77777777">
        <w:trPr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4D314E" w:rsidR="005F33F1" w:rsidP="005F33F1" w:rsidRDefault="005F33F1" w14:paraId="71BB47A5" w14:textId="77777777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Experiment</w:t>
            </w:r>
          </w:p>
        </w:tc>
        <w:tc>
          <w:tcPr>
            <w:tcW w:w="5984" w:type="dxa"/>
            <w:shd w:val="clear" w:color="auto" w:fill="FFFFFF" w:themeFill="background1"/>
            <w:tcMar/>
          </w:tcPr>
          <w:p w:rsidRPr="004D314E" w:rsidR="005F33F1" w:rsidP="5D6257A3" w:rsidRDefault="5799C0CA" w14:paraId="52E56223" w14:textId="29FF361A">
            <w:pPr>
              <w:keepNext w:val="1"/>
              <w:keepLines/>
              <w:rPr>
                <w:b w:val="1"/>
                <w:bCs w:val="1"/>
                <w:i w:val="1"/>
                <w:iCs w:val="1"/>
                <w:sz w:val="20"/>
                <w:szCs w:val="20"/>
                <w:lang w:val="en-US"/>
              </w:rPr>
            </w:pPr>
            <w:r w:rsidRPr="5D6257A3" w:rsidR="562AB411">
              <w:rPr>
                <w:b w:val="1"/>
                <w:bCs w:val="1"/>
                <w:i w:val="1"/>
                <w:iCs w:val="1"/>
                <w:sz w:val="20"/>
                <w:szCs w:val="20"/>
                <w:lang w:val="en-US"/>
              </w:rPr>
              <w:t xml:space="preserve">Validation of Time Delay </w:t>
            </w:r>
            <w:r w:rsidRPr="5D6257A3" w:rsidR="329981D8">
              <w:rPr>
                <w:b w:val="1"/>
                <w:bCs w:val="1"/>
                <w:i w:val="1"/>
                <w:iCs w:val="1"/>
                <w:sz w:val="20"/>
                <w:szCs w:val="20"/>
                <w:lang w:val="en-US"/>
              </w:rPr>
              <w:t>Compensation</w:t>
            </w:r>
          </w:p>
        </w:tc>
      </w:tr>
      <w:tr w:rsidRPr="004D314E" w:rsidR="005F33F1" w:rsidTr="5D6257A3" w14:paraId="7D7070AE" w14:textId="77777777">
        <w:trPr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4D314E" w:rsidR="005F33F1" w:rsidP="005F33F1" w:rsidRDefault="005F33F1" w14:paraId="1C332AB6" w14:textId="77777777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Research Infrastructure</w:t>
            </w:r>
          </w:p>
        </w:tc>
        <w:tc>
          <w:tcPr>
            <w:tcW w:w="5984" w:type="dxa"/>
            <w:shd w:val="clear" w:color="auto" w:fill="FFFFFF" w:themeFill="background1"/>
            <w:tcMar/>
          </w:tcPr>
          <w:p w:rsidRPr="004D314E" w:rsidR="005F33F1" w:rsidP="005F33F1" w:rsidRDefault="604093C3" w14:paraId="07547A01" w14:textId="09CEBB04">
            <w:pPr>
              <w:keepNext w:val="1"/>
              <w:keepLines/>
              <w:rPr>
                <w:sz w:val="20"/>
                <w:szCs w:val="20"/>
                <w:lang w:val="en-US"/>
              </w:rPr>
            </w:pPr>
            <w:r w:rsidRPr="5D6257A3" w:rsidR="5D6257A3">
              <w:rPr>
                <w:sz w:val="20"/>
                <w:szCs w:val="20"/>
                <w:lang w:val="en-US"/>
              </w:rPr>
              <w:t>DPSL (Strathclyde) and RWTH Aachen?</w:t>
            </w:r>
          </w:p>
        </w:tc>
      </w:tr>
      <w:tr w:rsidRPr="004D314E" w:rsidR="005F33F1" w:rsidTr="5D6257A3" w14:paraId="6C874F2C" w14:textId="77777777">
        <w:trPr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4D314E" w:rsidR="005F33F1" w:rsidP="005F33F1" w:rsidRDefault="005F33F1" w14:paraId="1B21DB8B" w14:textId="77777777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Experiment Realisation</w:t>
            </w:r>
          </w:p>
        </w:tc>
        <w:tc>
          <w:tcPr>
            <w:tcW w:w="5984" w:type="dxa"/>
            <w:shd w:val="clear" w:color="auto" w:fill="FFFFFF" w:themeFill="background1"/>
            <w:tcMar/>
          </w:tcPr>
          <w:p w:rsidRPr="004D314E" w:rsidR="005F33F1" w:rsidP="5D6257A3" w:rsidRDefault="69AC2AEB" w14:paraId="68AB895D" w14:textId="7BF94F04">
            <w:pPr>
              <w:keepNext w:val="1"/>
              <w:keepLines/>
              <w:rPr>
                <w:rFonts w:eastAsia="Arial" w:cs="Arial"/>
                <w:sz w:val="20"/>
                <w:szCs w:val="20"/>
                <w:lang w:val="en-US"/>
              </w:rPr>
            </w:pPr>
            <w:r w:rsidRPr="5D6257A3" w:rsidR="5D6257A3">
              <w:rPr>
                <w:rFonts w:eastAsia="Arial" w:cs="Arial"/>
                <w:sz w:val="20"/>
                <w:szCs w:val="20"/>
                <w:lang w:val="en-US"/>
              </w:rPr>
              <w:t xml:space="preserve">The subsystem with voltage source and controlled current source </w:t>
            </w:r>
            <w:r w:rsidRPr="5D6257A3" w:rsidR="5D6257A3">
              <w:rPr>
                <w:rFonts w:eastAsia="Arial" w:cs="Arial"/>
                <w:sz w:val="20"/>
                <w:szCs w:val="20"/>
                <w:lang w:val="en-US"/>
              </w:rPr>
              <w:t>is simulated</w:t>
            </w:r>
            <w:r w:rsidRPr="5D6257A3" w:rsidR="5D6257A3">
              <w:rPr>
                <w:rFonts w:eastAsia="Arial" w:cs="Arial"/>
                <w:sz w:val="20"/>
                <w:szCs w:val="20"/>
                <w:lang w:val="en-US"/>
              </w:rPr>
              <w:t xml:space="preserve"> in the DRTS at DPSL and the subsystem with load and controlled voltage source is simulated at RWTH Aachen. </w:t>
            </w:r>
          </w:p>
          <w:p w:rsidRPr="004D314E" w:rsidR="005F33F1" w:rsidP="5D6257A3" w:rsidRDefault="69AC2AEB" w14:paraId="5F0A5B60" w14:textId="2B764F02">
            <w:pPr>
              <w:pStyle w:val="Normal"/>
              <w:keepNext w:val="1"/>
              <w:keepLines/>
              <w:rPr>
                <w:rFonts w:ascii="Arial" w:hAnsi="Arial" w:eastAsia="Times New Roman" w:cs="Times New Roman"/>
                <w:sz w:val="22"/>
                <w:szCs w:val="22"/>
                <w:lang w:val="en-US"/>
              </w:rPr>
            </w:pPr>
          </w:p>
          <w:p w:rsidRPr="004D314E" w:rsidR="005F33F1" w:rsidP="5D6257A3" w:rsidRDefault="69AC2AEB" w14:paraId="52F08614" w14:textId="4A4C03A2">
            <w:pPr>
              <w:pStyle w:val="Normal"/>
              <w:keepNext w:val="1"/>
              <w:keepLines/>
              <w:rPr>
                <w:rFonts w:ascii="Arial" w:hAnsi="Arial" w:eastAsia="Times New Roman" w:cs="Times New Roman"/>
                <w:sz w:val="22"/>
                <w:szCs w:val="22"/>
                <w:lang w:val="en-US"/>
              </w:rPr>
            </w:pPr>
            <w:r w:rsidRPr="5D6257A3" w:rsidR="5D6257A3">
              <w:rPr>
                <w:rFonts w:ascii="Arial" w:hAnsi="Arial" w:eastAsia="Arial" w:cs="Arial"/>
                <w:sz w:val="20"/>
                <w:szCs w:val="20"/>
                <w:lang w:val="en-US"/>
              </w:rPr>
              <w:t xml:space="preserve">The GT-NET cards communicate over the internet (reference case) establishing the performance of the GPS based time delay compensation method. </w:t>
            </w:r>
          </w:p>
          <w:p w:rsidRPr="004D314E" w:rsidR="005F33F1" w:rsidP="5D6257A3" w:rsidRDefault="69AC2AEB" w14:paraId="5043CB0F" w14:textId="499062F8">
            <w:pPr>
              <w:pStyle w:val="Normal"/>
              <w:keepNext w:val="1"/>
              <w:keepLines/>
              <w:rPr>
                <w:rFonts w:ascii="Arial" w:hAnsi="Arial" w:eastAsia="Times New Roman" w:cs="Times New Roman"/>
                <w:sz w:val="22"/>
                <w:szCs w:val="22"/>
                <w:lang w:val="en-US"/>
              </w:rPr>
            </w:pPr>
          </w:p>
        </w:tc>
      </w:tr>
      <w:tr w:rsidRPr="004D314E" w:rsidR="005F33F1" w:rsidTr="5D6257A3" w14:paraId="13BA1462" w14:textId="77777777">
        <w:trPr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4D314E" w:rsidR="005F33F1" w:rsidP="005F33F1" w:rsidRDefault="005F33F1" w14:paraId="785D1DBB" w14:textId="77777777">
            <w:pPr>
              <w:keepNext/>
              <w:keepLines/>
              <w:jc w:val="left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 xml:space="preserve">Experiment Setup </w:t>
            </w:r>
            <w:r w:rsidRPr="004D314E"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(concrete lab equipment)</w:t>
            </w:r>
          </w:p>
        </w:tc>
        <w:tc>
          <w:tcPr>
            <w:tcW w:w="5984" w:type="dxa"/>
            <w:shd w:val="clear" w:color="auto" w:fill="FFFFFF" w:themeFill="background1"/>
            <w:tcMar/>
          </w:tcPr>
          <w:p w:rsidRPr="004D314E" w:rsidR="005F33F1" w:rsidP="4B4B50CE" w:rsidRDefault="6F38BB4A" w14:paraId="27ECAB94" w14:textId="4270B779">
            <w:pPr>
              <w:pStyle w:val="ListParagraph"/>
              <w:keepNext w:val="1"/>
              <w:keepLines/>
            </w:pPr>
            <w:r w:rsidR="5D6257A3">
              <w:rPr/>
              <w:t>DRTS with GT-Sync and GT-NET (x2) cards at each RI</w:t>
            </w:r>
          </w:p>
          <w:p w:rsidRPr="004D314E" w:rsidR="005F33F1" w:rsidP="5D6257A3" w:rsidRDefault="6F38BB4A" w14:paraId="38C8CD7B" w14:textId="72D20D2D">
            <w:pPr>
              <w:pStyle w:val="ListParagraph"/>
              <w:keepNext w:val="1"/>
              <w:keepLines/>
              <w:rPr>
                <w:rFonts w:ascii="Arial" w:hAnsi="Arial" w:eastAsia="Times New Roman" w:cs="Times New Roman"/>
                <w:sz w:val="20"/>
                <w:szCs w:val="20"/>
              </w:rPr>
            </w:pPr>
            <w:r w:rsidRPr="5D6257A3" w:rsidR="5D6257A3">
              <w:rPr>
                <w:rFonts w:ascii="Arial" w:hAnsi="Arial" w:eastAsia="Times New Roman" w:cs="Times New Roman"/>
                <w:sz w:val="20"/>
                <w:szCs w:val="20"/>
              </w:rPr>
              <w:t>DRTS Host PC at each RI</w:t>
            </w:r>
          </w:p>
          <w:p w:rsidRPr="004D314E" w:rsidR="005F33F1" w:rsidP="5D6257A3" w:rsidRDefault="6F38BB4A" w14:paraId="20270248" w14:textId="7B44DD3A">
            <w:pPr>
              <w:pStyle w:val="ListParagraph"/>
              <w:keepNext w:val="1"/>
              <w:keepLines/>
              <w:rPr>
                <w:rFonts w:ascii="Arial" w:hAnsi="Arial" w:eastAsia="Times New Roman" w:cs="Times New Roman"/>
                <w:sz w:val="20"/>
                <w:szCs w:val="20"/>
              </w:rPr>
            </w:pPr>
            <w:r w:rsidRPr="5D6257A3" w:rsidR="5D6257A3">
              <w:rPr>
                <w:rFonts w:ascii="Arial" w:hAnsi="Arial" w:eastAsia="Times New Roman" w:cs="Times New Roman"/>
                <w:sz w:val="20"/>
                <w:szCs w:val="20"/>
              </w:rPr>
              <w:t>Mobile units at each RI</w:t>
            </w:r>
          </w:p>
          <w:p w:rsidRPr="004D314E" w:rsidR="005F33F1" w:rsidP="5D6257A3" w:rsidRDefault="6F38BB4A" w14:paraId="07459315" w14:textId="36165C0C">
            <w:pPr>
              <w:pStyle w:val="ListParagraph"/>
              <w:keepNext w:val="1"/>
              <w:keepLines/>
              <w:rPr>
                <w:rFonts w:ascii="Arial" w:hAnsi="Arial" w:eastAsia="Times New Roman" w:cs="Times New Roman"/>
                <w:sz w:val="20"/>
                <w:szCs w:val="20"/>
              </w:rPr>
            </w:pPr>
            <w:r w:rsidRPr="5D6257A3" w:rsidR="5D6257A3">
              <w:rPr>
                <w:rFonts w:ascii="Arial" w:hAnsi="Arial" w:eastAsia="Times New Roman" w:cs="Times New Roman"/>
                <w:sz w:val="20"/>
                <w:szCs w:val="20"/>
              </w:rPr>
              <w:t>GPS clock for time synchronization at each RI</w:t>
            </w:r>
          </w:p>
        </w:tc>
      </w:tr>
      <w:tr w:rsidRPr="004D314E" w:rsidR="005F33F1" w:rsidTr="5D6257A3" w14:paraId="1C9B2845" w14:textId="77777777">
        <w:trPr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4D314E" w:rsidR="005F33F1" w:rsidP="005F33F1" w:rsidRDefault="005F33F1" w14:paraId="1F871778" w14:textId="77777777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Experimental Design and </w:t>
            </w:r>
            <w:r w:rsidRPr="004D314E">
              <w:rPr>
                <w:b/>
                <w:sz w:val="20"/>
                <w:szCs w:val="20"/>
              </w:rPr>
              <w:br/>
            </w:r>
            <w:r w:rsidRPr="004D314E">
              <w:rPr>
                <w:b/>
                <w:sz w:val="20"/>
                <w:szCs w:val="20"/>
              </w:rPr>
              <w:t>Justification</w:t>
            </w:r>
          </w:p>
        </w:tc>
        <w:tc>
          <w:tcPr>
            <w:tcW w:w="5984" w:type="dxa"/>
            <w:shd w:val="clear" w:color="auto" w:fill="FFFFFF" w:themeFill="background1"/>
            <w:tcMar/>
          </w:tcPr>
          <w:p w:rsidRPr="004D314E" w:rsidR="005F33F1" w:rsidP="5D6257A3" w:rsidRDefault="7CC11B0B" w14:paraId="0D801727" w14:textId="5EF095E7">
            <w:pPr>
              <w:pStyle w:val="ListParagraph"/>
              <w:keepNext w:val="1"/>
              <w:keepLines/>
              <w:bidi w:val="0"/>
              <w:spacing w:before="0" w:beforeAutospacing="off" w:after="0" w:afterAutospacing="off" w:line="259" w:lineRule="auto"/>
              <w:ind w:left="720" w:right="0"/>
              <w:jc w:val="both"/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</w:pPr>
            <w:r w:rsidRPr="5D6257A3" w:rsidR="16216804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>The simulation at either end is started</w:t>
            </w:r>
            <w:r w:rsidRPr="5D6257A3" w:rsidR="046BDF53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 xml:space="preserve"> and the two systems synchronized</w:t>
            </w:r>
            <w:r w:rsidRPr="5D6257A3" w:rsidR="16216804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 xml:space="preserve"> without time delay compensation</w:t>
            </w:r>
            <w:r w:rsidRPr="5D6257A3" w:rsidR="3B9D0EA8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>.</w:t>
            </w:r>
          </w:p>
          <w:p w:rsidRPr="004D314E" w:rsidR="005F33F1" w:rsidP="5D6257A3" w:rsidRDefault="7CC11B0B" w14:paraId="3C56E1CF" w14:textId="751B40D6">
            <w:pPr>
              <w:pStyle w:val="ListParagraph"/>
              <w:keepNext w:val="1"/>
              <w:keepLines/>
              <w:bidi w:val="0"/>
              <w:spacing w:before="0" w:beforeAutospacing="off" w:after="0" w:afterAutospacing="off" w:line="259" w:lineRule="auto"/>
              <w:ind w:left="720" w:right="0"/>
              <w:jc w:val="both"/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</w:pPr>
          </w:p>
          <w:p w:rsidRPr="004D314E" w:rsidR="005F33F1" w:rsidP="5D6257A3" w:rsidRDefault="7CC11B0B" w14:paraId="5CB7FF1B" w14:textId="04D26F3F">
            <w:pPr>
              <w:pStyle w:val="ListParagraph"/>
              <w:keepNext w:val="1"/>
              <w:keepLines/>
              <w:bidi w:val="0"/>
              <w:spacing w:before="0" w:beforeAutospacing="off" w:after="0" w:afterAutospacing="off" w:line="259" w:lineRule="auto"/>
              <w:ind w:left="720" w:right="0"/>
              <w:jc w:val="both"/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</w:pPr>
            <w:r w:rsidRPr="5D6257A3" w:rsidR="2482456E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 xml:space="preserve">Voltage and frequency step up and down are emulated to evaluate the accuracy of the time delay compensation method during dynamics. </w:t>
            </w:r>
            <w:r w:rsidRPr="5D6257A3" w:rsidR="0E2F34B3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>Target metrics are recorded for each event.</w:t>
            </w:r>
          </w:p>
          <w:p w:rsidRPr="004D314E" w:rsidR="005F33F1" w:rsidP="5D6257A3" w:rsidRDefault="7CC11B0B" w14:paraId="2BCE1DA3" w14:textId="0A4715BD">
            <w:pPr>
              <w:pStyle w:val="ListParagraph"/>
              <w:keepNext w:val="1"/>
              <w:keepLines/>
              <w:bidi w:val="0"/>
              <w:spacing w:before="0" w:beforeAutospacing="off" w:after="0" w:afterAutospacing="off" w:line="259" w:lineRule="auto"/>
              <w:ind w:left="720" w:right="0"/>
              <w:jc w:val="both"/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</w:pPr>
          </w:p>
          <w:p w:rsidRPr="004D314E" w:rsidR="005F33F1" w:rsidP="5D6257A3" w:rsidRDefault="7CC11B0B" w14:paraId="6537F28F" w14:textId="1789722F">
            <w:pPr>
              <w:pStyle w:val="ListParagraph"/>
              <w:keepNext w:val="1"/>
              <w:keepLines/>
              <w:bidi w:val="0"/>
              <w:spacing w:before="0" w:beforeAutospacing="off" w:after="0" w:afterAutospacing="off" w:line="259" w:lineRule="auto"/>
              <w:ind w:left="720" w:right="0"/>
              <w:jc w:val="both"/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</w:pPr>
            <w:r w:rsidRPr="5D6257A3" w:rsidR="0E2F34B3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 xml:space="preserve">The above events are repeated when </w:t>
            </w:r>
            <w:proofErr w:type="gramStart"/>
            <w:r w:rsidRPr="5D6257A3" w:rsidR="0E2F34B3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>time</w:t>
            </w:r>
            <w:proofErr w:type="gramEnd"/>
            <w:r w:rsidRPr="5D6257A3" w:rsidR="0E2F34B3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 xml:space="preserve"> delay compensation method is turned on.  </w:t>
            </w:r>
          </w:p>
        </w:tc>
      </w:tr>
      <w:tr w:rsidRPr="004D314E" w:rsidR="005F33F1" w:rsidTr="5D6257A3" w14:paraId="6934FC2E" w14:textId="77777777">
        <w:trPr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4D314E" w:rsidR="005F33F1" w:rsidP="005F33F1" w:rsidRDefault="005F33F1" w14:paraId="5F12F6A3" w14:textId="77777777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Precision of equipment</w:t>
            </w:r>
            <w:r w:rsidR="00C652B4">
              <w:rPr>
                <w:b/>
                <w:sz w:val="20"/>
                <w:szCs w:val="20"/>
              </w:rPr>
              <w:t xml:space="preserve"> and measurement uncertainty</w:t>
            </w:r>
          </w:p>
        </w:tc>
        <w:tc>
          <w:tcPr>
            <w:tcW w:w="5984" w:type="dxa"/>
            <w:shd w:val="clear" w:color="auto" w:fill="FFFFFF" w:themeFill="background1"/>
            <w:tcMar/>
          </w:tcPr>
          <w:p w:rsidRPr="004D314E" w:rsidR="005F33F1" w:rsidP="5D6257A3" w:rsidRDefault="7208065F" w14:paraId="0A3D4C81" w14:textId="16867168">
            <w:pPr>
              <w:rPr>
                <w:sz w:val="20"/>
                <w:szCs w:val="20"/>
                <w:lang w:val="en-US"/>
              </w:rPr>
            </w:pPr>
            <w:r w:rsidRPr="5D6257A3" w:rsidR="5D6257A3">
              <w:rPr>
                <w:sz w:val="20"/>
                <w:szCs w:val="20"/>
                <w:lang w:val="en-US"/>
              </w:rPr>
              <w:t>50 us time step</w:t>
            </w:r>
          </w:p>
          <w:p w:rsidRPr="004D314E" w:rsidR="005F33F1" w:rsidP="5D6257A3" w:rsidRDefault="7208065F" w14:paraId="6DFB9E20" w14:textId="4E738E93">
            <w:pPr>
              <w:pStyle w:val="Normal"/>
              <w:rPr>
                <w:rFonts w:ascii="Arial" w:hAnsi="Arial" w:eastAsia="Times New Roman" w:cs="Times New Roman"/>
                <w:sz w:val="22"/>
                <w:szCs w:val="22"/>
                <w:lang w:val="en-US"/>
              </w:rPr>
            </w:pPr>
            <w:r w:rsidRPr="5D6257A3" w:rsidR="5D6257A3">
              <w:rPr>
                <w:rFonts w:ascii="Arial" w:hAnsi="Arial" w:eastAsia="Times New Roman" w:cs="Times New Roman"/>
                <w:sz w:val="22"/>
                <w:szCs w:val="22"/>
                <w:lang w:val="en-US"/>
              </w:rPr>
              <w:t>GPS Time Synchronization</w:t>
            </w:r>
          </w:p>
        </w:tc>
      </w:tr>
      <w:tr w:rsidRPr="004D314E" w:rsidR="005F33F1" w:rsidTr="5D6257A3" w14:paraId="377AED86" w14:textId="77777777">
        <w:trPr>
          <w:jc w:val="center"/>
        </w:trPr>
        <w:tc>
          <w:tcPr>
            <w:tcW w:w="3369" w:type="dxa"/>
            <w:shd w:val="clear" w:color="auto" w:fill="FFFFFF" w:themeFill="background1"/>
            <w:tcMar/>
          </w:tcPr>
          <w:p w:rsidRPr="004D314E" w:rsidR="005F33F1" w:rsidP="005F33F1" w:rsidRDefault="005F33F1" w14:paraId="5CAA6457" w14:textId="77777777">
            <w:pPr>
              <w:keepNext/>
              <w:keepLines/>
              <w:jc w:val="left"/>
              <w:rPr>
                <w:b/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Storage of </w:t>
            </w:r>
            <w:r w:rsidR="00C652B4">
              <w:rPr>
                <w:b/>
                <w:sz w:val="20"/>
                <w:szCs w:val="20"/>
              </w:rPr>
              <w:t xml:space="preserve">experiment </w:t>
            </w:r>
            <w:r w:rsidRPr="004D314E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5984" w:type="dxa"/>
            <w:shd w:val="clear" w:color="auto" w:fill="FFFFFF" w:themeFill="background1"/>
            <w:tcMar/>
          </w:tcPr>
          <w:p w:rsidRPr="004D314E" w:rsidR="005F33F1" w:rsidP="5D6257A3" w:rsidRDefault="7199BB6E" w14:paraId="70DF9E56" w14:textId="016A40E1">
            <w:pPr>
              <w:rPr>
                <w:i w:val="1"/>
                <w:iCs w:val="1"/>
                <w:sz w:val="20"/>
                <w:szCs w:val="20"/>
                <w:lang w:val="en-US"/>
              </w:rPr>
            </w:pPr>
            <w:r w:rsidRPr="5D6257A3" w:rsidR="5D6257A3">
              <w:rPr>
                <w:i w:val="1"/>
                <w:iCs w:val="1"/>
                <w:sz w:val="20"/>
                <w:szCs w:val="20"/>
                <w:lang w:val="en-US"/>
              </w:rPr>
              <w:t xml:space="preserve">RSCAD – Various formats. </w:t>
            </w:r>
          </w:p>
        </w:tc>
      </w:tr>
    </w:tbl>
    <w:p w:rsidR="00E32755" w:rsidRDefault="00E32755" w14:paraId="44E871BC" w14:textId="77777777"/>
    <w:p w:rsidR="5D6257A3" w:rsidP="5D6257A3" w:rsidRDefault="5D6257A3" w14:paraId="70D46251" w14:textId="56AA21DE">
      <w:pPr>
        <w:pStyle w:val="Normal"/>
        <w:rPr>
          <w:rFonts w:ascii="Arial" w:hAnsi="Arial" w:eastAsia="Times New Roman" w:cs="Times New Roman"/>
          <w:sz w:val="22"/>
          <w:szCs w:val="22"/>
        </w:rPr>
      </w:pPr>
    </w:p>
    <w:p w:rsidR="004827AA" w:rsidP="5D6257A3" w:rsidRDefault="004827AA" w14:paraId="2355A273" w14:textId="56BFF2F8">
      <w:pPr>
        <w:jc w:val="center"/>
        <w:rPr>
          <w:b w:val="1"/>
          <w:bCs w:val="1"/>
          <w:sz w:val="24"/>
          <w:szCs w:val="24"/>
          <w:lang w:val="en-US"/>
        </w:rPr>
      </w:pPr>
      <w:r w:rsidRPr="5D6257A3" w:rsidR="004827AA">
        <w:rPr>
          <w:b w:val="1"/>
          <w:bCs w:val="1"/>
          <w:sz w:val="24"/>
          <w:szCs w:val="24"/>
          <w:lang w:val="en-US"/>
        </w:rPr>
        <w:t>Experiment Specification</w:t>
      </w:r>
      <w:r w:rsidRPr="5D6257A3" w:rsidR="005F33F1">
        <w:rPr>
          <w:b w:val="1"/>
          <w:bCs w:val="1"/>
          <w:sz w:val="24"/>
          <w:szCs w:val="24"/>
          <w:lang w:val="en-US"/>
        </w:rPr>
        <w:t xml:space="preserve"> </w:t>
      </w:r>
      <w:r w:rsidRPr="5D6257A3" w:rsidR="437B65A8">
        <w:rPr>
          <w:b w:val="1"/>
          <w:bCs w:val="1"/>
          <w:sz w:val="24"/>
          <w:szCs w:val="24"/>
          <w:lang w:val="en-US"/>
        </w:rPr>
        <w:t>D2.2.RI</w:t>
      </w:r>
    </w:p>
    <w:p w:rsidR="5D6257A3" w:rsidP="5D6257A3" w:rsidRDefault="5D6257A3" w14:paraId="27F34AE5">
      <w:pPr>
        <w:rPr>
          <w:sz w:val="20"/>
          <w:szCs w:val="20"/>
        </w:rPr>
      </w:pPr>
    </w:p>
    <w:tbl>
      <w:tblPr>
        <w:tblW w:w="0" w:type="auto"/>
        <w:jc w:val="center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00" w:firstRow="0" w:lastRow="0" w:firstColumn="0" w:lastColumn="0" w:noHBand="0" w:noVBand="1"/>
      </w:tblPr>
      <w:tblGrid>
        <w:gridCol w:w="3369"/>
        <w:gridCol w:w="5984"/>
      </w:tblGrid>
      <w:tr w:rsidR="5D6257A3" w:rsidTr="5D6257A3" w14:paraId="268A85CD">
        <w:tc>
          <w:tcPr>
            <w:tcW w:w="3369" w:type="dxa"/>
            <w:shd w:val="clear" w:color="auto" w:fill="FFFFFF" w:themeFill="background1"/>
            <w:tcMar/>
          </w:tcPr>
          <w:p w:rsidR="005F33F1" w:rsidP="5D6257A3" w:rsidRDefault="005F33F1" w14:paraId="6224EBA7">
            <w:pPr>
              <w:keepNext w:val="1"/>
              <w:jc w:val="left"/>
              <w:rPr>
                <w:sz w:val="20"/>
                <w:szCs w:val="20"/>
              </w:rPr>
            </w:pPr>
            <w:r w:rsidRPr="5D6257A3" w:rsidR="005F33F1">
              <w:rPr>
                <w:b w:val="1"/>
                <w:bCs w:val="1"/>
                <w:sz w:val="20"/>
                <w:szCs w:val="20"/>
              </w:rPr>
              <w:t>Reference to Test Specification</w:t>
            </w:r>
          </w:p>
        </w:tc>
        <w:tc>
          <w:tcPr>
            <w:tcW w:w="5984" w:type="dxa"/>
            <w:shd w:val="clear" w:color="auto" w:fill="FFFFFF" w:themeFill="background1"/>
            <w:tcMar/>
          </w:tcPr>
          <w:p w:rsidR="5D6257A3" w:rsidP="5D6257A3" w:rsidRDefault="5D6257A3" w14:paraId="380EBD77" w14:textId="7782C40B">
            <w:pPr>
              <w:keepNext w:val="1"/>
              <w:rPr>
                <w:i w:val="1"/>
                <w:iCs w:val="1"/>
                <w:sz w:val="20"/>
                <w:szCs w:val="20"/>
              </w:rPr>
            </w:pPr>
            <w:r w:rsidRPr="5D6257A3" w:rsidR="5D6257A3">
              <w:rPr>
                <w:i w:val="1"/>
                <w:iCs w:val="1"/>
                <w:sz w:val="20"/>
                <w:szCs w:val="20"/>
              </w:rPr>
              <w:t>TS D2.2</w:t>
            </w:r>
          </w:p>
        </w:tc>
      </w:tr>
      <w:tr w:rsidR="5D6257A3" w:rsidTr="5D6257A3" w14:paraId="1DF61A34">
        <w:tc>
          <w:tcPr>
            <w:tcW w:w="3369" w:type="dxa"/>
            <w:shd w:val="clear" w:color="auto" w:fill="FFFFFF" w:themeFill="background1"/>
            <w:tcMar/>
          </w:tcPr>
          <w:p w:rsidR="005F33F1" w:rsidP="5D6257A3" w:rsidRDefault="005F33F1" w14:paraId="53991AC4">
            <w:pPr>
              <w:keepNext w:val="1"/>
              <w:jc w:val="left"/>
              <w:rPr>
                <w:sz w:val="20"/>
                <w:szCs w:val="20"/>
              </w:rPr>
            </w:pPr>
            <w:r w:rsidRPr="5D6257A3" w:rsidR="005F33F1">
              <w:rPr>
                <w:b w:val="1"/>
                <w:bCs w:val="1"/>
                <w:sz w:val="20"/>
                <w:szCs w:val="20"/>
              </w:rPr>
              <w:t>Title</w:t>
            </w:r>
            <w:r w:rsidRPr="5D6257A3" w:rsidR="005F33F1">
              <w:rPr>
                <w:b w:val="1"/>
                <w:bCs w:val="1"/>
                <w:sz w:val="20"/>
                <w:szCs w:val="20"/>
              </w:rPr>
              <w:t xml:space="preserve"> of Experiment</w:t>
            </w:r>
          </w:p>
        </w:tc>
        <w:tc>
          <w:tcPr>
            <w:tcW w:w="5984" w:type="dxa"/>
            <w:shd w:val="clear" w:color="auto" w:fill="FFFFFF" w:themeFill="background1"/>
            <w:tcMar/>
          </w:tcPr>
          <w:p w:rsidR="6977A72F" w:rsidP="5D6257A3" w:rsidRDefault="6977A72F" w14:paraId="6ED18393" w14:textId="49B5AAC7">
            <w:pPr>
              <w:keepNext w:val="1"/>
              <w:rPr>
                <w:b w:val="1"/>
                <w:bCs w:val="1"/>
                <w:i w:val="1"/>
                <w:iCs w:val="1"/>
                <w:sz w:val="20"/>
                <w:szCs w:val="20"/>
                <w:lang w:val="en-US"/>
              </w:rPr>
            </w:pPr>
            <w:r w:rsidRPr="5D6257A3" w:rsidR="6977A72F">
              <w:rPr>
                <w:b w:val="1"/>
                <w:bCs w:val="1"/>
                <w:i w:val="1"/>
                <w:iCs w:val="1"/>
                <w:sz w:val="20"/>
                <w:szCs w:val="20"/>
                <w:lang w:val="en-US"/>
              </w:rPr>
              <w:t>Characterization</w:t>
            </w:r>
            <w:r w:rsidRPr="5D6257A3" w:rsidR="428CEBC4">
              <w:rPr>
                <w:b w:val="1"/>
                <w:bCs w:val="1"/>
                <w:i w:val="1"/>
                <w:iCs w:val="1"/>
                <w:sz w:val="20"/>
                <w:szCs w:val="20"/>
                <w:lang w:val="en-US"/>
              </w:rPr>
              <w:t xml:space="preserve"> of Time Delay Compensation</w:t>
            </w:r>
            <w:r w:rsidRPr="5D6257A3" w:rsidR="4E971855">
              <w:rPr>
                <w:b w:val="1"/>
                <w:bCs w:val="1"/>
                <w:i w:val="1"/>
                <w:iCs w:val="1"/>
                <w:sz w:val="20"/>
                <w:szCs w:val="20"/>
                <w:lang w:val="en-US"/>
              </w:rPr>
              <w:t xml:space="preserve"> Methods in Smart Grid Application</w:t>
            </w:r>
          </w:p>
        </w:tc>
      </w:tr>
      <w:tr w:rsidR="5D6257A3" w:rsidTr="5D6257A3" w14:paraId="663D240B">
        <w:tc>
          <w:tcPr>
            <w:tcW w:w="3369" w:type="dxa"/>
            <w:shd w:val="clear" w:color="auto" w:fill="FFFFFF" w:themeFill="background1"/>
            <w:tcMar/>
          </w:tcPr>
          <w:p w:rsidR="005F33F1" w:rsidP="5D6257A3" w:rsidRDefault="005F33F1" w14:paraId="45967C07">
            <w:pPr>
              <w:keepNext w:val="1"/>
              <w:jc w:val="left"/>
              <w:rPr>
                <w:sz w:val="20"/>
                <w:szCs w:val="20"/>
              </w:rPr>
            </w:pPr>
            <w:r w:rsidRPr="5D6257A3" w:rsidR="005F33F1">
              <w:rPr>
                <w:b w:val="1"/>
                <w:bCs w:val="1"/>
                <w:sz w:val="20"/>
                <w:szCs w:val="20"/>
              </w:rPr>
              <w:t>Research Infrastructure</w:t>
            </w:r>
          </w:p>
        </w:tc>
        <w:tc>
          <w:tcPr>
            <w:tcW w:w="5984" w:type="dxa"/>
            <w:shd w:val="clear" w:color="auto" w:fill="FFFFFF" w:themeFill="background1"/>
            <w:tcMar/>
          </w:tcPr>
          <w:p w:rsidR="5D6257A3" w:rsidP="5D6257A3" w:rsidRDefault="5D6257A3" w14:paraId="0FAC31D9" w14:textId="6DCE84F8">
            <w:pPr>
              <w:keepNext w:val="1"/>
              <w:rPr>
                <w:sz w:val="20"/>
                <w:szCs w:val="20"/>
                <w:lang w:val="en-US"/>
              </w:rPr>
            </w:pPr>
            <w:r w:rsidRPr="5D6257A3" w:rsidR="5D6257A3">
              <w:rPr>
                <w:sz w:val="20"/>
                <w:szCs w:val="20"/>
                <w:lang w:val="en-US"/>
              </w:rPr>
              <w:t>DPSL (Strathclyde) and RWTH Aachen?</w:t>
            </w:r>
          </w:p>
        </w:tc>
      </w:tr>
      <w:tr w:rsidR="5D6257A3" w:rsidTr="5D6257A3" w14:paraId="7968627E">
        <w:tc>
          <w:tcPr>
            <w:tcW w:w="3369" w:type="dxa"/>
            <w:shd w:val="clear" w:color="auto" w:fill="FFFFFF" w:themeFill="background1"/>
            <w:tcMar/>
          </w:tcPr>
          <w:p w:rsidR="005F33F1" w:rsidP="5D6257A3" w:rsidRDefault="005F33F1" w14:paraId="12439727">
            <w:pPr>
              <w:keepNext w:val="1"/>
              <w:jc w:val="left"/>
              <w:rPr>
                <w:sz w:val="20"/>
                <w:szCs w:val="20"/>
              </w:rPr>
            </w:pPr>
            <w:r w:rsidRPr="5D6257A3" w:rsidR="005F33F1">
              <w:rPr>
                <w:b w:val="1"/>
                <w:bCs w:val="1"/>
                <w:sz w:val="20"/>
                <w:szCs w:val="20"/>
              </w:rPr>
              <w:t>Experiment Realisation</w:t>
            </w:r>
          </w:p>
        </w:tc>
        <w:tc>
          <w:tcPr>
            <w:tcW w:w="5984" w:type="dxa"/>
            <w:shd w:val="clear" w:color="auto" w:fill="FFFFFF" w:themeFill="background1"/>
            <w:tcMar/>
          </w:tcPr>
          <w:p w:rsidR="5D6257A3" w:rsidP="5D6257A3" w:rsidRDefault="5D6257A3" w14:paraId="59773BF3" w14:textId="01F7928E">
            <w:pPr>
              <w:keepNext w:val="1"/>
              <w:rPr>
                <w:rFonts w:eastAsia="Arial" w:cs="Arial"/>
                <w:sz w:val="20"/>
                <w:szCs w:val="20"/>
                <w:lang w:val="en-US"/>
              </w:rPr>
            </w:pPr>
            <w:r w:rsidRPr="5D6257A3" w:rsidR="5D6257A3">
              <w:rPr>
                <w:rFonts w:eastAsia="Arial" w:cs="Arial"/>
                <w:sz w:val="20"/>
                <w:szCs w:val="20"/>
                <w:lang w:val="en-US"/>
              </w:rPr>
              <w:t xml:space="preserve">The use of the reduced Great Britain Power System is proposed. Three of the 5 areas of the power system will be simulated within DRTS at DPSL with remainder two at RWTH. </w:t>
            </w:r>
          </w:p>
        </w:tc>
      </w:tr>
      <w:tr w:rsidR="5D6257A3" w:rsidTr="5D6257A3" w14:paraId="7C0476A7">
        <w:tc>
          <w:tcPr>
            <w:tcW w:w="3369" w:type="dxa"/>
            <w:shd w:val="clear" w:color="auto" w:fill="FFFFFF" w:themeFill="background1"/>
            <w:tcMar/>
          </w:tcPr>
          <w:p w:rsidR="005F33F1" w:rsidP="5D6257A3" w:rsidRDefault="005F33F1" w14:paraId="398EDF03">
            <w:pPr>
              <w:keepNext w:val="1"/>
              <w:jc w:val="left"/>
              <w:rPr>
                <w:sz w:val="20"/>
                <w:szCs w:val="20"/>
                <w:lang w:val="en-US"/>
              </w:rPr>
            </w:pPr>
            <w:r w:rsidRPr="5D6257A3" w:rsidR="005F33F1">
              <w:rPr>
                <w:b w:val="1"/>
                <w:bCs w:val="1"/>
                <w:sz w:val="20"/>
                <w:szCs w:val="20"/>
                <w:lang w:val="en-US"/>
              </w:rPr>
              <w:t xml:space="preserve">Experiment Setup </w:t>
            </w:r>
            <w:r>
              <w:br/>
            </w:r>
            <w:r w:rsidRPr="5D6257A3" w:rsidR="005F33F1">
              <w:rPr>
                <w:sz w:val="20"/>
                <w:szCs w:val="20"/>
                <w:lang w:val="en-US"/>
              </w:rPr>
              <w:t>(concrete lab equipment)</w:t>
            </w:r>
          </w:p>
        </w:tc>
        <w:tc>
          <w:tcPr>
            <w:tcW w:w="5984" w:type="dxa"/>
            <w:shd w:val="clear" w:color="auto" w:fill="FFFFFF" w:themeFill="background1"/>
            <w:tcMar/>
          </w:tcPr>
          <w:p w:rsidR="5D6257A3" w:rsidP="5D6257A3" w:rsidRDefault="5D6257A3" w14:paraId="685E5A62" w14:textId="4270B779">
            <w:pPr>
              <w:pStyle w:val="ListParagraph"/>
              <w:keepNext w:val="1"/>
            </w:pPr>
            <w:r w:rsidR="5D6257A3">
              <w:rPr/>
              <w:t>DRTS with GT-Sync and GT-NET (x2) cards at each RI</w:t>
            </w:r>
          </w:p>
          <w:p w:rsidR="5D6257A3" w:rsidP="5D6257A3" w:rsidRDefault="5D6257A3" w14:paraId="5114E1FA" w14:textId="72D20D2D">
            <w:pPr>
              <w:pStyle w:val="ListParagraph"/>
              <w:keepNext w:val="1"/>
              <w:rPr>
                <w:rFonts w:ascii="Arial" w:hAnsi="Arial" w:eastAsia="Times New Roman" w:cs="Times New Roman"/>
                <w:sz w:val="20"/>
                <w:szCs w:val="20"/>
              </w:rPr>
            </w:pPr>
            <w:r w:rsidRPr="5D6257A3" w:rsidR="5D6257A3">
              <w:rPr>
                <w:rFonts w:ascii="Arial" w:hAnsi="Arial" w:eastAsia="Times New Roman" w:cs="Times New Roman"/>
                <w:sz w:val="20"/>
                <w:szCs w:val="20"/>
              </w:rPr>
              <w:t>DRTS Host PC at each RI</w:t>
            </w:r>
          </w:p>
          <w:p w:rsidR="5D6257A3" w:rsidP="5D6257A3" w:rsidRDefault="5D6257A3" w14:paraId="1DF6320E" w14:textId="7B44DD3A">
            <w:pPr>
              <w:pStyle w:val="ListParagraph"/>
              <w:keepNext w:val="1"/>
              <w:rPr>
                <w:rFonts w:ascii="Arial" w:hAnsi="Arial" w:eastAsia="Times New Roman" w:cs="Times New Roman"/>
                <w:sz w:val="20"/>
                <w:szCs w:val="20"/>
              </w:rPr>
            </w:pPr>
            <w:r w:rsidRPr="5D6257A3" w:rsidR="5D6257A3">
              <w:rPr>
                <w:rFonts w:ascii="Arial" w:hAnsi="Arial" w:eastAsia="Times New Roman" w:cs="Times New Roman"/>
                <w:sz w:val="20"/>
                <w:szCs w:val="20"/>
              </w:rPr>
              <w:t>Mobile units at each RI</w:t>
            </w:r>
          </w:p>
          <w:p w:rsidR="5D6257A3" w:rsidP="5D6257A3" w:rsidRDefault="5D6257A3" w14:paraId="416AC842" w14:textId="2B0ADA41">
            <w:pPr>
              <w:pStyle w:val="ListParagraph"/>
              <w:keepNext w:val="1"/>
              <w:rPr>
                <w:rFonts w:ascii="Arial" w:hAnsi="Arial" w:eastAsia="Times New Roman" w:cs="Times New Roman"/>
                <w:sz w:val="20"/>
                <w:szCs w:val="20"/>
              </w:rPr>
            </w:pPr>
            <w:r w:rsidRPr="5D6257A3" w:rsidR="5D6257A3">
              <w:rPr>
                <w:rFonts w:ascii="Arial" w:hAnsi="Arial" w:eastAsia="Times New Roman" w:cs="Times New Roman"/>
                <w:sz w:val="20"/>
                <w:szCs w:val="20"/>
              </w:rPr>
              <w:t>GPS clock for time synchronization at each RI</w:t>
            </w:r>
          </w:p>
          <w:p w:rsidR="5D6257A3" w:rsidP="5D6257A3" w:rsidRDefault="5D6257A3" w14:paraId="2E4D5359" w14:textId="1339EBF9">
            <w:pPr>
              <w:pStyle w:val="ListParagraph"/>
              <w:keepNext w:val="1"/>
              <w:rPr>
                <w:rFonts w:ascii="Arial" w:hAnsi="Arial" w:eastAsia="Times New Roman" w:cs="Times New Roman"/>
                <w:sz w:val="20"/>
                <w:szCs w:val="20"/>
              </w:rPr>
            </w:pPr>
          </w:p>
        </w:tc>
      </w:tr>
      <w:tr w:rsidR="5D6257A3" w:rsidTr="5D6257A3" w14:paraId="725B9453">
        <w:tc>
          <w:tcPr>
            <w:tcW w:w="3369" w:type="dxa"/>
            <w:shd w:val="clear" w:color="auto" w:fill="FFFFFF" w:themeFill="background1"/>
            <w:tcMar/>
          </w:tcPr>
          <w:p w:rsidR="005F33F1" w:rsidP="5D6257A3" w:rsidRDefault="005F33F1" w14:paraId="67F13FF3">
            <w:pPr>
              <w:keepNext w:val="1"/>
              <w:jc w:val="left"/>
              <w:rPr>
                <w:sz w:val="20"/>
                <w:szCs w:val="20"/>
              </w:rPr>
            </w:pPr>
            <w:r w:rsidRPr="5D6257A3" w:rsidR="005F33F1">
              <w:rPr>
                <w:b w:val="1"/>
                <w:bCs w:val="1"/>
                <w:sz w:val="20"/>
                <w:szCs w:val="20"/>
              </w:rPr>
              <w:t xml:space="preserve">Experimental Design and </w:t>
            </w:r>
            <w:r>
              <w:br/>
            </w:r>
            <w:r w:rsidRPr="5D6257A3" w:rsidR="005F33F1">
              <w:rPr>
                <w:b w:val="1"/>
                <w:bCs w:val="1"/>
                <w:sz w:val="20"/>
                <w:szCs w:val="20"/>
              </w:rPr>
              <w:t>Justification</w:t>
            </w:r>
          </w:p>
        </w:tc>
        <w:tc>
          <w:tcPr>
            <w:tcW w:w="5984" w:type="dxa"/>
            <w:shd w:val="clear" w:color="auto" w:fill="FFFFFF" w:themeFill="background1"/>
            <w:tcMar/>
          </w:tcPr>
          <w:p w:rsidR="428CEBC4" w:rsidP="5D6257A3" w:rsidRDefault="428CEBC4" w14:paraId="66BC4502" w14:textId="364748CB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both"/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</w:pPr>
            <w:r w:rsidRPr="5D6257A3" w:rsidR="428CEBC4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 xml:space="preserve">The simulation at either end is started and the two systems synchronized with </w:t>
            </w:r>
            <w:r w:rsidRPr="5D6257A3" w:rsidR="44DAFC6D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 xml:space="preserve">GPS based </w:t>
            </w:r>
            <w:r w:rsidRPr="5D6257A3" w:rsidR="428CEBC4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>time delay compensation.</w:t>
            </w:r>
          </w:p>
          <w:p w:rsidR="5D6257A3" w:rsidP="5D6257A3" w:rsidRDefault="5D6257A3" w14:paraId="6EC23F22" w14:textId="751B40D6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both"/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</w:pPr>
          </w:p>
          <w:p w:rsidR="314B8BA9" w:rsidP="5D6257A3" w:rsidRDefault="314B8BA9" w14:paraId="2AF9C683" w14:textId="171EA5DF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both"/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</w:pPr>
            <w:r w:rsidRPr="5D6257A3" w:rsidR="314B8BA9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 xml:space="preserve">A frequency event is initiated and </w:t>
            </w:r>
            <w:r w:rsidRPr="5D6257A3" w:rsidR="4D300D85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 xml:space="preserve">the target measures are recorded. </w:t>
            </w:r>
          </w:p>
          <w:p w:rsidR="5D6257A3" w:rsidP="5D6257A3" w:rsidRDefault="5D6257A3" w14:paraId="13682C2E" w14:textId="0A4715BD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both"/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</w:pPr>
          </w:p>
          <w:p w:rsidR="428CEBC4" w:rsidP="5D6257A3" w:rsidRDefault="428CEBC4" w14:paraId="533CED10" w14:textId="74A65191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both"/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</w:pPr>
            <w:r w:rsidRPr="5D6257A3" w:rsidR="428CEBC4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 xml:space="preserve">The above events </w:t>
            </w:r>
            <w:r w:rsidRPr="5D6257A3" w:rsidR="144EBEB2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 xml:space="preserve">are </w:t>
            </w:r>
            <w:r w:rsidRPr="5D6257A3" w:rsidR="428CEBC4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 xml:space="preserve">repeated </w:t>
            </w:r>
            <w:r w:rsidRPr="5D6257A3" w:rsidR="7166A85E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>for different</w:t>
            </w:r>
            <w:r w:rsidRPr="5D6257A3" w:rsidR="428CEBC4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 xml:space="preserve"> time delay compensation method</w:t>
            </w:r>
            <w:r w:rsidRPr="5D6257A3" w:rsidR="6BAD4FE7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 xml:space="preserve">s. </w:t>
            </w:r>
            <w:r w:rsidRPr="5D6257A3" w:rsidR="428CEBC4">
              <w:rPr>
                <w:rFonts w:ascii="Arial" w:hAnsi="Arial" w:eastAsia="Times New Roman" w:cs="Times New Roman"/>
                <w:i w:val="1"/>
                <w:iCs w:val="1"/>
                <w:sz w:val="20"/>
                <w:szCs w:val="20"/>
              </w:rPr>
              <w:t xml:space="preserve"> </w:t>
            </w:r>
          </w:p>
        </w:tc>
      </w:tr>
      <w:tr w:rsidR="5D6257A3" w:rsidTr="5D6257A3" w14:paraId="6F082DFD">
        <w:tc>
          <w:tcPr>
            <w:tcW w:w="3369" w:type="dxa"/>
            <w:shd w:val="clear" w:color="auto" w:fill="FFFFFF" w:themeFill="background1"/>
            <w:tcMar/>
          </w:tcPr>
          <w:p w:rsidR="005F33F1" w:rsidP="5D6257A3" w:rsidRDefault="005F33F1" w14:paraId="05AA8C9A">
            <w:pPr>
              <w:keepNext w:val="1"/>
              <w:jc w:val="left"/>
              <w:rPr>
                <w:sz w:val="20"/>
                <w:szCs w:val="20"/>
              </w:rPr>
            </w:pPr>
            <w:r w:rsidRPr="5D6257A3" w:rsidR="005F33F1">
              <w:rPr>
                <w:b w:val="1"/>
                <w:bCs w:val="1"/>
                <w:sz w:val="20"/>
                <w:szCs w:val="20"/>
              </w:rPr>
              <w:t>Precision of equipment</w:t>
            </w:r>
            <w:r w:rsidRPr="5D6257A3" w:rsidR="00C652B4">
              <w:rPr>
                <w:b w:val="1"/>
                <w:bCs w:val="1"/>
                <w:sz w:val="20"/>
                <w:szCs w:val="20"/>
              </w:rPr>
              <w:t xml:space="preserve"> and measurement uncertainty</w:t>
            </w:r>
          </w:p>
        </w:tc>
        <w:tc>
          <w:tcPr>
            <w:tcW w:w="5984" w:type="dxa"/>
            <w:shd w:val="clear" w:color="auto" w:fill="FFFFFF" w:themeFill="background1"/>
            <w:tcMar/>
          </w:tcPr>
          <w:p w:rsidR="5D6257A3" w:rsidP="5D6257A3" w:rsidRDefault="5D6257A3" w14:paraId="7B33BC7D" w14:textId="16867168">
            <w:pPr>
              <w:rPr>
                <w:sz w:val="20"/>
                <w:szCs w:val="20"/>
                <w:lang w:val="en-US"/>
              </w:rPr>
            </w:pPr>
            <w:r w:rsidRPr="5D6257A3" w:rsidR="5D6257A3">
              <w:rPr>
                <w:sz w:val="20"/>
                <w:szCs w:val="20"/>
                <w:lang w:val="en-US"/>
              </w:rPr>
              <w:t>50 us time step</w:t>
            </w:r>
          </w:p>
          <w:p w:rsidR="5D6257A3" w:rsidP="5D6257A3" w:rsidRDefault="5D6257A3" w14:paraId="0DCB5F06" w14:textId="5B107920">
            <w:pPr>
              <w:pStyle w:val="Normal"/>
              <w:rPr>
                <w:rFonts w:ascii="Arial" w:hAnsi="Arial" w:eastAsia="Times New Roman" w:cs="Times New Roman"/>
                <w:sz w:val="22"/>
                <w:szCs w:val="22"/>
                <w:lang w:val="en-US"/>
              </w:rPr>
            </w:pPr>
            <w:r w:rsidRPr="5D6257A3" w:rsidR="5D6257A3">
              <w:rPr>
                <w:rFonts w:ascii="Arial" w:hAnsi="Arial" w:eastAsia="Times New Roman" w:cs="Times New Roman"/>
                <w:sz w:val="22"/>
                <w:szCs w:val="22"/>
                <w:lang w:val="en-US"/>
              </w:rPr>
              <w:t>GPS Time Synchronization</w:t>
            </w:r>
          </w:p>
        </w:tc>
      </w:tr>
      <w:tr w:rsidR="5D6257A3" w:rsidTr="5D6257A3" w14:paraId="31920558">
        <w:tc>
          <w:tcPr>
            <w:tcW w:w="3369" w:type="dxa"/>
            <w:shd w:val="clear" w:color="auto" w:fill="FFFFFF" w:themeFill="background1"/>
            <w:tcMar/>
          </w:tcPr>
          <w:p w:rsidR="005F33F1" w:rsidP="5D6257A3" w:rsidRDefault="005F33F1" w14:paraId="7CE6DBF7">
            <w:pPr>
              <w:keepNext w:val="1"/>
              <w:jc w:val="left"/>
              <w:rPr>
                <w:b w:val="1"/>
                <w:bCs w:val="1"/>
                <w:sz w:val="20"/>
                <w:szCs w:val="20"/>
              </w:rPr>
            </w:pPr>
            <w:r w:rsidRPr="5D6257A3" w:rsidR="005F33F1">
              <w:rPr>
                <w:b w:val="1"/>
                <w:bCs w:val="1"/>
                <w:sz w:val="20"/>
                <w:szCs w:val="20"/>
              </w:rPr>
              <w:t xml:space="preserve">Storage of </w:t>
            </w:r>
            <w:r w:rsidRPr="5D6257A3" w:rsidR="00C652B4">
              <w:rPr>
                <w:b w:val="1"/>
                <w:bCs w:val="1"/>
                <w:sz w:val="20"/>
                <w:szCs w:val="20"/>
              </w:rPr>
              <w:t xml:space="preserve">experiment </w:t>
            </w:r>
            <w:r w:rsidRPr="5D6257A3" w:rsidR="005F33F1">
              <w:rPr>
                <w:b w:val="1"/>
                <w:bCs w:val="1"/>
                <w:sz w:val="20"/>
                <w:szCs w:val="20"/>
              </w:rPr>
              <w:t>data</w:t>
            </w:r>
          </w:p>
        </w:tc>
        <w:tc>
          <w:tcPr>
            <w:tcW w:w="5984" w:type="dxa"/>
            <w:shd w:val="clear" w:color="auto" w:fill="FFFFFF" w:themeFill="background1"/>
            <w:tcMar/>
          </w:tcPr>
          <w:p w:rsidR="5D6257A3" w:rsidP="5D6257A3" w:rsidRDefault="5D6257A3" w14:paraId="03E4CC58" w14:textId="73961D39">
            <w:pPr>
              <w:rPr>
                <w:i w:val="1"/>
                <w:iCs w:val="1"/>
                <w:sz w:val="20"/>
                <w:szCs w:val="20"/>
                <w:lang w:val="en-US"/>
              </w:rPr>
            </w:pPr>
            <w:r w:rsidRPr="5D6257A3" w:rsidR="5D6257A3">
              <w:rPr>
                <w:i w:val="1"/>
                <w:iCs w:val="1"/>
                <w:sz w:val="20"/>
                <w:szCs w:val="20"/>
                <w:lang w:val="en-US"/>
              </w:rPr>
              <w:t>RSCAD – Various formats.</w:t>
            </w:r>
          </w:p>
        </w:tc>
      </w:tr>
    </w:tbl>
    <w:p w:rsidR="5D6257A3" w:rsidRDefault="5D6257A3" w14:paraId="2ABB8C0B"/>
    <w:p w:rsidR="5D6257A3" w:rsidP="5D6257A3" w:rsidRDefault="5D6257A3" w14:paraId="032F615F" w14:textId="75776593">
      <w:pPr>
        <w:pStyle w:val="Normal"/>
        <w:rPr>
          <w:rFonts w:ascii="Arial" w:hAnsi="Arial" w:eastAsia="Times New Roman" w:cs="Times New Roman"/>
          <w:sz w:val="22"/>
          <w:szCs w:val="22"/>
        </w:rPr>
      </w:pPr>
    </w:p>
    <w:p w:rsidR="1247B99C" w:rsidP="1247B99C" w:rsidRDefault="1247B99C" w14:paraId="52EDB33F" w14:textId="1337F9B6">
      <w:pPr>
        <w:pStyle w:val="Normal"/>
        <w:rPr>
          <w:rFonts w:ascii="Arial" w:hAnsi="Arial" w:eastAsia="Times New Roman" w:cs="Times New Roman"/>
          <w:sz w:val="22"/>
          <w:szCs w:val="22"/>
        </w:rPr>
      </w:pPr>
    </w:p>
    <w:p w:rsidR="1247B99C" w:rsidP="6CA5329C" w:rsidRDefault="1247B99C" w14:paraId="2E8736D4" w14:textId="0F51006B">
      <w:pPr>
        <w:pStyle w:val="Normal"/>
        <w:jc w:val="center"/>
        <w:rPr>
          <w:rFonts w:ascii="Arial" w:hAnsi="Arial" w:eastAsia="Times New Roman" w:cs="Times New Roman"/>
          <w:sz w:val="22"/>
          <w:szCs w:val="22"/>
        </w:rPr>
      </w:pPr>
      <w:r w:rsidR="6CA5329C">
        <w:drawing>
          <wp:inline wp14:editId="25BC0F9F" wp14:anchorId="7941CAF0">
            <wp:extent cx="4572000" cy="2000250"/>
            <wp:effectExtent l="0" t="0" r="0" b="0"/>
            <wp:docPr id="636329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4a4c75536b40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755" w:rsidSect="005F33F1">
      <w:headerReference w:type="default" r:id="rId13"/>
      <w:footerReference w:type="default" r:id="rId14"/>
      <w:pgSz w:w="11906" w:h="16838" w:orient="portrait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22071" w:rsidRDefault="00522071" w14:paraId="134BEF5A" w14:textId="77777777">
      <w:r>
        <w:separator/>
      </w:r>
    </w:p>
  </w:endnote>
  <w:endnote w:type="continuationSeparator" w:id="0">
    <w:p w:rsidR="00522071" w:rsidRDefault="00522071" w14:paraId="5FB40A8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7940EE" w:rsidR="007F68D6" w:rsidP="00615CFA" w:rsidRDefault="007F68D6" w14:paraId="2B847AC5" w14:textId="68A1AF18">
    <w:pPr>
      <w:pStyle w:val="Foot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ab/>
    </w:r>
    <w:r w:rsidRPr="00F533B5">
      <w:rPr>
        <w:sz w:val="20"/>
        <w:szCs w:val="20"/>
        <w:lang w:val="en-US"/>
      </w:rPr>
      <w:fldChar w:fldCharType="begin"/>
    </w:r>
    <w:r w:rsidRPr="00F533B5">
      <w:rPr>
        <w:sz w:val="20"/>
        <w:szCs w:val="20"/>
        <w:lang w:val="en-US"/>
      </w:rPr>
      <w:instrText xml:space="preserve"> PAGE </w:instrText>
    </w:r>
    <w:r w:rsidRPr="00F533B5">
      <w:rPr>
        <w:sz w:val="20"/>
        <w:szCs w:val="20"/>
        <w:lang w:val="en-US"/>
      </w:rPr>
      <w:fldChar w:fldCharType="separate"/>
    </w:r>
    <w:r w:rsidR="006555C6">
      <w:rPr>
        <w:noProof/>
        <w:sz w:val="20"/>
        <w:szCs w:val="20"/>
        <w:lang w:val="en-US"/>
      </w:rPr>
      <w:t>2</w:t>
    </w:r>
    <w:r w:rsidRPr="00F533B5">
      <w:rPr>
        <w:sz w:val="20"/>
        <w:szCs w:val="20"/>
        <w:lang w:val="en-US"/>
      </w:rPr>
      <w:fldChar w:fldCharType="end"/>
    </w:r>
    <w:r w:rsidRPr="00F533B5">
      <w:rPr>
        <w:sz w:val="20"/>
        <w:szCs w:val="20"/>
        <w:lang w:val="en-US"/>
      </w:rPr>
      <w:t xml:space="preserve"> </w:t>
    </w:r>
    <w:r w:rsidRPr="002C57CA">
      <w:rPr>
        <w:sz w:val="20"/>
        <w:szCs w:val="20"/>
        <w:lang w:val="en-US"/>
      </w:rPr>
      <w:t xml:space="preserve">of </w:t>
    </w:r>
    <w:r w:rsidRPr="00F533B5">
      <w:rPr>
        <w:sz w:val="20"/>
        <w:szCs w:val="20"/>
        <w:lang w:val="en-US"/>
      </w:rPr>
      <w:fldChar w:fldCharType="begin"/>
    </w:r>
    <w:r w:rsidRPr="00F533B5">
      <w:rPr>
        <w:sz w:val="20"/>
        <w:szCs w:val="20"/>
        <w:lang w:val="en-US"/>
      </w:rPr>
      <w:instrText xml:space="preserve"> NUMPAGES </w:instrText>
    </w:r>
    <w:r w:rsidRPr="00F533B5">
      <w:rPr>
        <w:sz w:val="20"/>
        <w:szCs w:val="20"/>
        <w:lang w:val="en-US"/>
      </w:rPr>
      <w:fldChar w:fldCharType="separate"/>
    </w:r>
    <w:r w:rsidR="006555C6">
      <w:rPr>
        <w:noProof/>
        <w:sz w:val="20"/>
        <w:szCs w:val="20"/>
        <w:lang w:val="en-US"/>
      </w:rPr>
      <w:t>2</w:t>
    </w:r>
    <w:r w:rsidRPr="00F533B5">
      <w:rPr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22071" w:rsidRDefault="00522071" w14:paraId="45E0943A" w14:textId="77777777">
      <w:r>
        <w:separator/>
      </w:r>
    </w:p>
  </w:footnote>
  <w:footnote w:type="continuationSeparator" w:id="0">
    <w:p w:rsidR="00522071" w:rsidRDefault="00522071" w14:paraId="3A453BC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D94A33" w:rsidR="007F68D6" w:rsidP="00190872" w:rsidRDefault="00EF7F17" w14:paraId="44911EFB" w14:textId="26460167">
    <w:pPr>
      <w:pStyle w:val="Head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proofErr w:type="spellStart"/>
    <w:r>
      <w:rPr>
        <w:sz w:val="20"/>
        <w:szCs w:val="20"/>
        <w:lang w:val="en-US"/>
      </w:rPr>
      <w:t>ERIGrid</w:t>
    </w:r>
    <w:proofErr w:type="spellEnd"/>
    <w:r w:rsidR="00B2026B">
      <w:rPr>
        <w:sz w:val="20"/>
        <w:szCs w:val="20"/>
        <w:lang w:val="en-US"/>
      </w:rPr>
      <w:t xml:space="preserve"> 2.0</w:t>
    </w:r>
    <w:r w:rsidR="007F68D6">
      <w:rPr>
        <w:sz w:val="20"/>
        <w:szCs w:val="20"/>
        <w:lang w:val="en-US"/>
      </w:rPr>
      <w:tab/>
    </w:r>
    <w:r w:rsidR="00C90C2D">
      <w:rPr>
        <w:sz w:val="20"/>
        <w:szCs w:val="20"/>
        <w:lang w:val="en-US"/>
      </w:rPr>
      <w:t xml:space="preserve">GA </w:t>
    </w:r>
    <w:r w:rsidR="00E337AB">
      <w:rPr>
        <w:sz w:val="20"/>
        <w:szCs w:val="20"/>
        <w:lang w:val="en-US"/>
      </w:rPr>
      <w:t>N</w:t>
    </w:r>
    <w:r w:rsidR="007F68D6">
      <w:rPr>
        <w:sz w:val="20"/>
        <w:szCs w:val="20"/>
        <w:lang w:val="en-US"/>
      </w:rPr>
      <w:t xml:space="preserve">o: </w:t>
    </w:r>
    <w:r w:rsidR="00505D2F">
      <w:rPr>
        <w:sz w:val="20"/>
        <w:szCs w:val="20"/>
        <w:lang w:val="en-US"/>
      </w:rPr>
      <w:t>654113</w:t>
    </w:r>
    <w:r w:rsidR="007F68D6">
      <w:rPr>
        <w:sz w:val="20"/>
        <w:szCs w:val="20"/>
        <w:lang w:val="en-US"/>
      </w:rPr>
      <w:fldChar w:fldCharType="begin"/>
    </w:r>
    <w:r w:rsidR="007F68D6">
      <w:rPr>
        <w:sz w:val="20"/>
        <w:szCs w:val="20"/>
        <w:lang w:val="en-US"/>
      </w:rPr>
      <w:instrText xml:space="preserve"> DOCPROPERTY  ProposalNo  \* MERGEFORMAT </w:instrText>
    </w:r>
    <w:r w:rsidR="007F68D6">
      <w:rPr>
        <w:sz w:val="20"/>
        <w:szCs w:val="20"/>
        <w:lang w:val="en-US"/>
      </w:rPr>
      <w:fldChar w:fldCharType="separate"/>
    </w:r>
    <w:r w:rsidR="00426568">
      <w:rPr>
        <w:sz w:val="20"/>
        <w:szCs w:val="20"/>
        <w:lang w:val="en-US"/>
      </w:rPr>
      <w:t>654113</w:t>
    </w:r>
    <w:r w:rsidR="007F68D6">
      <w:rPr>
        <w:sz w:val="20"/>
        <w:szCs w:val="20"/>
        <w:lang w:val="en-US"/>
      </w:rPr>
      <w:fldChar w:fldCharType="end"/>
    </w:r>
    <w:r w:rsidR="007F68D6">
      <w:rPr>
        <w:sz w:val="20"/>
        <w:szCs w:val="20"/>
        <w:lang w:val="en-US"/>
      </w:rPr>
      <w:tab/>
    </w:r>
    <w:r w:rsidR="00AD18EF">
      <w:rPr>
        <w:sz w:val="20"/>
        <w:szCs w:val="20"/>
        <w:lang w:val="da-DK"/>
      </w:rPr>
      <w:fldChar w:fldCharType="begin"/>
    </w:r>
    <w:r w:rsidR="00AD18EF">
      <w:rPr>
        <w:sz w:val="20"/>
        <w:szCs w:val="20"/>
      </w:rPr>
      <w:instrText xml:space="preserve"> DATE \@ "dd/MM/yyyy" </w:instrText>
    </w:r>
    <w:r w:rsidR="00AD18EF">
      <w:rPr>
        <w:sz w:val="20"/>
        <w:szCs w:val="20"/>
        <w:lang w:val="da-DK"/>
      </w:rPr>
      <w:fldChar w:fldCharType="separate"/>
    </w:r>
    <w:r w:rsidR="00426568">
      <w:rPr>
        <w:noProof/>
        <w:sz w:val="20"/>
        <w:szCs w:val="20"/>
      </w:rPr>
      <w:t>17/08/2021</w:t>
    </w:r>
    <w:r w:rsidR="00AD18EF">
      <w:rPr>
        <w:sz w:val="20"/>
        <w:szCs w:val="20"/>
        <w:lang w:val="da-DK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3F20EB4"/>
    <w:multiLevelType w:val="multilevel"/>
    <w:tmpl w:val="628CF73A"/>
    <w:lvl w:ilvl="0">
      <w:start w:val="1"/>
      <w:numFmt w:val="bullet"/>
      <w:lvlText w:val="●"/>
      <w:lvlJc w:val="left"/>
      <w:pPr>
        <w:ind w:left="360" w:firstLine="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hAnsi="Arial" w:eastAsia="Arial" w:cs="Arial"/>
      </w:rPr>
    </w:lvl>
  </w:abstractNum>
  <w:abstractNum w:abstractNumId="2" w15:restartNumberingAfterBreak="0">
    <w:nsid w:val="181511EB"/>
    <w:multiLevelType w:val="hybridMultilevel"/>
    <w:tmpl w:val="1D90758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388471F"/>
    <w:multiLevelType w:val="multilevel"/>
    <w:tmpl w:val="4C8017D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5EE4A75"/>
    <w:multiLevelType w:val="multilevel"/>
    <w:tmpl w:val="6ABA037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abstractNum w:abstractNumId="5" w15:restartNumberingAfterBreak="0">
    <w:nsid w:val="2DCA50C1"/>
    <w:multiLevelType w:val="hybridMultilevel"/>
    <w:tmpl w:val="66C028A8"/>
    <w:lvl w:ilvl="0" w:tplc="1D827DD8">
      <w:start w:val="1"/>
      <w:numFmt w:val="decimal"/>
      <w:lvlText w:val="%1."/>
      <w:lvlJc w:val="left"/>
      <w:pPr>
        <w:ind w:left="720" w:hanging="360"/>
      </w:pPr>
    </w:lvl>
    <w:lvl w:ilvl="1" w:tplc="24065284">
      <w:start w:val="1"/>
      <w:numFmt w:val="lowerLetter"/>
      <w:lvlText w:val="%2."/>
      <w:lvlJc w:val="left"/>
      <w:pPr>
        <w:ind w:left="1440" w:hanging="360"/>
      </w:pPr>
    </w:lvl>
    <w:lvl w:ilvl="2" w:tplc="0AB4E8A8">
      <w:start w:val="1"/>
      <w:numFmt w:val="lowerRoman"/>
      <w:lvlText w:val="%3."/>
      <w:lvlJc w:val="right"/>
      <w:pPr>
        <w:ind w:left="2160" w:hanging="180"/>
      </w:pPr>
    </w:lvl>
    <w:lvl w:ilvl="3" w:tplc="3170E026">
      <w:start w:val="1"/>
      <w:numFmt w:val="decimal"/>
      <w:lvlText w:val="%4."/>
      <w:lvlJc w:val="left"/>
      <w:pPr>
        <w:ind w:left="2880" w:hanging="360"/>
      </w:pPr>
    </w:lvl>
    <w:lvl w:ilvl="4" w:tplc="B6B4A7C0">
      <w:start w:val="1"/>
      <w:numFmt w:val="lowerLetter"/>
      <w:lvlText w:val="%5."/>
      <w:lvlJc w:val="left"/>
      <w:pPr>
        <w:ind w:left="3600" w:hanging="360"/>
      </w:pPr>
    </w:lvl>
    <w:lvl w:ilvl="5" w:tplc="FE7C94E8">
      <w:start w:val="1"/>
      <w:numFmt w:val="lowerRoman"/>
      <w:lvlText w:val="%6."/>
      <w:lvlJc w:val="right"/>
      <w:pPr>
        <w:ind w:left="4320" w:hanging="180"/>
      </w:pPr>
    </w:lvl>
    <w:lvl w:ilvl="6" w:tplc="20EA1F8A">
      <w:start w:val="1"/>
      <w:numFmt w:val="decimal"/>
      <w:lvlText w:val="%7."/>
      <w:lvlJc w:val="left"/>
      <w:pPr>
        <w:ind w:left="5040" w:hanging="360"/>
      </w:pPr>
    </w:lvl>
    <w:lvl w:ilvl="7" w:tplc="67B61ADE">
      <w:start w:val="1"/>
      <w:numFmt w:val="lowerLetter"/>
      <w:lvlText w:val="%8."/>
      <w:lvlJc w:val="left"/>
      <w:pPr>
        <w:ind w:left="5760" w:hanging="360"/>
      </w:pPr>
    </w:lvl>
    <w:lvl w:ilvl="8" w:tplc="04A8089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07E09"/>
    <w:multiLevelType w:val="hybridMultilevel"/>
    <w:tmpl w:val="D25A7D58"/>
    <w:lvl w:ilvl="0" w:tplc="1E4E0A14">
      <w:start w:val="1"/>
      <w:numFmt w:val="decimal"/>
      <w:lvlText w:val="%1."/>
      <w:lvlJc w:val="left"/>
      <w:pPr>
        <w:ind w:left="720" w:hanging="360"/>
      </w:pPr>
    </w:lvl>
    <w:lvl w:ilvl="1" w:tplc="EEE43556">
      <w:start w:val="1"/>
      <w:numFmt w:val="lowerLetter"/>
      <w:lvlText w:val="%2."/>
      <w:lvlJc w:val="left"/>
      <w:pPr>
        <w:ind w:left="1440" w:hanging="360"/>
      </w:pPr>
    </w:lvl>
    <w:lvl w:ilvl="2" w:tplc="786E9774">
      <w:start w:val="1"/>
      <w:numFmt w:val="lowerRoman"/>
      <w:lvlText w:val="%3."/>
      <w:lvlJc w:val="right"/>
      <w:pPr>
        <w:ind w:left="2160" w:hanging="180"/>
      </w:pPr>
    </w:lvl>
    <w:lvl w:ilvl="3" w:tplc="EB3612B6">
      <w:start w:val="1"/>
      <w:numFmt w:val="decimal"/>
      <w:lvlText w:val="%4."/>
      <w:lvlJc w:val="left"/>
      <w:pPr>
        <w:ind w:left="2880" w:hanging="360"/>
      </w:pPr>
    </w:lvl>
    <w:lvl w:ilvl="4" w:tplc="145EA750">
      <w:start w:val="1"/>
      <w:numFmt w:val="lowerLetter"/>
      <w:lvlText w:val="%5."/>
      <w:lvlJc w:val="left"/>
      <w:pPr>
        <w:ind w:left="3600" w:hanging="360"/>
      </w:pPr>
    </w:lvl>
    <w:lvl w:ilvl="5" w:tplc="4328CB22">
      <w:start w:val="1"/>
      <w:numFmt w:val="lowerRoman"/>
      <w:lvlText w:val="%6."/>
      <w:lvlJc w:val="right"/>
      <w:pPr>
        <w:ind w:left="4320" w:hanging="180"/>
      </w:pPr>
    </w:lvl>
    <w:lvl w:ilvl="6" w:tplc="59A0A2B6">
      <w:start w:val="1"/>
      <w:numFmt w:val="decimal"/>
      <w:lvlText w:val="%7."/>
      <w:lvlJc w:val="left"/>
      <w:pPr>
        <w:ind w:left="5040" w:hanging="360"/>
      </w:pPr>
    </w:lvl>
    <w:lvl w:ilvl="7" w:tplc="A290F9E0">
      <w:start w:val="1"/>
      <w:numFmt w:val="lowerLetter"/>
      <w:lvlText w:val="%8."/>
      <w:lvlJc w:val="left"/>
      <w:pPr>
        <w:ind w:left="5760" w:hanging="360"/>
      </w:pPr>
    </w:lvl>
    <w:lvl w:ilvl="8" w:tplc="B0A07D3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80D02"/>
    <w:multiLevelType w:val="hybridMultilevel"/>
    <w:tmpl w:val="4DFC5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D35E0A"/>
    <w:multiLevelType w:val="hybridMultilevel"/>
    <w:tmpl w:val="CD76B894"/>
    <w:lvl w:ilvl="0" w:tplc="A5BEDA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0043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EA16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04CE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9AFF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E4BF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0AE6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A69F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C0D1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D7A18CC"/>
    <w:multiLevelType w:val="hybridMultilevel"/>
    <w:tmpl w:val="0DF4B320"/>
    <w:lvl w:ilvl="0" w:tplc="6038A29A">
      <w:start w:val="1"/>
      <w:numFmt w:val="decimal"/>
      <w:lvlText w:val="%1."/>
      <w:lvlJc w:val="left"/>
      <w:pPr>
        <w:ind w:left="720" w:hanging="360"/>
      </w:pPr>
    </w:lvl>
    <w:lvl w:ilvl="1" w:tplc="56E85372">
      <w:start w:val="1"/>
      <w:numFmt w:val="lowerLetter"/>
      <w:lvlText w:val="%2."/>
      <w:lvlJc w:val="left"/>
      <w:pPr>
        <w:ind w:left="1440" w:hanging="360"/>
      </w:pPr>
    </w:lvl>
    <w:lvl w:ilvl="2" w:tplc="B784E946">
      <w:start w:val="1"/>
      <w:numFmt w:val="lowerRoman"/>
      <w:lvlText w:val="%3."/>
      <w:lvlJc w:val="right"/>
      <w:pPr>
        <w:ind w:left="2160" w:hanging="180"/>
      </w:pPr>
    </w:lvl>
    <w:lvl w:ilvl="3" w:tplc="A328A432">
      <w:start w:val="1"/>
      <w:numFmt w:val="decimal"/>
      <w:lvlText w:val="%4."/>
      <w:lvlJc w:val="left"/>
      <w:pPr>
        <w:ind w:left="2880" w:hanging="360"/>
      </w:pPr>
    </w:lvl>
    <w:lvl w:ilvl="4" w:tplc="A8D43B76">
      <w:start w:val="1"/>
      <w:numFmt w:val="lowerLetter"/>
      <w:lvlText w:val="%5."/>
      <w:lvlJc w:val="left"/>
      <w:pPr>
        <w:ind w:left="3600" w:hanging="360"/>
      </w:pPr>
    </w:lvl>
    <w:lvl w:ilvl="5" w:tplc="AD96D3E6">
      <w:start w:val="1"/>
      <w:numFmt w:val="lowerRoman"/>
      <w:lvlText w:val="%6."/>
      <w:lvlJc w:val="right"/>
      <w:pPr>
        <w:ind w:left="4320" w:hanging="180"/>
      </w:pPr>
    </w:lvl>
    <w:lvl w:ilvl="6" w:tplc="9B8A85D6">
      <w:start w:val="1"/>
      <w:numFmt w:val="decimal"/>
      <w:lvlText w:val="%7."/>
      <w:lvlJc w:val="left"/>
      <w:pPr>
        <w:ind w:left="5040" w:hanging="360"/>
      </w:pPr>
    </w:lvl>
    <w:lvl w:ilvl="7" w:tplc="06184636">
      <w:start w:val="1"/>
      <w:numFmt w:val="lowerLetter"/>
      <w:lvlText w:val="%8."/>
      <w:lvlJc w:val="left"/>
      <w:pPr>
        <w:ind w:left="5760" w:hanging="360"/>
      </w:pPr>
    </w:lvl>
    <w:lvl w:ilvl="8" w:tplc="09D8F4D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02206"/>
    <w:multiLevelType w:val="hybridMultilevel"/>
    <w:tmpl w:val="17603DFA"/>
    <w:lvl w:ilvl="0" w:tplc="331C2BE0">
      <w:start w:val="1"/>
      <w:numFmt w:val="bullet"/>
      <w:pStyle w:val="Enumeration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60671B38"/>
    <w:multiLevelType w:val="hybridMultilevel"/>
    <w:tmpl w:val="D07CAA08"/>
    <w:lvl w:ilvl="0" w:tplc="A216C08A">
      <w:start w:val="1"/>
      <w:numFmt w:val="decimal"/>
      <w:lvlText w:val="%1."/>
      <w:lvlJc w:val="left"/>
      <w:pPr>
        <w:ind w:left="720" w:hanging="360"/>
      </w:pPr>
    </w:lvl>
    <w:lvl w:ilvl="1" w:tplc="F934C8D0">
      <w:start w:val="1"/>
      <w:numFmt w:val="lowerLetter"/>
      <w:lvlText w:val="%2."/>
      <w:lvlJc w:val="left"/>
      <w:pPr>
        <w:ind w:left="1440" w:hanging="360"/>
      </w:pPr>
    </w:lvl>
    <w:lvl w:ilvl="2" w:tplc="528410C6">
      <w:start w:val="1"/>
      <w:numFmt w:val="lowerRoman"/>
      <w:lvlText w:val="%3."/>
      <w:lvlJc w:val="right"/>
      <w:pPr>
        <w:ind w:left="2160" w:hanging="180"/>
      </w:pPr>
    </w:lvl>
    <w:lvl w:ilvl="3" w:tplc="F0FC76EA">
      <w:start w:val="1"/>
      <w:numFmt w:val="decimal"/>
      <w:lvlText w:val="%4."/>
      <w:lvlJc w:val="left"/>
      <w:pPr>
        <w:ind w:left="2880" w:hanging="360"/>
      </w:pPr>
    </w:lvl>
    <w:lvl w:ilvl="4" w:tplc="892CFE00">
      <w:start w:val="1"/>
      <w:numFmt w:val="lowerLetter"/>
      <w:lvlText w:val="%5."/>
      <w:lvlJc w:val="left"/>
      <w:pPr>
        <w:ind w:left="3600" w:hanging="360"/>
      </w:pPr>
    </w:lvl>
    <w:lvl w:ilvl="5" w:tplc="FB6CEAD8">
      <w:start w:val="1"/>
      <w:numFmt w:val="lowerRoman"/>
      <w:lvlText w:val="%6."/>
      <w:lvlJc w:val="right"/>
      <w:pPr>
        <w:ind w:left="4320" w:hanging="180"/>
      </w:pPr>
    </w:lvl>
    <w:lvl w:ilvl="6" w:tplc="26225130">
      <w:start w:val="1"/>
      <w:numFmt w:val="decimal"/>
      <w:lvlText w:val="%7."/>
      <w:lvlJc w:val="left"/>
      <w:pPr>
        <w:ind w:left="5040" w:hanging="360"/>
      </w:pPr>
    </w:lvl>
    <w:lvl w:ilvl="7" w:tplc="37426F1E">
      <w:start w:val="1"/>
      <w:numFmt w:val="lowerLetter"/>
      <w:lvlText w:val="%8."/>
      <w:lvlJc w:val="left"/>
      <w:pPr>
        <w:ind w:left="5760" w:hanging="360"/>
      </w:pPr>
    </w:lvl>
    <w:lvl w:ilvl="8" w:tplc="4442272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64E68"/>
    <w:multiLevelType w:val="hybridMultilevel"/>
    <w:tmpl w:val="7924C6A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7447774"/>
    <w:multiLevelType w:val="hybridMultilevel"/>
    <w:tmpl w:val="E4D0AF1E"/>
    <w:lvl w:ilvl="0" w:tplc="040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67D76916"/>
    <w:multiLevelType w:val="hybridMultilevel"/>
    <w:tmpl w:val="66D674BE"/>
    <w:lvl w:ilvl="0" w:tplc="0D6C6A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8DF2E8AA">
      <w:start w:val="1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9A89436">
      <w:start w:val="18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77A6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3FA643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1F40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FA9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070DA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508457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D925597"/>
    <w:multiLevelType w:val="hybridMultilevel"/>
    <w:tmpl w:val="A1FE3864"/>
    <w:lvl w:ilvl="0" w:tplc="DD802D0C">
      <w:start w:val="1"/>
      <w:numFmt w:val="decimal"/>
      <w:lvlText w:val="%1."/>
      <w:lvlJc w:val="left"/>
      <w:pPr>
        <w:ind w:left="720" w:hanging="360"/>
      </w:pPr>
    </w:lvl>
    <w:lvl w:ilvl="1" w:tplc="6DB2AEE6">
      <w:start w:val="1"/>
      <w:numFmt w:val="lowerLetter"/>
      <w:lvlText w:val="%2."/>
      <w:lvlJc w:val="left"/>
      <w:pPr>
        <w:ind w:left="1440" w:hanging="360"/>
      </w:pPr>
    </w:lvl>
    <w:lvl w:ilvl="2" w:tplc="55EC9D56">
      <w:start w:val="1"/>
      <w:numFmt w:val="lowerRoman"/>
      <w:lvlText w:val="%3."/>
      <w:lvlJc w:val="right"/>
      <w:pPr>
        <w:ind w:left="2160" w:hanging="180"/>
      </w:pPr>
    </w:lvl>
    <w:lvl w:ilvl="3" w:tplc="98CEADD8">
      <w:start w:val="1"/>
      <w:numFmt w:val="decimal"/>
      <w:lvlText w:val="%4."/>
      <w:lvlJc w:val="left"/>
      <w:pPr>
        <w:ind w:left="2880" w:hanging="360"/>
      </w:pPr>
    </w:lvl>
    <w:lvl w:ilvl="4" w:tplc="C7021902">
      <w:start w:val="1"/>
      <w:numFmt w:val="lowerLetter"/>
      <w:lvlText w:val="%5."/>
      <w:lvlJc w:val="left"/>
      <w:pPr>
        <w:ind w:left="3600" w:hanging="360"/>
      </w:pPr>
    </w:lvl>
    <w:lvl w:ilvl="5" w:tplc="BC7090B2">
      <w:start w:val="1"/>
      <w:numFmt w:val="lowerRoman"/>
      <w:lvlText w:val="%6."/>
      <w:lvlJc w:val="right"/>
      <w:pPr>
        <w:ind w:left="4320" w:hanging="180"/>
      </w:pPr>
    </w:lvl>
    <w:lvl w:ilvl="6" w:tplc="A7D88476">
      <w:start w:val="1"/>
      <w:numFmt w:val="decimal"/>
      <w:lvlText w:val="%7."/>
      <w:lvlJc w:val="left"/>
      <w:pPr>
        <w:ind w:left="5040" w:hanging="360"/>
      </w:pPr>
    </w:lvl>
    <w:lvl w:ilvl="7" w:tplc="02F4B7B8">
      <w:start w:val="1"/>
      <w:numFmt w:val="lowerLetter"/>
      <w:lvlText w:val="%8."/>
      <w:lvlJc w:val="left"/>
      <w:pPr>
        <w:ind w:left="5760" w:hanging="360"/>
      </w:pPr>
    </w:lvl>
    <w:lvl w:ilvl="8" w:tplc="873ED04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04D1B"/>
    <w:multiLevelType w:val="hybridMultilevel"/>
    <w:tmpl w:val="9C62E03E"/>
    <w:lvl w:ilvl="0" w:tplc="6BE80D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AD984268">
      <w:start w:val="13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BA25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ADC92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805CE3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3D041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D42055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08EA6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0486C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E6A369A"/>
    <w:multiLevelType w:val="hybridMultilevel"/>
    <w:tmpl w:val="DEC49FAC"/>
    <w:lvl w:ilvl="0" w:tplc="2C6228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88CC8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CC71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7C7F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D017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D0EE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B6FD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2C2C0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24C2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F1A108A"/>
    <w:multiLevelType w:val="hybridMultilevel"/>
    <w:tmpl w:val="80E43E5C"/>
    <w:lvl w:ilvl="0" w:tplc="040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6F253601"/>
    <w:multiLevelType w:val="hybridMultilevel"/>
    <w:tmpl w:val="E5BAC100"/>
    <w:lvl w:ilvl="0" w:tplc="BC10457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F0679F"/>
    <w:multiLevelType w:val="hybridMultilevel"/>
    <w:tmpl w:val="F83A803A"/>
    <w:lvl w:ilvl="0" w:tplc="A04E654C">
      <w:start w:val="1"/>
      <w:numFmt w:val="decimal"/>
      <w:lvlText w:val="%1."/>
      <w:lvlJc w:val="left"/>
      <w:pPr>
        <w:ind w:left="720" w:hanging="360"/>
      </w:pPr>
    </w:lvl>
    <w:lvl w:ilvl="1" w:tplc="862CE4CE">
      <w:start w:val="1"/>
      <w:numFmt w:val="lowerLetter"/>
      <w:lvlText w:val="%2."/>
      <w:lvlJc w:val="left"/>
      <w:pPr>
        <w:ind w:left="1440" w:hanging="360"/>
      </w:pPr>
    </w:lvl>
    <w:lvl w:ilvl="2" w:tplc="32567106">
      <w:start w:val="1"/>
      <w:numFmt w:val="lowerRoman"/>
      <w:lvlText w:val="%3."/>
      <w:lvlJc w:val="right"/>
      <w:pPr>
        <w:ind w:left="2160" w:hanging="180"/>
      </w:pPr>
    </w:lvl>
    <w:lvl w:ilvl="3" w:tplc="6B38B1D2">
      <w:start w:val="1"/>
      <w:numFmt w:val="decimal"/>
      <w:lvlText w:val="%4."/>
      <w:lvlJc w:val="left"/>
      <w:pPr>
        <w:ind w:left="2880" w:hanging="360"/>
      </w:pPr>
    </w:lvl>
    <w:lvl w:ilvl="4" w:tplc="4D6823AC">
      <w:start w:val="1"/>
      <w:numFmt w:val="lowerLetter"/>
      <w:lvlText w:val="%5."/>
      <w:lvlJc w:val="left"/>
      <w:pPr>
        <w:ind w:left="3600" w:hanging="360"/>
      </w:pPr>
    </w:lvl>
    <w:lvl w:ilvl="5" w:tplc="F54C1804">
      <w:start w:val="1"/>
      <w:numFmt w:val="lowerRoman"/>
      <w:lvlText w:val="%6."/>
      <w:lvlJc w:val="right"/>
      <w:pPr>
        <w:ind w:left="4320" w:hanging="180"/>
      </w:pPr>
    </w:lvl>
    <w:lvl w:ilvl="6" w:tplc="D9D2E518">
      <w:start w:val="1"/>
      <w:numFmt w:val="decimal"/>
      <w:lvlText w:val="%7."/>
      <w:lvlJc w:val="left"/>
      <w:pPr>
        <w:ind w:left="5040" w:hanging="360"/>
      </w:pPr>
    </w:lvl>
    <w:lvl w:ilvl="7" w:tplc="477E0F3A">
      <w:start w:val="1"/>
      <w:numFmt w:val="lowerLetter"/>
      <w:lvlText w:val="%8."/>
      <w:lvlJc w:val="left"/>
      <w:pPr>
        <w:ind w:left="5760" w:hanging="360"/>
      </w:pPr>
    </w:lvl>
    <w:lvl w:ilvl="8" w:tplc="73D2C6BC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26"/>
  </w:num>
  <w:num w:numId="27">
    <w:abstractNumId w:val="25"/>
  </w:num>
  <w:num w:numId="26">
    <w:abstractNumId w:val="24"/>
  </w:num>
  <w:num w:numId="25">
    <w:abstractNumId w:val="23"/>
  </w:num>
  <w:num w:numId="24">
    <w:abstractNumId w:val="22"/>
  </w:num>
  <w:num w:numId="23">
    <w:abstractNumId w:val="21"/>
  </w:num>
  <w:num w:numId="1">
    <w:abstractNumId w:val="8"/>
  </w:num>
  <w:num w:numId="2">
    <w:abstractNumId w:val="6"/>
  </w:num>
  <w:num w:numId="3">
    <w:abstractNumId w:val="5"/>
  </w:num>
  <w:num w:numId="4">
    <w:abstractNumId w:val="15"/>
  </w:num>
  <w:num w:numId="5">
    <w:abstractNumId w:val="9"/>
  </w:num>
  <w:num w:numId="6">
    <w:abstractNumId w:val="20"/>
  </w:num>
  <w:num w:numId="7">
    <w:abstractNumId w:val="11"/>
  </w:num>
  <w:num w:numId="8">
    <w:abstractNumId w:val="17"/>
  </w:num>
  <w:num w:numId="9">
    <w:abstractNumId w:val="3"/>
  </w:num>
  <w:num w:numId="10">
    <w:abstractNumId w:val="10"/>
  </w:num>
  <w:num w:numId="11">
    <w:abstractNumId w:val="2"/>
  </w:num>
  <w:num w:numId="12">
    <w:abstractNumId w:val="19"/>
  </w:num>
  <w:num w:numId="13">
    <w:abstractNumId w:val="0"/>
  </w:num>
  <w:num w:numId="14">
    <w:abstractNumId w:val="12"/>
  </w:num>
  <w:num w:numId="15">
    <w:abstractNumId w:val="13"/>
  </w:num>
  <w:num w:numId="16">
    <w:abstractNumId w:val="18"/>
  </w:num>
  <w:num w:numId="17">
    <w:abstractNumId w:val="16"/>
  </w:num>
  <w:num w:numId="18">
    <w:abstractNumId w:val="14"/>
  </w:num>
  <w:num w:numId="19">
    <w:abstractNumId w:val="4"/>
  </w:num>
  <w:num w:numId="20">
    <w:abstractNumId w:val="1"/>
  </w:num>
  <w:num w:numId="21">
    <w:abstractNumId w:val="7"/>
  </w:num>
  <w:num w:numId="22">
    <w:abstractNumId w:val="3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oNotTrackMoves/>
  <w:defaultTabStop w:val="720"/>
  <w:autoHyphenation/>
  <w:hyphenationZone w:val="3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LW_DocType" w:val="NORMAL"/>
  </w:docVars>
  <w:rsids>
    <w:rsidRoot w:val="00F20F13"/>
    <w:rsid w:val="00000647"/>
    <w:rsid w:val="00000771"/>
    <w:rsid w:val="00000A2D"/>
    <w:rsid w:val="00000D97"/>
    <w:rsid w:val="00000E40"/>
    <w:rsid w:val="00001191"/>
    <w:rsid w:val="000011F5"/>
    <w:rsid w:val="00001B4A"/>
    <w:rsid w:val="00001FEF"/>
    <w:rsid w:val="00002886"/>
    <w:rsid w:val="000035EC"/>
    <w:rsid w:val="000037FF"/>
    <w:rsid w:val="00003B91"/>
    <w:rsid w:val="00003ECC"/>
    <w:rsid w:val="000044FD"/>
    <w:rsid w:val="000047FD"/>
    <w:rsid w:val="00004859"/>
    <w:rsid w:val="00004A54"/>
    <w:rsid w:val="00004E3A"/>
    <w:rsid w:val="00004E5D"/>
    <w:rsid w:val="00005006"/>
    <w:rsid w:val="000052C7"/>
    <w:rsid w:val="000057A9"/>
    <w:rsid w:val="000057DC"/>
    <w:rsid w:val="00005A89"/>
    <w:rsid w:val="00005FF3"/>
    <w:rsid w:val="0000655E"/>
    <w:rsid w:val="0000655F"/>
    <w:rsid w:val="000066DC"/>
    <w:rsid w:val="00006C67"/>
    <w:rsid w:val="00007137"/>
    <w:rsid w:val="000071ED"/>
    <w:rsid w:val="0000758F"/>
    <w:rsid w:val="000075C2"/>
    <w:rsid w:val="000075D7"/>
    <w:rsid w:val="00007D98"/>
    <w:rsid w:val="00007F54"/>
    <w:rsid w:val="00010EA0"/>
    <w:rsid w:val="000112B9"/>
    <w:rsid w:val="00011458"/>
    <w:rsid w:val="0001182E"/>
    <w:rsid w:val="0001281F"/>
    <w:rsid w:val="00012B77"/>
    <w:rsid w:val="00012C61"/>
    <w:rsid w:val="00012D0D"/>
    <w:rsid w:val="00012F63"/>
    <w:rsid w:val="00013936"/>
    <w:rsid w:val="00014264"/>
    <w:rsid w:val="00014B44"/>
    <w:rsid w:val="00014C2A"/>
    <w:rsid w:val="00014D99"/>
    <w:rsid w:val="00014F22"/>
    <w:rsid w:val="00014FDE"/>
    <w:rsid w:val="00014FF0"/>
    <w:rsid w:val="000150B8"/>
    <w:rsid w:val="000156DC"/>
    <w:rsid w:val="00015BC2"/>
    <w:rsid w:val="00015DC4"/>
    <w:rsid w:val="00016B02"/>
    <w:rsid w:val="00016D98"/>
    <w:rsid w:val="00016DCC"/>
    <w:rsid w:val="00016F2E"/>
    <w:rsid w:val="00017268"/>
    <w:rsid w:val="00017B71"/>
    <w:rsid w:val="00017E9E"/>
    <w:rsid w:val="00017FB4"/>
    <w:rsid w:val="00020A14"/>
    <w:rsid w:val="00020AD0"/>
    <w:rsid w:val="00021363"/>
    <w:rsid w:val="0002157E"/>
    <w:rsid w:val="0002165C"/>
    <w:rsid w:val="00021C37"/>
    <w:rsid w:val="00021D72"/>
    <w:rsid w:val="0002206F"/>
    <w:rsid w:val="00023033"/>
    <w:rsid w:val="000231ED"/>
    <w:rsid w:val="0002332A"/>
    <w:rsid w:val="000240B4"/>
    <w:rsid w:val="000242A9"/>
    <w:rsid w:val="000249B1"/>
    <w:rsid w:val="00024F85"/>
    <w:rsid w:val="00025137"/>
    <w:rsid w:val="00025203"/>
    <w:rsid w:val="0002526C"/>
    <w:rsid w:val="000252BA"/>
    <w:rsid w:val="00025467"/>
    <w:rsid w:val="000257FA"/>
    <w:rsid w:val="00025A60"/>
    <w:rsid w:val="00025D4A"/>
    <w:rsid w:val="00025DA4"/>
    <w:rsid w:val="0002629E"/>
    <w:rsid w:val="00026738"/>
    <w:rsid w:val="0002685F"/>
    <w:rsid w:val="00026B5B"/>
    <w:rsid w:val="00026BE5"/>
    <w:rsid w:val="00026E83"/>
    <w:rsid w:val="000275BB"/>
    <w:rsid w:val="0003003F"/>
    <w:rsid w:val="0003010F"/>
    <w:rsid w:val="00030DED"/>
    <w:rsid w:val="00031728"/>
    <w:rsid w:val="000317D2"/>
    <w:rsid w:val="00031E24"/>
    <w:rsid w:val="00031E29"/>
    <w:rsid w:val="00032019"/>
    <w:rsid w:val="00032543"/>
    <w:rsid w:val="00032726"/>
    <w:rsid w:val="00032827"/>
    <w:rsid w:val="00032C20"/>
    <w:rsid w:val="00032CA4"/>
    <w:rsid w:val="00032F8B"/>
    <w:rsid w:val="0003307A"/>
    <w:rsid w:val="000333BF"/>
    <w:rsid w:val="000333E9"/>
    <w:rsid w:val="00034691"/>
    <w:rsid w:val="00034A22"/>
    <w:rsid w:val="00034B0A"/>
    <w:rsid w:val="00034F10"/>
    <w:rsid w:val="000351ED"/>
    <w:rsid w:val="000358E0"/>
    <w:rsid w:val="00035DC3"/>
    <w:rsid w:val="00035EC8"/>
    <w:rsid w:val="000361D4"/>
    <w:rsid w:val="00036247"/>
    <w:rsid w:val="0003644E"/>
    <w:rsid w:val="000366C1"/>
    <w:rsid w:val="00036CE8"/>
    <w:rsid w:val="00037087"/>
    <w:rsid w:val="000371E8"/>
    <w:rsid w:val="000373BD"/>
    <w:rsid w:val="0003776D"/>
    <w:rsid w:val="00037A87"/>
    <w:rsid w:val="00037CE7"/>
    <w:rsid w:val="00037D4F"/>
    <w:rsid w:val="00037DA8"/>
    <w:rsid w:val="00037E35"/>
    <w:rsid w:val="00040221"/>
    <w:rsid w:val="00040352"/>
    <w:rsid w:val="000405FB"/>
    <w:rsid w:val="00040829"/>
    <w:rsid w:val="000408F0"/>
    <w:rsid w:val="000409ED"/>
    <w:rsid w:val="00040A30"/>
    <w:rsid w:val="00040D23"/>
    <w:rsid w:val="00040EB8"/>
    <w:rsid w:val="00041367"/>
    <w:rsid w:val="00041E33"/>
    <w:rsid w:val="00042881"/>
    <w:rsid w:val="00042DCD"/>
    <w:rsid w:val="00042EBD"/>
    <w:rsid w:val="00042EF3"/>
    <w:rsid w:val="000439BB"/>
    <w:rsid w:val="00043C8B"/>
    <w:rsid w:val="000443E0"/>
    <w:rsid w:val="000443E3"/>
    <w:rsid w:val="0004472B"/>
    <w:rsid w:val="00044CA2"/>
    <w:rsid w:val="00044E6D"/>
    <w:rsid w:val="0004514A"/>
    <w:rsid w:val="00045249"/>
    <w:rsid w:val="00045487"/>
    <w:rsid w:val="00045B93"/>
    <w:rsid w:val="000460C6"/>
    <w:rsid w:val="0004616A"/>
    <w:rsid w:val="0004620D"/>
    <w:rsid w:val="00046691"/>
    <w:rsid w:val="00046EE4"/>
    <w:rsid w:val="00046F93"/>
    <w:rsid w:val="000470C5"/>
    <w:rsid w:val="00047C9F"/>
    <w:rsid w:val="000506EC"/>
    <w:rsid w:val="00050CE1"/>
    <w:rsid w:val="00050E0F"/>
    <w:rsid w:val="00050FD7"/>
    <w:rsid w:val="00051027"/>
    <w:rsid w:val="000524BC"/>
    <w:rsid w:val="00052514"/>
    <w:rsid w:val="00052881"/>
    <w:rsid w:val="00052D7C"/>
    <w:rsid w:val="00052F32"/>
    <w:rsid w:val="00053254"/>
    <w:rsid w:val="000535DC"/>
    <w:rsid w:val="00053829"/>
    <w:rsid w:val="00053939"/>
    <w:rsid w:val="0005569A"/>
    <w:rsid w:val="000556EF"/>
    <w:rsid w:val="00055A39"/>
    <w:rsid w:val="00055B83"/>
    <w:rsid w:val="00055DB0"/>
    <w:rsid w:val="00055F2F"/>
    <w:rsid w:val="00056101"/>
    <w:rsid w:val="0005665D"/>
    <w:rsid w:val="000569CC"/>
    <w:rsid w:val="00056DBB"/>
    <w:rsid w:val="00057146"/>
    <w:rsid w:val="0005733F"/>
    <w:rsid w:val="00057783"/>
    <w:rsid w:val="0005797A"/>
    <w:rsid w:val="00057DE6"/>
    <w:rsid w:val="00057E03"/>
    <w:rsid w:val="000606E8"/>
    <w:rsid w:val="0006084B"/>
    <w:rsid w:val="000608F2"/>
    <w:rsid w:val="00060A7A"/>
    <w:rsid w:val="00060CEA"/>
    <w:rsid w:val="00061C46"/>
    <w:rsid w:val="00061D59"/>
    <w:rsid w:val="0006273D"/>
    <w:rsid w:val="000646AF"/>
    <w:rsid w:val="0006476C"/>
    <w:rsid w:val="0006536B"/>
    <w:rsid w:val="00065406"/>
    <w:rsid w:val="000654F8"/>
    <w:rsid w:val="0006623F"/>
    <w:rsid w:val="000668FA"/>
    <w:rsid w:val="00067169"/>
    <w:rsid w:val="00067A3C"/>
    <w:rsid w:val="00067D0F"/>
    <w:rsid w:val="00067EBA"/>
    <w:rsid w:val="00067F4A"/>
    <w:rsid w:val="00070005"/>
    <w:rsid w:val="00070B51"/>
    <w:rsid w:val="00070DC7"/>
    <w:rsid w:val="00072473"/>
    <w:rsid w:val="00072F78"/>
    <w:rsid w:val="00073112"/>
    <w:rsid w:val="000741D9"/>
    <w:rsid w:val="00074A32"/>
    <w:rsid w:val="00074B2F"/>
    <w:rsid w:val="00074D1E"/>
    <w:rsid w:val="00074F64"/>
    <w:rsid w:val="00075000"/>
    <w:rsid w:val="000760D8"/>
    <w:rsid w:val="00076394"/>
    <w:rsid w:val="000763AC"/>
    <w:rsid w:val="00076485"/>
    <w:rsid w:val="000764EB"/>
    <w:rsid w:val="000765A2"/>
    <w:rsid w:val="000767FC"/>
    <w:rsid w:val="0007695C"/>
    <w:rsid w:val="00076DD1"/>
    <w:rsid w:val="000777D3"/>
    <w:rsid w:val="0008009C"/>
    <w:rsid w:val="0008029A"/>
    <w:rsid w:val="000803B5"/>
    <w:rsid w:val="000806AD"/>
    <w:rsid w:val="00080B62"/>
    <w:rsid w:val="00081D73"/>
    <w:rsid w:val="000820F5"/>
    <w:rsid w:val="000823E0"/>
    <w:rsid w:val="000827E7"/>
    <w:rsid w:val="0008284E"/>
    <w:rsid w:val="000829B4"/>
    <w:rsid w:val="00082AF3"/>
    <w:rsid w:val="00083091"/>
    <w:rsid w:val="000834D1"/>
    <w:rsid w:val="000835A1"/>
    <w:rsid w:val="00083E7C"/>
    <w:rsid w:val="000843BC"/>
    <w:rsid w:val="00084472"/>
    <w:rsid w:val="00084C65"/>
    <w:rsid w:val="00085108"/>
    <w:rsid w:val="00085143"/>
    <w:rsid w:val="00086411"/>
    <w:rsid w:val="0008664B"/>
    <w:rsid w:val="000866FE"/>
    <w:rsid w:val="00087222"/>
    <w:rsid w:val="00090066"/>
    <w:rsid w:val="000901CF"/>
    <w:rsid w:val="0009056D"/>
    <w:rsid w:val="000905FC"/>
    <w:rsid w:val="00091939"/>
    <w:rsid w:val="000919DD"/>
    <w:rsid w:val="00091C7D"/>
    <w:rsid w:val="00091D06"/>
    <w:rsid w:val="0009237A"/>
    <w:rsid w:val="000924C3"/>
    <w:rsid w:val="000925AD"/>
    <w:rsid w:val="000925E1"/>
    <w:rsid w:val="00092728"/>
    <w:rsid w:val="0009296D"/>
    <w:rsid w:val="00093047"/>
    <w:rsid w:val="00093252"/>
    <w:rsid w:val="00093908"/>
    <w:rsid w:val="0009397D"/>
    <w:rsid w:val="00093B35"/>
    <w:rsid w:val="00093EAD"/>
    <w:rsid w:val="00093F9E"/>
    <w:rsid w:val="000940C7"/>
    <w:rsid w:val="000941EF"/>
    <w:rsid w:val="00094843"/>
    <w:rsid w:val="00094997"/>
    <w:rsid w:val="00094B54"/>
    <w:rsid w:val="00095177"/>
    <w:rsid w:val="000951BD"/>
    <w:rsid w:val="0009557C"/>
    <w:rsid w:val="0009561D"/>
    <w:rsid w:val="0009596A"/>
    <w:rsid w:val="00095A55"/>
    <w:rsid w:val="00095C53"/>
    <w:rsid w:val="000964E8"/>
    <w:rsid w:val="0009742E"/>
    <w:rsid w:val="00097A0E"/>
    <w:rsid w:val="00097D27"/>
    <w:rsid w:val="000A05B4"/>
    <w:rsid w:val="000A05D0"/>
    <w:rsid w:val="000A06A0"/>
    <w:rsid w:val="000A0753"/>
    <w:rsid w:val="000A09F9"/>
    <w:rsid w:val="000A0A61"/>
    <w:rsid w:val="000A0C49"/>
    <w:rsid w:val="000A1373"/>
    <w:rsid w:val="000A1413"/>
    <w:rsid w:val="000A1482"/>
    <w:rsid w:val="000A1547"/>
    <w:rsid w:val="000A160E"/>
    <w:rsid w:val="000A1659"/>
    <w:rsid w:val="000A1C19"/>
    <w:rsid w:val="000A1CC6"/>
    <w:rsid w:val="000A22B3"/>
    <w:rsid w:val="000A2774"/>
    <w:rsid w:val="000A2834"/>
    <w:rsid w:val="000A2B8B"/>
    <w:rsid w:val="000A2ED2"/>
    <w:rsid w:val="000A3179"/>
    <w:rsid w:val="000A31BE"/>
    <w:rsid w:val="000A35D4"/>
    <w:rsid w:val="000A35FB"/>
    <w:rsid w:val="000A40C7"/>
    <w:rsid w:val="000A416A"/>
    <w:rsid w:val="000A47C8"/>
    <w:rsid w:val="000A4841"/>
    <w:rsid w:val="000A4E1A"/>
    <w:rsid w:val="000A5045"/>
    <w:rsid w:val="000A5210"/>
    <w:rsid w:val="000A57F4"/>
    <w:rsid w:val="000A5AB7"/>
    <w:rsid w:val="000A642C"/>
    <w:rsid w:val="000A66E1"/>
    <w:rsid w:val="000A6AA1"/>
    <w:rsid w:val="000A6E82"/>
    <w:rsid w:val="000A73BD"/>
    <w:rsid w:val="000A7E0D"/>
    <w:rsid w:val="000B0451"/>
    <w:rsid w:val="000B0893"/>
    <w:rsid w:val="000B14F2"/>
    <w:rsid w:val="000B15C2"/>
    <w:rsid w:val="000B1C80"/>
    <w:rsid w:val="000B1EE3"/>
    <w:rsid w:val="000B1F9E"/>
    <w:rsid w:val="000B2B02"/>
    <w:rsid w:val="000B311B"/>
    <w:rsid w:val="000B3413"/>
    <w:rsid w:val="000B3C47"/>
    <w:rsid w:val="000B41F9"/>
    <w:rsid w:val="000B430A"/>
    <w:rsid w:val="000B4455"/>
    <w:rsid w:val="000B4862"/>
    <w:rsid w:val="000B4CD2"/>
    <w:rsid w:val="000B5505"/>
    <w:rsid w:val="000B57A9"/>
    <w:rsid w:val="000B5A32"/>
    <w:rsid w:val="000B5B6A"/>
    <w:rsid w:val="000B5ECB"/>
    <w:rsid w:val="000B5EE6"/>
    <w:rsid w:val="000B69A5"/>
    <w:rsid w:val="000B69F4"/>
    <w:rsid w:val="000B6AE4"/>
    <w:rsid w:val="000B70B0"/>
    <w:rsid w:val="000B753D"/>
    <w:rsid w:val="000B7613"/>
    <w:rsid w:val="000B79F6"/>
    <w:rsid w:val="000B7C7C"/>
    <w:rsid w:val="000B7D62"/>
    <w:rsid w:val="000C0137"/>
    <w:rsid w:val="000C0A0E"/>
    <w:rsid w:val="000C0CF3"/>
    <w:rsid w:val="000C0F45"/>
    <w:rsid w:val="000C1073"/>
    <w:rsid w:val="000C15BF"/>
    <w:rsid w:val="000C20B8"/>
    <w:rsid w:val="000C2AE1"/>
    <w:rsid w:val="000C2E3B"/>
    <w:rsid w:val="000C37A4"/>
    <w:rsid w:val="000C3D8F"/>
    <w:rsid w:val="000C40A8"/>
    <w:rsid w:val="000C4509"/>
    <w:rsid w:val="000C4EA1"/>
    <w:rsid w:val="000C52FE"/>
    <w:rsid w:val="000C5780"/>
    <w:rsid w:val="000C5B7F"/>
    <w:rsid w:val="000C5E33"/>
    <w:rsid w:val="000C6118"/>
    <w:rsid w:val="000C6AA7"/>
    <w:rsid w:val="000C6AB1"/>
    <w:rsid w:val="000C6CD8"/>
    <w:rsid w:val="000C742E"/>
    <w:rsid w:val="000C7A28"/>
    <w:rsid w:val="000D0470"/>
    <w:rsid w:val="000D0D94"/>
    <w:rsid w:val="000D14CE"/>
    <w:rsid w:val="000D1B8A"/>
    <w:rsid w:val="000D21F4"/>
    <w:rsid w:val="000D23BC"/>
    <w:rsid w:val="000D2A8C"/>
    <w:rsid w:val="000D2AA4"/>
    <w:rsid w:val="000D2E74"/>
    <w:rsid w:val="000D3750"/>
    <w:rsid w:val="000D3A2A"/>
    <w:rsid w:val="000D415E"/>
    <w:rsid w:val="000D447B"/>
    <w:rsid w:val="000D49EE"/>
    <w:rsid w:val="000D4AA2"/>
    <w:rsid w:val="000D4DB4"/>
    <w:rsid w:val="000D4F52"/>
    <w:rsid w:val="000D55C8"/>
    <w:rsid w:val="000D55CE"/>
    <w:rsid w:val="000D58C3"/>
    <w:rsid w:val="000D5F0D"/>
    <w:rsid w:val="000D6190"/>
    <w:rsid w:val="000D6287"/>
    <w:rsid w:val="000D66A6"/>
    <w:rsid w:val="000D6B28"/>
    <w:rsid w:val="000D7063"/>
    <w:rsid w:val="000D738A"/>
    <w:rsid w:val="000D7477"/>
    <w:rsid w:val="000E02CE"/>
    <w:rsid w:val="000E02F1"/>
    <w:rsid w:val="000E04B2"/>
    <w:rsid w:val="000E0930"/>
    <w:rsid w:val="000E0BB5"/>
    <w:rsid w:val="000E0C69"/>
    <w:rsid w:val="000E0D24"/>
    <w:rsid w:val="000E102D"/>
    <w:rsid w:val="000E11A2"/>
    <w:rsid w:val="000E130D"/>
    <w:rsid w:val="000E19E6"/>
    <w:rsid w:val="000E1C82"/>
    <w:rsid w:val="000E20F6"/>
    <w:rsid w:val="000E23F2"/>
    <w:rsid w:val="000E26D8"/>
    <w:rsid w:val="000E28F3"/>
    <w:rsid w:val="000E2AD2"/>
    <w:rsid w:val="000E2B8B"/>
    <w:rsid w:val="000E2B9C"/>
    <w:rsid w:val="000E2FA5"/>
    <w:rsid w:val="000E328F"/>
    <w:rsid w:val="000E4023"/>
    <w:rsid w:val="000E48C3"/>
    <w:rsid w:val="000E4CE5"/>
    <w:rsid w:val="000E4D90"/>
    <w:rsid w:val="000E506B"/>
    <w:rsid w:val="000E5E67"/>
    <w:rsid w:val="000E72BC"/>
    <w:rsid w:val="000E7EC4"/>
    <w:rsid w:val="000F09B3"/>
    <w:rsid w:val="000F0EC7"/>
    <w:rsid w:val="000F107F"/>
    <w:rsid w:val="000F1BE5"/>
    <w:rsid w:val="000F1CF9"/>
    <w:rsid w:val="000F222D"/>
    <w:rsid w:val="000F284E"/>
    <w:rsid w:val="000F2F24"/>
    <w:rsid w:val="000F3B28"/>
    <w:rsid w:val="000F3D26"/>
    <w:rsid w:val="000F3F81"/>
    <w:rsid w:val="000F424D"/>
    <w:rsid w:val="000F448A"/>
    <w:rsid w:val="000F4A15"/>
    <w:rsid w:val="000F4B12"/>
    <w:rsid w:val="000F4EA4"/>
    <w:rsid w:val="000F51AF"/>
    <w:rsid w:val="000F55AA"/>
    <w:rsid w:val="000F577A"/>
    <w:rsid w:val="000F6064"/>
    <w:rsid w:val="000F659E"/>
    <w:rsid w:val="000F66E4"/>
    <w:rsid w:val="000F6941"/>
    <w:rsid w:val="000F6A65"/>
    <w:rsid w:val="000F70E0"/>
    <w:rsid w:val="000F71FE"/>
    <w:rsid w:val="000F7281"/>
    <w:rsid w:val="000F743B"/>
    <w:rsid w:val="000F768F"/>
    <w:rsid w:val="000F7796"/>
    <w:rsid w:val="000F78D1"/>
    <w:rsid w:val="000F7925"/>
    <w:rsid w:val="000F7D38"/>
    <w:rsid w:val="000F7F7C"/>
    <w:rsid w:val="001006A3"/>
    <w:rsid w:val="00100955"/>
    <w:rsid w:val="00100F41"/>
    <w:rsid w:val="00101D01"/>
    <w:rsid w:val="00101DC2"/>
    <w:rsid w:val="00102721"/>
    <w:rsid w:val="00102A79"/>
    <w:rsid w:val="0010304E"/>
    <w:rsid w:val="00103420"/>
    <w:rsid w:val="00103A14"/>
    <w:rsid w:val="00103E9A"/>
    <w:rsid w:val="0010408A"/>
    <w:rsid w:val="00104268"/>
    <w:rsid w:val="0010456F"/>
    <w:rsid w:val="00104981"/>
    <w:rsid w:val="001051EB"/>
    <w:rsid w:val="001052EA"/>
    <w:rsid w:val="00105384"/>
    <w:rsid w:val="0010554F"/>
    <w:rsid w:val="00105F77"/>
    <w:rsid w:val="001061D0"/>
    <w:rsid w:val="0010675A"/>
    <w:rsid w:val="001069FB"/>
    <w:rsid w:val="00106ADA"/>
    <w:rsid w:val="00106FC5"/>
    <w:rsid w:val="0010706A"/>
    <w:rsid w:val="001074B7"/>
    <w:rsid w:val="0011033A"/>
    <w:rsid w:val="00110625"/>
    <w:rsid w:val="0011083F"/>
    <w:rsid w:val="00110D41"/>
    <w:rsid w:val="00111115"/>
    <w:rsid w:val="001112BC"/>
    <w:rsid w:val="00111449"/>
    <w:rsid w:val="00111A55"/>
    <w:rsid w:val="00112219"/>
    <w:rsid w:val="0011230C"/>
    <w:rsid w:val="00112330"/>
    <w:rsid w:val="0011243F"/>
    <w:rsid w:val="00112494"/>
    <w:rsid w:val="00112719"/>
    <w:rsid w:val="00112780"/>
    <w:rsid w:val="00112A5D"/>
    <w:rsid w:val="00113032"/>
    <w:rsid w:val="001131F1"/>
    <w:rsid w:val="0011323A"/>
    <w:rsid w:val="001134DB"/>
    <w:rsid w:val="0011395B"/>
    <w:rsid w:val="001139ED"/>
    <w:rsid w:val="00113A85"/>
    <w:rsid w:val="00113CE1"/>
    <w:rsid w:val="001148BC"/>
    <w:rsid w:val="00114DE7"/>
    <w:rsid w:val="0011537B"/>
    <w:rsid w:val="0011606E"/>
    <w:rsid w:val="0011633A"/>
    <w:rsid w:val="0011655A"/>
    <w:rsid w:val="00116AA3"/>
    <w:rsid w:val="00116BE2"/>
    <w:rsid w:val="00116D1D"/>
    <w:rsid w:val="00116D24"/>
    <w:rsid w:val="00116F19"/>
    <w:rsid w:val="001176A6"/>
    <w:rsid w:val="001177F0"/>
    <w:rsid w:val="00117ADB"/>
    <w:rsid w:val="00117FF7"/>
    <w:rsid w:val="00120E0C"/>
    <w:rsid w:val="0012103F"/>
    <w:rsid w:val="0012136D"/>
    <w:rsid w:val="00121B96"/>
    <w:rsid w:val="00122615"/>
    <w:rsid w:val="00122889"/>
    <w:rsid w:val="001232A9"/>
    <w:rsid w:val="00123DCC"/>
    <w:rsid w:val="0012401B"/>
    <w:rsid w:val="00124F04"/>
    <w:rsid w:val="001259E3"/>
    <w:rsid w:val="00125A3D"/>
    <w:rsid w:val="00125C42"/>
    <w:rsid w:val="00125D92"/>
    <w:rsid w:val="00125E0B"/>
    <w:rsid w:val="001262A6"/>
    <w:rsid w:val="001264F2"/>
    <w:rsid w:val="0012663E"/>
    <w:rsid w:val="00126A0B"/>
    <w:rsid w:val="00126A46"/>
    <w:rsid w:val="00126B5F"/>
    <w:rsid w:val="00126B74"/>
    <w:rsid w:val="00127059"/>
    <w:rsid w:val="00127CA5"/>
    <w:rsid w:val="00127EB5"/>
    <w:rsid w:val="001302F7"/>
    <w:rsid w:val="00130333"/>
    <w:rsid w:val="0013042D"/>
    <w:rsid w:val="001306FB"/>
    <w:rsid w:val="00130A33"/>
    <w:rsid w:val="0013183F"/>
    <w:rsid w:val="0013200C"/>
    <w:rsid w:val="0013203D"/>
    <w:rsid w:val="001322EA"/>
    <w:rsid w:val="0013237A"/>
    <w:rsid w:val="00132681"/>
    <w:rsid w:val="0013319D"/>
    <w:rsid w:val="00133DB9"/>
    <w:rsid w:val="001341AB"/>
    <w:rsid w:val="001343CC"/>
    <w:rsid w:val="001345DE"/>
    <w:rsid w:val="00134670"/>
    <w:rsid w:val="0013475E"/>
    <w:rsid w:val="001349D5"/>
    <w:rsid w:val="00134CAE"/>
    <w:rsid w:val="00135488"/>
    <w:rsid w:val="001355CE"/>
    <w:rsid w:val="00135B79"/>
    <w:rsid w:val="00135C0C"/>
    <w:rsid w:val="00135F21"/>
    <w:rsid w:val="0013618A"/>
    <w:rsid w:val="00136243"/>
    <w:rsid w:val="00136669"/>
    <w:rsid w:val="00136C40"/>
    <w:rsid w:val="001379CA"/>
    <w:rsid w:val="00137B52"/>
    <w:rsid w:val="00137B79"/>
    <w:rsid w:val="0014008B"/>
    <w:rsid w:val="001402C4"/>
    <w:rsid w:val="00140862"/>
    <w:rsid w:val="00140AA2"/>
    <w:rsid w:val="001413C5"/>
    <w:rsid w:val="001416AD"/>
    <w:rsid w:val="00141749"/>
    <w:rsid w:val="00141C85"/>
    <w:rsid w:val="00142564"/>
    <w:rsid w:val="00142871"/>
    <w:rsid w:val="00142A7A"/>
    <w:rsid w:val="00142F74"/>
    <w:rsid w:val="00143407"/>
    <w:rsid w:val="00143527"/>
    <w:rsid w:val="00143A09"/>
    <w:rsid w:val="00143B34"/>
    <w:rsid w:val="00143E6F"/>
    <w:rsid w:val="00143F6B"/>
    <w:rsid w:val="00144AC7"/>
    <w:rsid w:val="00144F86"/>
    <w:rsid w:val="00145013"/>
    <w:rsid w:val="00145279"/>
    <w:rsid w:val="001452CB"/>
    <w:rsid w:val="0014546F"/>
    <w:rsid w:val="0014577D"/>
    <w:rsid w:val="00145DBD"/>
    <w:rsid w:val="0014630C"/>
    <w:rsid w:val="0014653C"/>
    <w:rsid w:val="00146AD2"/>
    <w:rsid w:val="00146F68"/>
    <w:rsid w:val="00147553"/>
    <w:rsid w:val="00147843"/>
    <w:rsid w:val="00147A25"/>
    <w:rsid w:val="00147F92"/>
    <w:rsid w:val="00150678"/>
    <w:rsid w:val="001506CC"/>
    <w:rsid w:val="00150F2E"/>
    <w:rsid w:val="00151040"/>
    <w:rsid w:val="00151081"/>
    <w:rsid w:val="001510A5"/>
    <w:rsid w:val="00151168"/>
    <w:rsid w:val="00151D13"/>
    <w:rsid w:val="00152656"/>
    <w:rsid w:val="001527D5"/>
    <w:rsid w:val="00152D00"/>
    <w:rsid w:val="00153324"/>
    <w:rsid w:val="001534A7"/>
    <w:rsid w:val="00153831"/>
    <w:rsid w:val="0015448B"/>
    <w:rsid w:val="00154572"/>
    <w:rsid w:val="00154E6D"/>
    <w:rsid w:val="0015600A"/>
    <w:rsid w:val="00156836"/>
    <w:rsid w:val="0015695C"/>
    <w:rsid w:val="0015714F"/>
    <w:rsid w:val="00157FE2"/>
    <w:rsid w:val="0016030F"/>
    <w:rsid w:val="0016095B"/>
    <w:rsid w:val="00160D84"/>
    <w:rsid w:val="00160D9D"/>
    <w:rsid w:val="00160E86"/>
    <w:rsid w:val="001610B2"/>
    <w:rsid w:val="00162473"/>
    <w:rsid w:val="00162B7A"/>
    <w:rsid w:val="00162EB8"/>
    <w:rsid w:val="0016358F"/>
    <w:rsid w:val="001636FD"/>
    <w:rsid w:val="00163891"/>
    <w:rsid w:val="001642F0"/>
    <w:rsid w:val="0016485C"/>
    <w:rsid w:val="00164CEC"/>
    <w:rsid w:val="001654D2"/>
    <w:rsid w:val="00166465"/>
    <w:rsid w:val="00166B36"/>
    <w:rsid w:val="00167830"/>
    <w:rsid w:val="00167DF8"/>
    <w:rsid w:val="0017089B"/>
    <w:rsid w:val="00170EBE"/>
    <w:rsid w:val="00171A1B"/>
    <w:rsid w:val="00171C30"/>
    <w:rsid w:val="00171F8E"/>
    <w:rsid w:val="00171FCA"/>
    <w:rsid w:val="00172ADF"/>
    <w:rsid w:val="00172E04"/>
    <w:rsid w:val="00172E47"/>
    <w:rsid w:val="001737FF"/>
    <w:rsid w:val="00173EDD"/>
    <w:rsid w:val="001741E3"/>
    <w:rsid w:val="001747ED"/>
    <w:rsid w:val="001749E9"/>
    <w:rsid w:val="00174AF0"/>
    <w:rsid w:val="00174B57"/>
    <w:rsid w:val="00174E0E"/>
    <w:rsid w:val="00174F5A"/>
    <w:rsid w:val="00175BF3"/>
    <w:rsid w:val="0017642E"/>
    <w:rsid w:val="00176A19"/>
    <w:rsid w:val="00176EEF"/>
    <w:rsid w:val="001777CF"/>
    <w:rsid w:val="00177AEE"/>
    <w:rsid w:val="00180983"/>
    <w:rsid w:val="00180A33"/>
    <w:rsid w:val="00180BA7"/>
    <w:rsid w:val="00180CC1"/>
    <w:rsid w:val="001813BE"/>
    <w:rsid w:val="0018194F"/>
    <w:rsid w:val="0018332C"/>
    <w:rsid w:val="00183476"/>
    <w:rsid w:val="00183889"/>
    <w:rsid w:val="00183AAF"/>
    <w:rsid w:val="00183B54"/>
    <w:rsid w:val="00184025"/>
    <w:rsid w:val="0018433E"/>
    <w:rsid w:val="001849D7"/>
    <w:rsid w:val="00184B43"/>
    <w:rsid w:val="00184D43"/>
    <w:rsid w:val="00184F53"/>
    <w:rsid w:val="001852C6"/>
    <w:rsid w:val="001853E6"/>
    <w:rsid w:val="00185B2E"/>
    <w:rsid w:val="00186B7C"/>
    <w:rsid w:val="00186CA0"/>
    <w:rsid w:val="00186ECA"/>
    <w:rsid w:val="00186FBE"/>
    <w:rsid w:val="0018703D"/>
    <w:rsid w:val="0018706B"/>
    <w:rsid w:val="00187230"/>
    <w:rsid w:val="0018736C"/>
    <w:rsid w:val="00187778"/>
    <w:rsid w:val="00187A37"/>
    <w:rsid w:val="00187A98"/>
    <w:rsid w:val="00187D64"/>
    <w:rsid w:val="00190405"/>
    <w:rsid w:val="001907B2"/>
    <w:rsid w:val="00190872"/>
    <w:rsid w:val="0019134C"/>
    <w:rsid w:val="001917DD"/>
    <w:rsid w:val="001925CA"/>
    <w:rsid w:val="00192941"/>
    <w:rsid w:val="00192E04"/>
    <w:rsid w:val="00192E8D"/>
    <w:rsid w:val="0019308C"/>
    <w:rsid w:val="00193172"/>
    <w:rsid w:val="00193A25"/>
    <w:rsid w:val="00193F14"/>
    <w:rsid w:val="001947DE"/>
    <w:rsid w:val="00194B42"/>
    <w:rsid w:val="00194BC3"/>
    <w:rsid w:val="00194C70"/>
    <w:rsid w:val="00194EAC"/>
    <w:rsid w:val="00194F09"/>
    <w:rsid w:val="00195779"/>
    <w:rsid w:val="00196519"/>
    <w:rsid w:val="00196589"/>
    <w:rsid w:val="001966F6"/>
    <w:rsid w:val="00196844"/>
    <w:rsid w:val="00196862"/>
    <w:rsid w:val="00196988"/>
    <w:rsid w:val="00196BC8"/>
    <w:rsid w:val="00196FAA"/>
    <w:rsid w:val="00197CC9"/>
    <w:rsid w:val="00197DB7"/>
    <w:rsid w:val="001A0532"/>
    <w:rsid w:val="001A0CC2"/>
    <w:rsid w:val="001A17F9"/>
    <w:rsid w:val="001A1820"/>
    <w:rsid w:val="001A1F78"/>
    <w:rsid w:val="001A20F7"/>
    <w:rsid w:val="001A2325"/>
    <w:rsid w:val="001A29CD"/>
    <w:rsid w:val="001A2D26"/>
    <w:rsid w:val="001A309D"/>
    <w:rsid w:val="001A3124"/>
    <w:rsid w:val="001A37D3"/>
    <w:rsid w:val="001A38E3"/>
    <w:rsid w:val="001A3D8A"/>
    <w:rsid w:val="001A42B3"/>
    <w:rsid w:val="001A42D6"/>
    <w:rsid w:val="001A4589"/>
    <w:rsid w:val="001A46E0"/>
    <w:rsid w:val="001A488B"/>
    <w:rsid w:val="001A488F"/>
    <w:rsid w:val="001A4A37"/>
    <w:rsid w:val="001A4A6C"/>
    <w:rsid w:val="001A4EDA"/>
    <w:rsid w:val="001A4F04"/>
    <w:rsid w:val="001A4F29"/>
    <w:rsid w:val="001A5BEC"/>
    <w:rsid w:val="001A5D3E"/>
    <w:rsid w:val="001A5D87"/>
    <w:rsid w:val="001A5DE8"/>
    <w:rsid w:val="001A5EF8"/>
    <w:rsid w:val="001A6173"/>
    <w:rsid w:val="001A6919"/>
    <w:rsid w:val="001A6956"/>
    <w:rsid w:val="001A6C78"/>
    <w:rsid w:val="001A6F99"/>
    <w:rsid w:val="001A7636"/>
    <w:rsid w:val="001A7ABF"/>
    <w:rsid w:val="001A7DE6"/>
    <w:rsid w:val="001A7EE3"/>
    <w:rsid w:val="001B06BE"/>
    <w:rsid w:val="001B096C"/>
    <w:rsid w:val="001B0B53"/>
    <w:rsid w:val="001B1C20"/>
    <w:rsid w:val="001B3053"/>
    <w:rsid w:val="001B350A"/>
    <w:rsid w:val="001B3763"/>
    <w:rsid w:val="001B3796"/>
    <w:rsid w:val="001B3860"/>
    <w:rsid w:val="001B41F0"/>
    <w:rsid w:val="001B5191"/>
    <w:rsid w:val="001B51E4"/>
    <w:rsid w:val="001B5FF1"/>
    <w:rsid w:val="001B6146"/>
    <w:rsid w:val="001B6885"/>
    <w:rsid w:val="001B69C8"/>
    <w:rsid w:val="001B6EE5"/>
    <w:rsid w:val="001B7379"/>
    <w:rsid w:val="001B799E"/>
    <w:rsid w:val="001C0051"/>
    <w:rsid w:val="001C0173"/>
    <w:rsid w:val="001C027D"/>
    <w:rsid w:val="001C0B60"/>
    <w:rsid w:val="001C10B8"/>
    <w:rsid w:val="001C10F5"/>
    <w:rsid w:val="001C15BC"/>
    <w:rsid w:val="001C1B07"/>
    <w:rsid w:val="001C1C15"/>
    <w:rsid w:val="001C280B"/>
    <w:rsid w:val="001C2A63"/>
    <w:rsid w:val="001C2AB5"/>
    <w:rsid w:val="001C2B06"/>
    <w:rsid w:val="001C2F15"/>
    <w:rsid w:val="001C2F6E"/>
    <w:rsid w:val="001C3321"/>
    <w:rsid w:val="001C35ED"/>
    <w:rsid w:val="001C3B53"/>
    <w:rsid w:val="001C4345"/>
    <w:rsid w:val="001C4991"/>
    <w:rsid w:val="001C4D8A"/>
    <w:rsid w:val="001C598A"/>
    <w:rsid w:val="001C619A"/>
    <w:rsid w:val="001C6331"/>
    <w:rsid w:val="001C64D3"/>
    <w:rsid w:val="001C665D"/>
    <w:rsid w:val="001C6767"/>
    <w:rsid w:val="001C6847"/>
    <w:rsid w:val="001C6A8D"/>
    <w:rsid w:val="001C6EE0"/>
    <w:rsid w:val="001C71BA"/>
    <w:rsid w:val="001C73DF"/>
    <w:rsid w:val="001C76DD"/>
    <w:rsid w:val="001C7770"/>
    <w:rsid w:val="001D05EE"/>
    <w:rsid w:val="001D080A"/>
    <w:rsid w:val="001D0840"/>
    <w:rsid w:val="001D0AA8"/>
    <w:rsid w:val="001D0D2A"/>
    <w:rsid w:val="001D0EAB"/>
    <w:rsid w:val="001D1A75"/>
    <w:rsid w:val="001D1BFA"/>
    <w:rsid w:val="001D1F73"/>
    <w:rsid w:val="001D2120"/>
    <w:rsid w:val="001D228B"/>
    <w:rsid w:val="001D2575"/>
    <w:rsid w:val="001D270A"/>
    <w:rsid w:val="001D2D8D"/>
    <w:rsid w:val="001D2DBE"/>
    <w:rsid w:val="001D3B37"/>
    <w:rsid w:val="001D49D7"/>
    <w:rsid w:val="001D502D"/>
    <w:rsid w:val="001D51C6"/>
    <w:rsid w:val="001D52E7"/>
    <w:rsid w:val="001D57D5"/>
    <w:rsid w:val="001D589F"/>
    <w:rsid w:val="001D6069"/>
    <w:rsid w:val="001D6694"/>
    <w:rsid w:val="001D6B25"/>
    <w:rsid w:val="001D72BF"/>
    <w:rsid w:val="001D7591"/>
    <w:rsid w:val="001D78C4"/>
    <w:rsid w:val="001D7C38"/>
    <w:rsid w:val="001E019D"/>
    <w:rsid w:val="001E02E1"/>
    <w:rsid w:val="001E03DB"/>
    <w:rsid w:val="001E05E7"/>
    <w:rsid w:val="001E0885"/>
    <w:rsid w:val="001E0FEF"/>
    <w:rsid w:val="001E1642"/>
    <w:rsid w:val="001E2343"/>
    <w:rsid w:val="001E283F"/>
    <w:rsid w:val="001E2FEA"/>
    <w:rsid w:val="001E31F9"/>
    <w:rsid w:val="001E369A"/>
    <w:rsid w:val="001E37C6"/>
    <w:rsid w:val="001E3AA8"/>
    <w:rsid w:val="001E3D57"/>
    <w:rsid w:val="001E407E"/>
    <w:rsid w:val="001E4157"/>
    <w:rsid w:val="001E41B0"/>
    <w:rsid w:val="001E44AE"/>
    <w:rsid w:val="001E4707"/>
    <w:rsid w:val="001E482E"/>
    <w:rsid w:val="001E48F1"/>
    <w:rsid w:val="001E4959"/>
    <w:rsid w:val="001E4FDF"/>
    <w:rsid w:val="001E5256"/>
    <w:rsid w:val="001E53CE"/>
    <w:rsid w:val="001E5719"/>
    <w:rsid w:val="001E5EB2"/>
    <w:rsid w:val="001E60F2"/>
    <w:rsid w:val="001E62A7"/>
    <w:rsid w:val="001E6C76"/>
    <w:rsid w:val="001E70C4"/>
    <w:rsid w:val="001E7664"/>
    <w:rsid w:val="001E7733"/>
    <w:rsid w:val="001E7AAC"/>
    <w:rsid w:val="001E7C91"/>
    <w:rsid w:val="001E7CF3"/>
    <w:rsid w:val="001E7F03"/>
    <w:rsid w:val="001F0798"/>
    <w:rsid w:val="001F091B"/>
    <w:rsid w:val="001F0B5D"/>
    <w:rsid w:val="001F1A99"/>
    <w:rsid w:val="001F1CF5"/>
    <w:rsid w:val="001F1F76"/>
    <w:rsid w:val="001F20F6"/>
    <w:rsid w:val="001F23E1"/>
    <w:rsid w:val="001F3B9E"/>
    <w:rsid w:val="001F4182"/>
    <w:rsid w:val="001F41BA"/>
    <w:rsid w:val="001F4A41"/>
    <w:rsid w:val="001F508C"/>
    <w:rsid w:val="001F5115"/>
    <w:rsid w:val="001F52B0"/>
    <w:rsid w:val="001F5360"/>
    <w:rsid w:val="001F55C3"/>
    <w:rsid w:val="001F5B2B"/>
    <w:rsid w:val="001F5E36"/>
    <w:rsid w:val="001F5F5D"/>
    <w:rsid w:val="001F627E"/>
    <w:rsid w:val="001F732C"/>
    <w:rsid w:val="001F7631"/>
    <w:rsid w:val="00200AA0"/>
    <w:rsid w:val="00201008"/>
    <w:rsid w:val="0020115D"/>
    <w:rsid w:val="0020139B"/>
    <w:rsid w:val="002014DB"/>
    <w:rsid w:val="00201F16"/>
    <w:rsid w:val="00202531"/>
    <w:rsid w:val="00202912"/>
    <w:rsid w:val="00202E64"/>
    <w:rsid w:val="00203FCF"/>
    <w:rsid w:val="00203FF6"/>
    <w:rsid w:val="0020413A"/>
    <w:rsid w:val="00204226"/>
    <w:rsid w:val="0020593D"/>
    <w:rsid w:val="00205EFE"/>
    <w:rsid w:val="00206E54"/>
    <w:rsid w:val="00206F38"/>
    <w:rsid w:val="002071D6"/>
    <w:rsid w:val="0020751C"/>
    <w:rsid w:val="002103AE"/>
    <w:rsid w:val="002103D8"/>
    <w:rsid w:val="00210415"/>
    <w:rsid w:val="00210417"/>
    <w:rsid w:val="002106E1"/>
    <w:rsid w:val="002106EF"/>
    <w:rsid w:val="00210F11"/>
    <w:rsid w:val="0021146F"/>
    <w:rsid w:val="002114F0"/>
    <w:rsid w:val="00211623"/>
    <w:rsid w:val="0021164A"/>
    <w:rsid w:val="00211687"/>
    <w:rsid w:val="00211745"/>
    <w:rsid w:val="002118D2"/>
    <w:rsid w:val="00211BAF"/>
    <w:rsid w:val="002124BD"/>
    <w:rsid w:val="00212801"/>
    <w:rsid w:val="00212EA7"/>
    <w:rsid w:val="002130C5"/>
    <w:rsid w:val="0021374D"/>
    <w:rsid w:val="00213BAD"/>
    <w:rsid w:val="002144E5"/>
    <w:rsid w:val="00214C6F"/>
    <w:rsid w:val="00214CDF"/>
    <w:rsid w:val="00214DB0"/>
    <w:rsid w:val="00215218"/>
    <w:rsid w:val="00215602"/>
    <w:rsid w:val="002156FB"/>
    <w:rsid w:val="00215A49"/>
    <w:rsid w:val="00215F96"/>
    <w:rsid w:val="00216010"/>
    <w:rsid w:val="002163B1"/>
    <w:rsid w:val="00216772"/>
    <w:rsid w:val="00216877"/>
    <w:rsid w:val="002169E2"/>
    <w:rsid w:val="00216D13"/>
    <w:rsid w:val="00216E66"/>
    <w:rsid w:val="00216F14"/>
    <w:rsid w:val="00217347"/>
    <w:rsid w:val="0021766B"/>
    <w:rsid w:val="002179B1"/>
    <w:rsid w:val="00217CE1"/>
    <w:rsid w:val="00217E22"/>
    <w:rsid w:val="00217F9E"/>
    <w:rsid w:val="002200CF"/>
    <w:rsid w:val="0022097E"/>
    <w:rsid w:val="00220FC8"/>
    <w:rsid w:val="002215E7"/>
    <w:rsid w:val="00221E4C"/>
    <w:rsid w:val="00221F98"/>
    <w:rsid w:val="00222300"/>
    <w:rsid w:val="0022236B"/>
    <w:rsid w:val="00222527"/>
    <w:rsid w:val="00222B38"/>
    <w:rsid w:val="00222D77"/>
    <w:rsid w:val="00222DD6"/>
    <w:rsid w:val="00223040"/>
    <w:rsid w:val="00223D51"/>
    <w:rsid w:val="002240B3"/>
    <w:rsid w:val="002241B3"/>
    <w:rsid w:val="002244E5"/>
    <w:rsid w:val="002248BB"/>
    <w:rsid w:val="00225106"/>
    <w:rsid w:val="002252EB"/>
    <w:rsid w:val="00225540"/>
    <w:rsid w:val="00225A2D"/>
    <w:rsid w:val="00225C78"/>
    <w:rsid w:val="00225E29"/>
    <w:rsid w:val="0022628D"/>
    <w:rsid w:val="0022651C"/>
    <w:rsid w:val="002267F5"/>
    <w:rsid w:val="00227518"/>
    <w:rsid w:val="00227AB4"/>
    <w:rsid w:val="00227CE0"/>
    <w:rsid w:val="00227E84"/>
    <w:rsid w:val="0023044A"/>
    <w:rsid w:val="002306CA"/>
    <w:rsid w:val="00230714"/>
    <w:rsid w:val="00230E15"/>
    <w:rsid w:val="002317BC"/>
    <w:rsid w:val="00231A13"/>
    <w:rsid w:val="00231C72"/>
    <w:rsid w:val="00232CC9"/>
    <w:rsid w:val="002339B1"/>
    <w:rsid w:val="00233A3B"/>
    <w:rsid w:val="00233AEA"/>
    <w:rsid w:val="00233C92"/>
    <w:rsid w:val="00233D08"/>
    <w:rsid w:val="002353C5"/>
    <w:rsid w:val="002369C5"/>
    <w:rsid w:val="00236BD0"/>
    <w:rsid w:val="00237177"/>
    <w:rsid w:val="0023746D"/>
    <w:rsid w:val="00237648"/>
    <w:rsid w:val="0023769C"/>
    <w:rsid w:val="002377FE"/>
    <w:rsid w:val="00240294"/>
    <w:rsid w:val="002407BF"/>
    <w:rsid w:val="00240C97"/>
    <w:rsid w:val="0024104F"/>
    <w:rsid w:val="002414EE"/>
    <w:rsid w:val="00241666"/>
    <w:rsid w:val="00241674"/>
    <w:rsid w:val="00241A8D"/>
    <w:rsid w:val="00241CAF"/>
    <w:rsid w:val="00241DFA"/>
    <w:rsid w:val="002429AC"/>
    <w:rsid w:val="00243B69"/>
    <w:rsid w:val="002442CD"/>
    <w:rsid w:val="002445AC"/>
    <w:rsid w:val="00244E2B"/>
    <w:rsid w:val="00245000"/>
    <w:rsid w:val="00245597"/>
    <w:rsid w:val="00245628"/>
    <w:rsid w:val="0024569A"/>
    <w:rsid w:val="00245DB3"/>
    <w:rsid w:val="0024639D"/>
    <w:rsid w:val="002466EA"/>
    <w:rsid w:val="00246CEA"/>
    <w:rsid w:val="00246E72"/>
    <w:rsid w:val="002471E8"/>
    <w:rsid w:val="00247296"/>
    <w:rsid w:val="002474BC"/>
    <w:rsid w:val="002474F5"/>
    <w:rsid w:val="00247873"/>
    <w:rsid w:val="002500B1"/>
    <w:rsid w:val="00250A7A"/>
    <w:rsid w:val="00250FB6"/>
    <w:rsid w:val="0025194D"/>
    <w:rsid w:val="00251BEE"/>
    <w:rsid w:val="00251E84"/>
    <w:rsid w:val="0025253F"/>
    <w:rsid w:val="0025283C"/>
    <w:rsid w:val="00252F92"/>
    <w:rsid w:val="00253529"/>
    <w:rsid w:val="0025372F"/>
    <w:rsid w:val="00253FCF"/>
    <w:rsid w:val="00254B9B"/>
    <w:rsid w:val="00255257"/>
    <w:rsid w:val="0025531A"/>
    <w:rsid w:val="00256A19"/>
    <w:rsid w:val="002572A3"/>
    <w:rsid w:val="00257358"/>
    <w:rsid w:val="00257A20"/>
    <w:rsid w:val="00257BE1"/>
    <w:rsid w:val="0026009A"/>
    <w:rsid w:val="0026074A"/>
    <w:rsid w:val="00260813"/>
    <w:rsid w:val="00260BAE"/>
    <w:rsid w:val="00260D10"/>
    <w:rsid w:val="00260DB1"/>
    <w:rsid w:val="00260E5F"/>
    <w:rsid w:val="00260F29"/>
    <w:rsid w:val="002615E1"/>
    <w:rsid w:val="00261809"/>
    <w:rsid w:val="00261B6E"/>
    <w:rsid w:val="00262728"/>
    <w:rsid w:val="002628A4"/>
    <w:rsid w:val="002633D2"/>
    <w:rsid w:val="0026355D"/>
    <w:rsid w:val="002639C9"/>
    <w:rsid w:val="00263B1A"/>
    <w:rsid w:val="00263BCB"/>
    <w:rsid w:val="00263F34"/>
    <w:rsid w:val="00266107"/>
    <w:rsid w:val="0026666B"/>
    <w:rsid w:val="00267BA2"/>
    <w:rsid w:val="00267CA5"/>
    <w:rsid w:val="00270131"/>
    <w:rsid w:val="002703E0"/>
    <w:rsid w:val="002712AF"/>
    <w:rsid w:val="00271A55"/>
    <w:rsid w:val="00271C49"/>
    <w:rsid w:val="00271FBF"/>
    <w:rsid w:val="00272243"/>
    <w:rsid w:val="00272443"/>
    <w:rsid w:val="0027273C"/>
    <w:rsid w:val="00273501"/>
    <w:rsid w:val="00273628"/>
    <w:rsid w:val="00273640"/>
    <w:rsid w:val="0027403E"/>
    <w:rsid w:val="00275217"/>
    <w:rsid w:val="00275B43"/>
    <w:rsid w:val="00275B8A"/>
    <w:rsid w:val="00275BDE"/>
    <w:rsid w:val="00275CF0"/>
    <w:rsid w:val="002761C6"/>
    <w:rsid w:val="002763CC"/>
    <w:rsid w:val="002764F7"/>
    <w:rsid w:val="0027710C"/>
    <w:rsid w:val="0027727C"/>
    <w:rsid w:val="00280259"/>
    <w:rsid w:val="002802E5"/>
    <w:rsid w:val="00281438"/>
    <w:rsid w:val="002814AD"/>
    <w:rsid w:val="0028159A"/>
    <w:rsid w:val="002819F7"/>
    <w:rsid w:val="00281ABE"/>
    <w:rsid w:val="002820DF"/>
    <w:rsid w:val="0028221D"/>
    <w:rsid w:val="00282565"/>
    <w:rsid w:val="002828B1"/>
    <w:rsid w:val="002828B4"/>
    <w:rsid w:val="002829ED"/>
    <w:rsid w:val="00283DA8"/>
    <w:rsid w:val="00283EC5"/>
    <w:rsid w:val="00283ED9"/>
    <w:rsid w:val="00284049"/>
    <w:rsid w:val="002845D6"/>
    <w:rsid w:val="00284A98"/>
    <w:rsid w:val="00284DA3"/>
    <w:rsid w:val="002852FF"/>
    <w:rsid w:val="0028655C"/>
    <w:rsid w:val="00286630"/>
    <w:rsid w:val="0028664E"/>
    <w:rsid w:val="002867B6"/>
    <w:rsid w:val="00286A4D"/>
    <w:rsid w:val="00286EFE"/>
    <w:rsid w:val="00287219"/>
    <w:rsid w:val="0028754E"/>
    <w:rsid w:val="00287EA2"/>
    <w:rsid w:val="002905E5"/>
    <w:rsid w:val="00290628"/>
    <w:rsid w:val="002906DB"/>
    <w:rsid w:val="00290BAB"/>
    <w:rsid w:val="00290C67"/>
    <w:rsid w:val="002911B7"/>
    <w:rsid w:val="00291D5B"/>
    <w:rsid w:val="0029209A"/>
    <w:rsid w:val="002920AD"/>
    <w:rsid w:val="0029256D"/>
    <w:rsid w:val="0029302B"/>
    <w:rsid w:val="002930B9"/>
    <w:rsid w:val="002935FC"/>
    <w:rsid w:val="00293734"/>
    <w:rsid w:val="002939CF"/>
    <w:rsid w:val="002939EA"/>
    <w:rsid w:val="00293B40"/>
    <w:rsid w:val="00293EA3"/>
    <w:rsid w:val="002940C5"/>
    <w:rsid w:val="00294790"/>
    <w:rsid w:val="002947B9"/>
    <w:rsid w:val="002948C3"/>
    <w:rsid w:val="00294AC5"/>
    <w:rsid w:val="00294C06"/>
    <w:rsid w:val="00295007"/>
    <w:rsid w:val="00295021"/>
    <w:rsid w:val="0029651A"/>
    <w:rsid w:val="002969DF"/>
    <w:rsid w:val="00296D58"/>
    <w:rsid w:val="00296ECD"/>
    <w:rsid w:val="00297155"/>
    <w:rsid w:val="0029720C"/>
    <w:rsid w:val="00297656"/>
    <w:rsid w:val="00297815"/>
    <w:rsid w:val="00297971"/>
    <w:rsid w:val="00297F01"/>
    <w:rsid w:val="002A01E8"/>
    <w:rsid w:val="002A0764"/>
    <w:rsid w:val="002A07A8"/>
    <w:rsid w:val="002A0AC5"/>
    <w:rsid w:val="002A1A4C"/>
    <w:rsid w:val="002A2D46"/>
    <w:rsid w:val="002A2DC7"/>
    <w:rsid w:val="002A3262"/>
    <w:rsid w:val="002A398F"/>
    <w:rsid w:val="002A3ACB"/>
    <w:rsid w:val="002A3EDA"/>
    <w:rsid w:val="002A3F85"/>
    <w:rsid w:val="002A41A2"/>
    <w:rsid w:val="002A4799"/>
    <w:rsid w:val="002A4A9B"/>
    <w:rsid w:val="002A4F68"/>
    <w:rsid w:val="002A4F9D"/>
    <w:rsid w:val="002A50C8"/>
    <w:rsid w:val="002A512C"/>
    <w:rsid w:val="002A5337"/>
    <w:rsid w:val="002A55E7"/>
    <w:rsid w:val="002A5A58"/>
    <w:rsid w:val="002A5EB5"/>
    <w:rsid w:val="002A6670"/>
    <w:rsid w:val="002A6AB1"/>
    <w:rsid w:val="002A7554"/>
    <w:rsid w:val="002A7E32"/>
    <w:rsid w:val="002B046D"/>
    <w:rsid w:val="002B0521"/>
    <w:rsid w:val="002B0A24"/>
    <w:rsid w:val="002B0B01"/>
    <w:rsid w:val="002B0D4B"/>
    <w:rsid w:val="002B0F2F"/>
    <w:rsid w:val="002B11F4"/>
    <w:rsid w:val="002B1488"/>
    <w:rsid w:val="002B1610"/>
    <w:rsid w:val="002B190F"/>
    <w:rsid w:val="002B1CA2"/>
    <w:rsid w:val="002B2117"/>
    <w:rsid w:val="002B2267"/>
    <w:rsid w:val="002B2444"/>
    <w:rsid w:val="002B2470"/>
    <w:rsid w:val="002B2557"/>
    <w:rsid w:val="002B273E"/>
    <w:rsid w:val="002B29F7"/>
    <w:rsid w:val="002B34A9"/>
    <w:rsid w:val="002B386D"/>
    <w:rsid w:val="002B3A69"/>
    <w:rsid w:val="002B3BC9"/>
    <w:rsid w:val="002B3C07"/>
    <w:rsid w:val="002B4290"/>
    <w:rsid w:val="002B48AF"/>
    <w:rsid w:val="002B56A5"/>
    <w:rsid w:val="002B637D"/>
    <w:rsid w:val="002B6675"/>
    <w:rsid w:val="002B7172"/>
    <w:rsid w:val="002B7EBE"/>
    <w:rsid w:val="002C00C4"/>
    <w:rsid w:val="002C01E5"/>
    <w:rsid w:val="002C0854"/>
    <w:rsid w:val="002C0D9D"/>
    <w:rsid w:val="002C0EDB"/>
    <w:rsid w:val="002C0FAD"/>
    <w:rsid w:val="002C1E87"/>
    <w:rsid w:val="002C1F2C"/>
    <w:rsid w:val="002C2136"/>
    <w:rsid w:val="002C21F8"/>
    <w:rsid w:val="002C22E4"/>
    <w:rsid w:val="002C2449"/>
    <w:rsid w:val="002C251B"/>
    <w:rsid w:val="002C27FC"/>
    <w:rsid w:val="002C283D"/>
    <w:rsid w:val="002C2A34"/>
    <w:rsid w:val="002C3625"/>
    <w:rsid w:val="002C36B1"/>
    <w:rsid w:val="002C3CCF"/>
    <w:rsid w:val="002C3E27"/>
    <w:rsid w:val="002C45A5"/>
    <w:rsid w:val="002C45DB"/>
    <w:rsid w:val="002C462A"/>
    <w:rsid w:val="002C4D44"/>
    <w:rsid w:val="002C53CF"/>
    <w:rsid w:val="002C57CA"/>
    <w:rsid w:val="002C57E6"/>
    <w:rsid w:val="002C595E"/>
    <w:rsid w:val="002C5F02"/>
    <w:rsid w:val="002C6284"/>
    <w:rsid w:val="002C67A2"/>
    <w:rsid w:val="002C6C59"/>
    <w:rsid w:val="002C6D4B"/>
    <w:rsid w:val="002C7221"/>
    <w:rsid w:val="002C7274"/>
    <w:rsid w:val="002C7EC5"/>
    <w:rsid w:val="002D0130"/>
    <w:rsid w:val="002D0225"/>
    <w:rsid w:val="002D025C"/>
    <w:rsid w:val="002D0A8A"/>
    <w:rsid w:val="002D0C5F"/>
    <w:rsid w:val="002D13DB"/>
    <w:rsid w:val="002D15CB"/>
    <w:rsid w:val="002D16E0"/>
    <w:rsid w:val="002D2231"/>
    <w:rsid w:val="002D24C6"/>
    <w:rsid w:val="002D2768"/>
    <w:rsid w:val="002D2D95"/>
    <w:rsid w:val="002D2E14"/>
    <w:rsid w:val="002D357A"/>
    <w:rsid w:val="002D3D79"/>
    <w:rsid w:val="002D4BC8"/>
    <w:rsid w:val="002D4C92"/>
    <w:rsid w:val="002D5858"/>
    <w:rsid w:val="002D6173"/>
    <w:rsid w:val="002D63CD"/>
    <w:rsid w:val="002D6B08"/>
    <w:rsid w:val="002D6BD0"/>
    <w:rsid w:val="002D6D16"/>
    <w:rsid w:val="002D6D1A"/>
    <w:rsid w:val="002D7B69"/>
    <w:rsid w:val="002D7BCB"/>
    <w:rsid w:val="002E0E72"/>
    <w:rsid w:val="002E0EDE"/>
    <w:rsid w:val="002E12F8"/>
    <w:rsid w:val="002E13E5"/>
    <w:rsid w:val="002E1B19"/>
    <w:rsid w:val="002E1BB8"/>
    <w:rsid w:val="002E1BE9"/>
    <w:rsid w:val="002E23AA"/>
    <w:rsid w:val="002E2702"/>
    <w:rsid w:val="002E2706"/>
    <w:rsid w:val="002E2D61"/>
    <w:rsid w:val="002E3284"/>
    <w:rsid w:val="002E329D"/>
    <w:rsid w:val="002E3B72"/>
    <w:rsid w:val="002E40C1"/>
    <w:rsid w:val="002E41E4"/>
    <w:rsid w:val="002E42CF"/>
    <w:rsid w:val="002E46FA"/>
    <w:rsid w:val="002E46FB"/>
    <w:rsid w:val="002E4C0C"/>
    <w:rsid w:val="002E4DD5"/>
    <w:rsid w:val="002E524F"/>
    <w:rsid w:val="002E58CB"/>
    <w:rsid w:val="002E5A66"/>
    <w:rsid w:val="002E5AA4"/>
    <w:rsid w:val="002E5C37"/>
    <w:rsid w:val="002E5D17"/>
    <w:rsid w:val="002E6277"/>
    <w:rsid w:val="002E62E5"/>
    <w:rsid w:val="002E6731"/>
    <w:rsid w:val="002E75BE"/>
    <w:rsid w:val="002E7DBF"/>
    <w:rsid w:val="002F0089"/>
    <w:rsid w:val="002F05B5"/>
    <w:rsid w:val="002F09F8"/>
    <w:rsid w:val="002F1196"/>
    <w:rsid w:val="002F1971"/>
    <w:rsid w:val="002F1AC6"/>
    <w:rsid w:val="002F1DFB"/>
    <w:rsid w:val="002F1E49"/>
    <w:rsid w:val="002F231A"/>
    <w:rsid w:val="002F2477"/>
    <w:rsid w:val="002F25F3"/>
    <w:rsid w:val="002F2BE2"/>
    <w:rsid w:val="002F2E13"/>
    <w:rsid w:val="002F3159"/>
    <w:rsid w:val="002F33FA"/>
    <w:rsid w:val="002F35D3"/>
    <w:rsid w:val="002F4080"/>
    <w:rsid w:val="002F4361"/>
    <w:rsid w:val="002F491A"/>
    <w:rsid w:val="002F4E54"/>
    <w:rsid w:val="002F5103"/>
    <w:rsid w:val="002F55C5"/>
    <w:rsid w:val="002F6021"/>
    <w:rsid w:val="002F6499"/>
    <w:rsid w:val="002F6D9B"/>
    <w:rsid w:val="002F70FA"/>
    <w:rsid w:val="002F78F2"/>
    <w:rsid w:val="002F7E1D"/>
    <w:rsid w:val="00300569"/>
    <w:rsid w:val="00300587"/>
    <w:rsid w:val="00300683"/>
    <w:rsid w:val="00300698"/>
    <w:rsid w:val="0030070B"/>
    <w:rsid w:val="00301654"/>
    <w:rsid w:val="00302664"/>
    <w:rsid w:val="003029A7"/>
    <w:rsid w:val="00302B8D"/>
    <w:rsid w:val="00302BFB"/>
    <w:rsid w:val="00302D2A"/>
    <w:rsid w:val="00303405"/>
    <w:rsid w:val="00303EB7"/>
    <w:rsid w:val="00303EDE"/>
    <w:rsid w:val="00303F54"/>
    <w:rsid w:val="00303F59"/>
    <w:rsid w:val="0030420E"/>
    <w:rsid w:val="003042E2"/>
    <w:rsid w:val="0030455C"/>
    <w:rsid w:val="003047A8"/>
    <w:rsid w:val="00304BE3"/>
    <w:rsid w:val="00304F7A"/>
    <w:rsid w:val="0030585E"/>
    <w:rsid w:val="003058C0"/>
    <w:rsid w:val="00306540"/>
    <w:rsid w:val="003068AD"/>
    <w:rsid w:val="003070F5"/>
    <w:rsid w:val="0030754B"/>
    <w:rsid w:val="0030756C"/>
    <w:rsid w:val="003075D1"/>
    <w:rsid w:val="0030768A"/>
    <w:rsid w:val="00307862"/>
    <w:rsid w:val="003079ED"/>
    <w:rsid w:val="0031024A"/>
    <w:rsid w:val="0031049D"/>
    <w:rsid w:val="0031054E"/>
    <w:rsid w:val="00311390"/>
    <w:rsid w:val="00311BD8"/>
    <w:rsid w:val="00312064"/>
    <w:rsid w:val="0031212F"/>
    <w:rsid w:val="0031253F"/>
    <w:rsid w:val="00312704"/>
    <w:rsid w:val="00312743"/>
    <w:rsid w:val="0031291B"/>
    <w:rsid w:val="00313474"/>
    <w:rsid w:val="003140D6"/>
    <w:rsid w:val="00314153"/>
    <w:rsid w:val="00314BA5"/>
    <w:rsid w:val="00314E95"/>
    <w:rsid w:val="00315177"/>
    <w:rsid w:val="0031529F"/>
    <w:rsid w:val="0031542A"/>
    <w:rsid w:val="003155C2"/>
    <w:rsid w:val="00315641"/>
    <w:rsid w:val="003158E3"/>
    <w:rsid w:val="003160F8"/>
    <w:rsid w:val="00316272"/>
    <w:rsid w:val="003162F3"/>
    <w:rsid w:val="00316CD4"/>
    <w:rsid w:val="00316E78"/>
    <w:rsid w:val="00316F83"/>
    <w:rsid w:val="0031725F"/>
    <w:rsid w:val="00317E53"/>
    <w:rsid w:val="00317F8D"/>
    <w:rsid w:val="00320C50"/>
    <w:rsid w:val="00320FD9"/>
    <w:rsid w:val="00321880"/>
    <w:rsid w:val="00321BF9"/>
    <w:rsid w:val="00322113"/>
    <w:rsid w:val="003228A1"/>
    <w:rsid w:val="003228C4"/>
    <w:rsid w:val="00322DF9"/>
    <w:rsid w:val="0032377C"/>
    <w:rsid w:val="00324403"/>
    <w:rsid w:val="00324FB7"/>
    <w:rsid w:val="003252D6"/>
    <w:rsid w:val="0032585D"/>
    <w:rsid w:val="00325C37"/>
    <w:rsid w:val="0032641A"/>
    <w:rsid w:val="003264D4"/>
    <w:rsid w:val="0032687F"/>
    <w:rsid w:val="00326B20"/>
    <w:rsid w:val="00326EAB"/>
    <w:rsid w:val="00330356"/>
    <w:rsid w:val="0033048F"/>
    <w:rsid w:val="00330854"/>
    <w:rsid w:val="00330CD2"/>
    <w:rsid w:val="00330E1A"/>
    <w:rsid w:val="00330F11"/>
    <w:rsid w:val="00331318"/>
    <w:rsid w:val="003313E1"/>
    <w:rsid w:val="00331405"/>
    <w:rsid w:val="003318D0"/>
    <w:rsid w:val="003319F1"/>
    <w:rsid w:val="00331B22"/>
    <w:rsid w:val="00331C9E"/>
    <w:rsid w:val="00331CF7"/>
    <w:rsid w:val="00332B7F"/>
    <w:rsid w:val="00332BA4"/>
    <w:rsid w:val="00332CCA"/>
    <w:rsid w:val="00333707"/>
    <w:rsid w:val="00333D85"/>
    <w:rsid w:val="00333EF4"/>
    <w:rsid w:val="00333F81"/>
    <w:rsid w:val="003342D0"/>
    <w:rsid w:val="003343FC"/>
    <w:rsid w:val="003345E4"/>
    <w:rsid w:val="0033543B"/>
    <w:rsid w:val="00335538"/>
    <w:rsid w:val="00335F54"/>
    <w:rsid w:val="003368E5"/>
    <w:rsid w:val="00336956"/>
    <w:rsid w:val="00336C4F"/>
    <w:rsid w:val="00336E06"/>
    <w:rsid w:val="00337874"/>
    <w:rsid w:val="00337E24"/>
    <w:rsid w:val="00337E7E"/>
    <w:rsid w:val="00337E80"/>
    <w:rsid w:val="0034038A"/>
    <w:rsid w:val="0034039D"/>
    <w:rsid w:val="003404C3"/>
    <w:rsid w:val="003406E9"/>
    <w:rsid w:val="00340EAD"/>
    <w:rsid w:val="003413AB"/>
    <w:rsid w:val="00341661"/>
    <w:rsid w:val="0034189F"/>
    <w:rsid w:val="00341A3A"/>
    <w:rsid w:val="00341F26"/>
    <w:rsid w:val="003422B2"/>
    <w:rsid w:val="00342A1F"/>
    <w:rsid w:val="00342DC2"/>
    <w:rsid w:val="00343A94"/>
    <w:rsid w:val="00343CC4"/>
    <w:rsid w:val="00343D28"/>
    <w:rsid w:val="00344471"/>
    <w:rsid w:val="0034458F"/>
    <w:rsid w:val="00344B5B"/>
    <w:rsid w:val="00344E0B"/>
    <w:rsid w:val="0034536C"/>
    <w:rsid w:val="00345D20"/>
    <w:rsid w:val="0034633F"/>
    <w:rsid w:val="00346CFE"/>
    <w:rsid w:val="00346D0B"/>
    <w:rsid w:val="00346D99"/>
    <w:rsid w:val="00346FA6"/>
    <w:rsid w:val="00347287"/>
    <w:rsid w:val="003475BC"/>
    <w:rsid w:val="00347888"/>
    <w:rsid w:val="003479EF"/>
    <w:rsid w:val="00347D4B"/>
    <w:rsid w:val="00347DF3"/>
    <w:rsid w:val="00350901"/>
    <w:rsid w:val="00350ED8"/>
    <w:rsid w:val="00351050"/>
    <w:rsid w:val="00351B45"/>
    <w:rsid w:val="00351D56"/>
    <w:rsid w:val="00352541"/>
    <w:rsid w:val="003528B3"/>
    <w:rsid w:val="00352BF0"/>
    <w:rsid w:val="00352F82"/>
    <w:rsid w:val="00352FC6"/>
    <w:rsid w:val="003532C6"/>
    <w:rsid w:val="00353438"/>
    <w:rsid w:val="0035358F"/>
    <w:rsid w:val="003538A7"/>
    <w:rsid w:val="00353D79"/>
    <w:rsid w:val="00353EEA"/>
    <w:rsid w:val="00354355"/>
    <w:rsid w:val="00354491"/>
    <w:rsid w:val="00354563"/>
    <w:rsid w:val="003546F9"/>
    <w:rsid w:val="003547E7"/>
    <w:rsid w:val="00354CD3"/>
    <w:rsid w:val="00354D67"/>
    <w:rsid w:val="00354F01"/>
    <w:rsid w:val="00355613"/>
    <w:rsid w:val="003556F3"/>
    <w:rsid w:val="003558DD"/>
    <w:rsid w:val="00355BB8"/>
    <w:rsid w:val="00355D66"/>
    <w:rsid w:val="00355DA1"/>
    <w:rsid w:val="003561FA"/>
    <w:rsid w:val="0035626F"/>
    <w:rsid w:val="00356642"/>
    <w:rsid w:val="00356DAE"/>
    <w:rsid w:val="00357450"/>
    <w:rsid w:val="003574BC"/>
    <w:rsid w:val="00357D98"/>
    <w:rsid w:val="00360556"/>
    <w:rsid w:val="00360693"/>
    <w:rsid w:val="0036089E"/>
    <w:rsid w:val="003616CD"/>
    <w:rsid w:val="00361A56"/>
    <w:rsid w:val="003622BC"/>
    <w:rsid w:val="00362762"/>
    <w:rsid w:val="00362863"/>
    <w:rsid w:val="00362ABF"/>
    <w:rsid w:val="00363636"/>
    <w:rsid w:val="003639CB"/>
    <w:rsid w:val="00363B82"/>
    <w:rsid w:val="00363D38"/>
    <w:rsid w:val="0036435A"/>
    <w:rsid w:val="0036444C"/>
    <w:rsid w:val="003646E1"/>
    <w:rsid w:val="00365301"/>
    <w:rsid w:val="00365539"/>
    <w:rsid w:val="0036578B"/>
    <w:rsid w:val="003663FA"/>
    <w:rsid w:val="0036662E"/>
    <w:rsid w:val="00367300"/>
    <w:rsid w:val="003676F4"/>
    <w:rsid w:val="00367887"/>
    <w:rsid w:val="00367BA4"/>
    <w:rsid w:val="0037016B"/>
    <w:rsid w:val="0037049E"/>
    <w:rsid w:val="00370830"/>
    <w:rsid w:val="00370ED2"/>
    <w:rsid w:val="00371413"/>
    <w:rsid w:val="0037158E"/>
    <w:rsid w:val="00371A17"/>
    <w:rsid w:val="00371BF1"/>
    <w:rsid w:val="00371C76"/>
    <w:rsid w:val="003722A2"/>
    <w:rsid w:val="003725CF"/>
    <w:rsid w:val="0037290C"/>
    <w:rsid w:val="00372C5C"/>
    <w:rsid w:val="00372C6E"/>
    <w:rsid w:val="00373435"/>
    <w:rsid w:val="00373605"/>
    <w:rsid w:val="0037422E"/>
    <w:rsid w:val="003743A0"/>
    <w:rsid w:val="00374B33"/>
    <w:rsid w:val="00374D2B"/>
    <w:rsid w:val="00375051"/>
    <w:rsid w:val="00375495"/>
    <w:rsid w:val="003754DA"/>
    <w:rsid w:val="003758FA"/>
    <w:rsid w:val="00375B98"/>
    <w:rsid w:val="00375F49"/>
    <w:rsid w:val="00376174"/>
    <w:rsid w:val="003761EC"/>
    <w:rsid w:val="00376AB5"/>
    <w:rsid w:val="00376B06"/>
    <w:rsid w:val="00377104"/>
    <w:rsid w:val="0037729D"/>
    <w:rsid w:val="003774C8"/>
    <w:rsid w:val="003777EC"/>
    <w:rsid w:val="00377DAC"/>
    <w:rsid w:val="0038025B"/>
    <w:rsid w:val="0038053E"/>
    <w:rsid w:val="00380738"/>
    <w:rsid w:val="00381097"/>
    <w:rsid w:val="0038128B"/>
    <w:rsid w:val="00381374"/>
    <w:rsid w:val="003813EA"/>
    <w:rsid w:val="0038159C"/>
    <w:rsid w:val="00381A1B"/>
    <w:rsid w:val="00382178"/>
    <w:rsid w:val="00382343"/>
    <w:rsid w:val="003824D2"/>
    <w:rsid w:val="00382595"/>
    <w:rsid w:val="0038297E"/>
    <w:rsid w:val="003829E0"/>
    <w:rsid w:val="00382B9C"/>
    <w:rsid w:val="0038348F"/>
    <w:rsid w:val="003838DD"/>
    <w:rsid w:val="00383B75"/>
    <w:rsid w:val="00383E31"/>
    <w:rsid w:val="00384315"/>
    <w:rsid w:val="00384D91"/>
    <w:rsid w:val="00385013"/>
    <w:rsid w:val="0038531B"/>
    <w:rsid w:val="0038540C"/>
    <w:rsid w:val="00385F78"/>
    <w:rsid w:val="0038631A"/>
    <w:rsid w:val="0038635C"/>
    <w:rsid w:val="00386DCC"/>
    <w:rsid w:val="00387691"/>
    <w:rsid w:val="00387B84"/>
    <w:rsid w:val="00387DA5"/>
    <w:rsid w:val="00390061"/>
    <w:rsid w:val="00390D37"/>
    <w:rsid w:val="003914F2"/>
    <w:rsid w:val="00391556"/>
    <w:rsid w:val="0039172E"/>
    <w:rsid w:val="00391803"/>
    <w:rsid w:val="00391A16"/>
    <w:rsid w:val="00391B1D"/>
    <w:rsid w:val="00391EA9"/>
    <w:rsid w:val="00392044"/>
    <w:rsid w:val="003921C4"/>
    <w:rsid w:val="0039292C"/>
    <w:rsid w:val="00392CD4"/>
    <w:rsid w:val="00392F78"/>
    <w:rsid w:val="00393322"/>
    <w:rsid w:val="003939C3"/>
    <w:rsid w:val="00393D85"/>
    <w:rsid w:val="00394955"/>
    <w:rsid w:val="00394A4D"/>
    <w:rsid w:val="0039546D"/>
    <w:rsid w:val="00395576"/>
    <w:rsid w:val="00395B7C"/>
    <w:rsid w:val="003965BC"/>
    <w:rsid w:val="00396739"/>
    <w:rsid w:val="00396EA9"/>
    <w:rsid w:val="00397118"/>
    <w:rsid w:val="00397199"/>
    <w:rsid w:val="003973FA"/>
    <w:rsid w:val="00397A19"/>
    <w:rsid w:val="00397B6B"/>
    <w:rsid w:val="003A01DD"/>
    <w:rsid w:val="003A03A5"/>
    <w:rsid w:val="003A03C6"/>
    <w:rsid w:val="003A0EFC"/>
    <w:rsid w:val="003A11CE"/>
    <w:rsid w:val="003A11F4"/>
    <w:rsid w:val="003A18A1"/>
    <w:rsid w:val="003A2C77"/>
    <w:rsid w:val="003A316D"/>
    <w:rsid w:val="003A3ABE"/>
    <w:rsid w:val="003A3DB1"/>
    <w:rsid w:val="003A4027"/>
    <w:rsid w:val="003A42F1"/>
    <w:rsid w:val="003A43EE"/>
    <w:rsid w:val="003A4A5D"/>
    <w:rsid w:val="003A4EC0"/>
    <w:rsid w:val="003A541C"/>
    <w:rsid w:val="003A580E"/>
    <w:rsid w:val="003A5823"/>
    <w:rsid w:val="003A5B2D"/>
    <w:rsid w:val="003A5BB4"/>
    <w:rsid w:val="003A628D"/>
    <w:rsid w:val="003A62FD"/>
    <w:rsid w:val="003A672A"/>
    <w:rsid w:val="003A6CBD"/>
    <w:rsid w:val="003A7262"/>
    <w:rsid w:val="003A7853"/>
    <w:rsid w:val="003A7D9B"/>
    <w:rsid w:val="003B044F"/>
    <w:rsid w:val="003B0464"/>
    <w:rsid w:val="003B0883"/>
    <w:rsid w:val="003B0DCE"/>
    <w:rsid w:val="003B0E73"/>
    <w:rsid w:val="003B10FB"/>
    <w:rsid w:val="003B15F6"/>
    <w:rsid w:val="003B18F8"/>
    <w:rsid w:val="003B1C0A"/>
    <w:rsid w:val="003B1D5E"/>
    <w:rsid w:val="003B2A0B"/>
    <w:rsid w:val="003B314E"/>
    <w:rsid w:val="003B3712"/>
    <w:rsid w:val="003B3BEB"/>
    <w:rsid w:val="003B4468"/>
    <w:rsid w:val="003B4993"/>
    <w:rsid w:val="003B4C9E"/>
    <w:rsid w:val="003B5364"/>
    <w:rsid w:val="003B54E6"/>
    <w:rsid w:val="003B557E"/>
    <w:rsid w:val="003B56D9"/>
    <w:rsid w:val="003B5B04"/>
    <w:rsid w:val="003B6071"/>
    <w:rsid w:val="003B63EE"/>
    <w:rsid w:val="003B640E"/>
    <w:rsid w:val="003B6B66"/>
    <w:rsid w:val="003B6BD0"/>
    <w:rsid w:val="003B6EA9"/>
    <w:rsid w:val="003B719A"/>
    <w:rsid w:val="003B75C9"/>
    <w:rsid w:val="003B77FB"/>
    <w:rsid w:val="003B7817"/>
    <w:rsid w:val="003B7ACE"/>
    <w:rsid w:val="003B7C35"/>
    <w:rsid w:val="003B7EB1"/>
    <w:rsid w:val="003C05A6"/>
    <w:rsid w:val="003C0E2F"/>
    <w:rsid w:val="003C10C7"/>
    <w:rsid w:val="003C16C2"/>
    <w:rsid w:val="003C1A97"/>
    <w:rsid w:val="003C1E48"/>
    <w:rsid w:val="003C2849"/>
    <w:rsid w:val="003C2C20"/>
    <w:rsid w:val="003C317A"/>
    <w:rsid w:val="003C36D6"/>
    <w:rsid w:val="003C3F8D"/>
    <w:rsid w:val="003C5429"/>
    <w:rsid w:val="003C5E6C"/>
    <w:rsid w:val="003C622C"/>
    <w:rsid w:val="003C6643"/>
    <w:rsid w:val="003C74CB"/>
    <w:rsid w:val="003C7962"/>
    <w:rsid w:val="003D0162"/>
    <w:rsid w:val="003D0243"/>
    <w:rsid w:val="003D030F"/>
    <w:rsid w:val="003D088F"/>
    <w:rsid w:val="003D091E"/>
    <w:rsid w:val="003D0C6C"/>
    <w:rsid w:val="003D1C86"/>
    <w:rsid w:val="003D1CED"/>
    <w:rsid w:val="003D1D50"/>
    <w:rsid w:val="003D1FD4"/>
    <w:rsid w:val="003D2B0D"/>
    <w:rsid w:val="003D3477"/>
    <w:rsid w:val="003D4098"/>
    <w:rsid w:val="003D4410"/>
    <w:rsid w:val="003D45C0"/>
    <w:rsid w:val="003D477D"/>
    <w:rsid w:val="003D4D4C"/>
    <w:rsid w:val="003D5361"/>
    <w:rsid w:val="003D56FB"/>
    <w:rsid w:val="003D5D8A"/>
    <w:rsid w:val="003D5F61"/>
    <w:rsid w:val="003D6161"/>
    <w:rsid w:val="003D61B0"/>
    <w:rsid w:val="003D64DA"/>
    <w:rsid w:val="003D6CE1"/>
    <w:rsid w:val="003D721B"/>
    <w:rsid w:val="003D7A3D"/>
    <w:rsid w:val="003D7BF6"/>
    <w:rsid w:val="003E0CC7"/>
    <w:rsid w:val="003E0E17"/>
    <w:rsid w:val="003E0F6D"/>
    <w:rsid w:val="003E1100"/>
    <w:rsid w:val="003E37D1"/>
    <w:rsid w:val="003E3956"/>
    <w:rsid w:val="003E40C6"/>
    <w:rsid w:val="003E40E1"/>
    <w:rsid w:val="003E5032"/>
    <w:rsid w:val="003E56DD"/>
    <w:rsid w:val="003E5878"/>
    <w:rsid w:val="003E64C2"/>
    <w:rsid w:val="003E6548"/>
    <w:rsid w:val="003E6D4F"/>
    <w:rsid w:val="003E727C"/>
    <w:rsid w:val="003E767C"/>
    <w:rsid w:val="003E7707"/>
    <w:rsid w:val="003E7729"/>
    <w:rsid w:val="003E7A74"/>
    <w:rsid w:val="003E7CCE"/>
    <w:rsid w:val="003E7F26"/>
    <w:rsid w:val="003F01C2"/>
    <w:rsid w:val="003F037F"/>
    <w:rsid w:val="003F0567"/>
    <w:rsid w:val="003F06D8"/>
    <w:rsid w:val="003F07C5"/>
    <w:rsid w:val="003F0BBA"/>
    <w:rsid w:val="003F0CFC"/>
    <w:rsid w:val="003F0E22"/>
    <w:rsid w:val="003F0F3E"/>
    <w:rsid w:val="003F125B"/>
    <w:rsid w:val="003F1369"/>
    <w:rsid w:val="003F148C"/>
    <w:rsid w:val="003F15A4"/>
    <w:rsid w:val="003F1D61"/>
    <w:rsid w:val="003F2209"/>
    <w:rsid w:val="003F234D"/>
    <w:rsid w:val="003F257F"/>
    <w:rsid w:val="003F28E9"/>
    <w:rsid w:val="003F2AB9"/>
    <w:rsid w:val="003F2EC6"/>
    <w:rsid w:val="003F2ECF"/>
    <w:rsid w:val="003F3927"/>
    <w:rsid w:val="003F491C"/>
    <w:rsid w:val="003F539A"/>
    <w:rsid w:val="003F55B7"/>
    <w:rsid w:val="003F575F"/>
    <w:rsid w:val="003F5898"/>
    <w:rsid w:val="003F5AE4"/>
    <w:rsid w:val="003F5BA7"/>
    <w:rsid w:val="003F5D74"/>
    <w:rsid w:val="003F6015"/>
    <w:rsid w:val="003F61D2"/>
    <w:rsid w:val="003F64C5"/>
    <w:rsid w:val="003F692E"/>
    <w:rsid w:val="003F6BD7"/>
    <w:rsid w:val="003F6C94"/>
    <w:rsid w:val="003F72E7"/>
    <w:rsid w:val="003F73E4"/>
    <w:rsid w:val="003F746C"/>
    <w:rsid w:val="004003C4"/>
    <w:rsid w:val="004004B9"/>
    <w:rsid w:val="004007FC"/>
    <w:rsid w:val="00400AE6"/>
    <w:rsid w:val="00400B5F"/>
    <w:rsid w:val="00400B99"/>
    <w:rsid w:val="00400F43"/>
    <w:rsid w:val="00400FFC"/>
    <w:rsid w:val="0040170C"/>
    <w:rsid w:val="0040262C"/>
    <w:rsid w:val="0040279B"/>
    <w:rsid w:val="00402ABE"/>
    <w:rsid w:val="00402B48"/>
    <w:rsid w:val="00402CE3"/>
    <w:rsid w:val="00402DB3"/>
    <w:rsid w:val="00403555"/>
    <w:rsid w:val="004038A9"/>
    <w:rsid w:val="00403904"/>
    <w:rsid w:val="00403D70"/>
    <w:rsid w:val="00403F67"/>
    <w:rsid w:val="004041EA"/>
    <w:rsid w:val="004043BA"/>
    <w:rsid w:val="00404C53"/>
    <w:rsid w:val="00404E56"/>
    <w:rsid w:val="00404F7C"/>
    <w:rsid w:val="004055C1"/>
    <w:rsid w:val="00405720"/>
    <w:rsid w:val="00405D8C"/>
    <w:rsid w:val="00406283"/>
    <w:rsid w:val="004065B7"/>
    <w:rsid w:val="00406893"/>
    <w:rsid w:val="00406B6B"/>
    <w:rsid w:val="00406CC0"/>
    <w:rsid w:val="00407064"/>
    <w:rsid w:val="00407268"/>
    <w:rsid w:val="00407788"/>
    <w:rsid w:val="0040793B"/>
    <w:rsid w:val="00407A5F"/>
    <w:rsid w:val="004101CB"/>
    <w:rsid w:val="00410361"/>
    <w:rsid w:val="004103FF"/>
    <w:rsid w:val="00410727"/>
    <w:rsid w:val="00410A60"/>
    <w:rsid w:val="00410A6D"/>
    <w:rsid w:val="00410BB4"/>
    <w:rsid w:val="00410C9C"/>
    <w:rsid w:val="00410D19"/>
    <w:rsid w:val="00411070"/>
    <w:rsid w:val="00411D00"/>
    <w:rsid w:val="00411E76"/>
    <w:rsid w:val="00412AB3"/>
    <w:rsid w:val="00412CC6"/>
    <w:rsid w:val="0041356E"/>
    <w:rsid w:val="00413587"/>
    <w:rsid w:val="00413643"/>
    <w:rsid w:val="004137D3"/>
    <w:rsid w:val="00413EE6"/>
    <w:rsid w:val="00413EFC"/>
    <w:rsid w:val="00413FCF"/>
    <w:rsid w:val="004141A9"/>
    <w:rsid w:val="00414585"/>
    <w:rsid w:val="00414739"/>
    <w:rsid w:val="0041490A"/>
    <w:rsid w:val="00414EDC"/>
    <w:rsid w:val="004150B6"/>
    <w:rsid w:val="00415329"/>
    <w:rsid w:val="0041569E"/>
    <w:rsid w:val="00415713"/>
    <w:rsid w:val="004157F2"/>
    <w:rsid w:val="00415B65"/>
    <w:rsid w:val="00416681"/>
    <w:rsid w:val="00416D8C"/>
    <w:rsid w:val="004173E4"/>
    <w:rsid w:val="00417495"/>
    <w:rsid w:val="00420210"/>
    <w:rsid w:val="00421AC0"/>
    <w:rsid w:val="00421BE8"/>
    <w:rsid w:val="00421CAD"/>
    <w:rsid w:val="00422002"/>
    <w:rsid w:val="004221C4"/>
    <w:rsid w:val="0042237F"/>
    <w:rsid w:val="00422496"/>
    <w:rsid w:val="00422987"/>
    <w:rsid w:val="00422ABD"/>
    <w:rsid w:val="0042371D"/>
    <w:rsid w:val="00423817"/>
    <w:rsid w:val="0042395A"/>
    <w:rsid w:val="004241F6"/>
    <w:rsid w:val="00424768"/>
    <w:rsid w:val="00424A00"/>
    <w:rsid w:val="00424B9A"/>
    <w:rsid w:val="00424E4C"/>
    <w:rsid w:val="00425162"/>
    <w:rsid w:val="004251A6"/>
    <w:rsid w:val="004255CE"/>
    <w:rsid w:val="004255EC"/>
    <w:rsid w:val="0042592A"/>
    <w:rsid w:val="00425CC5"/>
    <w:rsid w:val="00425FED"/>
    <w:rsid w:val="00426111"/>
    <w:rsid w:val="004263D8"/>
    <w:rsid w:val="00426568"/>
    <w:rsid w:val="00426623"/>
    <w:rsid w:val="00426D5A"/>
    <w:rsid w:val="004276BD"/>
    <w:rsid w:val="00427737"/>
    <w:rsid w:val="004278ED"/>
    <w:rsid w:val="00427AFF"/>
    <w:rsid w:val="00427C2D"/>
    <w:rsid w:val="00427C36"/>
    <w:rsid w:val="0043020E"/>
    <w:rsid w:val="00430E1A"/>
    <w:rsid w:val="00430EC4"/>
    <w:rsid w:val="00430ED3"/>
    <w:rsid w:val="0043155B"/>
    <w:rsid w:val="00431BA1"/>
    <w:rsid w:val="004323B8"/>
    <w:rsid w:val="0043345D"/>
    <w:rsid w:val="00433BA6"/>
    <w:rsid w:val="004347C6"/>
    <w:rsid w:val="00436009"/>
    <w:rsid w:val="004368C4"/>
    <w:rsid w:val="00436EC9"/>
    <w:rsid w:val="0043730C"/>
    <w:rsid w:val="0043737C"/>
    <w:rsid w:val="00437C05"/>
    <w:rsid w:val="00437EDF"/>
    <w:rsid w:val="00440AE8"/>
    <w:rsid w:val="00440EE5"/>
    <w:rsid w:val="0044134C"/>
    <w:rsid w:val="004417C1"/>
    <w:rsid w:val="00442325"/>
    <w:rsid w:val="00442BC0"/>
    <w:rsid w:val="00442BD1"/>
    <w:rsid w:val="00442D31"/>
    <w:rsid w:val="00443911"/>
    <w:rsid w:val="00444195"/>
    <w:rsid w:val="00444252"/>
    <w:rsid w:val="004449B3"/>
    <w:rsid w:val="00444A12"/>
    <w:rsid w:val="004451FF"/>
    <w:rsid w:val="00445B04"/>
    <w:rsid w:val="00445FE0"/>
    <w:rsid w:val="00446247"/>
    <w:rsid w:val="0044624B"/>
    <w:rsid w:val="00446989"/>
    <w:rsid w:val="00447242"/>
    <w:rsid w:val="004478D1"/>
    <w:rsid w:val="00447E9F"/>
    <w:rsid w:val="004506A6"/>
    <w:rsid w:val="00450AFB"/>
    <w:rsid w:val="00450BD2"/>
    <w:rsid w:val="00451321"/>
    <w:rsid w:val="0045182D"/>
    <w:rsid w:val="00451EA5"/>
    <w:rsid w:val="004527F7"/>
    <w:rsid w:val="00452BD3"/>
    <w:rsid w:val="00452F21"/>
    <w:rsid w:val="00452F25"/>
    <w:rsid w:val="00453597"/>
    <w:rsid w:val="004540F4"/>
    <w:rsid w:val="0045469A"/>
    <w:rsid w:val="004547D3"/>
    <w:rsid w:val="00454C76"/>
    <w:rsid w:val="00454CF7"/>
    <w:rsid w:val="00454F4B"/>
    <w:rsid w:val="0045544E"/>
    <w:rsid w:val="0045573B"/>
    <w:rsid w:val="004559C8"/>
    <w:rsid w:val="00455AEA"/>
    <w:rsid w:val="00455B34"/>
    <w:rsid w:val="004570C4"/>
    <w:rsid w:val="004573E0"/>
    <w:rsid w:val="00457FAB"/>
    <w:rsid w:val="00460081"/>
    <w:rsid w:val="004600A4"/>
    <w:rsid w:val="0046010D"/>
    <w:rsid w:val="004602BF"/>
    <w:rsid w:val="0046035C"/>
    <w:rsid w:val="0046057B"/>
    <w:rsid w:val="00460906"/>
    <w:rsid w:val="004609EF"/>
    <w:rsid w:val="0046118B"/>
    <w:rsid w:val="004616AC"/>
    <w:rsid w:val="00461745"/>
    <w:rsid w:val="00461848"/>
    <w:rsid w:val="00461B6B"/>
    <w:rsid w:val="00462C5B"/>
    <w:rsid w:val="00463351"/>
    <w:rsid w:val="00463768"/>
    <w:rsid w:val="00463E62"/>
    <w:rsid w:val="00464002"/>
    <w:rsid w:val="0046419C"/>
    <w:rsid w:val="004649E4"/>
    <w:rsid w:val="00464BF8"/>
    <w:rsid w:val="00464CCD"/>
    <w:rsid w:val="00464DB9"/>
    <w:rsid w:val="00465514"/>
    <w:rsid w:val="00465734"/>
    <w:rsid w:val="00465994"/>
    <w:rsid w:val="00465BA1"/>
    <w:rsid w:val="00465FC5"/>
    <w:rsid w:val="00466750"/>
    <w:rsid w:val="00466A5A"/>
    <w:rsid w:val="00466E0C"/>
    <w:rsid w:val="00466FBA"/>
    <w:rsid w:val="00467978"/>
    <w:rsid w:val="0047011D"/>
    <w:rsid w:val="00470286"/>
    <w:rsid w:val="00470450"/>
    <w:rsid w:val="0047109A"/>
    <w:rsid w:val="004712E1"/>
    <w:rsid w:val="00471ADF"/>
    <w:rsid w:val="00471FBB"/>
    <w:rsid w:val="004729C8"/>
    <w:rsid w:val="00472C27"/>
    <w:rsid w:val="00472C52"/>
    <w:rsid w:val="00473103"/>
    <w:rsid w:val="004739A7"/>
    <w:rsid w:val="00473F63"/>
    <w:rsid w:val="0047497E"/>
    <w:rsid w:val="00474B32"/>
    <w:rsid w:val="004757A3"/>
    <w:rsid w:val="00475A9A"/>
    <w:rsid w:val="00475E2D"/>
    <w:rsid w:val="0047610E"/>
    <w:rsid w:val="00476325"/>
    <w:rsid w:val="004765D9"/>
    <w:rsid w:val="00476C60"/>
    <w:rsid w:val="00476CBE"/>
    <w:rsid w:val="00477006"/>
    <w:rsid w:val="004770E4"/>
    <w:rsid w:val="004776F8"/>
    <w:rsid w:val="004778F5"/>
    <w:rsid w:val="004805EA"/>
    <w:rsid w:val="00480C4D"/>
    <w:rsid w:val="00480C71"/>
    <w:rsid w:val="00480CC9"/>
    <w:rsid w:val="004827AA"/>
    <w:rsid w:val="004829FE"/>
    <w:rsid w:val="00483086"/>
    <w:rsid w:val="00483713"/>
    <w:rsid w:val="0048378A"/>
    <w:rsid w:val="00484643"/>
    <w:rsid w:val="00484C9A"/>
    <w:rsid w:val="0048541D"/>
    <w:rsid w:val="00485C9D"/>
    <w:rsid w:val="00485FE6"/>
    <w:rsid w:val="00486096"/>
    <w:rsid w:val="004863F9"/>
    <w:rsid w:val="004867DF"/>
    <w:rsid w:val="0048692A"/>
    <w:rsid w:val="00487549"/>
    <w:rsid w:val="00487964"/>
    <w:rsid w:val="0048798C"/>
    <w:rsid w:val="00487D90"/>
    <w:rsid w:val="0049032D"/>
    <w:rsid w:val="004903FE"/>
    <w:rsid w:val="004906F7"/>
    <w:rsid w:val="00490809"/>
    <w:rsid w:val="00490C2E"/>
    <w:rsid w:val="00491651"/>
    <w:rsid w:val="00491874"/>
    <w:rsid w:val="00491F37"/>
    <w:rsid w:val="00492069"/>
    <w:rsid w:val="00492928"/>
    <w:rsid w:val="004932A0"/>
    <w:rsid w:val="0049418D"/>
    <w:rsid w:val="0049446F"/>
    <w:rsid w:val="00494576"/>
    <w:rsid w:val="00495125"/>
    <w:rsid w:val="0049529E"/>
    <w:rsid w:val="00495A3C"/>
    <w:rsid w:val="00495EE4"/>
    <w:rsid w:val="0049619C"/>
    <w:rsid w:val="00496260"/>
    <w:rsid w:val="004969FC"/>
    <w:rsid w:val="00496B36"/>
    <w:rsid w:val="00496C30"/>
    <w:rsid w:val="00497CF2"/>
    <w:rsid w:val="00497ECA"/>
    <w:rsid w:val="004A0172"/>
    <w:rsid w:val="004A040F"/>
    <w:rsid w:val="004A0D47"/>
    <w:rsid w:val="004A0E61"/>
    <w:rsid w:val="004A1175"/>
    <w:rsid w:val="004A1D6A"/>
    <w:rsid w:val="004A1DC4"/>
    <w:rsid w:val="004A2104"/>
    <w:rsid w:val="004A2A65"/>
    <w:rsid w:val="004A2D74"/>
    <w:rsid w:val="004A33CD"/>
    <w:rsid w:val="004A409B"/>
    <w:rsid w:val="004A4537"/>
    <w:rsid w:val="004A4618"/>
    <w:rsid w:val="004A4815"/>
    <w:rsid w:val="004A49D0"/>
    <w:rsid w:val="004A4E5B"/>
    <w:rsid w:val="004A532D"/>
    <w:rsid w:val="004A63CB"/>
    <w:rsid w:val="004A64A0"/>
    <w:rsid w:val="004A64BD"/>
    <w:rsid w:val="004A6587"/>
    <w:rsid w:val="004A67C1"/>
    <w:rsid w:val="004A6EDE"/>
    <w:rsid w:val="004A7146"/>
    <w:rsid w:val="004A7209"/>
    <w:rsid w:val="004A73C4"/>
    <w:rsid w:val="004A7520"/>
    <w:rsid w:val="004A77CB"/>
    <w:rsid w:val="004A7B3C"/>
    <w:rsid w:val="004A7D71"/>
    <w:rsid w:val="004B0703"/>
    <w:rsid w:val="004B078B"/>
    <w:rsid w:val="004B09D7"/>
    <w:rsid w:val="004B0C7F"/>
    <w:rsid w:val="004B0C85"/>
    <w:rsid w:val="004B11C9"/>
    <w:rsid w:val="004B12FC"/>
    <w:rsid w:val="004B13ED"/>
    <w:rsid w:val="004B1BFC"/>
    <w:rsid w:val="004B1DE2"/>
    <w:rsid w:val="004B1E79"/>
    <w:rsid w:val="004B250F"/>
    <w:rsid w:val="004B259B"/>
    <w:rsid w:val="004B269B"/>
    <w:rsid w:val="004B2747"/>
    <w:rsid w:val="004B2A68"/>
    <w:rsid w:val="004B2DD2"/>
    <w:rsid w:val="004B2E7A"/>
    <w:rsid w:val="004B30BA"/>
    <w:rsid w:val="004B36AE"/>
    <w:rsid w:val="004B3907"/>
    <w:rsid w:val="004B3F31"/>
    <w:rsid w:val="004B449F"/>
    <w:rsid w:val="004B4522"/>
    <w:rsid w:val="004B5428"/>
    <w:rsid w:val="004B5AE1"/>
    <w:rsid w:val="004B5FF3"/>
    <w:rsid w:val="004B602B"/>
    <w:rsid w:val="004B6595"/>
    <w:rsid w:val="004B6C11"/>
    <w:rsid w:val="004B6FD8"/>
    <w:rsid w:val="004B73A2"/>
    <w:rsid w:val="004B7D2C"/>
    <w:rsid w:val="004B7F58"/>
    <w:rsid w:val="004C1167"/>
    <w:rsid w:val="004C122F"/>
    <w:rsid w:val="004C169F"/>
    <w:rsid w:val="004C227C"/>
    <w:rsid w:val="004C2B42"/>
    <w:rsid w:val="004C353C"/>
    <w:rsid w:val="004C3572"/>
    <w:rsid w:val="004C36B9"/>
    <w:rsid w:val="004C38D3"/>
    <w:rsid w:val="004C3D68"/>
    <w:rsid w:val="004C4260"/>
    <w:rsid w:val="004C5722"/>
    <w:rsid w:val="004C60EB"/>
    <w:rsid w:val="004C61A1"/>
    <w:rsid w:val="004C6B62"/>
    <w:rsid w:val="004C7052"/>
    <w:rsid w:val="004C7653"/>
    <w:rsid w:val="004C786E"/>
    <w:rsid w:val="004C7CBF"/>
    <w:rsid w:val="004D005F"/>
    <w:rsid w:val="004D0218"/>
    <w:rsid w:val="004D0384"/>
    <w:rsid w:val="004D0712"/>
    <w:rsid w:val="004D088D"/>
    <w:rsid w:val="004D1333"/>
    <w:rsid w:val="004D13A8"/>
    <w:rsid w:val="004D143E"/>
    <w:rsid w:val="004D175B"/>
    <w:rsid w:val="004D179C"/>
    <w:rsid w:val="004D1980"/>
    <w:rsid w:val="004D1C12"/>
    <w:rsid w:val="004D2530"/>
    <w:rsid w:val="004D27BB"/>
    <w:rsid w:val="004D314E"/>
    <w:rsid w:val="004D35B5"/>
    <w:rsid w:val="004D3606"/>
    <w:rsid w:val="004D3907"/>
    <w:rsid w:val="004D3EFA"/>
    <w:rsid w:val="004D448A"/>
    <w:rsid w:val="004D44C9"/>
    <w:rsid w:val="004D453E"/>
    <w:rsid w:val="004D461A"/>
    <w:rsid w:val="004D4D7C"/>
    <w:rsid w:val="004D5B70"/>
    <w:rsid w:val="004D6784"/>
    <w:rsid w:val="004D74B3"/>
    <w:rsid w:val="004D76C9"/>
    <w:rsid w:val="004D7A7A"/>
    <w:rsid w:val="004D7BD7"/>
    <w:rsid w:val="004D7FC7"/>
    <w:rsid w:val="004E0CB6"/>
    <w:rsid w:val="004E0F03"/>
    <w:rsid w:val="004E126A"/>
    <w:rsid w:val="004E1737"/>
    <w:rsid w:val="004E19D6"/>
    <w:rsid w:val="004E1FFF"/>
    <w:rsid w:val="004E2277"/>
    <w:rsid w:val="004E2302"/>
    <w:rsid w:val="004E2737"/>
    <w:rsid w:val="004E3189"/>
    <w:rsid w:val="004E3484"/>
    <w:rsid w:val="004E3517"/>
    <w:rsid w:val="004E4248"/>
    <w:rsid w:val="004E42D6"/>
    <w:rsid w:val="004E45A0"/>
    <w:rsid w:val="004E49EF"/>
    <w:rsid w:val="004E5096"/>
    <w:rsid w:val="004E577D"/>
    <w:rsid w:val="004E59B1"/>
    <w:rsid w:val="004E5A47"/>
    <w:rsid w:val="004E6256"/>
    <w:rsid w:val="004E63F6"/>
    <w:rsid w:val="004E65CA"/>
    <w:rsid w:val="004E69AD"/>
    <w:rsid w:val="004E6B40"/>
    <w:rsid w:val="004E6BED"/>
    <w:rsid w:val="004E6D55"/>
    <w:rsid w:val="004E7018"/>
    <w:rsid w:val="004E7C8F"/>
    <w:rsid w:val="004F0335"/>
    <w:rsid w:val="004F085F"/>
    <w:rsid w:val="004F0A37"/>
    <w:rsid w:val="004F1361"/>
    <w:rsid w:val="004F1A2C"/>
    <w:rsid w:val="004F1D99"/>
    <w:rsid w:val="004F1F62"/>
    <w:rsid w:val="004F1F71"/>
    <w:rsid w:val="004F1FDA"/>
    <w:rsid w:val="004F248A"/>
    <w:rsid w:val="004F2560"/>
    <w:rsid w:val="004F25D6"/>
    <w:rsid w:val="004F28BD"/>
    <w:rsid w:val="004F2ED7"/>
    <w:rsid w:val="004F309F"/>
    <w:rsid w:val="004F3262"/>
    <w:rsid w:val="004F3384"/>
    <w:rsid w:val="004F3453"/>
    <w:rsid w:val="004F3AF0"/>
    <w:rsid w:val="004F3D5F"/>
    <w:rsid w:val="004F3DA1"/>
    <w:rsid w:val="004F41D3"/>
    <w:rsid w:val="004F42DB"/>
    <w:rsid w:val="004F437F"/>
    <w:rsid w:val="004F45CC"/>
    <w:rsid w:val="004F5767"/>
    <w:rsid w:val="004F59D8"/>
    <w:rsid w:val="004F5B0A"/>
    <w:rsid w:val="004F5E6D"/>
    <w:rsid w:val="004F64BB"/>
    <w:rsid w:val="004F6508"/>
    <w:rsid w:val="004F69F5"/>
    <w:rsid w:val="004F6B5B"/>
    <w:rsid w:val="004F6E5B"/>
    <w:rsid w:val="004F6F80"/>
    <w:rsid w:val="004F72E1"/>
    <w:rsid w:val="004F78FC"/>
    <w:rsid w:val="004F7CA8"/>
    <w:rsid w:val="00500170"/>
    <w:rsid w:val="00500FEA"/>
    <w:rsid w:val="0050116D"/>
    <w:rsid w:val="00501866"/>
    <w:rsid w:val="00501891"/>
    <w:rsid w:val="005019A0"/>
    <w:rsid w:val="00501A69"/>
    <w:rsid w:val="00501CD3"/>
    <w:rsid w:val="0050217A"/>
    <w:rsid w:val="005022DE"/>
    <w:rsid w:val="00502677"/>
    <w:rsid w:val="005028A3"/>
    <w:rsid w:val="00502E17"/>
    <w:rsid w:val="005030C0"/>
    <w:rsid w:val="00503A14"/>
    <w:rsid w:val="00503D4B"/>
    <w:rsid w:val="00503DF8"/>
    <w:rsid w:val="005041D8"/>
    <w:rsid w:val="005042AD"/>
    <w:rsid w:val="005044F1"/>
    <w:rsid w:val="00504DFD"/>
    <w:rsid w:val="0050555F"/>
    <w:rsid w:val="00505D2F"/>
    <w:rsid w:val="00506486"/>
    <w:rsid w:val="00506602"/>
    <w:rsid w:val="00506821"/>
    <w:rsid w:val="00506ACE"/>
    <w:rsid w:val="00506B1D"/>
    <w:rsid w:val="00506B2C"/>
    <w:rsid w:val="00506B82"/>
    <w:rsid w:val="00506D22"/>
    <w:rsid w:val="00506E45"/>
    <w:rsid w:val="00506FF0"/>
    <w:rsid w:val="005078A4"/>
    <w:rsid w:val="005100A9"/>
    <w:rsid w:val="0051059E"/>
    <w:rsid w:val="00510801"/>
    <w:rsid w:val="005108FF"/>
    <w:rsid w:val="00510AB4"/>
    <w:rsid w:val="00510FCB"/>
    <w:rsid w:val="005110C3"/>
    <w:rsid w:val="005113CE"/>
    <w:rsid w:val="005113ED"/>
    <w:rsid w:val="0051163D"/>
    <w:rsid w:val="00511F56"/>
    <w:rsid w:val="00511F61"/>
    <w:rsid w:val="00512430"/>
    <w:rsid w:val="00512560"/>
    <w:rsid w:val="00512B50"/>
    <w:rsid w:val="00512CCF"/>
    <w:rsid w:val="00512F27"/>
    <w:rsid w:val="00513569"/>
    <w:rsid w:val="00514078"/>
    <w:rsid w:val="00514586"/>
    <w:rsid w:val="0051469C"/>
    <w:rsid w:val="00514C02"/>
    <w:rsid w:val="00515291"/>
    <w:rsid w:val="005159B3"/>
    <w:rsid w:val="00515AA4"/>
    <w:rsid w:val="00516553"/>
    <w:rsid w:val="005165D1"/>
    <w:rsid w:val="005166CF"/>
    <w:rsid w:val="00516BBF"/>
    <w:rsid w:val="00516BC0"/>
    <w:rsid w:val="00516E67"/>
    <w:rsid w:val="00516F47"/>
    <w:rsid w:val="005170E4"/>
    <w:rsid w:val="005171F1"/>
    <w:rsid w:val="00517456"/>
    <w:rsid w:val="005200AE"/>
    <w:rsid w:val="0052026B"/>
    <w:rsid w:val="00520462"/>
    <w:rsid w:val="005209D8"/>
    <w:rsid w:val="00521A87"/>
    <w:rsid w:val="00521D30"/>
    <w:rsid w:val="00521F28"/>
    <w:rsid w:val="00522071"/>
    <w:rsid w:val="00522191"/>
    <w:rsid w:val="00522365"/>
    <w:rsid w:val="005229E7"/>
    <w:rsid w:val="00522EC6"/>
    <w:rsid w:val="00523234"/>
    <w:rsid w:val="00523C4D"/>
    <w:rsid w:val="00523F22"/>
    <w:rsid w:val="005240D4"/>
    <w:rsid w:val="005248EA"/>
    <w:rsid w:val="00524DA7"/>
    <w:rsid w:val="0052517A"/>
    <w:rsid w:val="005253A1"/>
    <w:rsid w:val="00525470"/>
    <w:rsid w:val="00525C46"/>
    <w:rsid w:val="00525E7F"/>
    <w:rsid w:val="0052603E"/>
    <w:rsid w:val="005263BB"/>
    <w:rsid w:val="00527014"/>
    <w:rsid w:val="005270E7"/>
    <w:rsid w:val="005271B0"/>
    <w:rsid w:val="005271EE"/>
    <w:rsid w:val="00527728"/>
    <w:rsid w:val="005308DA"/>
    <w:rsid w:val="00530AEA"/>
    <w:rsid w:val="00531396"/>
    <w:rsid w:val="005313F5"/>
    <w:rsid w:val="00531418"/>
    <w:rsid w:val="00531611"/>
    <w:rsid w:val="00531FC0"/>
    <w:rsid w:val="00532347"/>
    <w:rsid w:val="00532509"/>
    <w:rsid w:val="0053277C"/>
    <w:rsid w:val="0053297E"/>
    <w:rsid w:val="00532BB6"/>
    <w:rsid w:val="00533169"/>
    <w:rsid w:val="005335F5"/>
    <w:rsid w:val="00533E5F"/>
    <w:rsid w:val="00533FF5"/>
    <w:rsid w:val="00534321"/>
    <w:rsid w:val="00534622"/>
    <w:rsid w:val="00534B97"/>
    <w:rsid w:val="00534BA2"/>
    <w:rsid w:val="00535353"/>
    <w:rsid w:val="005354A9"/>
    <w:rsid w:val="00535CF1"/>
    <w:rsid w:val="00536558"/>
    <w:rsid w:val="0053697D"/>
    <w:rsid w:val="00536B03"/>
    <w:rsid w:val="00537110"/>
    <w:rsid w:val="005373BA"/>
    <w:rsid w:val="00537870"/>
    <w:rsid w:val="00537968"/>
    <w:rsid w:val="005379D3"/>
    <w:rsid w:val="00537C96"/>
    <w:rsid w:val="00540CBE"/>
    <w:rsid w:val="00540E83"/>
    <w:rsid w:val="00540F2C"/>
    <w:rsid w:val="00541170"/>
    <w:rsid w:val="00541F54"/>
    <w:rsid w:val="005420D2"/>
    <w:rsid w:val="0054214E"/>
    <w:rsid w:val="0054228A"/>
    <w:rsid w:val="00542777"/>
    <w:rsid w:val="0054301B"/>
    <w:rsid w:val="0054311E"/>
    <w:rsid w:val="00543D76"/>
    <w:rsid w:val="005441EE"/>
    <w:rsid w:val="005443DC"/>
    <w:rsid w:val="00544638"/>
    <w:rsid w:val="00544A3F"/>
    <w:rsid w:val="00544D65"/>
    <w:rsid w:val="00545093"/>
    <w:rsid w:val="00545871"/>
    <w:rsid w:val="00545B0F"/>
    <w:rsid w:val="00546189"/>
    <w:rsid w:val="0054694C"/>
    <w:rsid w:val="005472FF"/>
    <w:rsid w:val="00547D38"/>
    <w:rsid w:val="00547EFF"/>
    <w:rsid w:val="00550393"/>
    <w:rsid w:val="00551333"/>
    <w:rsid w:val="00551367"/>
    <w:rsid w:val="005517CC"/>
    <w:rsid w:val="005517F5"/>
    <w:rsid w:val="00551ABE"/>
    <w:rsid w:val="00551FDA"/>
    <w:rsid w:val="0055227C"/>
    <w:rsid w:val="005527B0"/>
    <w:rsid w:val="00552C30"/>
    <w:rsid w:val="00552C76"/>
    <w:rsid w:val="0055328E"/>
    <w:rsid w:val="00553657"/>
    <w:rsid w:val="00553CB0"/>
    <w:rsid w:val="00553D8C"/>
    <w:rsid w:val="00553E49"/>
    <w:rsid w:val="0055462B"/>
    <w:rsid w:val="00554DFC"/>
    <w:rsid w:val="005550CC"/>
    <w:rsid w:val="0055577A"/>
    <w:rsid w:val="00555899"/>
    <w:rsid w:val="00555E76"/>
    <w:rsid w:val="0055643D"/>
    <w:rsid w:val="005565FD"/>
    <w:rsid w:val="0055690D"/>
    <w:rsid w:val="00556933"/>
    <w:rsid w:val="00556BA0"/>
    <w:rsid w:val="00556D21"/>
    <w:rsid w:val="005577ED"/>
    <w:rsid w:val="005577F9"/>
    <w:rsid w:val="00557A92"/>
    <w:rsid w:val="00560294"/>
    <w:rsid w:val="00560966"/>
    <w:rsid w:val="00561283"/>
    <w:rsid w:val="005613FB"/>
    <w:rsid w:val="005614AC"/>
    <w:rsid w:val="005617F5"/>
    <w:rsid w:val="00561947"/>
    <w:rsid w:val="00561BC5"/>
    <w:rsid w:val="00561E13"/>
    <w:rsid w:val="005627B9"/>
    <w:rsid w:val="00562B27"/>
    <w:rsid w:val="00562B2F"/>
    <w:rsid w:val="005633B8"/>
    <w:rsid w:val="0056379C"/>
    <w:rsid w:val="005637A2"/>
    <w:rsid w:val="005647F9"/>
    <w:rsid w:val="00564C9E"/>
    <w:rsid w:val="0056506E"/>
    <w:rsid w:val="00565B17"/>
    <w:rsid w:val="00565ED5"/>
    <w:rsid w:val="00566500"/>
    <w:rsid w:val="0056659D"/>
    <w:rsid w:val="00566F32"/>
    <w:rsid w:val="0056718F"/>
    <w:rsid w:val="00567265"/>
    <w:rsid w:val="005677F9"/>
    <w:rsid w:val="00570EDD"/>
    <w:rsid w:val="0057116D"/>
    <w:rsid w:val="00571ACB"/>
    <w:rsid w:val="0057213F"/>
    <w:rsid w:val="005721E2"/>
    <w:rsid w:val="0057287F"/>
    <w:rsid w:val="00572C9C"/>
    <w:rsid w:val="0057320E"/>
    <w:rsid w:val="0057324E"/>
    <w:rsid w:val="0057356D"/>
    <w:rsid w:val="00573915"/>
    <w:rsid w:val="00573C59"/>
    <w:rsid w:val="005747A5"/>
    <w:rsid w:val="00574D19"/>
    <w:rsid w:val="00574D63"/>
    <w:rsid w:val="00574FAD"/>
    <w:rsid w:val="00575541"/>
    <w:rsid w:val="00575B0A"/>
    <w:rsid w:val="00576187"/>
    <w:rsid w:val="00576397"/>
    <w:rsid w:val="00576553"/>
    <w:rsid w:val="00576558"/>
    <w:rsid w:val="00576629"/>
    <w:rsid w:val="00576630"/>
    <w:rsid w:val="005767BB"/>
    <w:rsid w:val="005768DE"/>
    <w:rsid w:val="00576958"/>
    <w:rsid w:val="00576E23"/>
    <w:rsid w:val="00576FDD"/>
    <w:rsid w:val="0057723D"/>
    <w:rsid w:val="0057739A"/>
    <w:rsid w:val="00577905"/>
    <w:rsid w:val="005801CC"/>
    <w:rsid w:val="0058024F"/>
    <w:rsid w:val="00580603"/>
    <w:rsid w:val="005807F2"/>
    <w:rsid w:val="00580CC3"/>
    <w:rsid w:val="005813DF"/>
    <w:rsid w:val="0058232C"/>
    <w:rsid w:val="00582350"/>
    <w:rsid w:val="005825E1"/>
    <w:rsid w:val="00582754"/>
    <w:rsid w:val="00582A92"/>
    <w:rsid w:val="00582C67"/>
    <w:rsid w:val="005833A6"/>
    <w:rsid w:val="00584080"/>
    <w:rsid w:val="00584CE9"/>
    <w:rsid w:val="00584E86"/>
    <w:rsid w:val="005850A9"/>
    <w:rsid w:val="00585185"/>
    <w:rsid w:val="005855FD"/>
    <w:rsid w:val="005857F2"/>
    <w:rsid w:val="00585829"/>
    <w:rsid w:val="00585ED0"/>
    <w:rsid w:val="005862EC"/>
    <w:rsid w:val="00586666"/>
    <w:rsid w:val="00586B4F"/>
    <w:rsid w:val="00586D09"/>
    <w:rsid w:val="00586ED8"/>
    <w:rsid w:val="00587194"/>
    <w:rsid w:val="005874ED"/>
    <w:rsid w:val="0058753D"/>
    <w:rsid w:val="005877D5"/>
    <w:rsid w:val="00587836"/>
    <w:rsid w:val="005900A7"/>
    <w:rsid w:val="005901E9"/>
    <w:rsid w:val="00590671"/>
    <w:rsid w:val="00590AA7"/>
    <w:rsid w:val="00590CA0"/>
    <w:rsid w:val="00590FA2"/>
    <w:rsid w:val="00591105"/>
    <w:rsid w:val="00591B22"/>
    <w:rsid w:val="00591D19"/>
    <w:rsid w:val="00592D3D"/>
    <w:rsid w:val="00593296"/>
    <w:rsid w:val="00593566"/>
    <w:rsid w:val="00593C61"/>
    <w:rsid w:val="00593E70"/>
    <w:rsid w:val="00593F7D"/>
    <w:rsid w:val="00593F9D"/>
    <w:rsid w:val="005941CC"/>
    <w:rsid w:val="00594361"/>
    <w:rsid w:val="00594479"/>
    <w:rsid w:val="0059456C"/>
    <w:rsid w:val="00594A7B"/>
    <w:rsid w:val="00594B54"/>
    <w:rsid w:val="00594CA4"/>
    <w:rsid w:val="00594FCF"/>
    <w:rsid w:val="0059533A"/>
    <w:rsid w:val="00595883"/>
    <w:rsid w:val="0059595A"/>
    <w:rsid w:val="00596902"/>
    <w:rsid w:val="00596AC3"/>
    <w:rsid w:val="00596BEF"/>
    <w:rsid w:val="0059738F"/>
    <w:rsid w:val="0059779F"/>
    <w:rsid w:val="005977A1"/>
    <w:rsid w:val="00597E18"/>
    <w:rsid w:val="005A0CB3"/>
    <w:rsid w:val="005A10E4"/>
    <w:rsid w:val="005A1A63"/>
    <w:rsid w:val="005A1ACB"/>
    <w:rsid w:val="005A1ED1"/>
    <w:rsid w:val="005A21B1"/>
    <w:rsid w:val="005A2904"/>
    <w:rsid w:val="005A2931"/>
    <w:rsid w:val="005A2966"/>
    <w:rsid w:val="005A2C3C"/>
    <w:rsid w:val="005A35D1"/>
    <w:rsid w:val="005A36FB"/>
    <w:rsid w:val="005A3A6D"/>
    <w:rsid w:val="005A3CC9"/>
    <w:rsid w:val="005A3DD4"/>
    <w:rsid w:val="005A3E34"/>
    <w:rsid w:val="005A4757"/>
    <w:rsid w:val="005A479E"/>
    <w:rsid w:val="005A4963"/>
    <w:rsid w:val="005A4C2F"/>
    <w:rsid w:val="005A51E6"/>
    <w:rsid w:val="005A5BE7"/>
    <w:rsid w:val="005A5BEB"/>
    <w:rsid w:val="005A65A3"/>
    <w:rsid w:val="005B050C"/>
    <w:rsid w:val="005B0596"/>
    <w:rsid w:val="005B0B5C"/>
    <w:rsid w:val="005B0F4B"/>
    <w:rsid w:val="005B10E6"/>
    <w:rsid w:val="005B17B5"/>
    <w:rsid w:val="005B1BD5"/>
    <w:rsid w:val="005B203A"/>
    <w:rsid w:val="005B2095"/>
    <w:rsid w:val="005B2503"/>
    <w:rsid w:val="005B275D"/>
    <w:rsid w:val="005B2E5E"/>
    <w:rsid w:val="005B2F0B"/>
    <w:rsid w:val="005B4640"/>
    <w:rsid w:val="005B4756"/>
    <w:rsid w:val="005B489D"/>
    <w:rsid w:val="005B4A2A"/>
    <w:rsid w:val="005B5336"/>
    <w:rsid w:val="005B58F4"/>
    <w:rsid w:val="005B63D6"/>
    <w:rsid w:val="005B646E"/>
    <w:rsid w:val="005B6641"/>
    <w:rsid w:val="005B6954"/>
    <w:rsid w:val="005B69F2"/>
    <w:rsid w:val="005B6B51"/>
    <w:rsid w:val="005B6BA8"/>
    <w:rsid w:val="005B6BD4"/>
    <w:rsid w:val="005B701B"/>
    <w:rsid w:val="005B75AF"/>
    <w:rsid w:val="005B75E8"/>
    <w:rsid w:val="005B783F"/>
    <w:rsid w:val="005B7924"/>
    <w:rsid w:val="005B7C9A"/>
    <w:rsid w:val="005C0231"/>
    <w:rsid w:val="005C06D7"/>
    <w:rsid w:val="005C19F1"/>
    <w:rsid w:val="005C1DCA"/>
    <w:rsid w:val="005C2756"/>
    <w:rsid w:val="005C3C4B"/>
    <w:rsid w:val="005C44D7"/>
    <w:rsid w:val="005C49CF"/>
    <w:rsid w:val="005C4A49"/>
    <w:rsid w:val="005C4A89"/>
    <w:rsid w:val="005C507D"/>
    <w:rsid w:val="005C5366"/>
    <w:rsid w:val="005C53F2"/>
    <w:rsid w:val="005C5592"/>
    <w:rsid w:val="005C56B5"/>
    <w:rsid w:val="005C5706"/>
    <w:rsid w:val="005C5F57"/>
    <w:rsid w:val="005C628C"/>
    <w:rsid w:val="005C6494"/>
    <w:rsid w:val="005C6A24"/>
    <w:rsid w:val="005C6F93"/>
    <w:rsid w:val="005C7474"/>
    <w:rsid w:val="005C7589"/>
    <w:rsid w:val="005C763F"/>
    <w:rsid w:val="005C799B"/>
    <w:rsid w:val="005C7ADD"/>
    <w:rsid w:val="005C7ED4"/>
    <w:rsid w:val="005C7F26"/>
    <w:rsid w:val="005D04AD"/>
    <w:rsid w:val="005D05D2"/>
    <w:rsid w:val="005D08C8"/>
    <w:rsid w:val="005D0AA0"/>
    <w:rsid w:val="005D0CF2"/>
    <w:rsid w:val="005D0D4F"/>
    <w:rsid w:val="005D0E6B"/>
    <w:rsid w:val="005D1267"/>
    <w:rsid w:val="005D1E06"/>
    <w:rsid w:val="005D21EE"/>
    <w:rsid w:val="005D2640"/>
    <w:rsid w:val="005D2D0A"/>
    <w:rsid w:val="005D2ED8"/>
    <w:rsid w:val="005D3625"/>
    <w:rsid w:val="005D3A6E"/>
    <w:rsid w:val="005D42A9"/>
    <w:rsid w:val="005D51BF"/>
    <w:rsid w:val="005D5854"/>
    <w:rsid w:val="005D5B71"/>
    <w:rsid w:val="005D6225"/>
    <w:rsid w:val="005D62AB"/>
    <w:rsid w:val="005D6A76"/>
    <w:rsid w:val="005D70F2"/>
    <w:rsid w:val="005D712E"/>
    <w:rsid w:val="005D7427"/>
    <w:rsid w:val="005D76C1"/>
    <w:rsid w:val="005D7E41"/>
    <w:rsid w:val="005E010D"/>
    <w:rsid w:val="005E0631"/>
    <w:rsid w:val="005E0820"/>
    <w:rsid w:val="005E0B9C"/>
    <w:rsid w:val="005E0BAB"/>
    <w:rsid w:val="005E0BE2"/>
    <w:rsid w:val="005E0F7A"/>
    <w:rsid w:val="005E1857"/>
    <w:rsid w:val="005E1FE9"/>
    <w:rsid w:val="005E22D0"/>
    <w:rsid w:val="005E2451"/>
    <w:rsid w:val="005E269E"/>
    <w:rsid w:val="005E2D8D"/>
    <w:rsid w:val="005E2E20"/>
    <w:rsid w:val="005E38CB"/>
    <w:rsid w:val="005E3A04"/>
    <w:rsid w:val="005E4007"/>
    <w:rsid w:val="005E4768"/>
    <w:rsid w:val="005E4C84"/>
    <w:rsid w:val="005E5115"/>
    <w:rsid w:val="005E52EE"/>
    <w:rsid w:val="005E54BC"/>
    <w:rsid w:val="005E6F44"/>
    <w:rsid w:val="005E71B5"/>
    <w:rsid w:val="005E7455"/>
    <w:rsid w:val="005E75A6"/>
    <w:rsid w:val="005E7CDA"/>
    <w:rsid w:val="005E7D94"/>
    <w:rsid w:val="005F074F"/>
    <w:rsid w:val="005F0B17"/>
    <w:rsid w:val="005F0C89"/>
    <w:rsid w:val="005F1142"/>
    <w:rsid w:val="005F1421"/>
    <w:rsid w:val="005F19C9"/>
    <w:rsid w:val="005F1AD6"/>
    <w:rsid w:val="005F20F6"/>
    <w:rsid w:val="005F2532"/>
    <w:rsid w:val="005F2ECA"/>
    <w:rsid w:val="005F33F1"/>
    <w:rsid w:val="005F3D61"/>
    <w:rsid w:val="005F3ED8"/>
    <w:rsid w:val="005F476A"/>
    <w:rsid w:val="005F4811"/>
    <w:rsid w:val="005F48AE"/>
    <w:rsid w:val="005F49F0"/>
    <w:rsid w:val="005F4BF1"/>
    <w:rsid w:val="005F4C40"/>
    <w:rsid w:val="005F5470"/>
    <w:rsid w:val="005F6629"/>
    <w:rsid w:val="005F6C6A"/>
    <w:rsid w:val="005F6FDF"/>
    <w:rsid w:val="005F7124"/>
    <w:rsid w:val="005F7E70"/>
    <w:rsid w:val="005F7F14"/>
    <w:rsid w:val="00600092"/>
    <w:rsid w:val="0060015A"/>
    <w:rsid w:val="00600191"/>
    <w:rsid w:val="00600535"/>
    <w:rsid w:val="006011B0"/>
    <w:rsid w:val="0060166B"/>
    <w:rsid w:val="0060173B"/>
    <w:rsid w:val="00602904"/>
    <w:rsid w:val="00602A8C"/>
    <w:rsid w:val="00602D86"/>
    <w:rsid w:val="00603688"/>
    <w:rsid w:val="00603E83"/>
    <w:rsid w:val="006049A6"/>
    <w:rsid w:val="00604B7F"/>
    <w:rsid w:val="00604F5C"/>
    <w:rsid w:val="0060534A"/>
    <w:rsid w:val="00605628"/>
    <w:rsid w:val="00606AA0"/>
    <w:rsid w:val="00606B49"/>
    <w:rsid w:val="00606E2B"/>
    <w:rsid w:val="00606FB1"/>
    <w:rsid w:val="00607B3A"/>
    <w:rsid w:val="00607C39"/>
    <w:rsid w:val="00607DB6"/>
    <w:rsid w:val="00607EB2"/>
    <w:rsid w:val="00607F7A"/>
    <w:rsid w:val="00607F92"/>
    <w:rsid w:val="00610277"/>
    <w:rsid w:val="0061049D"/>
    <w:rsid w:val="006110DD"/>
    <w:rsid w:val="00611266"/>
    <w:rsid w:val="0061173E"/>
    <w:rsid w:val="0061180D"/>
    <w:rsid w:val="00612111"/>
    <w:rsid w:val="00612116"/>
    <w:rsid w:val="006126B8"/>
    <w:rsid w:val="00612DEE"/>
    <w:rsid w:val="00613118"/>
    <w:rsid w:val="0061337A"/>
    <w:rsid w:val="00613942"/>
    <w:rsid w:val="00613DBA"/>
    <w:rsid w:val="006147B5"/>
    <w:rsid w:val="00614F4F"/>
    <w:rsid w:val="006150A4"/>
    <w:rsid w:val="00615868"/>
    <w:rsid w:val="006158A7"/>
    <w:rsid w:val="00615CFA"/>
    <w:rsid w:val="0061697D"/>
    <w:rsid w:val="00616D06"/>
    <w:rsid w:val="00616E6E"/>
    <w:rsid w:val="00617A49"/>
    <w:rsid w:val="00617E02"/>
    <w:rsid w:val="00620175"/>
    <w:rsid w:val="0062115C"/>
    <w:rsid w:val="006217D6"/>
    <w:rsid w:val="0062182B"/>
    <w:rsid w:val="0062212D"/>
    <w:rsid w:val="0062216B"/>
    <w:rsid w:val="00622C5C"/>
    <w:rsid w:val="006230C1"/>
    <w:rsid w:val="006231A4"/>
    <w:rsid w:val="00623814"/>
    <w:rsid w:val="00623DB7"/>
    <w:rsid w:val="0062498E"/>
    <w:rsid w:val="00624B39"/>
    <w:rsid w:val="00624C7F"/>
    <w:rsid w:val="00624DB8"/>
    <w:rsid w:val="006251FB"/>
    <w:rsid w:val="006255C6"/>
    <w:rsid w:val="00625609"/>
    <w:rsid w:val="00625A62"/>
    <w:rsid w:val="00625B3F"/>
    <w:rsid w:val="00625EDF"/>
    <w:rsid w:val="00626005"/>
    <w:rsid w:val="00626EC0"/>
    <w:rsid w:val="00627316"/>
    <w:rsid w:val="006307BB"/>
    <w:rsid w:val="00630823"/>
    <w:rsid w:val="006308DF"/>
    <w:rsid w:val="006309FF"/>
    <w:rsid w:val="00630E8A"/>
    <w:rsid w:val="00630EEA"/>
    <w:rsid w:val="00630F3A"/>
    <w:rsid w:val="0063108F"/>
    <w:rsid w:val="0063118B"/>
    <w:rsid w:val="0063167B"/>
    <w:rsid w:val="0063232C"/>
    <w:rsid w:val="00632473"/>
    <w:rsid w:val="0063277B"/>
    <w:rsid w:val="00632A58"/>
    <w:rsid w:val="00633337"/>
    <w:rsid w:val="0063371D"/>
    <w:rsid w:val="00633A6C"/>
    <w:rsid w:val="00633C33"/>
    <w:rsid w:val="00633CAC"/>
    <w:rsid w:val="00633D37"/>
    <w:rsid w:val="00633E01"/>
    <w:rsid w:val="00634C31"/>
    <w:rsid w:val="006355E9"/>
    <w:rsid w:val="006358CD"/>
    <w:rsid w:val="006359B6"/>
    <w:rsid w:val="00635EC6"/>
    <w:rsid w:val="00636010"/>
    <w:rsid w:val="00636090"/>
    <w:rsid w:val="00636B79"/>
    <w:rsid w:val="00636C8F"/>
    <w:rsid w:val="0063734D"/>
    <w:rsid w:val="0063768D"/>
    <w:rsid w:val="00637978"/>
    <w:rsid w:val="00637B61"/>
    <w:rsid w:val="00637DE8"/>
    <w:rsid w:val="00640085"/>
    <w:rsid w:val="006406FA"/>
    <w:rsid w:val="0064073E"/>
    <w:rsid w:val="00640D24"/>
    <w:rsid w:val="00641548"/>
    <w:rsid w:val="00641719"/>
    <w:rsid w:val="00641ABD"/>
    <w:rsid w:val="00641CF5"/>
    <w:rsid w:val="00641F27"/>
    <w:rsid w:val="00642466"/>
    <w:rsid w:val="00642718"/>
    <w:rsid w:val="00642A1D"/>
    <w:rsid w:val="00643189"/>
    <w:rsid w:val="0064372F"/>
    <w:rsid w:val="0064483C"/>
    <w:rsid w:val="00644F16"/>
    <w:rsid w:val="00646A31"/>
    <w:rsid w:val="00646ADB"/>
    <w:rsid w:val="00646FD4"/>
    <w:rsid w:val="00647C65"/>
    <w:rsid w:val="00650026"/>
    <w:rsid w:val="0065061E"/>
    <w:rsid w:val="00650960"/>
    <w:rsid w:val="00650FFA"/>
    <w:rsid w:val="00651159"/>
    <w:rsid w:val="00651737"/>
    <w:rsid w:val="00651B97"/>
    <w:rsid w:val="00651FE6"/>
    <w:rsid w:val="00652F4C"/>
    <w:rsid w:val="006532B5"/>
    <w:rsid w:val="00653B8C"/>
    <w:rsid w:val="00653C34"/>
    <w:rsid w:val="00653CA0"/>
    <w:rsid w:val="00653DD6"/>
    <w:rsid w:val="00653E49"/>
    <w:rsid w:val="006543D5"/>
    <w:rsid w:val="0065463F"/>
    <w:rsid w:val="00655194"/>
    <w:rsid w:val="006551E2"/>
    <w:rsid w:val="00655237"/>
    <w:rsid w:val="006553C7"/>
    <w:rsid w:val="006553E8"/>
    <w:rsid w:val="006555C6"/>
    <w:rsid w:val="00656451"/>
    <w:rsid w:val="006567FD"/>
    <w:rsid w:val="00657571"/>
    <w:rsid w:val="00657738"/>
    <w:rsid w:val="00657F51"/>
    <w:rsid w:val="00660319"/>
    <w:rsid w:val="006603DD"/>
    <w:rsid w:val="006605D2"/>
    <w:rsid w:val="006608B6"/>
    <w:rsid w:val="00660B1A"/>
    <w:rsid w:val="00660E7F"/>
    <w:rsid w:val="0066117E"/>
    <w:rsid w:val="00661A39"/>
    <w:rsid w:val="00662229"/>
    <w:rsid w:val="0066226D"/>
    <w:rsid w:val="00662429"/>
    <w:rsid w:val="00662F69"/>
    <w:rsid w:val="00663048"/>
    <w:rsid w:val="0066342F"/>
    <w:rsid w:val="00663665"/>
    <w:rsid w:val="0066392B"/>
    <w:rsid w:val="00663AA6"/>
    <w:rsid w:val="00663DED"/>
    <w:rsid w:val="00663E2B"/>
    <w:rsid w:val="00664025"/>
    <w:rsid w:val="00664368"/>
    <w:rsid w:val="00664CC5"/>
    <w:rsid w:val="00664E37"/>
    <w:rsid w:val="00664FF0"/>
    <w:rsid w:val="006654BB"/>
    <w:rsid w:val="006658CF"/>
    <w:rsid w:val="00665D31"/>
    <w:rsid w:val="00665E6A"/>
    <w:rsid w:val="00665EA4"/>
    <w:rsid w:val="00665EB7"/>
    <w:rsid w:val="00665F8F"/>
    <w:rsid w:val="00666878"/>
    <w:rsid w:val="00666ABD"/>
    <w:rsid w:val="00666BFD"/>
    <w:rsid w:val="00666CB6"/>
    <w:rsid w:val="006679FC"/>
    <w:rsid w:val="00667A90"/>
    <w:rsid w:val="00670441"/>
    <w:rsid w:val="006706BC"/>
    <w:rsid w:val="0067079E"/>
    <w:rsid w:val="00670AB0"/>
    <w:rsid w:val="00670B67"/>
    <w:rsid w:val="00671286"/>
    <w:rsid w:val="00671406"/>
    <w:rsid w:val="00671554"/>
    <w:rsid w:val="006716F9"/>
    <w:rsid w:val="00671A01"/>
    <w:rsid w:val="00671CB7"/>
    <w:rsid w:val="00672562"/>
    <w:rsid w:val="00672601"/>
    <w:rsid w:val="0067263F"/>
    <w:rsid w:val="00672FC5"/>
    <w:rsid w:val="006734EE"/>
    <w:rsid w:val="00673A5C"/>
    <w:rsid w:val="00673BB3"/>
    <w:rsid w:val="006747A2"/>
    <w:rsid w:val="00674805"/>
    <w:rsid w:val="00674833"/>
    <w:rsid w:val="006756CE"/>
    <w:rsid w:val="00675CAC"/>
    <w:rsid w:val="00675D3C"/>
    <w:rsid w:val="006760CC"/>
    <w:rsid w:val="006762E5"/>
    <w:rsid w:val="006764EA"/>
    <w:rsid w:val="0067664E"/>
    <w:rsid w:val="0067665B"/>
    <w:rsid w:val="006766CD"/>
    <w:rsid w:val="006769EC"/>
    <w:rsid w:val="00676C83"/>
    <w:rsid w:val="00676D28"/>
    <w:rsid w:val="00676D5B"/>
    <w:rsid w:val="006773E4"/>
    <w:rsid w:val="00677609"/>
    <w:rsid w:val="00677C90"/>
    <w:rsid w:val="0068032C"/>
    <w:rsid w:val="0068100C"/>
    <w:rsid w:val="00681483"/>
    <w:rsid w:val="006814F2"/>
    <w:rsid w:val="00681895"/>
    <w:rsid w:val="00682D32"/>
    <w:rsid w:val="00682E72"/>
    <w:rsid w:val="006832A8"/>
    <w:rsid w:val="0068333F"/>
    <w:rsid w:val="00683F88"/>
    <w:rsid w:val="00683F9A"/>
    <w:rsid w:val="0068419B"/>
    <w:rsid w:val="0068491D"/>
    <w:rsid w:val="00684F9E"/>
    <w:rsid w:val="00684FBE"/>
    <w:rsid w:val="00685137"/>
    <w:rsid w:val="00685171"/>
    <w:rsid w:val="00685582"/>
    <w:rsid w:val="00685759"/>
    <w:rsid w:val="00685B23"/>
    <w:rsid w:val="00686040"/>
    <w:rsid w:val="0068643B"/>
    <w:rsid w:val="0068646E"/>
    <w:rsid w:val="0068669D"/>
    <w:rsid w:val="006868E7"/>
    <w:rsid w:val="00686ACE"/>
    <w:rsid w:val="00686BFE"/>
    <w:rsid w:val="00687520"/>
    <w:rsid w:val="00687910"/>
    <w:rsid w:val="00687A94"/>
    <w:rsid w:val="00690365"/>
    <w:rsid w:val="006905B2"/>
    <w:rsid w:val="006905B4"/>
    <w:rsid w:val="006908D4"/>
    <w:rsid w:val="006912D5"/>
    <w:rsid w:val="00691508"/>
    <w:rsid w:val="006917C2"/>
    <w:rsid w:val="00691873"/>
    <w:rsid w:val="00691C0C"/>
    <w:rsid w:val="00691C25"/>
    <w:rsid w:val="00691CDE"/>
    <w:rsid w:val="00692D00"/>
    <w:rsid w:val="00693113"/>
    <w:rsid w:val="006931D0"/>
    <w:rsid w:val="00693C74"/>
    <w:rsid w:val="006942FB"/>
    <w:rsid w:val="0069439B"/>
    <w:rsid w:val="00694666"/>
    <w:rsid w:val="00694C1E"/>
    <w:rsid w:val="006961C2"/>
    <w:rsid w:val="006967C5"/>
    <w:rsid w:val="00697145"/>
    <w:rsid w:val="00697533"/>
    <w:rsid w:val="00697A7A"/>
    <w:rsid w:val="00697E6C"/>
    <w:rsid w:val="006A001F"/>
    <w:rsid w:val="006A022F"/>
    <w:rsid w:val="006A05C6"/>
    <w:rsid w:val="006A0BB4"/>
    <w:rsid w:val="006A0FD1"/>
    <w:rsid w:val="006A12BC"/>
    <w:rsid w:val="006A145A"/>
    <w:rsid w:val="006A1D4C"/>
    <w:rsid w:val="006A2099"/>
    <w:rsid w:val="006A2565"/>
    <w:rsid w:val="006A3384"/>
    <w:rsid w:val="006A372A"/>
    <w:rsid w:val="006A388D"/>
    <w:rsid w:val="006A4B5C"/>
    <w:rsid w:val="006A4D6E"/>
    <w:rsid w:val="006A4FA8"/>
    <w:rsid w:val="006A5766"/>
    <w:rsid w:val="006A5BFC"/>
    <w:rsid w:val="006A5E8D"/>
    <w:rsid w:val="006A616A"/>
    <w:rsid w:val="006A643F"/>
    <w:rsid w:val="006A6D1C"/>
    <w:rsid w:val="006A7282"/>
    <w:rsid w:val="006A7E48"/>
    <w:rsid w:val="006B08BA"/>
    <w:rsid w:val="006B0BB2"/>
    <w:rsid w:val="006B19EB"/>
    <w:rsid w:val="006B1AB2"/>
    <w:rsid w:val="006B1AB6"/>
    <w:rsid w:val="006B1D56"/>
    <w:rsid w:val="006B1E09"/>
    <w:rsid w:val="006B2262"/>
    <w:rsid w:val="006B2507"/>
    <w:rsid w:val="006B2F33"/>
    <w:rsid w:val="006B39D9"/>
    <w:rsid w:val="006B3DBC"/>
    <w:rsid w:val="006B4143"/>
    <w:rsid w:val="006B4214"/>
    <w:rsid w:val="006B4352"/>
    <w:rsid w:val="006B49CB"/>
    <w:rsid w:val="006B4DC0"/>
    <w:rsid w:val="006B4E4B"/>
    <w:rsid w:val="006B4F21"/>
    <w:rsid w:val="006B55ED"/>
    <w:rsid w:val="006B5628"/>
    <w:rsid w:val="006B56CA"/>
    <w:rsid w:val="006B63F9"/>
    <w:rsid w:val="006B69F0"/>
    <w:rsid w:val="006B6CFD"/>
    <w:rsid w:val="006B739D"/>
    <w:rsid w:val="006B7962"/>
    <w:rsid w:val="006B796A"/>
    <w:rsid w:val="006B7CE7"/>
    <w:rsid w:val="006B7CE9"/>
    <w:rsid w:val="006C0980"/>
    <w:rsid w:val="006C0BF8"/>
    <w:rsid w:val="006C1228"/>
    <w:rsid w:val="006C1680"/>
    <w:rsid w:val="006C1759"/>
    <w:rsid w:val="006C1BE4"/>
    <w:rsid w:val="006C268A"/>
    <w:rsid w:val="006C2922"/>
    <w:rsid w:val="006C2DE4"/>
    <w:rsid w:val="006C2ECE"/>
    <w:rsid w:val="006C3247"/>
    <w:rsid w:val="006C3930"/>
    <w:rsid w:val="006C3DA7"/>
    <w:rsid w:val="006C3DE0"/>
    <w:rsid w:val="006C4011"/>
    <w:rsid w:val="006C42FF"/>
    <w:rsid w:val="006C450A"/>
    <w:rsid w:val="006C46B2"/>
    <w:rsid w:val="006C47AB"/>
    <w:rsid w:val="006C4911"/>
    <w:rsid w:val="006C4F1C"/>
    <w:rsid w:val="006C4F43"/>
    <w:rsid w:val="006C531C"/>
    <w:rsid w:val="006C590B"/>
    <w:rsid w:val="006C59BC"/>
    <w:rsid w:val="006C5A56"/>
    <w:rsid w:val="006C5A8A"/>
    <w:rsid w:val="006C633B"/>
    <w:rsid w:val="006C6369"/>
    <w:rsid w:val="006C68E4"/>
    <w:rsid w:val="006C6C81"/>
    <w:rsid w:val="006C6D52"/>
    <w:rsid w:val="006C70AE"/>
    <w:rsid w:val="006C7249"/>
    <w:rsid w:val="006C73B0"/>
    <w:rsid w:val="006C73E1"/>
    <w:rsid w:val="006C79C8"/>
    <w:rsid w:val="006C7DFB"/>
    <w:rsid w:val="006D03BA"/>
    <w:rsid w:val="006D05E4"/>
    <w:rsid w:val="006D05FB"/>
    <w:rsid w:val="006D074A"/>
    <w:rsid w:val="006D0B67"/>
    <w:rsid w:val="006D10A9"/>
    <w:rsid w:val="006D15C4"/>
    <w:rsid w:val="006D1B15"/>
    <w:rsid w:val="006D1B9B"/>
    <w:rsid w:val="006D229A"/>
    <w:rsid w:val="006D27F1"/>
    <w:rsid w:val="006D2AB5"/>
    <w:rsid w:val="006D312A"/>
    <w:rsid w:val="006D389C"/>
    <w:rsid w:val="006D4761"/>
    <w:rsid w:val="006D4779"/>
    <w:rsid w:val="006D4E09"/>
    <w:rsid w:val="006D55F3"/>
    <w:rsid w:val="006D5639"/>
    <w:rsid w:val="006D5935"/>
    <w:rsid w:val="006D5B36"/>
    <w:rsid w:val="006D5C89"/>
    <w:rsid w:val="006D5D8A"/>
    <w:rsid w:val="006D5EE0"/>
    <w:rsid w:val="006D6112"/>
    <w:rsid w:val="006D6119"/>
    <w:rsid w:val="006D614A"/>
    <w:rsid w:val="006D617D"/>
    <w:rsid w:val="006D678F"/>
    <w:rsid w:val="006D6D0B"/>
    <w:rsid w:val="006D6D1B"/>
    <w:rsid w:val="006D7032"/>
    <w:rsid w:val="006D74D1"/>
    <w:rsid w:val="006D776E"/>
    <w:rsid w:val="006D7DDA"/>
    <w:rsid w:val="006D7E2F"/>
    <w:rsid w:val="006D7FB9"/>
    <w:rsid w:val="006E00DD"/>
    <w:rsid w:val="006E0CB7"/>
    <w:rsid w:val="006E0DA6"/>
    <w:rsid w:val="006E0DE5"/>
    <w:rsid w:val="006E0E58"/>
    <w:rsid w:val="006E0E6C"/>
    <w:rsid w:val="006E151B"/>
    <w:rsid w:val="006E155C"/>
    <w:rsid w:val="006E1723"/>
    <w:rsid w:val="006E1C97"/>
    <w:rsid w:val="006E2133"/>
    <w:rsid w:val="006E2352"/>
    <w:rsid w:val="006E25EA"/>
    <w:rsid w:val="006E2F28"/>
    <w:rsid w:val="006E4047"/>
    <w:rsid w:val="006E51AA"/>
    <w:rsid w:val="006E5376"/>
    <w:rsid w:val="006E580F"/>
    <w:rsid w:val="006E5861"/>
    <w:rsid w:val="006E62A0"/>
    <w:rsid w:val="006E6548"/>
    <w:rsid w:val="006E6909"/>
    <w:rsid w:val="006E6DAA"/>
    <w:rsid w:val="006E723A"/>
    <w:rsid w:val="006E792B"/>
    <w:rsid w:val="006E7C5B"/>
    <w:rsid w:val="006F0023"/>
    <w:rsid w:val="006F0190"/>
    <w:rsid w:val="006F034A"/>
    <w:rsid w:val="006F108D"/>
    <w:rsid w:val="006F16A3"/>
    <w:rsid w:val="006F17DC"/>
    <w:rsid w:val="006F1AA7"/>
    <w:rsid w:val="006F1FF1"/>
    <w:rsid w:val="006F226F"/>
    <w:rsid w:val="006F25B5"/>
    <w:rsid w:val="006F283E"/>
    <w:rsid w:val="006F28FC"/>
    <w:rsid w:val="006F29F9"/>
    <w:rsid w:val="006F2B72"/>
    <w:rsid w:val="006F2BEF"/>
    <w:rsid w:val="006F3598"/>
    <w:rsid w:val="006F444F"/>
    <w:rsid w:val="006F45B4"/>
    <w:rsid w:val="006F4F33"/>
    <w:rsid w:val="006F4FE7"/>
    <w:rsid w:val="006F51D4"/>
    <w:rsid w:val="006F5766"/>
    <w:rsid w:val="006F5868"/>
    <w:rsid w:val="006F5B93"/>
    <w:rsid w:val="006F5BFD"/>
    <w:rsid w:val="006F61F3"/>
    <w:rsid w:val="006F64A9"/>
    <w:rsid w:val="006F6B84"/>
    <w:rsid w:val="006F70C0"/>
    <w:rsid w:val="006F7635"/>
    <w:rsid w:val="006F7680"/>
    <w:rsid w:val="006F7767"/>
    <w:rsid w:val="006F7B7C"/>
    <w:rsid w:val="006F7BAC"/>
    <w:rsid w:val="006F7BF7"/>
    <w:rsid w:val="006F7CC9"/>
    <w:rsid w:val="0070039C"/>
    <w:rsid w:val="007007B5"/>
    <w:rsid w:val="007008DC"/>
    <w:rsid w:val="00700F8F"/>
    <w:rsid w:val="00701804"/>
    <w:rsid w:val="00701A27"/>
    <w:rsid w:val="007023F1"/>
    <w:rsid w:val="007027A3"/>
    <w:rsid w:val="00702938"/>
    <w:rsid w:val="00702B57"/>
    <w:rsid w:val="00702D11"/>
    <w:rsid w:val="00703098"/>
    <w:rsid w:val="007035CC"/>
    <w:rsid w:val="00703611"/>
    <w:rsid w:val="00703724"/>
    <w:rsid w:val="007037E5"/>
    <w:rsid w:val="0070413C"/>
    <w:rsid w:val="00704241"/>
    <w:rsid w:val="00704288"/>
    <w:rsid w:val="0070483C"/>
    <w:rsid w:val="0070487D"/>
    <w:rsid w:val="00704982"/>
    <w:rsid w:val="00704C0A"/>
    <w:rsid w:val="00704C79"/>
    <w:rsid w:val="00704DD9"/>
    <w:rsid w:val="00704F89"/>
    <w:rsid w:val="007052E5"/>
    <w:rsid w:val="00705310"/>
    <w:rsid w:val="007058BC"/>
    <w:rsid w:val="00705A20"/>
    <w:rsid w:val="007071ED"/>
    <w:rsid w:val="007079DD"/>
    <w:rsid w:val="00707E11"/>
    <w:rsid w:val="007105DC"/>
    <w:rsid w:val="00710687"/>
    <w:rsid w:val="00710DF7"/>
    <w:rsid w:val="007112D9"/>
    <w:rsid w:val="007116F3"/>
    <w:rsid w:val="007118C2"/>
    <w:rsid w:val="00711C17"/>
    <w:rsid w:val="00712578"/>
    <w:rsid w:val="00712A99"/>
    <w:rsid w:val="00712D09"/>
    <w:rsid w:val="00713AB8"/>
    <w:rsid w:val="00713C17"/>
    <w:rsid w:val="007140A8"/>
    <w:rsid w:val="0071449F"/>
    <w:rsid w:val="00714C0E"/>
    <w:rsid w:val="0071541F"/>
    <w:rsid w:val="0071562E"/>
    <w:rsid w:val="00715A64"/>
    <w:rsid w:val="00715BC5"/>
    <w:rsid w:val="007164C4"/>
    <w:rsid w:val="00716A10"/>
    <w:rsid w:val="00716EE2"/>
    <w:rsid w:val="007176BE"/>
    <w:rsid w:val="0071796D"/>
    <w:rsid w:val="00720313"/>
    <w:rsid w:val="00720500"/>
    <w:rsid w:val="00720520"/>
    <w:rsid w:val="007207BA"/>
    <w:rsid w:val="007208D0"/>
    <w:rsid w:val="00720970"/>
    <w:rsid w:val="00720987"/>
    <w:rsid w:val="00720A98"/>
    <w:rsid w:val="00720D7B"/>
    <w:rsid w:val="00720D8D"/>
    <w:rsid w:val="00720DED"/>
    <w:rsid w:val="0072182D"/>
    <w:rsid w:val="007218EA"/>
    <w:rsid w:val="007219BD"/>
    <w:rsid w:val="00722A64"/>
    <w:rsid w:val="00722AA0"/>
    <w:rsid w:val="00722D5B"/>
    <w:rsid w:val="00722EA4"/>
    <w:rsid w:val="007232E1"/>
    <w:rsid w:val="007236A0"/>
    <w:rsid w:val="00724286"/>
    <w:rsid w:val="007246BF"/>
    <w:rsid w:val="00724D6A"/>
    <w:rsid w:val="00725989"/>
    <w:rsid w:val="007264E3"/>
    <w:rsid w:val="007266E7"/>
    <w:rsid w:val="00727510"/>
    <w:rsid w:val="00727562"/>
    <w:rsid w:val="00727E8F"/>
    <w:rsid w:val="0073004B"/>
    <w:rsid w:val="007310B9"/>
    <w:rsid w:val="00731121"/>
    <w:rsid w:val="007312F8"/>
    <w:rsid w:val="007316C3"/>
    <w:rsid w:val="00731765"/>
    <w:rsid w:val="00731FC7"/>
    <w:rsid w:val="00732A15"/>
    <w:rsid w:val="0073306E"/>
    <w:rsid w:val="0073393B"/>
    <w:rsid w:val="00733AF5"/>
    <w:rsid w:val="00733CD6"/>
    <w:rsid w:val="007340AB"/>
    <w:rsid w:val="007342E4"/>
    <w:rsid w:val="00734366"/>
    <w:rsid w:val="0073450A"/>
    <w:rsid w:val="00734991"/>
    <w:rsid w:val="007355B9"/>
    <w:rsid w:val="007355BA"/>
    <w:rsid w:val="00736203"/>
    <w:rsid w:val="00736936"/>
    <w:rsid w:val="00736D58"/>
    <w:rsid w:val="00736F31"/>
    <w:rsid w:val="00737195"/>
    <w:rsid w:val="00737341"/>
    <w:rsid w:val="0073797F"/>
    <w:rsid w:val="00737EDA"/>
    <w:rsid w:val="007404DE"/>
    <w:rsid w:val="00740634"/>
    <w:rsid w:val="00740AB2"/>
    <w:rsid w:val="00741FAD"/>
    <w:rsid w:val="007421FD"/>
    <w:rsid w:val="00742485"/>
    <w:rsid w:val="00742599"/>
    <w:rsid w:val="00742834"/>
    <w:rsid w:val="0074292A"/>
    <w:rsid w:val="00742970"/>
    <w:rsid w:val="00742D8D"/>
    <w:rsid w:val="007436F9"/>
    <w:rsid w:val="00743B03"/>
    <w:rsid w:val="00743DE8"/>
    <w:rsid w:val="007440ED"/>
    <w:rsid w:val="00744D9F"/>
    <w:rsid w:val="00744EB4"/>
    <w:rsid w:val="007450A1"/>
    <w:rsid w:val="00745215"/>
    <w:rsid w:val="00745393"/>
    <w:rsid w:val="007464BA"/>
    <w:rsid w:val="00746A7B"/>
    <w:rsid w:val="00746CCF"/>
    <w:rsid w:val="00747442"/>
    <w:rsid w:val="00747933"/>
    <w:rsid w:val="00747F53"/>
    <w:rsid w:val="00750709"/>
    <w:rsid w:val="007510D9"/>
    <w:rsid w:val="007511FC"/>
    <w:rsid w:val="00751A1F"/>
    <w:rsid w:val="00751CC8"/>
    <w:rsid w:val="00752176"/>
    <w:rsid w:val="007528BA"/>
    <w:rsid w:val="00752CA9"/>
    <w:rsid w:val="00752E42"/>
    <w:rsid w:val="00752FE8"/>
    <w:rsid w:val="007534D9"/>
    <w:rsid w:val="007539DD"/>
    <w:rsid w:val="00753A09"/>
    <w:rsid w:val="007545FF"/>
    <w:rsid w:val="007547CF"/>
    <w:rsid w:val="00754993"/>
    <w:rsid w:val="00754D1B"/>
    <w:rsid w:val="00755021"/>
    <w:rsid w:val="007553F8"/>
    <w:rsid w:val="00755CAE"/>
    <w:rsid w:val="0075661A"/>
    <w:rsid w:val="00756B29"/>
    <w:rsid w:val="00756C51"/>
    <w:rsid w:val="007572D2"/>
    <w:rsid w:val="0075753F"/>
    <w:rsid w:val="00757744"/>
    <w:rsid w:val="00760155"/>
    <w:rsid w:val="0076017D"/>
    <w:rsid w:val="00760558"/>
    <w:rsid w:val="0076069F"/>
    <w:rsid w:val="0076071B"/>
    <w:rsid w:val="00760819"/>
    <w:rsid w:val="00760D1D"/>
    <w:rsid w:val="00760DBB"/>
    <w:rsid w:val="00761453"/>
    <w:rsid w:val="00761838"/>
    <w:rsid w:val="007618F8"/>
    <w:rsid w:val="0076196F"/>
    <w:rsid w:val="007623FD"/>
    <w:rsid w:val="00762522"/>
    <w:rsid w:val="0076359C"/>
    <w:rsid w:val="00763C82"/>
    <w:rsid w:val="00763FCA"/>
    <w:rsid w:val="007648A6"/>
    <w:rsid w:val="007655DA"/>
    <w:rsid w:val="00765CBC"/>
    <w:rsid w:val="00765FE9"/>
    <w:rsid w:val="00766D23"/>
    <w:rsid w:val="0076727D"/>
    <w:rsid w:val="0076757D"/>
    <w:rsid w:val="00767A6F"/>
    <w:rsid w:val="00767CDE"/>
    <w:rsid w:val="007707D1"/>
    <w:rsid w:val="00770944"/>
    <w:rsid w:val="00771186"/>
    <w:rsid w:val="00771378"/>
    <w:rsid w:val="00771A60"/>
    <w:rsid w:val="00771BEE"/>
    <w:rsid w:val="00771F61"/>
    <w:rsid w:val="00772DCA"/>
    <w:rsid w:val="0077336A"/>
    <w:rsid w:val="007734CE"/>
    <w:rsid w:val="00773652"/>
    <w:rsid w:val="00773955"/>
    <w:rsid w:val="0077398D"/>
    <w:rsid w:val="00773C89"/>
    <w:rsid w:val="00773FBD"/>
    <w:rsid w:val="00774264"/>
    <w:rsid w:val="0077437E"/>
    <w:rsid w:val="00774D02"/>
    <w:rsid w:val="0077533E"/>
    <w:rsid w:val="007756E5"/>
    <w:rsid w:val="007757F3"/>
    <w:rsid w:val="00775B86"/>
    <w:rsid w:val="00775CEA"/>
    <w:rsid w:val="007761BC"/>
    <w:rsid w:val="007772B7"/>
    <w:rsid w:val="007772EF"/>
    <w:rsid w:val="00777883"/>
    <w:rsid w:val="00780010"/>
    <w:rsid w:val="00780479"/>
    <w:rsid w:val="0078085E"/>
    <w:rsid w:val="00780F27"/>
    <w:rsid w:val="007813AE"/>
    <w:rsid w:val="00781DB5"/>
    <w:rsid w:val="0078229C"/>
    <w:rsid w:val="0078286F"/>
    <w:rsid w:val="007829ED"/>
    <w:rsid w:val="00783231"/>
    <w:rsid w:val="007833D4"/>
    <w:rsid w:val="0078383C"/>
    <w:rsid w:val="00783B67"/>
    <w:rsid w:val="00783BA4"/>
    <w:rsid w:val="00783D12"/>
    <w:rsid w:val="00783DC4"/>
    <w:rsid w:val="00783E1A"/>
    <w:rsid w:val="00783F3E"/>
    <w:rsid w:val="007841BF"/>
    <w:rsid w:val="00784554"/>
    <w:rsid w:val="007846B7"/>
    <w:rsid w:val="0078470C"/>
    <w:rsid w:val="00784773"/>
    <w:rsid w:val="00784F80"/>
    <w:rsid w:val="00785343"/>
    <w:rsid w:val="00785C0F"/>
    <w:rsid w:val="00785D20"/>
    <w:rsid w:val="00785D2F"/>
    <w:rsid w:val="00785DB2"/>
    <w:rsid w:val="00786008"/>
    <w:rsid w:val="00786A60"/>
    <w:rsid w:val="00786BAA"/>
    <w:rsid w:val="00786D7F"/>
    <w:rsid w:val="00787751"/>
    <w:rsid w:val="00787872"/>
    <w:rsid w:val="007879DF"/>
    <w:rsid w:val="00787AAF"/>
    <w:rsid w:val="00787BD1"/>
    <w:rsid w:val="00790142"/>
    <w:rsid w:val="007902B6"/>
    <w:rsid w:val="007905F0"/>
    <w:rsid w:val="00790743"/>
    <w:rsid w:val="0079074F"/>
    <w:rsid w:val="00790A65"/>
    <w:rsid w:val="00790D96"/>
    <w:rsid w:val="00790EC5"/>
    <w:rsid w:val="00790FB2"/>
    <w:rsid w:val="0079102F"/>
    <w:rsid w:val="007914C7"/>
    <w:rsid w:val="00791611"/>
    <w:rsid w:val="007918B4"/>
    <w:rsid w:val="00791979"/>
    <w:rsid w:val="00791C46"/>
    <w:rsid w:val="00791FF8"/>
    <w:rsid w:val="0079225A"/>
    <w:rsid w:val="007925E1"/>
    <w:rsid w:val="00792771"/>
    <w:rsid w:val="007928FA"/>
    <w:rsid w:val="00792900"/>
    <w:rsid w:val="00793399"/>
    <w:rsid w:val="007936BA"/>
    <w:rsid w:val="00793A00"/>
    <w:rsid w:val="00793AED"/>
    <w:rsid w:val="00793D57"/>
    <w:rsid w:val="007940EE"/>
    <w:rsid w:val="00794192"/>
    <w:rsid w:val="00794488"/>
    <w:rsid w:val="00794A20"/>
    <w:rsid w:val="00794C13"/>
    <w:rsid w:val="00794C9E"/>
    <w:rsid w:val="00794E3E"/>
    <w:rsid w:val="00795376"/>
    <w:rsid w:val="007954FA"/>
    <w:rsid w:val="007957BE"/>
    <w:rsid w:val="00795CDF"/>
    <w:rsid w:val="00796964"/>
    <w:rsid w:val="00796EAF"/>
    <w:rsid w:val="0079796C"/>
    <w:rsid w:val="00797C76"/>
    <w:rsid w:val="007A05F2"/>
    <w:rsid w:val="007A0750"/>
    <w:rsid w:val="007A0CF1"/>
    <w:rsid w:val="007A12D1"/>
    <w:rsid w:val="007A13CD"/>
    <w:rsid w:val="007A1758"/>
    <w:rsid w:val="007A19AF"/>
    <w:rsid w:val="007A1B0E"/>
    <w:rsid w:val="007A1E9C"/>
    <w:rsid w:val="007A1F6B"/>
    <w:rsid w:val="007A2095"/>
    <w:rsid w:val="007A2C25"/>
    <w:rsid w:val="007A32B9"/>
    <w:rsid w:val="007A3F3D"/>
    <w:rsid w:val="007A4255"/>
    <w:rsid w:val="007A43B8"/>
    <w:rsid w:val="007A4BD8"/>
    <w:rsid w:val="007A4D01"/>
    <w:rsid w:val="007A4F7F"/>
    <w:rsid w:val="007A5030"/>
    <w:rsid w:val="007A5248"/>
    <w:rsid w:val="007A527E"/>
    <w:rsid w:val="007A5789"/>
    <w:rsid w:val="007A57D6"/>
    <w:rsid w:val="007A5FE4"/>
    <w:rsid w:val="007A608E"/>
    <w:rsid w:val="007A65ED"/>
    <w:rsid w:val="007A6903"/>
    <w:rsid w:val="007A6ABB"/>
    <w:rsid w:val="007A6B72"/>
    <w:rsid w:val="007A6E51"/>
    <w:rsid w:val="007A72A7"/>
    <w:rsid w:val="007A7B6C"/>
    <w:rsid w:val="007B0975"/>
    <w:rsid w:val="007B14C1"/>
    <w:rsid w:val="007B199D"/>
    <w:rsid w:val="007B19C0"/>
    <w:rsid w:val="007B2559"/>
    <w:rsid w:val="007B2A0C"/>
    <w:rsid w:val="007B2BF7"/>
    <w:rsid w:val="007B306A"/>
    <w:rsid w:val="007B3495"/>
    <w:rsid w:val="007B34FD"/>
    <w:rsid w:val="007B3727"/>
    <w:rsid w:val="007B378D"/>
    <w:rsid w:val="007B3D50"/>
    <w:rsid w:val="007B4107"/>
    <w:rsid w:val="007B4316"/>
    <w:rsid w:val="007B4C8E"/>
    <w:rsid w:val="007B529D"/>
    <w:rsid w:val="007B53CF"/>
    <w:rsid w:val="007B62BB"/>
    <w:rsid w:val="007B6391"/>
    <w:rsid w:val="007B6576"/>
    <w:rsid w:val="007B661A"/>
    <w:rsid w:val="007B6620"/>
    <w:rsid w:val="007B675A"/>
    <w:rsid w:val="007B69E0"/>
    <w:rsid w:val="007B6BC4"/>
    <w:rsid w:val="007B6C0A"/>
    <w:rsid w:val="007B70C8"/>
    <w:rsid w:val="007B772D"/>
    <w:rsid w:val="007B77CA"/>
    <w:rsid w:val="007B7A95"/>
    <w:rsid w:val="007B7F6A"/>
    <w:rsid w:val="007C058B"/>
    <w:rsid w:val="007C0AC5"/>
    <w:rsid w:val="007C0D6E"/>
    <w:rsid w:val="007C116F"/>
    <w:rsid w:val="007C1369"/>
    <w:rsid w:val="007C1408"/>
    <w:rsid w:val="007C1AB3"/>
    <w:rsid w:val="007C2093"/>
    <w:rsid w:val="007C236D"/>
    <w:rsid w:val="007C250F"/>
    <w:rsid w:val="007C26A5"/>
    <w:rsid w:val="007C281D"/>
    <w:rsid w:val="007C2A45"/>
    <w:rsid w:val="007C2D26"/>
    <w:rsid w:val="007C2FA1"/>
    <w:rsid w:val="007C30E6"/>
    <w:rsid w:val="007C31C5"/>
    <w:rsid w:val="007C354A"/>
    <w:rsid w:val="007C356E"/>
    <w:rsid w:val="007C36FC"/>
    <w:rsid w:val="007C386F"/>
    <w:rsid w:val="007C3F53"/>
    <w:rsid w:val="007C42E3"/>
    <w:rsid w:val="007C46E9"/>
    <w:rsid w:val="007C49B3"/>
    <w:rsid w:val="007C4DE0"/>
    <w:rsid w:val="007C5065"/>
    <w:rsid w:val="007C546E"/>
    <w:rsid w:val="007C62D5"/>
    <w:rsid w:val="007C692D"/>
    <w:rsid w:val="007C6C20"/>
    <w:rsid w:val="007C6D5C"/>
    <w:rsid w:val="007C7119"/>
    <w:rsid w:val="007C72AB"/>
    <w:rsid w:val="007C7E68"/>
    <w:rsid w:val="007C7F5D"/>
    <w:rsid w:val="007D0007"/>
    <w:rsid w:val="007D048D"/>
    <w:rsid w:val="007D09E3"/>
    <w:rsid w:val="007D0EA8"/>
    <w:rsid w:val="007D0F00"/>
    <w:rsid w:val="007D173B"/>
    <w:rsid w:val="007D18BC"/>
    <w:rsid w:val="007D1AE4"/>
    <w:rsid w:val="007D22ED"/>
    <w:rsid w:val="007D2E91"/>
    <w:rsid w:val="007D30C9"/>
    <w:rsid w:val="007D3618"/>
    <w:rsid w:val="007D383E"/>
    <w:rsid w:val="007D3A77"/>
    <w:rsid w:val="007D3D52"/>
    <w:rsid w:val="007D421F"/>
    <w:rsid w:val="007D4945"/>
    <w:rsid w:val="007D61E7"/>
    <w:rsid w:val="007D7745"/>
    <w:rsid w:val="007D7918"/>
    <w:rsid w:val="007D7A11"/>
    <w:rsid w:val="007D7FA5"/>
    <w:rsid w:val="007E06DA"/>
    <w:rsid w:val="007E0856"/>
    <w:rsid w:val="007E115F"/>
    <w:rsid w:val="007E1403"/>
    <w:rsid w:val="007E1BB8"/>
    <w:rsid w:val="007E1C52"/>
    <w:rsid w:val="007E201D"/>
    <w:rsid w:val="007E204C"/>
    <w:rsid w:val="007E2355"/>
    <w:rsid w:val="007E2570"/>
    <w:rsid w:val="007E288C"/>
    <w:rsid w:val="007E2B76"/>
    <w:rsid w:val="007E3C59"/>
    <w:rsid w:val="007E3E4D"/>
    <w:rsid w:val="007E4071"/>
    <w:rsid w:val="007E43EE"/>
    <w:rsid w:val="007E4480"/>
    <w:rsid w:val="007E4937"/>
    <w:rsid w:val="007E4967"/>
    <w:rsid w:val="007E4E40"/>
    <w:rsid w:val="007E5197"/>
    <w:rsid w:val="007E5509"/>
    <w:rsid w:val="007E58AE"/>
    <w:rsid w:val="007E5F98"/>
    <w:rsid w:val="007E61AF"/>
    <w:rsid w:val="007E67C7"/>
    <w:rsid w:val="007E6DC8"/>
    <w:rsid w:val="007E6F76"/>
    <w:rsid w:val="007E70A6"/>
    <w:rsid w:val="007E7EDA"/>
    <w:rsid w:val="007F077F"/>
    <w:rsid w:val="007F0A5D"/>
    <w:rsid w:val="007F0CB0"/>
    <w:rsid w:val="007F18F3"/>
    <w:rsid w:val="007F18F4"/>
    <w:rsid w:val="007F2021"/>
    <w:rsid w:val="007F264D"/>
    <w:rsid w:val="007F2EAA"/>
    <w:rsid w:val="007F2F3B"/>
    <w:rsid w:val="007F3021"/>
    <w:rsid w:val="007F34E4"/>
    <w:rsid w:val="007F3A27"/>
    <w:rsid w:val="007F3C50"/>
    <w:rsid w:val="007F4585"/>
    <w:rsid w:val="007F4C76"/>
    <w:rsid w:val="007F4D8C"/>
    <w:rsid w:val="007F536E"/>
    <w:rsid w:val="007F550E"/>
    <w:rsid w:val="007F59B8"/>
    <w:rsid w:val="007F6150"/>
    <w:rsid w:val="007F65F6"/>
    <w:rsid w:val="007F68D6"/>
    <w:rsid w:val="007F6DC1"/>
    <w:rsid w:val="007F7093"/>
    <w:rsid w:val="007F7421"/>
    <w:rsid w:val="007F7D41"/>
    <w:rsid w:val="007F7F6E"/>
    <w:rsid w:val="00800125"/>
    <w:rsid w:val="00800286"/>
    <w:rsid w:val="00800981"/>
    <w:rsid w:val="00800B20"/>
    <w:rsid w:val="00800CB2"/>
    <w:rsid w:val="00800CF1"/>
    <w:rsid w:val="00800FCB"/>
    <w:rsid w:val="00801D49"/>
    <w:rsid w:val="00801E38"/>
    <w:rsid w:val="00801EC8"/>
    <w:rsid w:val="008036D9"/>
    <w:rsid w:val="008037A0"/>
    <w:rsid w:val="00803A49"/>
    <w:rsid w:val="00803E35"/>
    <w:rsid w:val="00804980"/>
    <w:rsid w:val="00804B2C"/>
    <w:rsid w:val="00804CCE"/>
    <w:rsid w:val="00805921"/>
    <w:rsid w:val="00805D6A"/>
    <w:rsid w:val="00806D50"/>
    <w:rsid w:val="008074BB"/>
    <w:rsid w:val="008075A0"/>
    <w:rsid w:val="0080795B"/>
    <w:rsid w:val="008079DF"/>
    <w:rsid w:val="00807A92"/>
    <w:rsid w:val="00807EA4"/>
    <w:rsid w:val="00810050"/>
    <w:rsid w:val="0081013E"/>
    <w:rsid w:val="008110AE"/>
    <w:rsid w:val="008111F5"/>
    <w:rsid w:val="00811470"/>
    <w:rsid w:val="008115CE"/>
    <w:rsid w:val="008116DD"/>
    <w:rsid w:val="00811C4C"/>
    <w:rsid w:val="00812153"/>
    <w:rsid w:val="008121ED"/>
    <w:rsid w:val="008122BF"/>
    <w:rsid w:val="008122FD"/>
    <w:rsid w:val="00812610"/>
    <w:rsid w:val="00812EFF"/>
    <w:rsid w:val="00813653"/>
    <w:rsid w:val="0081370F"/>
    <w:rsid w:val="00813984"/>
    <w:rsid w:val="00813CA8"/>
    <w:rsid w:val="00813DEE"/>
    <w:rsid w:val="00813DFB"/>
    <w:rsid w:val="008144C7"/>
    <w:rsid w:val="008148A6"/>
    <w:rsid w:val="00814C7B"/>
    <w:rsid w:val="00815287"/>
    <w:rsid w:val="008157DE"/>
    <w:rsid w:val="00815B2F"/>
    <w:rsid w:val="00815D3D"/>
    <w:rsid w:val="00816644"/>
    <w:rsid w:val="00816A84"/>
    <w:rsid w:val="00816D06"/>
    <w:rsid w:val="00816DAA"/>
    <w:rsid w:val="00816EE0"/>
    <w:rsid w:val="00816F34"/>
    <w:rsid w:val="0081702C"/>
    <w:rsid w:val="00817490"/>
    <w:rsid w:val="00817830"/>
    <w:rsid w:val="00817D1A"/>
    <w:rsid w:val="00817E99"/>
    <w:rsid w:val="0082011C"/>
    <w:rsid w:val="008204E1"/>
    <w:rsid w:val="008207CA"/>
    <w:rsid w:val="00820F16"/>
    <w:rsid w:val="00820F3E"/>
    <w:rsid w:val="0082100F"/>
    <w:rsid w:val="008211FF"/>
    <w:rsid w:val="008214D8"/>
    <w:rsid w:val="00821821"/>
    <w:rsid w:val="00821B1B"/>
    <w:rsid w:val="0082229D"/>
    <w:rsid w:val="00822515"/>
    <w:rsid w:val="008225E8"/>
    <w:rsid w:val="008227EE"/>
    <w:rsid w:val="00822D7F"/>
    <w:rsid w:val="00823270"/>
    <w:rsid w:val="00823621"/>
    <w:rsid w:val="00823833"/>
    <w:rsid w:val="00823907"/>
    <w:rsid w:val="0082418D"/>
    <w:rsid w:val="00824208"/>
    <w:rsid w:val="00824355"/>
    <w:rsid w:val="00825189"/>
    <w:rsid w:val="008258D6"/>
    <w:rsid w:val="00825BE6"/>
    <w:rsid w:val="00826852"/>
    <w:rsid w:val="00826D23"/>
    <w:rsid w:val="00826EF4"/>
    <w:rsid w:val="0082732B"/>
    <w:rsid w:val="0082746F"/>
    <w:rsid w:val="008279E7"/>
    <w:rsid w:val="00827AD2"/>
    <w:rsid w:val="00827D74"/>
    <w:rsid w:val="008304B4"/>
    <w:rsid w:val="00830DF7"/>
    <w:rsid w:val="0083124F"/>
    <w:rsid w:val="00831BB5"/>
    <w:rsid w:val="00832055"/>
    <w:rsid w:val="00832620"/>
    <w:rsid w:val="0083273A"/>
    <w:rsid w:val="00832CBB"/>
    <w:rsid w:val="008337E3"/>
    <w:rsid w:val="0083386A"/>
    <w:rsid w:val="00833C2F"/>
    <w:rsid w:val="00833F75"/>
    <w:rsid w:val="00834574"/>
    <w:rsid w:val="00834621"/>
    <w:rsid w:val="008347C4"/>
    <w:rsid w:val="0083527C"/>
    <w:rsid w:val="008353E5"/>
    <w:rsid w:val="00835420"/>
    <w:rsid w:val="008358B0"/>
    <w:rsid w:val="00835987"/>
    <w:rsid w:val="00835B37"/>
    <w:rsid w:val="00835E34"/>
    <w:rsid w:val="0083605C"/>
    <w:rsid w:val="00836777"/>
    <w:rsid w:val="00836A26"/>
    <w:rsid w:val="00837151"/>
    <w:rsid w:val="0083715F"/>
    <w:rsid w:val="00837385"/>
    <w:rsid w:val="00837428"/>
    <w:rsid w:val="0083798C"/>
    <w:rsid w:val="008379DE"/>
    <w:rsid w:val="00837BF3"/>
    <w:rsid w:val="008400FD"/>
    <w:rsid w:val="0084099B"/>
    <w:rsid w:val="00840DDC"/>
    <w:rsid w:val="008416E7"/>
    <w:rsid w:val="00841B7C"/>
    <w:rsid w:val="00841CA6"/>
    <w:rsid w:val="00842193"/>
    <w:rsid w:val="008421CE"/>
    <w:rsid w:val="00842233"/>
    <w:rsid w:val="008427A3"/>
    <w:rsid w:val="00843178"/>
    <w:rsid w:val="008432C6"/>
    <w:rsid w:val="0084390E"/>
    <w:rsid w:val="00843A24"/>
    <w:rsid w:val="00844298"/>
    <w:rsid w:val="00844336"/>
    <w:rsid w:val="00844E92"/>
    <w:rsid w:val="00845860"/>
    <w:rsid w:val="00845D97"/>
    <w:rsid w:val="008460FF"/>
    <w:rsid w:val="00846510"/>
    <w:rsid w:val="0084691A"/>
    <w:rsid w:val="00846AD9"/>
    <w:rsid w:val="00846E08"/>
    <w:rsid w:val="008474DC"/>
    <w:rsid w:val="00847AF8"/>
    <w:rsid w:val="00847B67"/>
    <w:rsid w:val="00847BFE"/>
    <w:rsid w:val="008503C8"/>
    <w:rsid w:val="0085076F"/>
    <w:rsid w:val="008509CC"/>
    <w:rsid w:val="00850B19"/>
    <w:rsid w:val="00851370"/>
    <w:rsid w:val="00851563"/>
    <w:rsid w:val="0085196A"/>
    <w:rsid w:val="00851BE5"/>
    <w:rsid w:val="0085224E"/>
    <w:rsid w:val="0085232E"/>
    <w:rsid w:val="008527D2"/>
    <w:rsid w:val="008527E7"/>
    <w:rsid w:val="00852A52"/>
    <w:rsid w:val="00852E48"/>
    <w:rsid w:val="00852EF0"/>
    <w:rsid w:val="0085344C"/>
    <w:rsid w:val="00853A76"/>
    <w:rsid w:val="00853CD2"/>
    <w:rsid w:val="00853E76"/>
    <w:rsid w:val="00853F79"/>
    <w:rsid w:val="00854203"/>
    <w:rsid w:val="00854386"/>
    <w:rsid w:val="008543C3"/>
    <w:rsid w:val="008545A1"/>
    <w:rsid w:val="00854A20"/>
    <w:rsid w:val="0085595D"/>
    <w:rsid w:val="00855BC5"/>
    <w:rsid w:val="00855D02"/>
    <w:rsid w:val="00855D2E"/>
    <w:rsid w:val="00855F75"/>
    <w:rsid w:val="0085676B"/>
    <w:rsid w:val="00856AE9"/>
    <w:rsid w:val="00856ED5"/>
    <w:rsid w:val="008574EE"/>
    <w:rsid w:val="00857768"/>
    <w:rsid w:val="00857D06"/>
    <w:rsid w:val="00857E2E"/>
    <w:rsid w:val="00860F27"/>
    <w:rsid w:val="00861042"/>
    <w:rsid w:val="00861788"/>
    <w:rsid w:val="008624A2"/>
    <w:rsid w:val="00862CB2"/>
    <w:rsid w:val="00862F4F"/>
    <w:rsid w:val="00863A94"/>
    <w:rsid w:val="00864776"/>
    <w:rsid w:val="00864B7B"/>
    <w:rsid w:val="00864E91"/>
    <w:rsid w:val="00865072"/>
    <w:rsid w:val="00865A0D"/>
    <w:rsid w:val="008664AC"/>
    <w:rsid w:val="00866D29"/>
    <w:rsid w:val="00866FB8"/>
    <w:rsid w:val="008670A6"/>
    <w:rsid w:val="0086736B"/>
    <w:rsid w:val="008673EC"/>
    <w:rsid w:val="0086757A"/>
    <w:rsid w:val="0087023C"/>
    <w:rsid w:val="00870337"/>
    <w:rsid w:val="00870374"/>
    <w:rsid w:val="00870AB6"/>
    <w:rsid w:val="00870DE1"/>
    <w:rsid w:val="0087116E"/>
    <w:rsid w:val="008719D7"/>
    <w:rsid w:val="0087213B"/>
    <w:rsid w:val="008722B2"/>
    <w:rsid w:val="00872CCB"/>
    <w:rsid w:val="00872D9C"/>
    <w:rsid w:val="0087332A"/>
    <w:rsid w:val="008734F8"/>
    <w:rsid w:val="008737AF"/>
    <w:rsid w:val="00873974"/>
    <w:rsid w:val="00873C74"/>
    <w:rsid w:val="00873DE1"/>
    <w:rsid w:val="0087408A"/>
    <w:rsid w:val="00874165"/>
    <w:rsid w:val="0087553F"/>
    <w:rsid w:val="0087578A"/>
    <w:rsid w:val="008758DD"/>
    <w:rsid w:val="00875B0D"/>
    <w:rsid w:val="0087620D"/>
    <w:rsid w:val="008767AA"/>
    <w:rsid w:val="008768AC"/>
    <w:rsid w:val="008768D4"/>
    <w:rsid w:val="00876F60"/>
    <w:rsid w:val="008771BF"/>
    <w:rsid w:val="00877346"/>
    <w:rsid w:val="008775FF"/>
    <w:rsid w:val="008777A6"/>
    <w:rsid w:val="008777C7"/>
    <w:rsid w:val="008809A7"/>
    <w:rsid w:val="00880A62"/>
    <w:rsid w:val="00881D3D"/>
    <w:rsid w:val="00881E3F"/>
    <w:rsid w:val="00883921"/>
    <w:rsid w:val="00883C0A"/>
    <w:rsid w:val="00883CF6"/>
    <w:rsid w:val="00883EAC"/>
    <w:rsid w:val="0088471C"/>
    <w:rsid w:val="0088475C"/>
    <w:rsid w:val="008849F7"/>
    <w:rsid w:val="00884A7C"/>
    <w:rsid w:val="00884ED7"/>
    <w:rsid w:val="00885499"/>
    <w:rsid w:val="0088551A"/>
    <w:rsid w:val="00885886"/>
    <w:rsid w:val="0088603D"/>
    <w:rsid w:val="008866ED"/>
    <w:rsid w:val="008876CF"/>
    <w:rsid w:val="008878FB"/>
    <w:rsid w:val="00887D4C"/>
    <w:rsid w:val="00887F7E"/>
    <w:rsid w:val="0089047C"/>
    <w:rsid w:val="00890A91"/>
    <w:rsid w:val="00891190"/>
    <w:rsid w:val="0089138A"/>
    <w:rsid w:val="00891595"/>
    <w:rsid w:val="008919C1"/>
    <w:rsid w:val="00892040"/>
    <w:rsid w:val="00892738"/>
    <w:rsid w:val="0089275B"/>
    <w:rsid w:val="008929AF"/>
    <w:rsid w:val="00892BC7"/>
    <w:rsid w:val="0089388F"/>
    <w:rsid w:val="0089390C"/>
    <w:rsid w:val="00893C66"/>
    <w:rsid w:val="00893C7D"/>
    <w:rsid w:val="00893E25"/>
    <w:rsid w:val="008959F0"/>
    <w:rsid w:val="00895C0E"/>
    <w:rsid w:val="0089630F"/>
    <w:rsid w:val="00896767"/>
    <w:rsid w:val="0089690B"/>
    <w:rsid w:val="00897024"/>
    <w:rsid w:val="00897311"/>
    <w:rsid w:val="00897423"/>
    <w:rsid w:val="00897574"/>
    <w:rsid w:val="00897B0B"/>
    <w:rsid w:val="008A0644"/>
    <w:rsid w:val="008A06DA"/>
    <w:rsid w:val="008A0F15"/>
    <w:rsid w:val="008A11F7"/>
    <w:rsid w:val="008A13FF"/>
    <w:rsid w:val="008A1568"/>
    <w:rsid w:val="008A256E"/>
    <w:rsid w:val="008A2D3A"/>
    <w:rsid w:val="008A3523"/>
    <w:rsid w:val="008A3562"/>
    <w:rsid w:val="008A36D5"/>
    <w:rsid w:val="008A36FA"/>
    <w:rsid w:val="008A371F"/>
    <w:rsid w:val="008A397C"/>
    <w:rsid w:val="008A3E55"/>
    <w:rsid w:val="008A43FE"/>
    <w:rsid w:val="008A45FB"/>
    <w:rsid w:val="008A4D63"/>
    <w:rsid w:val="008A4DBF"/>
    <w:rsid w:val="008A59D8"/>
    <w:rsid w:val="008A5B3D"/>
    <w:rsid w:val="008A5C12"/>
    <w:rsid w:val="008A5D41"/>
    <w:rsid w:val="008A6110"/>
    <w:rsid w:val="008A6240"/>
    <w:rsid w:val="008A66D5"/>
    <w:rsid w:val="008A673D"/>
    <w:rsid w:val="008A76D7"/>
    <w:rsid w:val="008B030D"/>
    <w:rsid w:val="008B0541"/>
    <w:rsid w:val="008B06AC"/>
    <w:rsid w:val="008B06F9"/>
    <w:rsid w:val="008B076E"/>
    <w:rsid w:val="008B0E46"/>
    <w:rsid w:val="008B0FE7"/>
    <w:rsid w:val="008B13B7"/>
    <w:rsid w:val="008B1524"/>
    <w:rsid w:val="008B15C4"/>
    <w:rsid w:val="008B162B"/>
    <w:rsid w:val="008B177A"/>
    <w:rsid w:val="008B193C"/>
    <w:rsid w:val="008B2BC4"/>
    <w:rsid w:val="008B30BF"/>
    <w:rsid w:val="008B34CA"/>
    <w:rsid w:val="008B38DC"/>
    <w:rsid w:val="008B38F2"/>
    <w:rsid w:val="008B39A2"/>
    <w:rsid w:val="008B3F82"/>
    <w:rsid w:val="008B3F8D"/>
    <w:rsid w:val="008B4742"/>
    <w:rsid w:val="008B4B6B"/>
    <w:rsid w:val="008B4BDF"/>
    <w:rsid w:val="008B5230"/>
    <w:rsid w:val="008B52E2"/>
    <w:rsid w:val="008B57CD"/>
    <w:rsid w:val="008B5C49"/>
    <w:rsid w:val="008B6110"/>
    <w:rsid w:val="008B6426"/>
    <w:rsid w:val="008B67F9"/>
    <w:rsid w:val="008B6D12"/>
    <w:rsid w:val="008B6D79"/>
    <w:rsid w:val="008B6E62"/>
    <w:rsid w:val="008B71F6"/>
    <w:rsid w:val="008B7669"/>
    <w:rsid w:val="008B783D"/>
    <w:rsid w:val="008B78A0"/>
    <w:rsid w:val="008C0489"/>
    <w:rsid w:val="008C0AEF"/>
    <w:rsid w:val="008C132D"/>
    <w:rsid w:val="008C1592"/>
    <w:rsid w:val="008C1844"/>
    <w:rsid w:val="008C1A7A"/>
    <w:rsid w:val="008C1D24"/>
    <w:rsid w:val="008C2746"/>
    <w:rsid w:val="008C2759"/>
    <w:rsid w:val="008C28B9"/>
    <w:rsid w:val="008C2B22"/>
    <w:rsid w:val="008C2B83"/>
    <w:rsid w:val="008C32D7"/>
    <w:rsid w:val="008C3EBF"/>
    <w:rsid w:val="008C420F"/>
    <w:rsid w:val="008C4659"/>
    <w:rsid w:val="008C5066"/>
    <w:rsid w:val="008C5406"/>
    <w:rsid w:val="008C541C"/>
    <w:rsid w:val="008C5F20"/>
    <w:rsid w:val="008C64EE"/>
    <w:rsid w:val="008C6667"/>
    <w:rsid w:val="008C6931"/>
    <w:rsid w:val="008C701F"/>
    <w:rsid w:val="008C705C"/>
    <w:rsid w:val="008C72F6"/>
    <w:rsid w:val="008C7829"/>
    <w:rsid w:val="008C7C11"/>
    <w:rsid w:val="008D014B"/>
    <w:rsid w:val="008D030F"/>
    <w:rsid w:val="008D0491"/>
    <w:rsid w:val="008D05FF"/>
    <w:rsid w:val="008D0AF1"/>
    <w:rsid w:val="008D19A2"/>
    <w:rsid w:val="008D1F5B"/>
    <w:rsid w:val="008D2081"/>
    <w:rsid w:val="008D245B"/>
    <w:rsid w:val="008D25E9"/>
    <w:rsid w:val="008D27C6"/>
    <w:rsid w:val="008D27DA"/>
    <w:rsid w:val="008D2B67"/>
    <w:rsid w:val="008D2F4F"/>
    <w:rsid w:val="008D3058"/>
    <w:rsid w:val="008D30CA"/>
    <w:rsid w:val="008D391E"/>
    <w:rsid w:val="008D3C46"/>
    <w:rsid w:val="008D3C4A"/>
    <w:rsid w:val="008D3F19"/>
    <w:rsid w:val="008D43B4"/>
    <w:rsid w:val="008D45D1"/>
    <w:rsid w:val="008D47C1"/>
    <w:rsid w:val="008D4AAA"/>
    <w:rsid w:val="008D4AF4"/>
    <w:rsid w:val="008D4F7F"/>
    <w:rsid w:val="008D510B"/>
    <w:rsid w:val="008D59B9"/>
    <w:rsid w:val="008D5AB8"/>
    <w:rsid w:val="008D693A"/>
    <w:rsid w:val="008D6BE8"/>
    <w:rsid w:val="008D7160"/>
    <w:rsid w:val="008D719E"/>
    <w:rsid w:val="008D7CC9"/>
    <w:rsid w:val="008E0530"/>
    <w:rsid w:val="008E0B2F"/>
    <w:rsid w:val="008E1056"/>
    <w:rsid w:val="008E1606"/>
    <w:rsid w:val="008E193E"/>
    <w:rsid w:val="008E1942"/>
    <w:rsid w:val="008E1D95"/>
    <w:rsid w:val="008E1EF8"/>
    <w:rsid w:val="008E25BE"/>
    <w:rsid w:val="008E28D1"/>
    <w:rsid w:val="008E2A68"/>
    <w:rsid w:val="008E3A4D"/>
    <w:rsid w:val="008E3F96"/>
    <w:rsid w:val="008E467A"/>
    <w:rsid w:val="008E4B90"/>
    <w:rsid w:val="008E4EF0"/>
    <w:rsid w:val="008E5A3C"/>
    <w:rsid w:val="008E5E9E"/>
    <w:rsid w:val="008E605D"/>
    <w:rsid w:val="008E6172"/>
    <w:rsid w:val="008E691F"/>
    <w:rsid w:val="008E6DC7"/>
    <w:rsid w:val="008E721C"/>
    <w:rsid w:val="008E74F3"/>
    <w:rsid w:val="008E76E5"/>
    <w:rsid w:val="008E783E"/>
    <w:rsid w:val="008E7B67"/>
    <w:rsid w:val="008E7D31"/>
    <w:rsid w:val="008F024E"/>
    <w:rsid w:val="008F035B"/>
    <w:rsid w:val="008F074B"/>
    <w:rsid w:val="008F0BA7"/>
    <w:rsid w:val="008F0E08"/>
    <w:rsid w:val="008F0E65"/>
    <w:rsid w:val="008F1047"/>
    <w:rsid w:val="008F10B4"/>
    <w:rsid w:val="008F16C7"/>
    <w:rsid w:val="008F25AE"/>
    <w:rsid w:val="008F27CF"/>
    <w:rsid w:val="008F2C7E"/>
    <w:rsid w:val="008F37CF"/>
    <w:rsid w:val="008F38ED"/>
    <w:rsid w:val="008F3EDF"/>
    <w:rsid w:val="008F4590"/>
    <w:rsid w:val="008F4956"/>
    <w:rsid w:val="008F50ED"/>
    <w:rsid w:val="008F5323"/>
    <w:rsid w:val="008F5474"/>
    <w:rsid w:val="008F5627"/>
    <w:rsid w:val="008F56D3"/>
    <w:rsid w:val="008F57DD"/>
    <w:rsid w:val="008F5A54"/>
    <w:rsid w:val="008F5B57"/>
    <w:rsid w:val="008F5CBD"/>
    <w:rsid w:val="008F5FAB"/>
    <w:rsid w:val="008F634F"/>
    <w:rsid w:val="008F6AC5"/>
    <w:rsid w:val="008F71F2"/>
    <w:rsid w:val="008F7643"/>
    <w:rsid w:val="008F7C39"/>
    <w:rsid w:val="0090051C"/>
    <w:rsid w:val="009005E1"/>
    <w:rsid w:val="00900FC1"/>
    <w:rsid w:val="00901FF4"/>
    <w:rsid w:val="00902368"/>
    <w:rsid w:val="00902BA6"/>
    <w:rsid w:val="00903721"/>
    <w:rsid w:val="009037FB"/>
    <w:rsid w:val="00903A98"/>
    <w:rsid w:val="00903D7E"/>
    <w:rsid w:val="00904171"/>
    <w:rsid w:val="00904860"/>
    <w:rsid w:val="00904E41"/>
    <w:rsid w:val="00904E54"/>
    <w:rsid w:val="00904E83"/>
    <w:rsid w:val="00904FC8"/>
    <w:rsid w:val="009054CF"/>
    <w:rsid w:val="0090554C"/>
    <w:rsid w:val="009056C2"/>
    <w:rsid w:val="009058DE"/>
    <w:rsid w:val="00905B55"/>
    <w:rsid w:val="00905BFA"/>
    <w:rsid w:val="00906DA2"/>
    <w:rsid w:val="00907510"/>
    <w:rsid w:val="009075BC"/>
    <w:rsid w:val="00907E84"/>
    <w:rsid w:val="009102F5"/>
    <w:rsid w:val="009106EE"/>
    <w:rsid w:val="009109A1"/>
    <w:rsid w:val="00910B7C"/>
    <w:rsid w:val="00910D7F"/>
    <w:rsid w:val="00910E2D"/>
    <w:rsid w:val="009110D7"/>
    <w:rsid w:val="00911148"/>
    <w:rsid w:val="009112E9"/>
    <w:rsid w:val="0091130B"/>
    <w:rsid w:val="00911D9D"/>
    <w:rsid w:val="00912292"/>
    <w:rsid w:val="00912449"/>
    <w:rsid w:val="009125E9"/>
    <w:rsid w:val="00912B02"/>
    <w:rsid w:val="0091364C"/>
    <w:rsid w:val="0091366A"/>
    <w:rsid w:val="009138A5"/>
    <w:rsid w:val="00913A6E"/>
    <w:rsid w:val="00913FE5"/>
    <w:rsid w:val="0091419B"/>
    <w:rsid w:val="00914A6A"/>
    <w:rsid w:val="00914B75"/>
    <w:rsid w:val="00914C4E"/>
    <w:rsid w:val="009153E8"/>
    <w:rsid w:val="009154DE"/>
    <w:rsid w:val="009158E9"/>
    <w:rsid w:val="009159ED"/>
    <w:rsid w:val="00915D15"/>
    <w:rsid w:val="009162A7"/>
    <w:rsid w:val="009164F9"/>
    <w:rsid w:val="00916C90"/>
    <w:rsid w:val="00916F12"/>
    <w:rsid w:val="00916F6C"/>
    <w:rsid w:val="00916FDF"/>
    <w:rsid w:val="00917770"/>
    <w:rsid w:val="00917D23"/>
    <w:rsid w:val="00920451"/>
    <w:rsid w:val="009205BA"/>
    <w:rsid w:val="009205F2"/>
    <w:rsid w:val="00920884"/>
    <w:rsid w:val="00921256"/>
    <w:rsid w:val="00921499"/>
    <w:rsid w:val="009215EC"/>
    <w:rsid w:val="00921D4A"/>
    <w:rsid w:val="00922072"/>
    <w:rsid w:val="00922947"/>
    <w:rsid w:val="00922E94"/>
    <w:rsid w:val="00923CCA"/>
    <w:rsid w:val="00923D93"/>
    <w:rsid w:val="00924093"/>
    <w:rsid w:val="00924400"/>
    <w:rsid w:val="00924B49"/>
    <w:rsid w:val="00924B74"/>
    <w:rsid w:val="0092511F"/>
    <w:rsid w:val="009251AC"/>
    <w:rsid w:val="00925290"/>
    <w:rsid w:val="00925AD1"/>
    <w:rsid w:val="0092631D"/>
    <w:rsid w:val="00926DED"/>
    <w:rsid w:val="00927106"/>
    <w:rsid w:val="00927919"/>
    <w:rsid w:val="00927997"/>
    <w:rsid w:val="00927B22"/>
    <w:rsid w:val="009301D6"/>
    <w:rsid w:val="009301EE"/>
    <w:rsid w:val="00930B4D"/>
    <w:rsid w:val="00930D38"/>
    <w:rsid w:val="00930D73"/>
    <w:rsid w:val="009310A7"/>
    <w:rsid w:val="009311E6"/>
    <w:rsid w:val="0093123A"/>
    <w:rsid w:val="00931305"/>
    <w:rsid w:val="009314C6"/>
    <w:rsid w:val="00931D7A"/>
    <w:rsid w:val="00931DC8"/>
    <w:rsid w:val="009320BC"/>
    <w:rsid w:val="009321EA"/>
    <w:rsid w:val="009324DD"/>
    <w:rsid w:val="0093280C"/>
    <w:rsid w:val="0093289B"/>
    <w:rsid w:val="00933AC9"/>
    <w:rsid w:val="00933B91"/>
    <w:rsid w:val="00933BFA"/>
    <w:rsid w:val="00933C43"/>
    <w:rsid w:val="00934491"/>
    <w:rsid w:val="00934622"/>
    <w:rsid w:val="009346D3"/>
    <w:rsid w:val="00934DA4"/>
    <w:rsid w:val="00935124"/>
    <w:rsid w:val="00935840"/>
    <w:rsid w:val="00935984"/>
    <w:rsid w:val="009359C6"/>
    <w:rsid w:val="00935AD3"/>
    <w:rsid w:val="009366DA"/>
    <w:rsid w:val="00936898"/>
    <w:rsid w:val="00936F12"/>
    <w:rsid w:val="00936FFE"/>
    <w:rsid w:val="009373AF"/>
    <w:rsid w:val="0094009D"/>
    <w:rsid w:val="009403E1"/>
    <w:rsid w:val="009407EC"/>
    <w:rsid w:val="00940B40"/>
    <w:rsid w:val="00940C95"/>
    <w:rsid w:val="00940F4C"/>
    <w:rsid w:val="009411B3"/>
    <w:rsid w:val="009417E0"/>
    <w:rsid w:val="00941DBA"/>
    <w:rsid w:val="009425F0"/>
    <w:rsid w:val="0094350F"/>
    <w:rsid w:val="009436FA"/>
    <w:rsid w:val="00943796"/>
    <w:rsid w:val="00943993"/>
    <w:rsid w:val="009445CA"/>
    <w:rsid w:val="00946198"/>
    <w:rsid w:val="0094639E"/>
    <w:rsid w:val="009463A2"/>
    <w:rsid w:val="00946481"/>
    <w:rsid w:val="009466A7"/>
    <w:rsid w:val="009467D3"/>
    <w:rsid w:val="00946BB7"/>
    <w:rsid w:val="00946C2C"/>
    <w:rsid w:val="00946D77"/>
    <w:rsid w:val="009471E7"/>
    <w:rsid w:val="009471ED"/>
    <w:rsid w:val="00947B2C"/>
    <w:rsid w:val="00947B72"/>
    <w:rsid w:val="00950353"/>
    <w:rsid w:val="009509A8"/>
    <w:rsid w:val="0095117E"/>
    <w:rsid w:val="00951457"/>
    <w:rsid w:val="00951979"/>
    <w:rsid w:val="00951A2A"/>
    <w:rsid w:val="0095200F"/>
    <w:rsid w:val="00952222"/>
    <w:rsid w:val="00952BE4"/>
    <w:rsid w:val="009535DE"/>
    <w:rsid w:val="00953E27"/>
    <w:rsid w:val="00954886"/>
    <w:rsid w:val="00954C8C"/>
    <w:rsid w:val="00954DFF"/>
    <w:rsid w:val="00955281"/>
    <w:rsid w:val="009557A7"/>
    <w:rsid w:val="00955852"/>
    <w:rsid w:val="009558A7"/>
    <w:rsid w:val="00956055"/>
    <w:rsid w:val="0095666D"/>
    <w:rsid w:val="00956745"/>
    <w:rsid w:val="00956AA5"/>
    <w:rsid w:val="00956D23"/>
    <w:rsid w:val="009573D3"/>
    <w:rsid w:val="009576A3"/>
    <w:rsid w:val="00957EBE"/>
    <w:rsid w:val="00960284"/>
    <w:rsid w:val="009603B0"/>
    <w:rsid w:val="00960832"/>
    <w:rsid w:val="00960CBB"/>
    <w:rsid w:val="00960CF4"/>
    <w:rsid w:val="00960D6E"/>
    <w:rsid w:val="00960F07"/>
    <w:rsid w:val="0096105D"/>
    <w:rsid w:val="009613C3"/>
    <w:rsid w:val="009613E9"/>
    <w:rsid w:val="009621B3"/>
    <w:rsid w:val="009622C0"/>
    <w:rsid w:val="009624C8"/>
    <w:rsid w:val="00962F2E"/>
    <w:rsid w:val="009630F8"/>
    <w:rsid w:val="00963884"/>
    <w:rsid w:val="00963974"/>
    <w:rsid w:val="0096399B"/>
    <w:rsid w:val="00963A99"/>
    <w:rsid w:val="009647FF"/>
    <w:rsid w:val="009650C3"/>
    <w:rsid w:val="00965C97"/>
    <w:rsid w:val="00965EDE"/>
    <w:rsid w:val="00966435"/>
    <w:rsid w:val="009664A3"/>
    <w:rsid w:val="00966575"/>
    <w:rsid w:val="00966909"/>
    <w:rsid w:val="00966927"/>
    <w:rsid w:val="00966BC5"/>
    <w:rsid w:val="00966DC7"/>
    <w:rsid w:val="009670E7"/>
    <w:rsid w:val="009670EC"/>
    <w:rsid w:val="009671E5"/>
    <w:rsid w:val="009673F1"/>
    <w:rsid w:val="00967554"/>
    <w:rsid w:val="0096794F"/>
    <w:rsid w:val="00967BA6"/>
    <w:rsid w:val="00967EC7"/>
    <w:rsid w:val="00970824"/>
    <w:rsid w:val="0097101D"/>
    <w:rsid w:val="00971524"/>
    <w:rsid w:val="0097187C"/>
    <w:rsid w:val="00971963"/>
    <w:rsid w:val="00971B02"/>
    <w:rsid w:val="009722B6"/>
    <w:rsid w:val="0097241C"/>
    <w:rsid w:val="009728AB"/>
    <w:rsid w:val="00972CBC"/>
    <w:rsid w:val="00972E1E"/>
    <w:rsid w:val="00972FDE"/>
    <w:rsid w:val="0097302B"/>
    <w:rsid w:val="009733EE"/>
    <w:rsid w:val="009739E8"/>
    <w:rsid w:val="00974642"/>
    <w:rsid w:val="00974E79"/>
    <w:rsid w:val="0097525B"/>
    <w:rsid w:val="0097558D"/>
    <w:rsid w:val="00975B71"/>
    <w:rsid w:val="00975E21"/>
    <w:rsid w:val="00976064"/>
    <w:rsid w:val="00976394"/>
    <w:rsid w:val="0097650E"/>
    <w:rsid w:val="009770F8"/>
    <w:rsid w:val="00977412"/>
    <w:rsid w:val="00977651"/>
    <w:rsid w:val="00977A5D"/>
    <w:rsid w:val="00977AC4"/>
    <w:rsid w:val="0098036E"/>
    <w:rsid w:val="00980D62"/>
    <w:rsid w:val="00981698"/>
    <w:rsid w:val="009818CA"/>
    <w:rsid w:val="009819AE"/>
    <w:rsid w:val="00981B58"/>
    <w:rsid w:val="00981C02"/>
    <w:rsid w:val="00982221"/>
    <w:rsid w:val="009823D8"/>
    <w:rsid w:val="00982DA6"/>
    <w:rsid w:val="00983362"/>
    <w:rsid w:val="009838E7"/>
    <w:rsid w:val="009840D6"/>
    <w:rsid w:val="00984121"/>
    <w:rsid w:val="00984A08"/>
    <w:rsid w:val="00984D5D"/>
    <w:rsid w:val="00984EA4"/>
    <w:rsid w:val="009853FC"/>
    <w:rsid w:val="009855A6"/>
    <w:rsid w:val="009855EC"/>
    <w:rsid w:val="0098562D"/>
    <w:rsid w:val="00985BE5"/>
    <w:rsid w:val="0098648A"/>
    <w:rsid w:val="0098652A"/>
    <w:rsid w:val="009875A1"/>
    <w:rsid w:val="00987921"/>
    <w:rsid w:val="00987DC9"/>
    <w:rsid w:val="00990AFC"/>
    <w:rsid w:val="00991618"/>
    <w:rsid w:val="00991B06"/>
    <w:rsid w:val="00991B14"/>
    <w:rsid w:val="00991C89"/>
    <w:rsid w:val="00992843"/>
    <w:rsid w:val="00992CB1"/>
    <w:rsid w:val="00992E8A"/>
    <w:rsid w:val="0099331A"/>
    <w:rsid w:val="009933C2"/>
    <w:rsid w:val="00993826"/>
    <w:rsid w:val="00994999"/>
    <w:rsid w:val="00995012"/>
    <w:rsid w:val="00995096"/>
    <w:rsid w:val="009954D1"/>
    <w:rsid w:val="0099553C"/>
    <w:rsid w:val="00995E51"/>
    <w:rsid w:val="009961BE"/>
    <w:rsid w:val="009965E0"/>
    <w:rsid w:val="00997183"/>
    <w:rsid w:val="00997783"/>
    <w:rsid w:val="00997B34"/>
    <w:rsid w:val="00997C86"/>
    <w:rsid w:val="009A0058"/>
    <w:rsid w:val="009A0679"/>
    <w:rsid w:val="009A0F20"/>
    <w:rsid w:val="009A120C"/>
    <w:rsid w:val="009A12E5"/>
    <w:rsid w:val="009A13C7"/>
    <w:rsid w:val="009A1709"/>
    <w:rsid w:val="009A1ED9"/>
    <w:rsid w:val="009A209C"/>
    <w:rsid w:val="009A2B24"/>
    <w:rsid w:val="009A2E28"/>
    <w:rsid w:val="009A2F77"/>
    <w:rsid w:val="009A2FAA"/>
    <w:rsid w:val="009A3148"/>
    <w:rsid w:val="009A32C3"/>
    <w:rsid w:val="009A3623"/>
    <w:rsid w:val="009A3742"/>
    <w:rsid w:val="009A3E96"/>
    <w:rsid w:val="009A45A8"/>
    <w:rsid w:val="009A47F2"/>
    <w:rsid w:val="009A53BE"/>
    <w:rsid w:val="009A5731"/>
    <w:rsid w:val="009A57C5"/>
    <w:rsid w:val="009A5CDE"/>
    <w:rsid w:val="009A6902"/>
    <w:rsid w:val="009A69C6"/>
    <w:rsid w:val="009A6B7C"/>
    <w:rsid w:val="009A7155"/>
    <w:rsid w:val="009A7220"/>
    <w:rsid w:val="009A7259"/>
    <w:rsid w:val="009B0058"/>
    <w:rsid w:val="009B020C"/>
    <w:rsid w:val="009B0D28"/>
    <w:rsid w:val="009B0D58"/>
    <w:rsid w:val="009B1006"/>
    <w:rsid w:val="009B1042"/>
    <w:rsid w:val="009B11C4"/>
    <w:rsid w:val="009B1231"/>
    <w:rsid w:val="009B14BF"/>
    <w:rsid w:val="009B1888"/>
    <w:rsid w:val="009B1F90"/>
    <w:rsid w:val="009B1FA9"/>
    <w:rsid w:val="009B227D"/>
    <w:rsid w:val="009B2519"/>
    <w:rsid w:val="009B288A"/>
    <w:rsid w:val="009B2C11"/>
    <w:rsid w:val="009B2F67"/>
    <w:rsid w:val="009B2FEA"/>
    <w:rsid w:val="009B31FB"/>
    <w:rsid w:val="009B363D"/>
    <w:rsid w:val="009B3729"/>
    <w:rsid w:val="009B387F"/>
    <w:rsid w:val="009B389A"/>
    <w:rsid w:val="009B3A30"/>
    <w:rsid w:val="009B3E90"/>
    <w:rsid w:val="009B3F61"/>
    <w:rsid w:val="009B4141"/>
    <w:rsid w:val="009B468C"/>
    <w:rsid w:val="009B46F6"/>
    <w:rsid w:val="009B4BAE"/>
    <w:rsid w:val="009B4D01"/>
    <w:rsid w:val="009B4E79"/>
    <w:rsid w:val="009B5736"/>
    <w:rsid w:val="009B5846"/>
    <w:rsid w:val="009B5871"/>
    <w:rsid w:val="009B5AAA"/>
    <w:rsid w:val="009B736C"/>
    <w:rsid w:val="009B74CA"/>
    <w:rsid w:val="009B7877"/>
    <w:rsid w:val="009B7A27"/>
    <w:rsid w:val="009C0904"/>
    <w:rsid w:val="009C1341"/>
    <w:rsid w:val="009C1530"/>
    <w:rsid w:val="009C1BCC"/>
    <w:rsid w:val="009C21C7"/>
    <w:rsid w:val="009C261E"/>
    <w:rsid w:val="009C279B"/>
    <w:rsid w:val="009C41B7"/>
    <w:rsid w:val="009C49E5"/>
    <w:rsid w:val="009C537F"/>
    <w:rsid w:val="009C5993"/>
    <w:rsid w:val="009C5A93"/>
    <w:rsid w:val="009C5C7F"/>
    <w:rsid w:val="009C6216"/>
    <w:rsid w:val="009C63C8"/>
    <w:rsid w:val="009C66AF"/>
    <w:rsid w:val="009C6C6F"/>
    <w:rsid w:val="009C6D68"/>
    <w:rsid w:val="009C7197"/>
    <w:rsid w:val="009C71B5"/>
    <w:rsid w:val="009C71EA"/>
    <w:rsid w:val="009C72EC"/>
    <w:rsid w:val="009C730B"/>
    <w:rsid w:val="009C74AA"/>
    <w:rsid w:val="009C79C4"/>
    <w:rsid w:val="009C7A23"/>
    <w:rsid w:val="009C7AE8"/>
    <w:rsid w:val="009D01EB"/>
    <w:rsid w:val="009D02B1"/>
    <w:rsid w:val="009D0337"/>
    <w:rsid w:val="009D0390"/>
    <w:rsid w:val="009D06B5"/>
    <w:rsid w:val="009D0E66"/>
    <w:rsid w:val="009D0EC2"/>
    <w:rsid w:val="009D1344"/>
    <w:rsid w:val="009D13DC"/>
    <w:rsid w:val="009D15E6"/>
    <w:rsid w:val="009D1B4F"/>
    <w:rsid w:val="009D1B88"/>
    <w:rsid w:val="009D1E6C"/>
    <w:rsid w:val="009D3126"/>
    <w:rsid w:val="009D33C7"/>
    <w:rsid w:val="009D363F"/>
    <w:rsid w:val="009D368C"/>
    <w:rsid w:val="009D3C60"/>
    <w:rsid w:val="009D3D11"/>
    <w:rsid w:val="009D41B7"/>
    <w:rsid w:val="009D43EF"/>
    <w:rsid w:val="009D4543"/>
    <w:rsid w:val="009D518E"/>
    <w:rsid w:val="009D57CF"/>
    <w:rsid w:val="009D653A"/>
    <w:rsid w:val="009D6951"/>
    <w:rsid w:val="009D6B5A"/>
    <w:rsid w:val="009D6ED9"/>
    <w:rsid w:val="009D720F"/>
    <w:rsid w:val="009D75E6"/>
    <w:rsid w:val="009D7C93"/>
    <w:rsid w:val="009E091B"/>
    <w:rsid w:val="009E0C76"/>
    <w:rsid w:val="009E0DF1"/>
    <w:rsid w:val="009E1288"/>
    <w:rsid w:val="009E1616"/>
    <w:rsid w:val="009E1764"/>
    <w:rsid w:val="009E178F"/>
    <w:rsid w:val="009E1AB0"/>
    <w:rsid w:val="009E1BE7"/>
    <w:rsid w:val="009E2166"/>
    <w:rsid w:val="009E2228"/>
    <w:rsid w:val="009E26AF"/>
    <w:rsid w:val="009E2972"/>
    <w:rsid w:val="009E2A45"/>
    <w:rsid w:val="009E2D74"/>
    <w:rsid w:val="009E32ED"/>
    <w:rsid w:val="009E3385"/>
    <w:rsid w:val="009E4083"/>
    <w:rsid w:val="009E4296"/>
    <w:rsid w:val="009E44E5"/>
    <w:rsid w:val="009E4532"/>
    <w:rsid w:val="009E4869"/>
    <w:rsid w:val="009E52EB"/>
    <w:rsid w:val="009E52F3"/>
    <w:rsid w:val="009E5B35"/>
    <w:rsid w:val="009E5D8E"/>
    <w:rsid w:val="009E5F9B"/>
    <w:rsid w:val="009E623C"/>
    <w:rsid w:val="009E6307"/>
    <w:rsid w:val="009E6B83"/>
    <w:rsid w:val="009E6F9D"/>
    <w:rsid w:val="009E7B0A"/>
    <w:rsid w:val="009E7B9C"/>
    <w:rsid w:val="009E7DDF"/>
    <w:rsid w:val="009E7F33"/>
    <w:rsid w:val="009F076E"/>
    <w:rsid w:val="009F0F7F"/>
    <w:rsid w:val="009F1134"/>
    <w:rsid w:val="009F15BA"/>
    <w:rsid w:val="009F1800"/>
    <w:rsid w:val="009F1CB4"/>
    <w:rsid w:val="009F1EC0"/>
    <w:rsid w:val="009F1F13"/>
    <w:rsid w:val="009F1F4F"/>
    <w:rsid w:val="009F2513"/>
    <w:rsid w:val="009F2613"/>
    <w:rsid w:val="009F26D2"/>
    <w:rsid w:val="009F274E"/>
    <w:rsid w:val="009F286C"/>
    <w:rsid w:val="009F2B10"/>
    <w:rsid w:val="009F2CC8"/>
    <w:rsid w:val="009F2FA3"/>
    <w:rsid w:val="009F3110"/>
    <w:rsid w:val="009F36A0"/>
    <w:rsid w:val="009F459B"/>
    <w:rsid w:val="009F4B62"/>
    <w:rsid w:val="009F4FB8"/>
    <w:rsid w:val="009F4FC8"/>
    <w:rsid w:val="009F58F1"/>
    <w:rsid w:val="009F5950"/>
    <w:rsid w:val="009F5D1C"/>
    <w:rsid w:val="009F6090"/>
    <w:rsid w:val="009F61DA"/>
    <w:rsid w:val="009F6997"/>
    <w:rsid w:val="00A002A2"/>
    <w:rsid w:val="00A003C4"/>
    <w:rsid w:val="00A003E0"/>
    <w:rsid w:val="00A00609"/>
    <w:rsid w:val="00A006DE"/>
    <w:rsid w:val="00A012E5"/>
    <w:rsid w:val="00A01B2D"/>
    <w:rsid w:val="00A01F21"/>
    <w:rsid w:val="00A01FE9"/>
    <w:rsid w:val="00A02BCF"/>
    <w:rsid w:val="00A037F7"/>
    <w:rsid w:val="00A039DF"/>
    <w:rsid w:val="00A04105"/>
    <w:rsid w:val="00A043F3"/>
    <w:rsid w:val="00A04479"/>
    <w:rsid w:val="00A044AA"/>
    <w:rsid w:val="00A04BF8"/>
    <w:rsid w:val="00A04C45"/>
    <w:rsid w:val="00A0523A"/>
    <w:rsid w:val="00A0548E"/>
    <w:rsid w:val="00A059AA"/>
    <w:rsid w:val="00A05F91"/>
    <w:rsid w:val="00A06040"/>
    <w:rsid w:val="00A065DA"/>
    <w:rsid w:val="00A066C5"/>
    <w:rsid w:val="00A0696F"/>
    <w:rsid w:val="00A06ADB"/>
    <w:rsid w:val="00A06ADE"/>
    <w:rsid w:val="00A07097"/>
    <w:rsid w:val="00A0712D"/>
    <w:rsid w:val="00A07704"/>
    <w:rsid w:val="00A1035C"/>
    <w:rsid w:val="00A107A7"/>
    <w:rsid w:val="00A10A25"/>
    <w:rsid w:val="00A11376"/>
    <w:rsid w:val="00A11B3E"/>
    <w:rsid w:val="00A1248A"/>
    <w:rsid w:val="00A12E0F"/>
    <w:rsid w:val="00A12E20"/>
    <w:rsid w:val="00A131AA"/>
    <w:rsid w:val="00A134AA"/>
    <w:rsid w:val="00A134DE"/>
    <w:rsid w:val="00A135C5"/>
    <w:rsid w:val="00A135ED"/>
    <w:rsid w:val="00A13DDD"/>
    <w:rsid w:val="00A13E1D"/>
    <w:rsid w:val="00A13F06"/>
    <w:rsid w:val="00A143C3"/>
    <w:rsid w:val="00A1469E"/>
    <w:rsid w:val="00A157F1"/>
    <w:rsid w:val="00A15DD6"/>
    <w:rsid w:val="00A167A6"/>
    <w:rsid w:val="00A16E03"/>
    <w:rsid w:val="00A1707C"/>
    <w:rsid w:val="00A17965"/>
    <w:rsid w:val="00A17A19"/>
    <w:rsid w:val="00A17B7C"/>
    <w:rsid w:val="00A202CD"/>
    <w:rsid w:val="00A2038E"/>
    <w:rsid w:val="00A206A8"/>
    <w:rsid w:val="00A2092B"/>
    <w:rsid w:val="00A20C85"/>
    <w:rsid w:val="00A20EFD"/>
    <w:rsid w:val="00A21314"/>
    <w:rsid w:val="00A2142D"/>
    <w:rsid w:val="00A215D0"/>
    <w:rsid w:val="00A22F27"/>
    <w:rsid w:val="00A23C68"/>
    <w:rsid w:val="00A23D0C"/>
    <w:rsid w:val="00A242F8"/>
    <w:rsid w:val="00A24376"/>
    <w:rsid w:val="00A244A6"/>
    <w:rsid w:val="00A24C1B"/>
    <w:rsid w:val="00A251CC"/>
    <w:rsid w:val="00A25849"/>
    <w:rsid w:val="00A25D40"/>
    <w:rsid w:val="00A26033"/>
    <w:rsid w:val="00A26514"/>
    <w:rsid w:val="00A265D9"/>
    <w:rsid w:val="00A268A8"/>
    <w:rsid w:val="00A273CB"/>
    <w:rsid w:val="00A27720"/>
    <w:rsid w:val="00A27C23"/>
    <w:rsid w:val="00A309FE"/>
    <w:rsid w:val="00A30F69"/>
    <w:rsid w:val="00A31C87"/>
    <w:rsid w:val="00A31F9E"/>
    <w:rsid w:val="00A32088"/>
    <w:rsid w:val="00A331BF"/>
    <w:rsid w:val="00A33430"/>
    <w:rsid w:val="00A339A0"/>
    <w:rsid w:val="00A33E80"/>
    <w:rsid w:val="00A34357"/>
    <w:rsid w:val="00A34609"/>
    <w:rsid w:val="00A348AC"/>
    <w:rsid w:val="00A34DE3"/>
    <w:rsid w:val="00A34F61"/>
    <w:rsid w:val="00A35118"/>
    <w:rsid w:val="00A35593"/>
    <w:rsid w:val="00A358A4"/>
    <w:rsid w:val="00A3599D"/>
    <w:rsid w:val="00A35D69"/>
    <w:rsid w:val="00A36B83"/>
    <w:rsid w:val="00A36BA7"/>
    <w:rsid w:val="00A36F7E"/>
    <w:rsid w:val="00A3705C"/>
    <w:rsid w:val="00A37906"/>
    <w:rsid w:val="00A37B66"/>
    <w:rsid w:val="00A40439"/>
    <w:rsid w:val="00A40BAF"/>
    <w:rsid w:val="00A41217"/>
    <w:rsid w:val="00A41843"/>
    <w:rsid w:val="00A41970"/>
    <w:rsid w:val="00A41BF9"/>
    <w:rsid w:val="00A41D06"/>
    <w:rsid w:val="00A4269A"/>
    <w:rsid w:val="00A42991"/>
    <w:rsid w:val="00A42C24"/>
    <w:rsid w:val="00A42F60"/>
    <w:rsid w:val="00A4336F"/>
    <w:rsid w:val="00A43658"/>
    <w:rsid w:val="00A43902"/>
    <w:rsid w:val="00A43933"/>
    <w:rsid w:val="00A43EB2"/>
    <w:rsid w:val="00A4442F"/>
    <w:rsid w:val="00A4456D"/>
    <w:rsid w:val="00A44F34"/>
    <w:rsid w:val="00A4521C"/>
    <w:rsid w:val="00A4593A"/>
    <w:rsid w:val="00A45DCD"/>
    <w:rsid w:val="00A461F0"/>
    <w:rsid w:val="00A46B6B"/>
    <w:rsid w:val="00A46BF5"/>
    <w:rsid w:val="00A46ED2"/>
    <w:rsid w:val="00A46F0B"/>
    <w:rsid w:val="00A470B4"/>
    <w:rsid w:val="00A47394"/>
    <w:rsid w:val="00A476E2"/>
    <w:rsid w:val="00A47B62"/>
    <w:rsid w:val="00A47C09"/>
    <w:rsid w:val="00A47EA3"/>
    <w:rsid w:val="00A50822"/>
    <w:rsid w:val="00A5096C"/>
    <w:rsid w:val="00A50A7C"/>
    <w:rsid w:val="00A50CEC"/>
    <w:rsid w:val="00A50F1C"/>
    <w:rsid w:val="00A50F73"/>
    <w:rsid w:val="00A51412"/>
    <w:rsid w:val="00A51569"/>
    <w:rsid w:val="00A51CA7"/>
    <w:rsid w:val="00A51D16"/>
    <w:rsid w:val="00A51DBF"/>
    <w:rsid w:val="00A51FB0"/>
    <w:rsid w:val="00A5273A"/>
    <w:rsid w:val="00A52BAB"/>
    <w:rsid w:val="00A53E3E"/>
    <w:rsid w:val="00A53F9F"/>
    <w:rsid w:val="00A546A4"/>
    <w:rsid w:val="00A548C9"/>
    <w:rsid w:val="00A54FDA"/>
    <w:rsid w:val="00A55127"/>
    <w:rsid w:val="00A5531E"/>
    <w:rsid w:val="00A55E5F"/>
    <w:rsid w:val="00A55EC3"/>
    <w:rsid w:val="00A56148"/>
    <w:rsid w:val="00A563C9"/>
    <w:rsid w:val="00A5667D"/>
    <w:rsid w:val="00A56931"/>
    <w:rsid w:val="00A569A7"/>
    <w:rsid w:val="00A57375"/>
    <w:rsid w:val="00A578B3"/>
    <w:rsid w:val="00A57AD0"/>
    <w:rsid w:val="00A6028C"/>
    <w:rsid w:val="00A60447"/>
    <w:rsid w:val="00A60A23"/>
    <w:rsid w:val="00A614E7"/>
    <w:rsid w:val="00A617AB"/>
    <w:rsid w:val="00A61A2D"/>
    <w:rsid w:val="00A61A3B"/>
    <w:rsid w:val="00A61D13"/>
    <w:rsid w:val="00A62E1D"/>
    <w:rsid w:val="00A6341C"/>
    <w:rsid w:val="00A634F7"/>
    <w:rsid w:val="00A63554"/>
    <w:rsid w:val="00A63822"/>
    <w:rsid w:val="00A6383D"/>
    <w:rsid w:val="00A639BC"/>
    <w:rsid w:val="00A639BD"/>
    <w:rsid w:val="00A63D6F"/>
    <w:rsid w:val="00A640FF"/>
    <w:rsid w:val="00A6449B"/>
    <w:rsid w:val="00A64615"/>
    <w:rsid w:val="00A64F8D"/>
    <w:rsid w:val="00A65618"/>
    <w:rsid w:val="00A659A7"/>
    <w:rsid w:val="00A659D7"/>
    <w:rsid w:val="00A65CFF"/>
    <w:rsid w:val="00A65DAC"/>
    <w:rsid w:val="00A65EB9"/>
    <w:rsid w:val="00A662A5"/>
    <w:rsid w:val="00A662E9"/>
    <w:rsid w:val="00A6651D"/>
    <w:rsid w:val="00A66905"/>
    <w:rsid w:val="00A66D0D"/>
    <w:rsid w:val="00A66FED"/>
    <w:rsid w:val="00A6747F"/>
    <w:rsid w:val="00A67659"/>
    <w:rsid w:val="00A67A36"/>
    <w:rsid w:val="00A67D63"/>
    <w:rsid w:val="00A67DBF"/>
    <w:rsid w:val="00A70A47"/>
    <w:rsid w:val="00A70D9E"/>
    <w:rsid w:val="00A712CF"/>
    <w:rsid w:val="00A713C6"/>
    <w:rsid w:val="00A718AF"/>
    <w:rsid w:val="00A71AEF"/>
    <w:rsid w:val="00A71B0A"/>
    <w:rsid w:val="00A71DD8"/>
    <w:rsid w:val="00A73EA6"/>
    <w:rsid w:val="00A74A37"/>
    <w:rsid w:val="00A74BA8"/>
    <w:rsid w:val="00A74C34"/>
    <w:rsid w:val="00A74E89"/>
    <w:rsid w:val="00A7551F"/>
    <w:rsid w:val="00A755A4"/>
    <w:rsid w:val="00A75B35"/>
    <w:rsid w:val="00A75B64"/>
    <w:rsid w:val="00A763C4"/>
    <w:rsid w:val="00A76A34"/>
    <w:rsid w:val="00A76C9E"/>
    <w:rsid w:val="00A76D61"/>
    <w:rsid w:val="00A773BD"/>
    <w:rsid w:val="00A77493"/>
    <w:rsid w:val="00A7762E"/>
    <w:rsid w:val="00A778FB"/>
    <w:rsid w:val="00A77A22"/>
    <w:rsid w:val="00A77F44"/>
    <w:rsid w:val="00A8048C"/>
    <w:rsid w:val="00A810C0"/>
    <w:rsid w:val="00A810EE"/>
    <w:rsid w:val="00A81167"/>
    <w:rsid w:val="00A81173"/>
    <w:rsid w:val="00A815EC"/>
    <w:rsid w:val="00A81B41"/>
    <w:rsid w:val="00A824BA"/>
    <w:rsid w:val="00A824C3"/>
    <w:rsid w:val="00A82667"/>
    <w:rsid w:val="00A82C10"/>
    <w:rsid w:val="00A82C84"/>
    <w:rsid w:val="00A831A3"/>
    <w:rsid w:val="00A83E88"/>
    <w:rsid w:val="00A841B2"/>
    <w:rsid w:val="00A8444F"/>
    <w:rsid w:val="00A84801"/>
    <w:rsid w:val="00A852C1"/>
    <w:rsid w:val="00A85ADB"/>
    <w:rsid w:val="00A85CE2"/>
    <w:rsid w:val="00A863A2"/>
    <w:rsid w:val="00A86494"/>
    <w:rsid w:val="00A86B44"/>
    <w:rsid w:val="00A87451"/>
    <w:rsid w:val="00A878E8"/>
    <w:rsid w:val="00A87B8F"/>
    <w:rsid w:val="00A87D8A"/>
    <w:rsid w:val="00A90232"/>
    <w:rsid w:val="00A9027D"/>
    <w:rsid w:val="00A90743"/>
    <w:rsid w:val="00A90940"/>
    <w:rsid w:val="00A90B2F"/>
    <w:rsid w:val="00A90C5A"/>
    <w:rsid w:val="00A91179"/>
    <w:rsid w:val="00A912B6"/>
    <w:rsid w:val="00A9146E"/>
    <w:rsid w:val="00A9166D"/>
    <w:rsid w:val="00A9182E"/>
    <w:rsid w:val="00A91B79"/>
    <w:rsid w:val="00A92676"/>
    <w:rsid w:val="00A92E2F"/>
    <w:rsid w:val="00A92F27"/>
    <w:rsid w:val="00A93816"/>
    <w:rsid w:val="00A93933"/>
    <w:rsid w:val="00A93FBF"/>
    <w:rsid w:val="00A94813"/>
    <w:rsid w:val="00A94C08"/>
    <w:rsid w:val="00A94E2E"/>
    <w:rsid w:val="00A95540"/>
    <w:rsid w:val="00A959EF"/>
    <w:rsid w:val="00A966D9"/>
    <w:rsid w:val="00A966F7"/>
    <w:rsid w:val="00A96A12"/>
    <w:rsid w:val="00A96C2D"/>
    <w:rsid w:val="00A971FC"/>
    <w:rsid w:val="00A97223"/>
    <w:rsid w:val="00A97887"/>
    <w:rsid w:val="00AA0562"/>
    <w:rsid w:val="00AA05AF"/>
    <w:rsid w:val="00AA0CFB"/>
    <w:rsid w:val="00AA0DFF"/>
    <w:rsid w:val="00AA1031"/>
    <w:rsid w:val="00AA12F8"/>
    <w:rsid w:val="00AA18BB"/>
    <w:rsid w:val="00AA1D61"/>
    <w:rsid w:val="00AA1F69"/>
    <w:rsid w:val="00AA23A2"/>
    <w:rsid w:val="00AA254F"/>
    <w:rsid w:val="00AA29CA"/>
    <w:rsid w:val="00AA2B01"/>
    <w:rsid w:val="00AA3480"/>
    <w:rsid w:val="00AA3556"/>
    <w:rsid w:val="00AA3790"/>
    <w:rsid w:val="00AA3F49"/>
    <w:rsid w:val="00AA46F2"/>
    <w:rsid w:val="00AA4CD0"/>
    <w:rsid w:val="00AA5000"/>
    <w:rsid w:val="00AA5730"/>
    <w:rsid w:val="00AA577C"/>
    <w:rsid w:val="00AA5B19"/>
    <w:rsid w:val="00AA5CED"/>
    <w:rsid w:val="00AA5D9D"/>
    <w:rsid w:val="00AA5FF6"/>
    <w:rsid w:val="00AA6650"/>
    <w:rsid w:val="00AA6BBD"/>
    <w:rsid w:val="00AA6D9B"/>
    <w:rsid w:val="00AB0E0F"/>
    <w:rsid w:val="00AB12ED"/>
    <w:rsid w:val="00AB17E1"/>
    <w:rsid w:val="00AB1836"/>
    <w:rsid w:val="00AB1C16"/>
    <w:rsid w:val="00AB1F48"/>
    <w:rsid w:val="00AB27EE"/>
    <w:rsid w:val="00AB3207"/>
    <w:rsid w:val="00AB3BF0"/>
    <w:rsid w:val="00AB3FB0"/>
    <w:rsid w:val="00AB4039"/>
    <w:rsid w:val="00AB5655"/>
    <w:rsid w:val="00AB5DE0"/>
    <w:rsid w:val="00AB64FA"/>
    <w:rsid w:val="00AB7350"/>
    <w:rsid w:val="00AB7BAD"/>
    <w:rsid w:val="00AB7BDE"/>
    <w:rsid w:val="00AB7C44"/>
    <w:rsid w:val="00AC03F7"/>
    <w:rsid w:val="00AC0782"/>
    <w:rsid w:val="00AC0A80"/>
    <w:rsid w:val="00AC13CB"/>
    <w:rsid w:val="00AC1626"/>
    <w:rsid w:val="00AC1809"/>
    <w:rsid w:val="00AC1A87"/>
    <w:rsid w:val="00AC1C1A"/>
    <w:rsid w:val="00AC1DCC"/>
    <w:rsid w:val="00AC1E64"/>
    <w:rsid w:val="00AC2136"/>
    <w:rsid w:val="00AC25E2"/>
    <w:rsid w:val="00AC29B1"/>
    <w:rsid w:val="00AC2FC3"/>
    <w:rsid w:val="00AC3698"/>
    <w:rsid w:val="00AC36C5"/>
    <w:rsid w:val="00AC4040"/>
    <w:rsid w:val="00AC417C"/>
    <w:rsid w:val="00AC464D"/>
    <w:rsid w:val="00AC47ED"/>
    <w:rsid w:val="00AC487A"/>
    <w:rsid w:val="00AC48D0"/>
    <w:rsid w:val="00AC4B0F"/>
    <w:rsid w:val="00AC4DFB"/>
    <w:rsid w:val="00AC4EFF"/>
    <w:rsid w:val="00AC4F0A"/>
    <w:rsid w:val="00AC4F92"/>
    <w:rsid w:val="00AC4FC6"/>
    <w:rsid w:val="00AC5A6A"/>
    <w:rsid w:val="00AC5BD7"/>
    <w:rsid w:val="00AC5C4F"/>
    <w:rsid w:val="00AC629E"/>
    <w:rsid w:val="00AC664F"/>
    <w:rsid w:val="00AC66E9"/>
    <w:rsid w:val="00AC67B1"/>
    <w:rsid w:val="00AC6A51"/>
    <w:rsid w:val="00AC7003"/>
    <w:rsid w:val="00AC7530"/>
    <w:rsid w:val="00AC7AD7"/>
    <w:rsid w:val="00AC7DF6"/>
    <w:rsid w:val="00AD04E3"/>
    <w:rsid w:val="00AD0625"/>
    <w:rsid w:val="00AD0970"/>
    <w:rsid w:val="00AD0A20"/>
    <w:rsid w:val="00AD0F4B"/>
    <w:rsid w:val="00AD1816"/>
    <w:rsid w:val="00AD18EF"/>
    <w:rsid w:val="00AD1D29"/>
    <w:rsid w:val="00AD1E7E"/>
    <w:rsid w:val="00AD2582"/>
    <w:rsid w:val="00AD269B"/>
    <w:rsid w:val="00AD27BA"/>
    <w:rsid w:val="00AD2D96"/>
    <w:rsid w:val="00AD2F07"/>
    <w:rsid w:val="00AD3533"/>
    <w:rsid w:val="00AD358C"/>
    <w:rsid w:val="00AD3BA3"/>
    <w:rsid w:val="00AD4199"/>
    <w:rsid w:val="00AD433F"/>
    <w:rsid w:val="00AD4782"/>
    <w:rsid w:val="00AD4917"/>
    <w:rsid w:val="00AD4A4B"/>
    <w:rsid w:val="00AD5ABE"/>
    <w:rsid w:val="00AD6881"/>
    <w:rsid w:val="00AD6A80"/>
    <w:rsid w:val="00AD6CC4"/>
    <w:rsid w:val="00AD7CDE"/>
    <w:rsid w:val="00AD7E89"/>
    <w:rsid w:val="00AD7EE8"/>
    <w:rsid w:val="00AD7F25"/>
    <w:rsid w:val="00AE0A96"/>
    <w:rsid w:val="00AE0EF6"/>
    <w:rsid w:val="00AE1097"/>
    <w:rsid w:val="00AE13F8"/>
    <w:rsid w:val="00AE16CE"/>
    <w:rsid w:val="00AE1825"/>
    <w:rsid w:val="00AE1A62"/>
    <w:rsid w:val="00AE1AA7"/>
    <w:rsid w:val="00AE1CE7"/>
    <w:rsid w:val="00AE20A1"/>
    <w:rsid w:val="00AE25F8"/>
    <w:rsid w:val="00AE2789"/>
    <w:rsid w:val="00AE2CF0"/>
    <w:rsid w:val="00AE2D45"/>
    <w:rsid w:val="00AE2FE0"/>
    <w:rsid w:val="00AE3165"/>
    <w:rsid w:val="00AE3692"/>
    <w:rsid w:val="00AE3E84"/>
    <w:rsid w:val="00AE3F48"/>
    <w:rsid w:val="00AE47CD"/>
    <w:rsid w:val="00AE4DE6"/>
    <w:rsid w:val="00AE541E"/>
    <w:rsid w:val="00AE570A"/>
    <w:rsid w:val="00AE588C"/>
    <w:rsid w:val="00AE5B95"/>
    <w:rsid w:val="00AE6175"/>
    <w:rsid w:val="00AE62D3"/>
    <w:rsid w:val="00AE62F5"/>
    <w:rsid w:val="00AE63D5"/>
    <w:rsid w:val="00AE693E"/>
    <w:rsid w:val="00AE6C75"/>
    <w:rsid w:val="00AE6E82"/>
    <w:rsid w:val="00AE720A"/>
    <w:rsid w:val="00AE74FA"/>
    <w:rsid w:val="00AE78A0"/>
    <w:rsid w:val="00AE78EE"/>
    <w:rsid w:val="00AE7AA5"/>
    <w:rsid w:val="00AE7B30"/>
    <w:rsid w:val="00AE7B93"/>
    <w:rsid w:val="00AE7E60"/>
    <w:rsid w:val="00AF0412"/>
    <w:rsid w:val="00AF07C2"/>
    <w:rsid w:val="00AF119D"/>
    <w:rsid w:val="00AF19D1"/>
    <w:rsid w:val="00AF1D06"/>
    <w:rsid w:val="00AF2065"/>
    <w:rsid w:val="00AF2A69"/>
    <w:rsid w:val="00AF2B06"/>
    <w:rsid w:val="00AF30EF"/>
    <w:rsid w:val="00AF3109"/>
    <w:rsid w:val="00AF319A"/>
    <w:rsid w:val="00AF336A"/>
    <w:rsid w:val="00AF3D4B"/>
    <w:rsid w:val="00AF5034"/>
    <w:rsid w:val="00AF5372"/>
    <w:rsid w:val="00AF5731"/>
    <w:rsid w:val="00AF574C"/>
    <w:rsid w:val="00AF59EF"/>
    <w:rsid w:val="00AF5E2F"/>
    <w:rsid w:val="00AF648B"/>
    <w:rsid w:val="00AF65E6"/>
    <w:rsid w:val="00AF70C9"/>
    <w:rsid w:val="00AF733B"/>
    <w:rsid w:val="00AF75A9"/>
    <w:rsid w:val="00AF79DB"/>
    <w:rsid w:val="00AF7C39"/>
    <w:rsid w:val="00AF7D9A"/>
    <w:rsid w:val="00B00ABA"/>
    <w:rsid w:val="00B00CA2"/>
    <w:rsid w:val="00B00D92"/>
    <w:rsid w:val="00B00F04"/>
    <w:rsid w:val="00B01396"/>
    <w:rsid w:val="00B01CA7"/>
    <w:rsid w:val="00B01EDA"/>
    <w:rsid w:val="00B022F1"/>
    <w:rsid w:val="00B0243D"/>
    <w:rsid w:val="00B02C35"/>
    <w:rsid w:val="00B0315B"/>
    <w:rsid w:val="00B0323F"/>
    <w:rsid w:val="00B03401"/>
    <w:rsid w:val="00B0385A"/>
    <w:rsid w:val="00B03C24"/>
    <w:rsid w:val="00B041A6"/>
    <w:rsid w:val="00B041EC"/>
    <w:rsid w:val="00B0433E"/>
    <w:rsid w:val="00B04C74"/>
    <w:rsid w:val="00B05125"/>
    <w:rsid w:val="00B05393"/>
    <w:rsid w:val="00B055D6"/>
    <w:rsid w:val="00B0589C"/>
    <w:rsid w:val="00B058CD"/>
    <w:rsid w:val="00B058EC"/>
    <w:rsid w:val="00B070A1"/>
    <w:rsid w:val="00B073FA"/>
    <w:rsid w:val="00B07D18"/>
    <w:rsid w:val="00B07F68"/>
    <w:rsid w:val="00B07F78"/>
    <w:rsid w:val="00B104A4"/>
    <w:rsid w:val="00B108DC"/>
    <w:rsid w:val="00B10B18"/>
    <w:rsid w:val="00B10D63"/>
    <w:rsid w:val="00B113B7"/>
    <w:rsid w:val="00B11407"/>
    <w:rsid w:val="00B11D8C"/>
    <w:rsid w:val="00B11EAA"/>
    <w:rsid w:val="00B11F53"/>
    <w:rsid w:val="00B11FD4"/>
    <w:rsid w:val="00B1232E"/>
    <w:rsid w:val="00B128E1"/>
    <w:rsid w:val="00B12F46"/>
    <w:rsid w:val="00B1321F"/>
    <w:rsid w:val="00B13893"/>
    <w:rsid w:val="00B13BD3"/>
    <w:rsid w:val="00B14320"/>
    <w:rsid w:val="00B14CD8"/>
    <w:rsid w:val="00B14EB6"/>
    <w:rsid w:val="00B14FD1"/>
    <w:rsid w:val="00B151E8"/>
    <w:rsid w:val="00B1523E"/>
    <w:rsid w:val="00B153D5"/>
    <w:rsid w:val="00B15B37"/>
    <w:rsid w:val="00B15CEF"/>
    <w:rsid w:val="00B15D08"/>
    <w:rsid w:val="00B1627A"/>
    <w:rsid w:val="00B16E91"/>
    <w:rsid w:val="00B16F0E"/>
    <w:rsid w:val="00B2026B"/>
    <w:rsid w:val="00B20721"/>
    <w:rsid w:val="00B20C38"/>
    <w:rsid w:val="00B21043"/>
    <w:rsid w:val="00B21120"/>
    <w:rsid w:val="00B215CD"/>
    <w:rsid w:val="00B2164A"/>
    <w:rsid w:val="00B21D6C"/>
    <w:rsid w:val="00B21EBB"/>
    <w:rsid w:val="00B2225E"/>
    <w:rsid w:val="00B22C59"/>
    <w:rsid w:val="00B23404"/>
    <w:rsid w:val="00B2370D"/>
    <w:rsid w:val="00B23922"/>
    <w:rsid w:val="00B239E9"/>
    <w:rsid w:val="00B23A38"/>
    <w:rsid w:val="00B23B24"/>
    <w:rsid w:val="00B24416"/>
    <w:rsid w:val="00B24823"/>
    <w:rsid w:val="00B24AFA"/>
    <w:rsid w:val="00B25999"/>
    <w:rsid w:val="00B260A1"/>
    <w:rsid w:val="00B26250"/>
    <w:rsid w:val="00B267FC"/>
    <w:rsid w:val="00B26A60"/>
    <w:rsid w:val="00B26AB8"/>
    <w:rsid w:val="00B26BE0"/>
    <w:rsid w:val="00B271A1"/>
    <w:rsid w:val="00B271CE"/>
    <w:rsid w:val="00B27368"/>
    <w:rsid w:val="00B276EF"/>
    <w:rsid w:val="00B27CF6"/>
    <w:rsid w:val="00B3017F"/>
    <w:rsid w:val="00B30EC7"/>
    <w:rsid w:val="00B31770"/>
    <w:rsid w:val="00B31B70"/>
    <w:rsid w:val="00B321C8"/>
    <w:rsid w:val="00B321F6"/>
    <w:rsid w:val="00B3258C"/>
    <w:rsid w:val="00B32913"/>
    <w:rsid w:val="00B336EC"/>
    <w:rsid w:val="00B33ACB"/>
    <w:rsid w:val="00B33B97"/>
    <w:rsid w:val="00B342C8"/>
    <w:rsid w:val="00B34488"/>
    <w:rsid w:val="00B3481D"/>
    <w:rsid w:val="00B34E24"/>
    <w:rsid w:val="00B35070"/>
    <w:rsid w:val="00B356FC"/>
    <w:rsid w:val="00B35770"/>
    <w:rsid w:val="00B35FEA"/>
    <w:rsid w:val="00B362DE"/>
    <w:rsid w:val="00B36BD0"/>
    <w:rsid w:val="00B3714E"/>
    <w:rsid w:val="00B377D9"/>
    <w:rsid w:val="00B4098F"/>
    <w:rsid w:val="00B40AD4"/>
    <w:rsid w:val="00B40C07"/>
    <w:rsid w:val="00B40D59"/>
    <w:rsid w:val="00B412D1"/>
    <w:rsid w:val="00B41595"/>
    <w:rsid w:val="00B419E9"/>
    <w:rsid w:val="00B41A67"/>
    <w:rsid w:val="00B41D30"/>
    <w:rsid w:val="00B41D9B"/>
    <w:rsid w:val="00B42565"/>
    <w:rsid w:val="00B42883"/>
    <w:rsid w:val="00B42CCA"/>
    <w:rsid w:val="00B435C5"/>
    <w:rsid w:val="00B43DD3"/>
    <w:rsid w:val="00B44645"/>
    <w:rsid w:val="00B44A5B"/>
    <w:rsid w:val="00B44D7D"/>
    <w:rsid w:val="00B44F1B"/>
    <w:rsid w:val="00B45035"/>
    <w:rsid w:val="00B454BF"/>
    <w:rsid w:val="00B45734"/>
    <w:rsid w:val="00B45BD7"/>
    <w:rsid w:val="00B47009"/>
    <w:rsid w:val="00B470CB"/>
    <w:rsid w:val="00B4719E"/>
    <w:rsid w:val="00B4735F"/>
    <w:rsid w:val="00B4741A"/>
    <w:rsid w:val="00B477B7"/>
    <w:rsid w:val="00B47956"/>
    <w:rsid w:val="00B4796C"/>
    <w:rsid w:val="00B47B17"/>
    <w:rsid w:val="00B47D11"/>
    <w:rsid w:val="00B5008F"/>
    <w:rsid w:val="00B50572"/>
    <w:rsid w:val="00B508F7"/>
    <w:rsid w:val="00B51378"/>
    <w:rsid w:val="00B518F9"/>
    <w:rsid w:val="00B52906"/>
    <w:rsid w:val="00B52C28"/>
    <w:rsid w:val="00B52EC9"/>
    <w:rsid w:val="00B538C7"/>
    <w:rsid w:val="00B53CD4"/>
    <w:rsid w:val="00B53E20"/>
    <w:rsid w:val="00B53F6E"/>
    <w:rsid w:val="00B54119"/>
    <w:rsid w:val="00B5442E"/>
    <w:rsid w:val="00B54A24"/>
    <w:rsid w:val="00B54B28"/>
    <w:rsid w:val="00B55000"/>
    <w:rsid w:val="00B550A9"/>
    <w:rsid w:val="00B555D5"/>
    <w:rsid w:val="00B557D2"/>
    <w:rsid w:val="00B56093"/>
    <w:rsid w:val="00B561BB"/>
    <w:rsid w:val="00B57951"/>
    <w:rsid w:val="00B57A60"/>
    <w:rsid w:val="00B57DC2"/>
    <w:rsid w:val="00B60168"/>
    <w:rsid w:val="00B609FE"/>
    <w:rsid w:val="00B60CF4"/>
    <w:rsid w:val="00B6136B"/>
    <w:rsid w:val="00B61623"/>
    <w:rsid w:val="00B62413"/>
    <w:rsid w:val="00B624D6"/>
    <w:rsid w:val="00B62951"/>
    <w:rsid w:val="00B62A85"/>
    <w:rsid w:val="00B639C8"/>
    <w:rsid w:val="00B640BC"/>
    <w:rsid w:val="00B64127"/>
    <w:rsid w:val="00B64327"/>
    <w:rsid w:val="00B6467A"/>
    <w:rsid w:val="00B649CD"/>
    <w:rsid w:val="00B649CF"/>
    <w:rsid w:val="00B64D6A"/>
    <w:rsid w:val="00B65C2A"/>
    <w:rsid w:val="00B65EFE"/>
    <w:rsid w:val="00B66771"/>
    <w:rsid w:val="00B66D43"/>
    <w:rsid w:val="00B676D4"/>
    <w:rsid w:val="00B67A64"/>
    <w:rsid w:val="00B67DA2"/>
    <w:rsid w:val="00B67FF3"/>
    <w:rsid w:val="00B707FB"/>
    <w:rsid w:val="00B70B17"/>
    <w:rsid w:val="00B70FB4"/>
    <w:rsid w:val="00B71A87"/>
    <w:rsid w:val="00B71C12"/>
    <w:rsid w:val="00B72253"/>
    <w:rsid w:val="00B723D3"/>
    <w:rsid w:val="00B72CE7"/>
    <w:rsid w:val="00B72D75"/>
    <w:rsid w:val="00B72DFF"/>
    <w:rsid w:val="00B73107"/>
    <w:rsid w:val="00B73F01"/>
    <w:rsid w:val="00B73F24"/>
    <w:rsid w:val="00B7449F"/>
    <w:rsid w:val="00B74517"/>
    <w:rsid w:val="00B753DD"/>
    <w:rsid w:val="00B75C58"/>
    <w:rsid w:val="00B75D3E"/>
    <w:rsid w:val="00B75EC8"/>
    <w:rsid w:val="00B75F9A"/>
    <w:rsid w:val="00B76245"/>
    <w:rsid w:val="00B763FA"/>
    <w:rsid w:val="00B76509"/>
    <w:rsid w:val="00B76971"/>
    <w:rsid w:val="00B76BE8"/>
    <w:rsid w:val="00B76CE4"/>
    <w:rsid w:val="00B76E12"/>
    <w:rsid w:val="00B770BA"/>
    <w:rsid w:val="00B77355"/>
    <w:rsid w:val="00B774CA"/>
    <w:rsid w:val="00B77878"/>
    <w:rsid w:val="00B77DF7"/>
    <w:rsid w:val="00B77EAC"/>
    <w:rsid w:val="00B800FF"/>
    <w:rsid w:val="00B80126"/>
    <w:rsid w:val="00B804D2"/>
    <w:rsid w:val="00B80A38"/>
    <w:rsid w:val="00B81221"/>
    <w:rsid w:val="00B81280"/>
    <w:rsid w:val="00B814E0"/>
    <w:rsid w:val="00B814E8"/>
    <w:rsid w:val="00B818EF"/>
    <w:rsid w:val="00B81A14"/>
    <w:rsid w:val="00B81D38"/>
    <w:rsid w:val="00B81E58"/>
    <w:rsid w:val="00B81F00"/>
    <w:rsid w:val="00B81FB5"/>
    <w:rsid w:val="00B826D0"/>
    <w:rsid w:val="00B831F7"/>
    <w:rsid w:val="00B833AB"/>
    <w:rsid w:val="00B835B7"/>
    <w:rsid w:val="00B836A3"/>
    <w:rsid w:val="00B838E9"/>
    <w:rsid w:val="00B83906"/>
    <w:rsid w:val="00B83E01"/>
    <w:rsid w:val="00B8423D"/>
    <w:rsid w:val="00B84251"/>
    <w:rsid w:val="00B84287"/>
    <w:rsid w:val="00B8453F"/>
    <w:rsid w:val="00B846AE"/>
    <w:rsid w:val="00B84870"/>
    <w:rsid w:val="00B85871"/>
    <w:rsid w:val="00B85B35"/>
    <w:rsid w:val="00B86BED"/>
    <w:rsid w:val="00B876DA"/>
    <w:rsid w:val="00B879CB"/>
    <w:rsid w:val="00B87E29"/>
    <w:rsid w:val="00B87F83"/>
    <w:rsid w:val="00B901E6"/>
    <w:rsid w:val="00B9061F"/>
    <w:rsid w:val="00B90676"/>
    <w:rsid w:val="00B907B6"/>
    <w:rsid w:val="00B90D60"/>
    <w:rsid w:val="00B90D74"/>
    <w:rsid w:val="00B90F0B"/>
    <w:rsid w:val="00B90F6A"/>
    <w:rsid w:val="00B91204"/>
    <w:rsid w:val="00B913F7"/>
    <w:rsid w:val="00B91BBB"/>
    <w:rsid w:val="00B91C9C"/>
    <w:rsid w:val="00B91F71"/>
    <w:rsid w:val="00B923D1"/>
    <w:rsid w:val="00B93A5F"/>
    <w:rsid w:val="00B93DCA"/>
    <w:rsid w:val="00B93E66"/>
    <w:rsid w:val="00B9427A"/>
    <w:rsid w:val="00B9434B"/>
    <w:rsid w:val="00B94B98"/>
    <w:rsid w:val="00B94DC6"/>
    <w:rsid w:val="00B94E92"/>
    <w:rsid w:val="00B95033"/>
    <w:rsid w:val="00B95416"/>
    <w:rsid w:val="00B9552B"/>
    <w:rsid w:val="00B95563"/>
    <w:rsid w:val="00B957AD"/>
    <w:rsid w:val="00B957B5"/>
    <w:rsid w:val="00B95899"/>
    <w:rsid w:val="00B95C63"/>
    <w:rsid w:val="00B95D57"/>
    <w:rsid w:val="00B961CF"/>
    <w:rsid w:val="00B96204"/>
    <w:rsid w:val="00B963DD"/>
    <w:rsid w:val="00B96404"/>
    <w:rsid w:val="00B96452"/>
    <w:rsid w:val="00B96576"/>
    <w:rsid w:val="00B9661C"/>
    <w:rsid w:val="00B974AD"/>
    <w:rsid w:val="00B97557"/>
    <w:rsid w:val="00B976C8"/>
    <w:rsid w:val="00B979AE"/>
    <w:rsid w:val="00B97A30"/>
    <w:rsid w:val="00B97EF1"/>
    <w:rsid w:val="00B97F6E"/>
    <w:rsid w:val="00BA052F"/>
    <w:rsid w:val="00BA06BE"/>
    <w:rsid w:val="00BA1312"/>
    <w:rsid w:val="00BA1362"/>
    <w:rsid w:val="00BA145F"/>
    <w:rsid w:val="00BA1507"/>
    <w:rsid w:val="00BA1587"/>
    <w:rsid w:val="00BA1836"/>
    <w:rsid w:val="00BA1A3F"/>
    <w:rsid w:val="00BA206C"/>
    <w:rsid w:val="00BA225B"/>
    <w:rsid w:val="00BA31A8"/>
    <w:rsid w:val="00BA34A3"/>
    <w:rsid w:val="00BA3690"/>
    <w:rsid w:val="00BA3A5B"/>
    <w:rsid w:val="00BA3FD9"/>
    <w:rsid w:val="00BA4662"/>
    <w:rsid w:val="00BA4A79"/>
    <w:rsid w:val="00BA517F"/>
    <w:rsid w:val="00BA52AB"/>
    <w:rsid w:val="00BA5755"/>
    <w:rsid w:val="00BA5D74"/>
    <w:rsid w:val="00BA5EBC"/>
    <w:rsid w:val="00BA61EF"/>
    <w:rsid w:val="00BA622C"/>
    <w:rsid w:val="00BA63F5"/>
    <w:rsid w:val="00BA65C5"/>
    <w:rsid w:val="00BA65D5"/>
    <w:rsid w:val="00BA6810"/>
    <w:rsid w:val="00BA688F"/>
    <w:rsid w:val="00BA69D5"/>
    <w:rsid w:val="00BA6EFE"/>
    <w:rsid w:val="00BA7052"/>
    <w:rsid w:val="00BA74B2"/>
    <w:rsid w:val="00BA7797"/>
    <w:rsid w:val="00BA7A0D"/>
    <w:rsid w:val="00BB0022"/>
    <w:rsid w:val="00BB081A"/>
    <w:rsid w:val="00BB0ED5"/>
    <w:rsid w:val="00BB13C2"/>
    <w:rsid w:val="00BB14A2"/>
    <w:rsid w:val="00BB18DA"/>
    <w:rsid w:val="00BB1E38"/>
    <w:rsid w:val="00BB1FCF"/>
    <w:rsid w:val="00BB2E14"/>
    <w:rsid w:val="00BB2F0A"/>
    <w:rsid w:val="00BB2FBC"/>
    <w:rsid w:val="00BB3530"/>
    <w:rsid w:val="00BB36EE"/>
    <w:rsid w:val="00BB448A"/>
    <w:rsid w:val="00BB4563"/>
    <w:rsid w:val="00BB47FC"/>
    <w:rsid w:val="00BB4BA2"/>
    <w:rsid w:val="00BB5009"/>
    <w:rsid w:val="00BB5118"/>
    <w:rsid w:val="00BB51EE"/>
    <w:rsid w:val="00BB5340"/>
    <w:rsid w:val="00BB5864"/>
    <w:rsid w:val="00BB58AE"/>
    <w:rsid w:val="00BB5B4E"/>
    <w:rsid w:val="00BB5F58"/>
    <w:rsid w:val="00BB661E"/>
    <w:rsid w:val="00BB66E7"/>
    <w:rsid w:val="00BB6AB0"/>
    <w:rsid w:val="00BB6D8B"/>
    <w:rsid w:val="00BB75C0"/>
    <w:rsid w:val="00BB7C4D"/>
    <w:rsid w:val="00BB7E04"/>
    <w:rsid w:val="00BB7E24"/>
    <w:rsid w:val="00BC0278"/>
    <w:rsid w:val="00BC0970"/>
    <w:rsid w:val="00BC0FF9"/>
    <w:rsid w:val="00BC13A0"/>
    <w:rsid w:val="00BC149B"/>
    <w:rsid w:val="00BC1666"/>
    <w:rsid w:val="00BC1E62"/>
    <w:rsid w:val="00BC1F9A"/>
    <w:rsid w:val="00BC27F3"/>
    <w:rsid w:val="00BC2936"/>
    <w:rsid w:val="00BC3D93"/>
    <w:rsid w:val="00BC42B1"/>
    <w:rsid w:val="00BC487C"/>
    <w:rsid w:val="00BC4BA7"/>
    <w:rsid w:val="00BC542C"/>
    <w:rsid w:val="00BC54CB"/>
    <w:rsid w:val="00BC5610"/>
    <w:rsid w:val="00BC5632"/>
    <w:rsid w:val="00BC5ACC"/>
    <w:rsid w:val="00BC5B2A"/>
    <w:rsid w:val="00BC5C2C"/>
    <w:rsid w:val="00BC5D6E"/>
    <w:rsid w:val="00BC62B7"/>
    <w:rsid w:val="00BC679C"/>
    <w:rsid w:val="00BC6D85"/>
    <w:rsid w:val="00BC6E6D"/>
    <w:rsid w:val="00BC7A5A"/>
    <w:rsid w:val="00BD0466"/>
    <w:rsid w:val="00BD0AB0"/>
    <w:rsid w:val="00BD0E3E"/>
    <w:rsid w:val="00BD1337"/>
    <w:rsid w:val="00BD1917"/>
    <w:rsid w:val="00BD1969"/>
    <w:rsid w:val="00BD29C1"/>
    <w:rsid w:val="00BD31FE"/>
    <w:rsid w:val="00BD3FE6"/>
    <w:rsid w:val="00BD40C0"/>
    <w:rsid w:val="00BD44AA"/>
    <w:rsid w:val="00BD4E74"/>
    <w:rsid w:val="00BD5016"/>
    <w:rsid w:val="00BD5220"/>
    <w:rsid w:val="00BD545B"/>
    <w:rsid w:val="00BD5569"/>
    <w:rsid w:val="00BD5979"/>
    <w:rsid w:val="00BD5E0F"/>
    <w:rsid w:val="00BD5E8D"/>
    <w:rsid w:val="00BD60A6"/>
    <w:rsid w:val="00BD65DF"/>
    <w:rsid w:val="00BD6798"/>
    <w:rsid w:val="00BD6F92"/>
    <w:rsid w:val="00BD7B4B"/>
    <w:rsid w:val="00BD7DDB"/>
    <w:rsid w:val="00BE0174"/>
    <w:rsid w:val="00BE09E3"/>
    <w:rsid w:val="00BE0D94"/>
    <w:rsid w:val="00BE1523"/>
    <w:rsid w:val="00BE1D5E"/>
    <w:rsid w:val="00BE232F"/>
    <w:rsid w:val="00BE2535"/>
    <w:rsid w:val="00BE2ECC"/>
    <w:rsid w:val="00BE3336"/>
    <w:rsid w:val="00BE35FD"/>
    <w:rsid w:val="00BE38A4"/>
    <w:rsid w:val="00BE3B26"/>
    <w:rsid w:val="00BE403A"/>
    <w:rsid w:val="00BE47B6"/>
    <w:rsid w:val="00BE49BE"/>
    <w:rsid w:val="00BE4A17"/>
    <w:rsid w:val="00BE4E3C"/>
    <w:rsid w:val="00BE504C"/>
    <w:rsid w:val="00BE5309"/>
    <w:rsid w:val="00BE55F6"/>
    <w:rsid w:val="00BE5A57"/>
    <w:rsid w:val="00BE5E74"/>
    <w:rsid w:val="00BE5EEB"/>
    <w:rsid w:val="00BE66C5"/>
    <w:rsid w:val="00BE66FD"/>
    <w:rsid w:val="00BE6A86"/>
    <w:rsid w:val="00BE6A9B"/>
    <w:rsid w:val="00BE6D9B"/>
    <w:rsid w:val="00BE71E9"/>
    <w:rsid w:val="00BE75C2"/>
    <w:rsid w:val="00BE77A3"/>
    <w:rsid w:val="00BE7837"/>
    <w:rsid w:val="00BF089A"/>
    <w:rsid w:val="00BF089E"/>
    <w:rsid w:val="00BF0A24"/>
    <w:rsid w:val="00BF14E1"/>
    <w:rsid w:val="00BF1B06"/>
    <w:rsid w:val="00BF1BDA"/>
    <w:rsid w:val="00BF2269"/>
    <w:rsid w:val="00BF36FB"/>
    <w:rsid w:val="00BF3A93"/>
    <w:rsid w:val="00BF3E69"/>
    <w:rsid w:val="00BF40FC"/>
    <w:rsid w:val="00BF4201"/>
    <w:rsid w:val="00BF462C"/>
    <w:rsid w:val="00BF4B31"/>
    <w:rsid w:val="00BF525C"/>
    <w:rsid w:val="00BF541D"/>
    <w:rsid w:val="00BF551E"/>
    <w:rsid w:val="00BF5615"/>
    <w:rsid w:val="00BF576A"/>
    <w:rsid w:val="00BF5817"/>
    <w:rsid w:val="00BF5928"/>
    <w:rsid w:val="00BF61B0"/>
    <w:rsid w:val="00BF6759"/>
    <w:rsid w:val="00BF7AAA"/>
    <w:rsid w:val="00BF7CC9"/>
    <w:rsid w:val="00C002FA"/>
    <w:rsid w:val="00C0092E"/>
    <w:rsid w:val="00C01072"/>
    <w:rsid w:val="00C01613"/>
    <w:rsid w:val="00C0176D"/>
    <w:rsid w:val="00C01A0B"/>
    <w:rsid w:val="00C01A74"/>
    <w:rsid w:val="00C01BA9"/>
    <w:rsid w:val="00C01CA6"/>
    <w:rsid w:val="00C0231D"/>
    <w:rsid w:val="00C02518"/>
    <w:rsid w:val="00C027DB"/>
    <w:rsid w:val="00C02AB4"/>
    <w:rsid w:val="00C0308F"/>
    <w:rsid w:val="00C0356F"/>
    <w:rsid w:val="00C0363D"/>
    <w:rsid w:val="00C03810"/>
    <w:rsid w:val="00C03B8E"/>
    <w:rsid w:val="00C03BE9"/>
    <w:rsid w:val="00C03FB0"/>
    <w:rsid w:val="00C0440A"/>
    <w:rsid w:val="00C045AE"/>
    <w:rsid w:val="00C045D7"/>
    <w:rsid w:val="00C04665"/>
    <w:rsid w:val="00C0472F"/>
    <w:rsid w:val="00C04B15"/>
    <w:rsid w:val="00C04DE1"/>
    <w:rsid w:val="00C05BC4"/>
    <w:rsid w:val="00C05D10"/>
    <w:rsid w:val="00C067D0"/>
    <w:rsid w:val="00C0685D"/>
    <w:rsid w:val="00C06CB9"/>
    <w:rsid w:val="00C06E84"/>
    <w:rsid w:val="00C06F3C"/>
    <w:rsid w:val="00C07180"/>
    <w:rsid w:val="00C07BD8"/>
    <w:rsid w:val="00C07FCC"/>
    <w:rsid w:val="00C101B3"/>
    <w:rsid w:val="00C10300"/>
    <w:rsid w:val="00C104D5"/>
    <w:rsid w:val="00C10643"/>
    <w:rsid w:val="00C10B85"/>
    <w:rsid w:val="00C11E65"/>
    <w:rsid w:val="00C11F00"/>
    <w:rsid w:val="00C1271E"/>
    <w:rsid w:val="00C12777"/>
    <w:rsid w:val="00C12840"/>
    <w:rsid w:val="00C12C58"/>
    <w:rsid w:val="00C12C97"/>
    <w:rsid w:val="00C130DA"/>
    <w:rsid w:val="00C130E1"/>
    <w:rsid w:val="00C1338C"/>
    <w:rsid w:val="00C13E73"/>
    <w:rsid w:val="00C149CE"/>
    <w:rsid w:val="00C152E4"/>
    <w:rsid w:val="00C1540B"/>
    <w:rsid w:val="00C15815"/>
    <w:rsid w:val="00C15D91"/>
    <w:rsid w:val="00C15FB3"/>
    <w:rsid w:val="00C15FF2"/>
    <w:rsid w:val="00C16524"/>
    <w:rsid w:val="00C16958"/>
    <w:rsid w:val="00C169DF"/>
    <w:rsid w:val="00C17094"/>
    <w:rsid w:val="00C17435"/>
    <w:rsid w:val="00C1752D"/>
    <w:rsid w:val="00C178B1"/>
    <w:rsid w:val="00C202E8"/>
    <w:rsid w:val="00C205D2"/>
    <w:rsid w:val="00C205F7"/>
    <w:rsid w:val="00C206CE"/>
    <w:rsid w:val="00C20838"/>
    <w:rsid w:val="00C20D1A"/>
    <w:rsid w:val="00C20F7F"/>
    <w:rsid w:val="00C2166E"/>
    <w:rsid w:val="00C218CD"/>
    <w:rsid w:val="00C21A5B"/>
    <w:rsid w:val="00C21CA9"/>
    <w:rsid w:val="00C21DCB"/>
    <w:rsid w:val="00C22390"/>
    <w:rsid w:val="00C2253D"/>
    <w:rsid w:val="00C22763"/>
    <w:rsid w:val="00C22926"/>
    <w:rsid w:val="00C2298A"/>
    <w:rsid w:val="00C22B75"/>
    <w:rsid w:val="00C22CCD"/>
    <w:rsid w:val="00C23283"/>
    <w:rsid w:val="00C2358D"/>
    <w:rsid w:val="00C2419D"/>
    <w:rsid w:val="00C246F0"/>
    <w:rsid w:val="00C24AAA"/>
    <w:rsid w:val="00C24AB0"/>
    <w:rsid w:val="00C252FF"/>
    <w:rsid w:val="00C2569A"/>
    <w:rsid w:val="00C256FC"/>
    <w:rsid w:val="00C25B81"/>
    <w:rsid w:val="00C25D2A"/>
    <w:rsid w:val="00C25EF4"/>
    <w:rsid w:val="00C26AD2"/>
    <w:rsid w:val="00C26D62"/>
    <w:rsid w:val="00C26E19"/>
    <w:rsid w:val="00C276F9"/>
    <w:rsid w:val="00C27AB6"/>
    <w:rsid w:val="00C27BCE"/>
    <w:rsid w:val="00C3042E"/>
    <w:rsid w:val="00C30716"/>
    <w:rsid w:val="00C308DB"/>
    <w:rsid w:val="00C30DED"/>
    <w:rsid w:val="00C31469"/>
    <w:rsid w:val="00C31787"/>
    <w:rsid w:val="00C3203F"/>
    <w:rsid w:val="00C32506"/>
    <w:rsid w:val="00C325A2"/>
    <w:rsid w:val="00C3264B"/>
    <w:rsid w:val="00C32B55"/>
    <w:rsid w:val="00C32B9A"/>
    <w:rsid w:val="00C32FE9"/>
    <w:rsid w:val="00C33298"/>
    <w:rsid w:val="00C332C1"/>
    <w:rsid w:val="00C333EC"/>
    <w:rsid w:val="00C33EFD"/>
    <w:rsid w:val="00C34731"/>
    <w:rsid w:val="00C34739"/>
    <w:rsid w:val="00C349C0"/>
    <w:rsid w:val="00C35302"/>
    <w:rsid w:val="00C353D2"/>
    <w:rsid w:val="00C35576"/>
    <w:rsid w:val="00C355E8"/>
    <w:rsid w:val="00C35878"/>
    <w:rsid w:val="00C35CD5"/>
    <w:rsid w:val="00C35D0C"/>
    <w:rsid w:val="00C35DC8"/>
    <w:rsid w:val="00C3634C"/>
    <w:rsid w:val="00C3640A"/>
    <w:rsid w:val="00C37206"/>
    <w:rsid w:val="00C372D1"/>
    <w:rsid w:val="00C37DE5"/>
    <w:rsid w:val="00C37F32"/>
    <w:rsid w:val="00C37F4E"/>
    <w:rsid w:val="00C37FE7"/>
    <w:rsid w:val="00C40D8F"/>
    <w:rsid w:val="00C41164"/>
    <w:rsid w:val="00C4120B"/>
    <w:rsid w:val="00C41605"/>
    <w:rsid w:val="00C41C43"/>
    <w:rsid w:val="00C42266"/>
    <w:rsid w:val="00C427FF"/>
    <w:rsid w:val="00C4295A"/>
    <w:rsid w:val="00C42DD1"/>
    <w:rsid w:val="00C42E48"/>
    <w:rsid w:val="00C432D2"/>
    <w:rsid w:val="00C435A6"/>
    <w:rsid w:val="00C43AE8"/>
    <w:rsid w:val="00C44714"/>
    <w:rsid w:val="00C44A7F"/>
    <w:rsid w:val="00C45168"/>
    <w:rsid w:val="00C45239"/>
    <w:rsid w:val="00C4526D"/>
    <w:rsid w:val="00C453F4"/>
    <w:rsid w:val="00C454F2"/>
    <w:rsid w:val="00C45BCD"/>
    <w:rsid w:val="00C45F21"/>
    <w:rsid w:val="00C45FDA"/>
    <w:rsid w:val="00C460AC"/>
    <w:rsid w:val="00C46772"/>
    <w:rsid w:val="00C46997"/>
    <w:rsid w:val="00C46A51"/>
    <w:rsid w:val="00C46DFB"/>
    <w:rsid w:val="00C473AD"/>
    <w:rsid w:val="00C47632"/>
    <w:rsid w:val="00C4771B"/>
    <w:rsid w:val="00C477A2"/>
    <w:rsid w:val="00C47D17"/>
    <w:rsid w:val="00C505A5"/>
    <w:rsid w:val="00C508DF"/>
    <w:rsid w:val="00C50DB3"/>
    <w:rsid w:val="00C512F3"/>
    <w:rsid w:val="00C51556"/>
    <w:rsid w:val="00C5226F"/>
    <w:rsid w:val="00C52443"/>
    <w:rsid w:val="00C52DC6"/>
    <w:rsid w:val="00C52EBA"/>
    <w:rsid w:val="00C53395"/>
    <w:rsid w:val="00C534ED"/>
    <w:rsid w:val="00C5384A"/>
    <w:rsid w:val="00C53857"/>
    <w:rsid w:val="00C53AE0"/>
    <w:rsid w:val="00C53C37"/>
    <w:rsid w:val="00C546C6"/>
    <w:rsid w:val="00C54F2F"/>
    <w:rsid w:val="00C55112"/>
    <w:rsid w:val="00C55459"/>
    <w:rsid w:val="00C55BD7"/>
    <w:rsid w:val="00C55F87"/>
    <w:rsid w:val="00C56F4F"/>
    <w:rsid w:val="00C5714A"/>
    <w:rsid w:val="00C57599"/>
    <w:rsid w:val="00C57CE1"/>
    <w:rsid w:val="00C57FB2"/>
    <w:rsid w:val="00C60567"/>
    <w:rsid w:val="00C60CA7"/>
    <w:rsid w:val="00C61693"/>
    <w:rsid w:val="00C62094"/>
    <w:rsid w:val="00C6224E"/>
    <w:rsid w:val="00C622CF"/>
    <w:rsid w:val="00C62467"/>
    <w:rsid w:val="00C62595"/>
    <w:rsid w:val="00C62645"/>
    <w:rsid w:val="00C62BA3"/>
    <w:rsid w:val="00C634D7"/>
    <w:rsid w:val="00C63C1D"/>
    <w:rsid w:val="00C63C5D"/>
    <w:rsid w:val="00C63F90"/>
    <w:rsid w:val="00C652B4"/>
    <w:rsid w:val="00C653EB"/>
    <w:rsid w:val="00C65560"/>
    <w:rsid w:val="00C655EF"/>
    <w:rsid w:val="00C65A90"/>
    <w:rsid w:val="00C66187"/>
    <w:rsid w:val="00C664F6"/>
    <w:rsid w:val="00C668F9"/>
    <w:rsid w:val="00C6719A"/>
    <w:rsid w:val="00C67672"/>
    <w:rsid w:val="00C679E5"/>
    <w:rsid w:val="00C67A88"/>
    <w:rsid w:val="00C70175"/>
    <w:rsid w:val="00C70A75"/>
    <w:rsid w:val="00C70C8E"/>
    <w:rsid w:val="00C711EA"/>
    <w:rsid w:val="00C71928"/>
    <w:rsid w:val="00C71B3E"/>
    <w:rsid w:val="00C71CB3"/>
    <w:rsid w:val="00C71F1A"/>
    <w:rsid w:val="00C71FAD"/>
    <w:rsid w:val="00C72444"/>
    <w:rsid w:val="00C73963"/>
    <w:rsid w:val="00C74088"/>
    <w:rsid w:val="00C741D8"/>
    <w:rsid w:val="00C74286"/>
    <w:rsid w:val="00C74372"/>
    <w:rsid w:val="00C744EF"/>
    <w:rsid w:val="00C74DC6"/>
    <w:rsid w:val="00C750AC"/>
    <w:rsid w:val="00C7518E"/>
    <w:rsid w:val="00C7554B"/>
    <w:rsid w:val="00C75859"/>
    <w:rsid w:val="00C75A7C"/>
    <w:rsid w:val="00C76000"/>
    <w:rsid w:val="00C76084"/>
    <w:rsid w:val="00C7636C"/>
    <w:rsid w:val="00C7675E"/>
    <w:rsid w:val="00C76AD3"/>
    <w:rsid w:val="00C76C3A"/>
    <w:rsid w:val="00C76D7E"/>
    <w:rsid w:val="00C76EEA"/>
    <w:rsid w:val="00C77C9F"/>
    <w:rsid w:val="00C806F0"/>
    <w:rsid w:val="00C80C32"/>
    <w:rsid w:val="00C81016"/>
    <w:rsid w:val="00C811F2"/>
    <w:rsid w:val="00C81588"/>
    <w:rsid w:val="00C815AC"/>
    <w:rsid w:val="00C81777"/>
    <w:rsid w:val="00C81B7D"/>
    <w:rsid w:val="00C81C7B"/>
    <w:rsid w:val="00C81F25"/>
    <w:rsid w:val="00C8211F"/>
    <w:rsid w:val="00C82AAD"/>
    <w:rsid w:val="00C83692"/>
    <w:rsid w:val="00C8383F"/>
    <w:rsid w:val="00C8403B"/>
    <w:rsid w:val="00C840DC"/>
    <w:rsid w:val="00C850F2"/>
    <w:rsid w:val="00C85142"/>
    <w:rsid w:val="00C85297"/>
    <w:rsid w:val="00C852C5"/>
    <w:rsid w:val="00C8535E"/>
    <w:rsid w:val="00C85E50"/>
    <w:rsid w:val="00C86004"/>
    <w:rsid w:val="00C86018"/>
    <w:rsid w:val="00C86222"/>
    <w:rsid w:val="00C86416"/>
    <w:rsid w:val="00C86729"/>
    <w:rsid w:val="00C86B78"/>
    <w:rsid w:val="00C87BE5"/>
    <w:rsid w:val="00C87C8C"/>
    <w:rsid w:val="00C87C9A"/>
    <w:rsid w:val="00C87CC5"/>
    <w:rsid w:val="00C905CD"/>
    <w:rsid w:val="00C908B2"/>
    <w:rsid w:val="00C90969"/>
    <w:rsid w:val="00C90C2D"/>
    <w:rsid w:val="00C90D72"/>
    <w:rsid w:val="00C912FF"/>
    <w:rsid w:val="00C9146C"/>
    <w:rsid w:val="00C917F1"/>
    <w:rsid w:val="00C9185F"/>
    <w:rsid w:val="00C92BE3"/>
    <w:rsid w:val="00C92D13"/>
    <w:rsid w:val="00C92F37"/>
    <w:rsid w:val="00C934C8"/>
    <w:rsid w:val="00C93935"/>
    <w:rsid w:val="00C94815"/>
    <w:rsid w:val="00C949E8"/>
    <w:rsid w:val="00C94E01"/>
    <w:rsid w:val="00C94E34"/>
    <w:rsid w:val="00C96094"/>
    <w:rsid w:val="00C96972"/>
    <w:rsid w:val="00C97CBB"/>
    <w:rsid w:val="00CA0EE5"/>
    <w:rsid w:val="00CA108A"/>
    <w:rsid w:val="00CA1B03"/>
    <w:rsid w:val="00CA2098"/>
    <w:rsid w:val="00CA220D"/>
    <w:rsid w:val="00CA2441"/>
    <w:rsid w:val="00CA27B1"/>
    <w:rsid w:val="00CA2B87"/>
    <w:rsid w:val="00CA2B8E"/>
    <w:rsid w:val="00CA331B"/>
    <w:rsid w:val="00CA4892"/>
    <w:rsid w:val="00CA49A3"/>
    <w:rsid w:val="00CA5014"/>
    <w:rsid w:val="00CA51C5"/>
    <w:rsid w:val="00CA5200"/>
    <w:rsid w:val="00CA5225"/>
    <w:rsid w:val="00CA52A4"/>
    <w:rsid w:val="00CA6294"/>
    <w:rsid w:val="00CA6B09"/>
    <w:rsid w:val="00CA722F"/>
    <w:rsid w:val="00CA7484"/>
    <w:rsid w:val="00CA776F"/>
    <w:rsid w:val="00CA799A"/>
    <w:rsid w:val="00CB03A2"/>
    <w:rsid w:val="00CB0A51"/>
    <w:rsid w:val="00CB1079"/>
    <w:rsid w:val="00CB10EF"/>
    <w:rsid w:val="00CB15CC"/>
    <w:rsid w:val="00CB16C2"/>
    <w:rsid w:val="00CB2589"/>
    <w:rsid w:val="00CB2CCC"/>
    <w:rsid w:val="00CB2E2F"/>
    <w:rsid w:val="00CB337C"/>
    <w:rsid w:val="00CB41B2"/>
    <w:rsid w:val="00CB5100"/>
    <w:rsid w:val="00CB5454"/>
    <w:rsid w:val="00CB549A"/>
    <w:rsid w:val="00CB606E"/>
    <w:rsid w:val="00CB66CD"/>
    <w:rsid w:val="00CB6E5D"/>
    <w:rsid w:val="00CB6F54"/>
    <w:rsid w:val="00CB6FA9"/>
    <w:rsid w:val="00CB719B"/>
    <w:rsid w:val="00CB73DF"/>
    <w:rsid w:val="00CB7534"/>
    <w:rsid w:val="00CB75F2"/>
    <w:rsid w:val="00CB7A9E"/>
    <w:rsid w:val="00CB7F86"/>
    <w:rsid w:val="00CC0376"/>
    <w:rsid w:val="00CC0637"/>
    <w:rsid w:val="00CC06B4"/>
    <w:rsid w:val="00CC1AD5"/>
    <w:rsid w:val="00CC1F25"/>
    <w:rsid w:val="00CC45C4"/>
    <w:rsid w:val="00CC46A1"/>
    <w:rsid w:val="00CC476D"/>
    <w:rsid w:val="00CC4839"/>
    <w:rsid w:val="00CC559C"/>
    <w:rsid w:val="00CC56DF"/>
    <w:rsid w:val="00CC68D2"/>
    <w:rsid w:val="00CC6A7C"/>
    <w:rsid w:val="00CC6D31"/>
    <w:rsid w:val="00CC6FAE"/>
    <w:rsid w:val="00CC71DD"/>
    <w:rsid w:val="00CC770C"/>
    <w:rsid w:val="00CD0A96"/>
    <w:rsid w:val="00CD0AC1"/>
    <w:rsid w:val="00CD0D4C"/>
    <w:rsid w:val="00CD0E78"/>
    <w:rsid w:val="00CD0F72"/>
    <w:rsid w:val="00CD19D4"/>
    <w:rsid w:val="00CD1A32"/>
    <w:rsid w:val="00CD2980"/>
    <w:rsid w:val="00CD2A45"/>
    <w:rsid w:val="00CD3287"/>
    <w:rsid w:val="00CD3624"/>
    <w:rsid w:val="00CD4232"/>
    <w:rsid w:val="00CD42FD"/>
    <w:rsid w:val="00CD4315"/>
    <w:rsid w:val="00CD44C3"/>
    <w:rsid w:val="00CD4B76"/>
    <w:rsid w:val="00CD4CB3"/>
    <w:rsid w:val="00CD53BC"/>
    <w:rsid w:val="00CD55F7"/>
    <w:rsid w:val="00CD5978"/>
    <w:rsid w:val="00CD5BF3"/>
    <w:rsid w:val="00CD608E"/>
    <w:rsid w:val="00CD68AF"/>
    <w:rsid w:val="00CD6DB0"/>
    <w:rsid w:val="00CD7D25"/>
    <w:rsid w:val="00CE00D8"/>
    <w:rsid w:val="00CE059C"/>
    <w:rsid w:val="00CE07C9"/>
    <w:rsid w:val="00CE0F4C"/>
    <w:rsid w:val="00CE13B0"/>
    <w:rsid w:val="00CE14FE"/>
    <w:rsid w:val="00CE15C4"/>
    <w:rsid w:val="00CE1D2A"/>
    <w:rsid w:val="00CE1E7C"/>
    <w:rsid w:val="00CE20B2"/>
    <w:rsid w:val="00CE22CC"/>
    <w:rsid w:val="00CE269E"/>
    <w:rsid w:val="00CE2727"/>
    <w:rsid w:val="00CE2A09"/>
    <w:rsid w:val="00CE2A9E"/>
    <w:rsid w:val="00CE2B1B"/>
    <w:rsid w:val="00CE2E11"/>
    <w:rsid w:val="00CE32FE"/>
    <w:rsid w:val="00CE3319"/>
    <w:rsid w:val="00CE3C45"/>
    <w:rsid w:val="00CE4434"/>
    <w:rsid w:val="00CE54B2"/>
    <w:rsid w:val="00CE54F9"/>
    <w:rsid w:val="00CE578A"/>
    <w:rsid w:val="00CE59A3"/>
    <w:rsid w:val="00CE59F6"/>
    <w:rsid w:val="00CE6497"/>
    <w:rsid w:val="00CE6D33"/>
    <w:rsid w:val="00CE6FF1"/>
    <w:rsid w:val="00CE70E5"/>
    <w:rsid w:val="00CE7412"/>
    <w:rsid w:val="00CE772C"/>
    <w:rsid w:val="00CE7961"/>
    <w:rsid w:val="00CE7B6E"/>
    <w:rsid w:val="00CF0063"/>
    <w:rsid w:val="00CF0163"/>
    <w:rsid w:val="00CF01C4"/>
    <w:rsid w:val="00CF05F5"/>
    <w:rsid w:val="00CF0BE9"/>
    <w:rsid w:val="00CF0CC5"/>
    <w:rsid w:val="00CF0F37"/>
    <w:rsid w:val="00CF1119"/>
    <w:rsid w:val="00CF1159"/>
    <w:rsid w:val="00CF15E0"/>
    <w:rsid w:val="00CF1E84"/>
    <w:rsid w:val="00CF1F67"/>
    <w:rsid w:val="00CF2323"/>
    <w:rsid w:val="00CF2A08"/>
    <w:rsid w:val="00CF2A0E"/>
    <w:rsid w:val="00CF2CC8"/>
    <w:rsid w:val="00CF2DEB"/>
    <w:rsid w:val="00CF3AB2"/>
    <w:rsid w:val="00CF3CE0"/>
    <w:rsid w:val="00CF422E"/>
    <w:rsid w:val="00CF45A5"/>
    <w:rsid w:val="00CF4767"/>
    <w:rsid w:val="00CF5185"/>
    <w:rsid w:val="00CF54FD"/>
    <w:rsid w:val="00CF5F20"/>
    <w:rsid w:val="00CF60EA"/>
    <w:rsid w:val="00CF6216"/>
    <w:rsid w:val="00CF62F4"/>
    <w:rsid w:val="00CF772F"/>
    <w:rsid w:val="00CF790F"/>
    <w:rsid w:val="00D00FFF"/>
    <w:rsid w:val="00D0104B"/>
    <w:rsid w:val="00D01383"/>
    <w:rsid w:val="00D01BB1"/>
    <w:rsid w:val="00D01FD2"/>
    <w:rsid w:val="00D02043"/>
    <w:rsid w:val="00D034FA"/>
    <w:rsid w:val="00D040DD"/>
    <w:rsid w:val="00D04691"/>
    <w:rsid w:val="00D04B4A"/>
    <w:rsid w:val="00D04CF8"/>
    <w:rsid w:val="00D04F93"/>
    <w:rsid w:val="00D0582F"/>
    <w:rsid w:val="00D05AF0"/>
    <w:rsid w:val="00D05BCE"/>
    <w:rsid w:val="00D05CC8"/>
    <w:rsid w:val="00D05EA9"/>
    <w:rsid w:val="00D05ED0"/>
    <w:rsid w:val="00D061B2"/>
    <w:rsid w:val="00D0626F"/>
    <w:rsid w:val="00D0632E"/>
    <w:rsid w:val="00D0633D"/>
    <w:rsid w:val="00D066F0"/>
    <w:rsid w:val="00D067FF"/>
    <w:rsid w:val="00D069AC"/>
    <w:rsid w:val="00D102F8"/>
    <w:rsid w:val="00D1076D"/>
    <w:rsid w:val="00D10938"/>
    <w:rsid w:val="00D10980"/>
    <w:rsid w:val="00D10BB8"/>
    <w:rsid w:val="00D10DDD"/>
    <w:rsid w:val="00D10E6B"/>
    <w:rsid w:val="00D11017"/>
    <w:rsid w:val="00D1103D"/>
    <w:rsid w:val="00D112B7"/>
    <w:rsid w:val="00D118A0"/>
    <w:rsid w:val="00D11B46"/>
    <w:rsid w:val="00D11B57"/>
    <w:rsid w:val="00D11EA1"/>
    <w:rsid w:val="00D12430"/>
    <w:rsid w:val="00D125D4"/>
    <w:rsid w:val="00D13EC8"/>
    <w:rsid w:val="00D1409F"/>
    <w:rsid w:val="00D14313"/>
    <w:rsid w:val="00D14ADA"/>
    <w:rsid w:val="00D1500B"/>
    <w:rsid w:val="00D1555A"/>
    <w:rsid w:val="00D15B01"/>
    <w:rsid w:val="00D15C2E"/>
    <w:rsid w:val="00D163A8"/>
    <w:rsid w:val="00D16BC5"/>
    <w:rsid w:val="00D17019"/>
    <w:rsid w:val="00D179F6"/>
    <w:rsid w:val="00D20387"/>
    <w:rsid w:val="00D2083E"/>
    <w:rsid w:val="00D20A53"/>
    <w:rsid w:val="00D2137F"/>
    <w:rsid w:val="00D226CF"/>
    <w:rsid w:val="00D22AB3"/>
    <w:rsid w:val="00D22BAC"/>
    <w:rsid w:val="00D23496"/>
    <w:rsid w:val="00D23AAA"/>
    <w:rsid w:val="00D245BC"/>
    <w:rsid w:val="00D24725"/>
    <w:rsid w:val="00D249F4"/>
    <w:rsid w:val="00D24B58"/>
    <w:rsid w:val="00D25306"/>
    <w:rsid w:val="00D25446"/>
    <w:rsid w:val="00D26785"/>
    <w:rsid w:val="00D268D6"/>
    <w:rsid w:val="00D2690A"/>
    <w:rsid w:val="00D2694C"/>
    <w:rsid w:val="00D27798"/>
    <w:rsid w:val="00D27DE9"/>
    <w:rsid w:val="00D27F89"/>
    <w:rsid w:val="00D3049C"/>
    <w:rsid w:val="00D3065B"/>
    <w:rsid w:val="00D3097F"/>
    <w:rsid w:val="00D30B88"/>
    <w:rsid w:val="00D30EAC"/>
    <w:rsid w:val="00D31847"/>
    <w:rsid w:val="00D31AA8"/>
    <w:rsid w:val="00D31AB2"/>
    <w:rsid w:val="00D31F9A"/>
    <w:rsid w:val="00D32088"/>
    <w:rsid w:val="00D327E4"/>
    <w:rsid w:val="00D328ED"/>
    <w:rsid w:val="00D329D2"/>
    <w:rsid w:val="00D32AF4"/>
    <w:rsid w:val="00D32E1D"/>
    <w:rsid w:val="00D32EF4"/>
    <w:rsid w:val="00D32EFC"/>
    <w:rsid w:val="00D33529"/>
    <w:rsid w:val="00D33636"/>
    <w:rsid w:val="00D3481D"/>
    <w:rsid w:val="00D34A70"/>
    <w:rsid w:val="00D34B59"/>
    <w:rsid w:val="00D34E3A"/>
    <w:rsid w:val="00D35594"/>
    <w:rsid w:val="00D36343"/>
    <w:rsid w:val="00D37440"/>
    <w:rsid w:val="00D375AD"/>
    <w:rsid w:val="00D37CF8"/>
    <w:rsid w:val="00D37E6C"/>
    <w:rsid w:val="00D37FD6"/>
    <w:rsid w:val="00D40182"/>
    <w:rsid w:val="00D403BA"/>
    <w:rsid w:val="00D40420"/>
    <w:rsid w:val="00D4055C"/>
    <w:rsid w:val="00D41118"/>
    <w:rsid w:val="00D41E03"/>
    <w:rsid w:val="00D420D6"/>
    <w:rsid w:val="00D422FB"/>
    <w:rsid w:val="00D42C48"/>
    <w:rsid w:val="00D43107"/>
    <w:rsid w:val="00D4328F"/>
    <w:rsid w:val="00D43336"/>
    <w:rsid w:val="00D4339D"/>
    <w:rsid w:val="00D4353F"/>
    <w:rsid w:val="00D4360F"/>
    <w:rsid w:val="00D43FF1"/>
    <w:rsid w:val="00D44F60"/>
    <w:rsid w:val="00D44FB2"/>
    <w:rsid w:val="00D45164"/>
    <w:rsid w:val="00D45522"/>
    <w:rsid w:val="00D4572E"/>
    <w:rsid w:val="00D457B9"/>
    <w:rsid w:val="00D45E07"/>
    <w:rsid w:val="00D45E7C"/>
    <w:rsid w:val="00D462B0"/>
    <w:rsid w:val="00D463EE"/>
    <w:rsid w:val="00D46471"/>
    <w:rsid w:val="00D468D1"/>
    <w:rsid w:val="00D469DD"/>
    <w:rsid w:val="00D46F34"/>
    <w:rsid w:val="00D46F50"/>
    <w:rsid w:val="00D47212"/>
    <w:rsid w:val="00D47403"/>
    <w:rsid w:val="00D47429"/>
    <w:rsid w:val="00D4757E"/>
    <w:rsid w:val="00D476B0"/>
    <w:rsid w:val="00D47A84"/>
    <w:rsid w:val="00D47D1A"/>
    <w:rsid w:val="00D47D46"/>
    <w:rsid w:val="00D5058E"/>
    <w:rsid w:val="00D50596"/>
    <w:rsid w:val="00D50867"/>
    <w:rsid w:val="00D50F0F"/>
    <w:rsid w:val="00D50F6E"/>
    <w:rsid w:val="00D511B0"/>
    <w:rsid w:val="00D51680"/>
    <w:rsid w:val="00D522A0"/>
    <w:rsid w:val="00D5254D"/>
    <w:rsid w:val="00D526AD"/>
    <w:rsid w:val="00D5303C"/>
    <w:rsid w:val="00D53A56"/>
    <w:rsid w:val="00D54850"/>
    <w:rsid w:val="00D54B93"/>
    <w:rsid w:val="00D54DF3"/>
    <w:rsid w:val="00D5520E"/>
    <w:rsid w:val="00D55280"/>
    <w:rsid w:val="00D5585F"/>
    <w:rsid w:val="00D558D3"/>
    <w:rsid w:val="00D55A51"/>
    <w:rsid w:val="00D55C29"/>
    <w:rsid w:val="00D563BC"/>
    <w:rsid w:val="00D563E0"/>
    <w:rsid w:val="00D564B5"/>
    <w:rsid w:val="00D56F19"/>
    <w:rsid w:val="00D5755B"/>
    <w:rsid w:val="00D5766D"/>
    <w:rsid w:val="00D57ED7"/>
    <w:rsid w:val="00D60572"/>
    <w:rsid w:val="00D60B72"/>
    <w:rsid w:val="00D60D7A"/>
    <w:rsid w:val="00D60DFB"/>
    <w:rsid w:val="00D60EF0"/>
    <w:rsid w:val="00D613E8"/>
    <w:rsid w:val="00D61827"/>
    <w:rsid w:val="00D618F0"/>
    <w:rsid w:val="00D61918"/>
    <w:rsid w:val="00D61B60"/>
    <w:rsid w:val="00D61CF5"/>
    <w:rsid w:val="00D620F4"/>
    <w:rsid w:val="00D623F8"/>
    <w:rsid w:val="00D627BB"/>
    <w:rsid w:val="00D62C7F"/>
    <w:rsid w:val="00D63DC0"/>
    <w:rsid w:val="00D63E41"/>
    <w:rsid w:val="00D645C5"/>
    <w:rsid w:val="00D6462F"/>
    <w:rsid w:val="00D6479E"/>
    <w:rsid w:val="00D64E41"/>
    <w:rsid w:val="00D6521D"/>
    <w:rsid w:val="00D6574B"/>
    <w:rsid w:val="00D658D2"/>
    <w:rsid w:val="00D65AB8"/>
    <w:rsid w:val="00D65F4B"/>
    <w:rsid w:val="00D66873"/>
    <w:rsid w:val="00D66CA0"/>
    <w:rsid w:val="00D66F5F"/>
    <w:rsid w:val="00D67488"/>
    <w:rsid w:val="00D6799F"/>
    <w:rsid w:val="00D706EA"/>
    <w:rsid w:val="00D70C76"/>
    <w:rsid w:val="00D70C7E"/>
    <w:rsid w:val="00D70E99"/>
    <w:rsid w:val="00D70F6D"/>
    <w:rsid w:val="00D713EA"/>
    <w:rsid w:val="00D713FF"/>
    <w:rsid w:val="00D71554"/>
    <w:rsid w:val="00D715BC"/>
    <w:rsid w:val="00D71C0B"/>
    <w:rsid w:val="00D71C94"/>
    <w:rsid w:val="00D71F01"/>
    <w:rsid w:val="00D72463"/>
    <w:rsid w:val="00D7371C"/>
    <w:rsid w:val="00D74467"/>
    <w:rsid w:val="00D74656"/>
    <w:rsid w:val="00D74B66"/>
    <w:rsid w:val="00D74C28"/>
    <w:rsid w:val="00D753BD"/>
    <w:rsid w:val="00D75725"/>
    <w:rsid w:val="00D758D9"/>
    <w:rsid w:val="00D76260"/>
    <w:rsid w:val="00D762CF"/>
    <w:rsid w:val="00D77153"/>
    <w:rsid w:val="00D77707"/>
    <w:rsid w:val="00D800AD"/>
    <w:rsid w:val="00D801C5"/>
    <w:rsid w:val="00D801E5"/>
    <w:rsid w:val="00D804DA"/>
    <w:rsid w:val="00D80CBF"/>
    <w:rsid w:val="00D80FA8"/>
    <w:rsid w:val="00D80FA9"/>
    <w:rsid w:val="00D8110A"/>
    <w:rsid w:val="00D8122C"/>
    <w:rsid w:val="00D8139B"/>
    <w:rsid w:val="00D818EA"/>
    <w:rsid w:val="00D81A6C"/>
    <w:rsid w:val="00D82010"/>
    <w:rsid w:val="00D8271B"/>
    <w:rsid w:val="00D82A11"/>
    <w:rsid w:val="00D82A4B"/>
    <w:rsid w:val="00D83213"/>
    <w:rsid w:val="00D83331"/>
    <w:rsid w:val="00D835C6"/>
    <w:rsid w:val="00D83C76"/>
    <w:rsid w:val="00D83C7A"/>
    <w:rsid w:val="00D84263"/>
    <w:rsid w:val="00D849E5"/>
    <w:rsid w:val="00D84D6C"/>
    <w:rsid w:val="00D84F15"/>
    <w:rsid w:val="00D84FFA"/>
    <w:rsid w:val="00D85AAA"/>
    <w:rsid w:val="00D85FBB"/>
    <w:rsid w:val="00D862A8"/>
    <w:rsid w:val="00D867A4"/>
    <w:rsid w:val="00D86AFD"/>
    <w:rsid w:val="00D86CCE"/>
    <w:rsid w:val="00D86D57"/>
    <w:rsid w:val="00D86FA1"/>
    <w:rsid w:val="00D87092"/>
    <w:rsid w:val="00D871DC"/>
    <w:rsid w:val="00D87297"/>
    <w:rsid w:val="00D8799C"/>
    <w:rsid w:val="00D90749"/>
    <w:rsid w:val="00D9076E"/>
    <w:rsid w:val="00D907AE"/>
    <w:rsid w:val="00D91259"/>
    <w:rsid w:val="00D920FE"/>
    <w:rsid w:val="00D92208"/>
    <w:rsid w:val="00D92398"/>
    <w:rsid w:val="00D9248C"/>
    <w:rsid w:val="00D92611"/>
    <w:rsid w:val="00D92985"/>
    <w:rsid w:val="00D929A6"/>
    <w:rsid w:val="00D929FD"/>
    <w:rsid w:val="00D92EB0"/>
    <w:rsid w:val="00D9341C"/>
    <w:rsid w:val="00D93564"/>
    <w:rsid w:val="00D94A33"/>
    <w:rsid w:val="00D94ED1"/>
    <w:rsid w:val="00D951E0"/>
    <w:rsid w:val="00D952DE"/>
    <w:rsid w:val="00D95738"/>
    <w:rsid w:val="00D95E9F"/>
    <w:rsid w:val="00D964CD"/>
    <w:rsid w:val="00D96D2C"/>
    <w:rsid w:val="00D97316"/>
    <w:rsid w:val="00D975EF"/>
    <w:rsid w:val="00D97B29"/>
    <w:rsid w:val="00D97C07"/>
    <w:rsid w:val="00DA00E2"/>
    <w:rsid w:val="00DA0530"/>
    <w:rsid w:val="00DA06C1"/>
    <w:rsid w:val="00DA0933"/>
    <w:rsid w:val="00DA0A00"/>
    <w:rsid w:val="00DA0AC6"/>
    <w:rsid w:val="00DA0D18"/>
    <w:rsid w:val="00DA1045"/>
    <w:rsid w:val="00DA1277"/>
    <w:rsid w:val="00DA140F"/>
    <w:rsid w:val="00DA1757"/>
    <w:rsid w:val="00DA18F3"/>
    <w:rsid w:val="00DA1DC5"/>
    <w:rsid w:val="00DA1F0C"/>
    <w:rsid w:val="00DA22FE"/>
    <w:rsid w:val="00DA23C9"/>
    <w:rsid w:val="00DA2A2C"/>
    <w:rsid w:val="00DA2DFD"/>
    <w:rsid w:val="00DA3032"/>
    <w:rsid w:val="00DA3698"/>
    <w:rsid w:val="00DA3848"/>
    <w:rsid w:val="00DA3B5C"/>
    <w:rsid w:val="00DA3BEB"/>
    <w:rsid w:val="00DA41DB"/>
    <w:rsid w:val="00DA429A"/>
    <w:rsid w:val="00DA4622"/>
    <w:rsid w:val="00DA4B76"/>
    <w:rsid w:val="00DA5069"/>
    <w:rsid w:val="00DA5781"/>
    <w:rsid w:val="00DA57F5"/>
    <w:rsid w:val="00DA5D31"/>
    <w:rsid w:val="00DA6968"/>
    <w:rsid w:val="00DA6A23"/>
    <w:rsid w:val="00DA70BD"/>
    <w:rsid w:val="00DA7618"/>
    <w:rsid w:val="00DA7A20"/>
    <w:rsid w:val="00DA7B0D"/>
    <w:rsid w:val="00DA7D2A"/>
    <w:rsid w:val="00DB09B7"/>
    <w:rsid w:val="00DB12A6"/>
    <w:rsid w:val="00DB16E8"/>
    <w:rsid w:val="00DB1918"/>
    <w:rsid w:val="00DB196B"/>
    <w:rsid w:val="00DB1F19"/>
    <w:rsid w:val="00DB2156"/>
    <w:rsid w:val="00DB25A0"/>
    <w:rsid w:val="00DB285D"/>
    <w:rsid w:val="00DB28F2"/>
    <w:rsid w:val="00DB2A24"/>
    <w:rsid w:val="00DB2F57"/>
    <w:rsid w:val="00DB3405"/>
    <w:rsid w:val="00DB363C"/>
    <w:rsid w:val="00DB393D"/>
    <w:rsid w:val="00DB39A5"/>
    <w:rsid w:val="00DB448C"/>
    <w:rsid w:val="00DB44A9"/>
    <w:rsid w:val="00DB460E"/>
    <w:rsid w:val="00DB4C0E"/>
    <w:rsid w:val="00DB4C28"/>
    <w:rsid w:val="00DB717F"/>
    <w:rsid w:val="00DB761D"/>
    <w:rsid w:val="00DB7906"/>
    <w:rsid w:val="00DB7C7E"/>
    <w:rsid w:val="00DC01A9"/>
    <w:rsid w:val="00DC085F"/>
    <w:rsid w:val="00DC11F1"/>
    <w:rsid w:val="00DC15FF"/>
    <w:rsid w:val="00DC1635"/>
    <w:rsid w:val="00DC1A45"/>
    <w:rsid w:val="00DC1C0E"/>
    <w:rsid w:val="00DC237B"/>
    <w:rsid w:val="00DC2632"/>
    <w:rsid w:val="00DC2734"/>
    <w:rsid w:val="00DC28C0"/>
    <w:rsid w:val="00DC2C8C"/>
    <w:rsid w:val="00DC3285"/>
    <w:rsid w:val="00DC32AC"/>
    <w:rsid w:val="00DC3615"/>
    <w:rsid w:val="00DC3B32"/>
    <w:rsid w:val="00DC3F9E"/>
    <w:rsid w:val="00DC408A"/>
    <w:rsid w:val="00DC41DD"/>
    <w:rsid w:val="00DC41E7"/>
    <w:rsid w:val="00DC478F"/>
    <w:rsid w:val="00DC4BDB"/>
    <w:rsid w:val="00DC4D84"/>
    <w:rsid w:val="00DC52DF"/>
    <w:rsid w:val="00DC5360"/>
    <w:rsid w:val="00DC5C33"/>
    <w:rsid w:val="00DC5E02"/>
    <w:rsid w:val="00DC5F71"/>
    <w:rsid w:val="00DC61F0"/>
    <w:rsid w:val="00DC62DA"/>
    <w:rsid w:val="00DC662C"/>
    <w:rsid w:val="00DC66AC"/>
    <w:rsid w:val="00DC6C16"/>
    <w:rsid w:val="00DC7307"/>
    <w:rsid w:val="00DC75CB"/>
    <w:rsid w:val="00DC7F3D"/>
    <w:rsid w:val="00DD04CD"/>
    <w:rsid w:val="00DD0645"/>
    <w:rsid w:val="00DD0EEC"/>
    <w:rsid w:val="00DD0FEB"/>
    <w:rsid w:val="00DD10EF"/>
    <w:rsid w:val="00DD1274"/>
    <w:rsid w:val="00DD1EDB"/>
    <w:rsid w:val="00DD1EFE"/>
    <w:rsid w:val="00DD201D"/>
    <w:rsid w:val="00DD29E8"/>
    <w:rsid w:val="00DD31B2"/>
    <w:rsid w:val="00DD3453"/>
    <w:rsid w:val="00DD3555"/>
    <w:rsid w:val="00DD3785"/>
    <w:rsid w:val="00DD4082"/>
    <w:rsid w:val="00DD43FC"/>
    <w:rsid w:val="00DD4D7B"/>
    <w:rsid w:val="00DD4E20"/>
    <w:rsid w:val="00DD5915"/>
    <w:rsid w:val="00DD5B7F"/>
    <w:rsid w:val="00DD6316"/>
    <w:rsid w:val="00DD6DD9"/>
    <w:rsid w:val="00DD7AB8"/>
    <w:rsid w:val="00DD7C24"/>
    <w:rsid w:val="00DD7C41"/>
    <w:rsid w:val="00DE0268"/>
    <w:rsid w:val="00DE039F"/>
    <w:rsid w:val="00DE06B1"/>
    <w:rsid w:val="00DE0A10"/>
    <w:rsid w:val="00DE1228"/>
    <w:rsid w:val="00DE1D30"/>
    <w:rsid w:val="00DE2550"/>
    <w:rsid w:val="00DE2A6D"/>
    <w:rsid w:val="00DE2BA1"/>
    <w:rsid w:val="00DE3167"/>
    <w:rsid w:val="00DE31DE"/>
    <w:rsid w:val="00DE326E"/>
    <w:rsid w:val="00DE32E3"/>
    <w:rsid w:val="00DE34A4"/>
    <w:rsid w:val="00DE3842"/>
    <w:rsid w:val="00DE4755"/>
    <w:rsid w:val="00DE47BD"/>
    <w:rsid w:val="00DE4A60"/>
    <w:rsid w:val="00DE4B29"/>
    <w:rsid w:val="00DE4C77"/>
    <w:rsid w:val="00DE54D5"/>
    <w:rsid w:val="00DE5B71"/>
    <w:rsid w:val="00DE5CB0"/>
    <w:rsid w:val="00DE63ED"/>
    <w:rsid w:val="00DE66B7"/>
    <w:rsid w:val="00DE69EA"/>
    <w:rsid w:val="00DE6D5B"/>
    <w:rsid w:val="00DE72C4"/>
    <w:rsid w:val="00DE74EE"/>
    <w:rsid w:val="00DE7B8E"/>
    <w:rsid w:val="00DE7D14"/>
    <w:rsid w:val="00DE7D2A"/>
    <w:rsid w:val="00DF0430"/>
    <w:rsid w:val="00DF08F4"/>
    <w:rsid w:val="00DF0D3E"/>
    <w:rsid w:val="00DF0DBB"/>
    <w:rsid w:val="00DF17F8"/>
    <w:rsid w:val="00DF18E7"/>
    <w:rsid w:val="00DF2076"/>
    <w:rsid w:val="00DF20F3"/>
    <w:rsid w:val="00DF2101"/>
    <w:rsid w:val="00DF2C0E"/>
    <w:rsid w:val="00DF334A"/>
    <w:rsid w:val="00DF3380"/>
    <w:rsid w:val="00DF399C"/>
    <w:rsid w:val="00DF3CA7"/>
    <w:rsid w:val="00DF51EA"/>
    <w:rsid w:val="00DF5464"/>
    <w:rsid w:val="00DF55BF"/>
    <w:rsid w:val="00DF6097"/>
    <w:rsid w:val="00DF6B5A"/>
    <w:rsid w:val="00DF6D6E"/>
    <w:rsid w:val="00DF7578"/>
    <w:rsid w:val="00DF77D9"/>
    <w:rsid w:val="00E000CC"/>
    <w:rsid w:val="00E00B0C"/>
    <w:rsid w:val="00E00DB1"/>
    <w:rsid w:val="00E01C56"/>
    <w:rsid w:val="00E02340"/>
    <w:rsid w:val="00E0263D"/>
    <w:rsid w:val="00E028FF"/>
    <w:rsid w:val="00E0334B"/>
    <w:rsid w:val="00E033DF"/>
    <w:rsid w:val="00E0347F"/>
    <w:rsid w:val="00E034F4"/>
    <w:rsid w:val="00E038D5"/>
    <w:rsid w:val="00E04373"/>
    <w:rsid w:val="00E043FE"/>
    <w:rsid w:val="00E04962"/>
    <w:rsid w:val="00E052C1"/>
    <w:rsid w:val="00E05471"/>
    <w:rsid w:val="00E05553"/>
    <w:rsid w:val="00E05819"/>
    <w:rsid w:val="00E063B7"/>
    <w:rsid w:val="00E07762"/>
    <w:rsid w:val="00E07DC9"/>
    <w:rsid w:val="00E104CC"/>
    <w:rsid w:val="00E10943"/>
    <w:rsid w:val="00E10EEA"/>
    <w:rsid w:val="00E10F49"/>
    <w:rsid w:val="00E11118"/>
    <w:rsid w:val="00E112CB"/>
    <w:rsid w:val="00E116C6"/>
    <w:rsid w:val="00E11894"/>
    <w:rsid w:val="00E11AD1"/>
    <w:rsid w:val="00E11B86"/>
    <w:rsid w:val="00E12901"/>
    <w:rsid w:val="00E12D26"/>
    <w:rsid w:val="00E12E64"/>
    <w:rsid w:val="00E13453"/>
    <w:rsid w:val="00E13B29"/>
    <w:rsid w:val="00E147F6"/>
    <w:rsid w:val="00E14BCC"/>
    <w:rsid w:val="00E14CEF"/>
    <w:rsid w:val="00E14D53"/>
    <w:rsid w:val="00E14E81"/>
    <w:rsid w:val="00E155DB"/>
    <w:rsid w:val="00E15D16"/>
    <w:rsid w:val="00E16066"/>
    <w:rsid w:val="00E16A74"/>
    <w:rsid w:val="00E16AAD"/>
    <w:rsid w:val="00E16C5D"/>
    <w:rsid w:val="00E17154"/>
    <w:rsid w:val="00E17AB9"/>
    <w:rsid w:val="00E17DA9"/>
    <w:rsid w:val="00E206C6"/>
    <w:rsid w:val="00E21C02"/>
    <w:rsid w:val="00E2219D"/>
    <w:rsid w:val="00E22459"/>
    <w:rsid w:val="00E22703"/>
    <w:rsid w:val="00E22839"/>
    <w:rsid w:val="00E22AE7"/>
    <w:rsid w:val="00E23324"/>
    <w:rsid w:val="00E2366A"/>
    <w:rsid w:val="00E2392C"/>
    <w:rsid w:val="00E23F29"/>
    <w:rsid w:val="00E23FE2"/>
    <w:rsid w:val="00E2427D"/>
    <w:rsid w:val="00E24285"/>
    <w:rsid w:val="00E24920"/>
    <w:rsid w:val="00E24AE1"/>
    <w:rsid w:val="00E2553A"/>
    <w:rsid w:val="00E25B3B"/>
    <w:rsid w:val="00E25BD7"/>
    <w:rsid w:val="00E26CD8"/>
    <w:rsid w:val="00E26DFA"/>
    <w:rsid w:val="00E277F1"/>
    <w:rsid w:val="00E27880"/>
    <w:rsid w:val="00E27C10"/>
    <w:rsid w:val="00E27D36"/>
    <w:rsid w:val="00E27DA0"/>
    <w:rsid w:val="00E30633"/>
    <w:rsid w:val="00E30A03"/>
    <w:rsid w:val="00E30B02"/>
    <w:rsid w:val="00E30CCE"/>
    <w:rsid w:val="00E312B2"/>
    <w:rsid w:val="00E31886"/>
    <w:rsid w:val="00E325E5"/>
    <w:rsid w:val="00E326EC"/>
    <w:rsid w:val="00E32755"/>
    <w:rsid w:val="00E328A0"/>
    <w:rsid w:val="00E32BC0"/>
    <w:rsid w:val="00E32E58"/>
    <w:rsid w:val="00E33241"/>
    <w:rsid w:val="00E333AA"/>
    <w:rsid w:val="00E335F1"/>
    <w:rsid w:val="00E337AB"/>
    <w:rsid w:val="00E33D2F"/>
    <w:rsid w:val="00E33FE6"/>
    <w:rsid w:val="00E340F1"/>
    <w:rsid w:val="00E34316"/>
    <w:rsid w:val="00E3448D"/>
    <w:rsid w:val="00E34590"/>
    <w:rsid w:val="00E34799"/>
    <w:rsid w:val="00E34845"/>
    <w:rsid w:val="00E34BA8"/>
    <w:rsid w:val="00E350A1"/>
    <w:rsid w:val="00E35330"/>
    <w:rsid w:val="00E35536"/>
    <w:rsid w:val="00E3652D"/>
    <w:rsid w:val="00E3661C"/>
    <w:rsid w:val="00E367C8"/>
    <w:rsid w:val="00E36DA7"/>
    <w:rsid w:val="00E3706D"/>
    <w:rsid w:val="00E37250"/>
    <w:rsid w:val="00E37708"/>
    <w:rsid w:val="00E37BAA"/>
    <w:rsid w:val="00E404B8"/>
    <w:rsid w:val="00E4064C"/>
    <w:rsid w:val="00E406B5"/>
    <w:rsid w:val="00E409B2"/>
    <w:rsid w:val="00E40B6D"/>
    <w:rsid w:val="00E41548"/>
    <w:rsid w:val="00E41967"/>
    <w:rsid w:val="00E42F66"/>
    <w:rsid w:val="00E43353"/>
    <w:rsid w:val="00E43363"/>
    <w:rsid w:val="00E434BC"/>
    <w:rsid w:val="00E4373B"/>
    <w:rsid w:val="00E4432B"/>
    <w:rsid w:val="00E44598"/>
    <w:rsid w:val="00E44C9A"/>
    <w:rsid w:val="00E44D45"/>
    <w:rsid w:val="00E44D7C"/>
    <w:rsid w:val="00E44EAC"/>
    <w:rsid w:val="00E4554E"/>
    <w:rsid w:val="00E465F6"/>
    <w:rsid w:val="00E468CB"/>
    <w:rsid w:val="00E46C09"/>
    <w:rsid w:val="00E46D32"/>
    <w:rsid w:val="00E471B0"/>
    <w:rsid w:val="00E47549"/>
    <w:rsid w:val="00E47656"/>
    <w:rsid w:val="00E47811"/>
    <w:rsid w:val="00E47E87"/>
    <w:rsid w:val="00E50117"/>
    <w:rsid w:val="00E50DF4"/>
    <w:rsid w:val="00E5122E"/>
    <w:rsid w:val="00E5137E"/>
    <w:rsid w:val="00E51D74"/>
    <w:rsid w:val="00E51FD9"/>
    <w:rsid w:val="00E52CC9"/>
    <w:rsid w:val="00E53004"/>
    <w:rsid w:val="00E530DA"/>
    <w:rsid w:val="00E5323C"/>
    <w:rsid w:val="00E53275"/>
    <w:rsid w:val="00E532D6"/>
    <w:rsid w:val="00E5350A"/>
    <w:rsid w:val="00E536CB"/>
    <w:rsid w:val="00E53E02"/>
    <w:rsid w:val="00E540C4"/>
    <w:rsid w:val="00E541D9"/>
    <w:rsid w:val="00E54C58"/>
    <w:rsid w:val="00E54EE9"/>
    <w:rsid w:val="00E55E44"/>
    <w:rsid w:val="00E561A6"/>
    <w:rsid w:val="00E5655E"/>
    <w:rsid w:val="00E56643"/>
    <w:rsid w:val="00E5672F"/>
    <w:rsid w:val="00E56C55"/>
    <w:rsid w:val="00E56CA3"/>
    <w:rsid w:val="00E56CFF"/>
    <w:rsid w:val="00E56D4A"/>
    <w:rsid w:val="00E574F0"/>
    <w:rsid w:val="00E57898"/>
    <w:rsid w:val="00E57A33"/>
    <w:rsid w:val="00E57AFE"/>
    <w:rsid w:val="00E57B93"/>
    <w:rsid w:val="00E60134"/>
    <w:rsid w:val="00E6021F"/>
    <w:rsid w:val="00E604B5"/>
    <w:rsid w:val="00E60581"/>
    <w:rsid w:val="00E609CD"/>
    <w:rsid w:val="00E60C5E"/>
    <w:rsid w:val="00E61605"/>
    <w:rsid w:val="00E61BC6"/>
    <w:rsid w:val="00E61E09"/>
    <w:rsid w:val="00E61FF3"/>
    <w:rsid w:val="00E62792"/>
    <w:rsid w:val="00E6285E"/>
    <w:rsid w:val="00E62870"/>
    <w:rsid w:val="00E62AF7"/>
    <w:rsid w:val="00E62B03"/>
    <w:rsid w:val="00E62D8F"/>
    <w:rsid w:val="00E63628"/>
    <w:rsid w:val="00E637A5"/>
    <w:rsid w:val="00E63DFE"/>
    <w:rsid w:val="00E64ADE"/>
    <w:rsid w:val="00E650D7"/>
    <w:rsid w:val="00E657D7"/>
    <w:rsid w:val="00E658C7"/>
    <w:rsid w:val="00E65C0B"/>
    <w:rsid w:val="00E65EDD"/>
    <w:rsid w:val="00E65F65"/>
    <w:rsid w:val="00E661C7"/>
    <w:rsid w:val="00E67776"/>
    <w:rsid w:val="00E67B2A"/>
    <w:rsid w:val="00E700CA"/>
    <w:rsid w:val="00E70483"/>
    <w:rsid w:val="00E70CD8"/>
    <w:rsid w:val="00E70DB1"/>
    <w:rsid w:val="00E70FEC"/>
    <w:rsid w:val="00E71280"/>
    <w:rsid w:val="00E71B12"/>
    <w:rsid w:val="00E72136"/>
    <w:rsid w:val="00E721B1"/>
    <w:rsid w:val="00E7272A"/>
    <w:rsid w:val="00E7273B"/>
    <w:rsid w:val="00E72B8E"/>
    <w:rsid w:val="00E72D31"/>
    <w:rsid w:val="00E7362D"/>
    <w:rsid w:val="00E73865"/>
    <w:rsid w:val="00E73CFD"/>
    <w:rsid w:val="00E7437C"/>
    <w:rsid w:val="00E744A2"/>
    <w:rsid w:val="00E74B20"/>
    <w:rsid w:val="00E74C70"/>
    <w:rsid w:val="00E74D7C"/>
    <w:rsid w:val="00E74E5F"/>
    <w:rsid w:val="00E74FAD"/>
    <w:rsid w:val="00E754FD"/>
    <w:rsid w:val="00E75824"/>
    <w:rsid w:val="00E759C3"/>
    <w:rsid w:val="00E75BC4"/>
    <w:rsid w:val="00E76081"/>
    <w:rsid w:val="00E765E7"/>
    <w:rsid w:val="00E770A0"/>
    <w:rsid w:val="00E77A53"/>
    <w:rsid w:val="00E80003"/>
    <w:rsid w:val="00E803AC"/>
    <w:rsid w:val="00E806BD"/>
    <w:rsid w:val="00E813EF"/>
    <w:rsid w:val="00E8162F"/>
    <w:rsid w:val="00E81640"/>
    <w:rsid w:val="00E81AD8"/>
    <w:rsid w:val="00E81C5F"/>
    <w:rsid w:val="00E81EEA"/>
    <w:rsid w:val="00E820C1"/>
    <w:rsid w:val="00E822E4"/>
    <w:rsid w:val="00E823AA"/>
    <w:rsid w:val="00E82727"/>
    <w:rsid w:val="00E831DA"/>
    <w:rsid w:val="00E8330A"/>
    <w:rsid w:val="00E836B6"/>
    <w:rsid w:val="00E83B2B"/>
    <w:rsid w:val="00E83B65"/>
    <w:rsid w:val="00E83C77"/>
    <w:rsid w:val="00E84286"/>
    <w:rsid w:val="00E8431B"/>
    <w:rsid w:val="00E84540"/>
    <w:rsid w:val="00E84BF3"/>
    <w:rsid w:val="00E85005"/>
    <w:rsid w:val="00E8518C"/>
    <w:rsid w:val="00E854CA"/>
    <w:rsid w:val="00E855C9"/>
    <w:rsid w:val="00E858E4"/>
    <w:rsid w:val="00E85EA5"/>
    <w:rsid w:val="00E8603E"/>
    <w:rsid w:val="00E8604F"/>
    <w:rsid w:val="00E860A2"/>
    <w:rsid w:val="00E8612D"/>
    <w:rsid w:val="00E8636D"/>
    <w:rsid w:val="00E86801"/>
    <w:rsid w:val="00E86841"/>
    <w:rsid w:val="00E8699B"/>
    <w:rsid w:val="00E86FBF"/>
    <w:rsid w:val="00E8700A"/>
    <w:rsid w:val="00E87056"/>
    <w:rsid w:val="00E87A62"/>
    <w:rsid w:val="00E87DE2"/>
    <w:rsid w:val="00E90583"/>
    <w:rsid w:val="00E90CDA"/>
    <w:rsid w:val="00E91816"/>
    <w:rsid w:val="00E91928"/>
    <w:rsid w:val="00E919F7"/>
    <w:rsid w:val="00E91E33"/>
    <w:rsid w:val="00E92965"/>
    <w:rsid w:val="00E93056"/>
    <w:rsid w:val="00E933BD"/>
    <w:rsid w:val="00E93470"/>
    <w:rsid w:val="00E94039"/>
    <w:rsid w:val="00E946E7"/>
    <w:rsid w:val="00E94D3B"/>
    <w:rsid w:val="00E952E3"/>
    <w:rsid w:val="00E95A6B"/>
    <w:rsid w:val="00E961DE"/>
    <w:rsid w:val="00E96DF9"/>
    <w:rsid w:val="00E96F6F"/>
    <w:rsid w:val="00E96FC1"/>
    <w:rsid w:val="00E97886"/>
    <w:rsid w:val="00EA00EA"/>
    <w:rsid w:val="00EA097C"/>
    <w:rsid w:val="00EA0AC0"/>
    <w:rsid w:val="00EA0BDA"/>
    <w:rsid w:val="00EA1212"/>
    <w:rsid w:val="00EA17E6"/>
    <w:rsid w:val="00EA1A76"/>
    <w:rsid w:val="00EA2333"/>
    <w:rsid w:val="00EA25E9"/>
    <w:rsid w:val="00EA2645"/>
    <w:rsid w:val="00EA27B4"/>
    <w:rsid w:val="00EA28AF"/>
    <w:rsid w:val="00EA295E"/>
    <w:rsid w:val="00EA2FDA"/>
    <w:rsid w:val="00EA3361"/>
    <w:rsid w:val="00EA33CF"/>
    <w:rsid w:val="00EA3495"/>
    <w:rsid w:val="00EA35E9"/>
    <w:rsid w:val="00EA371A"/>
    <w:rsid w:val="00EA4A95"/>
    <w:rsid w:val="00EA5FD3"/>
    <w:rsid w:val="00EA6550"/>
    <w:rsid w:val="00EA6A2F"/>
    <w:rsid w:val="00EA71EC"/>
    <w:rsid w:val="00EA7304"/>
    <w:rsid w:val="00EA7A6A"/>
    <w:rsid w:val="00EB050A"/>
    <w:rsid w:val="00EB0772"/>
    <w:rsid w:val="00EB083E"/>
    <w:rsid w:val="00EB0B64"/>
    <w:rsid w:val="00EB10FC"/>
    <w:rsid w:val="00EB1548"/>
    <w:rsid w:val="00EB15BF"/>
    <w:rsid w:val="00EB1706"/>
    <w:rsid w:val="00EB1BD1"/>
    <w:rsid w:val="00EB2198"/>
    <w:rsid w:val="00EB2240"/>
    <w:rsid w:val="00EB2587"/>
    <w:rsid w:val="00EB265F"/>
    <w:rsid w:val="00EB2CBF"/>
    <w:rsid w:val="00EB335F"/>
    <w:rsid w:val="00EB34AE"/>
    <w:rsid w:val="00EB3841"/>
    <w:rsid w:val="00EB388E"/>
    <w:rsid w:val="00EB3D0C"/>
    <w:rsid w:val="00EB4040"/>
    <w:rsid w:val="00EB41EA"/>
    <w:rsid w:val="00EB47D8"/>
    <w:rsid w:val="00EB4E18"/>
    <w:rsid w:val="00EB56E2"/>
    <w:rsid w:val="00EB599F"/>
    <w:rsid w:val="00EB5BE5"/>
    <w:rsid w:val="00EB5BF1"/>
    <w:rsid w:val="00EB5CE3"/>
    <w:rsid w:val="00EB61F4"/>
    <w:rsid w:val="00EB63F6"/>
    <w:rsid w:val="00EB6669"/>
    <w:rsid w:val="00EB6B82"/>
    <w:rsid w:val="00EB6E4A"/>
    <w:rsid w:val="00EB6E6C"/>
    <w:rsid w:val="00EB7885"/>
    <w:rsid w:val="00EB79B9"/>
    <w:rsid w:val="00EB7AC7"/>
    <w:rsid w:val="00EB7C9B"/>
    <w:rsid w:val="00EB7E4A"/>
    <w:rsid w:val="00EC091B"/>
    <w:rsid w:val="00EC0DD3"/>
    <w:rsid w:val="00EC0EBE"/>
    <w:rsid w:val="00EC0FF6"/>
    <w:rsid w:val="00EC13FB"/>
    <w:rsid w:val="00EC14B5"/>
    <w:rsid w:val="00EC1A48"/>
    <w:rsid w:val="00EC1BA5"/>
    <w:rsid w:val="00EC2090"/>
    <w:rsid w:val="00EC288A"/>
    <w:rsid w:val="00EC2C10"/>
    <w:rsid w:val="00EC338A"/>
    <w:rsid w:val="00EC473B"/>
    <w:rsid w:val="00EC4E52"/>
    <w:rsid w:val="00EC4EA5"/>
    <w:rsid w:val="00EC50B7"/>
    <w:rsid w:val="00EC5198"/>
    <w:rsid w:val="00EC5655"/>
    <w:rsid w:val="00EC57FD"/>
    <w:rsid w:val="00EC5B08"/>
    <w:rsid w:val="00EC5E7E"/>
    <w:rsid w:val="00EC6225"/>
    <w:rsid w:val="00EC697C"/>
    <w:rsid w:val="00EC703B"/>
    <w:rsid w:val="00EC7315"/>
    <w:rsid w:val="00EC738D"/>
    <w:rsid w:val="00EC788E"/>
    <w:rsid w:val="00EC7C56"/>
    <w:rsid w:val="00ED01A5"/>
    <w:rsid w:val="00ED03AA"/>
    <w:rsid w:val="00ED06CA"/>
    <w:rsid w:val="00ED07CF"/>
    <w:rsid w:val="00ED1048"/>
    <w:rsid w:val="00ED111E"/>
    <w:rsid w:val="00ED1BA0"/>
    <w:rsid w:val="00ED1EED"/>
    <w:rsid w:val="00ED1F6F"/>
    <w:rsid w:val="00ED2AD1"/>
    <w:rsid w:val="00ED3002"/>
    <w:rsid w:val="00ED339A"/>
    <w:rsid w:val="00ED3463"/>
    <w:rsid w:val="00ED36C3"/>
    <w:rsid w:val="00ED382C"/>
    <w:rsid w:val="00ED42DD"/>
    <w:rsid w:val="00ED4661"/>
    <w:rsid w:val="00ED4A9F"/>
    <w:rsid w:val="00ED4B94"/>
    <w:rsid w:val="00ED55CA"/>
    <w:rsid w:val="00ED5D2E"/>
    <w:rsid w:val="00ED6131"/>
    <w:rsid w:val="00ED66F2"/>
    <w:rsid w:val="00ED6953"/>
    <w:rsid w:val="00ED6CEB"/>
    <w:rsid w:val="00ED6D24"/>
    <w:rsid w:val="00ED6F50"/>
    <w:rsid w:val="00ED72DD"/>
    <w:rsid w:val="00ED733F"/>
    <w:rsid w:val="00ED7AF0"/>
    <w:rsid w:val="00ED7F6E"/>
    <w:rsid w:val="00EE00CF"/>
    <w:rsid w:val="00EE028C"/>
    <w:rsid w:val="00EE028F"/>
    <w:rsid w:val="00EE1035"/>
    <w:rsid w:val="00EE1089"/>
    <w:rsid w:val="00EE134F"/>
    <w:rsid w:val="00EE2690"/>
    <w:rsid w:val="00EE26BB"/>
    <w:rsid w:val="00EE2B4F"/>
    <w:rsid w:val="00EE38F4"/>
    <w:rsid w:val="00EE4058"/>
    <w:rsid w:val="00EE463A"/>
    <w:rsid w:val="00EE48A9"/>
    <w:rsid w:val="00EE4907"/>
    <w:rsid w:val="00EE4A98"/>
    <w:rsid w:val="00EE4B33"/>
    <w:rsid w:val="00EE4BFE"/>
    <w:rsid w:val="00EE4E08"/>
    <w:rsid w:val="00EE53E4"/>
    <w:rsid w:val="00EE5A08"/>
    <w:rsid w:val="00EE5B59"/>
    <w:rsid w:val="00EE5D41"/>
    <w:rsid w:val="00EE618F"/>
    <w:rsid w:val="00EE64D0"/>
    <w:rsid w:val="00EE6AAB"/>
    <w:rsid w:val="00EE741E"/>
    <w:rsid w:val="00EE742C"/>
    <w:rsid w:val="00EE74FF"/>
    <w:rsid w:val="00EE7825"/>
    <w:rsid w:val="00EE78A5"/>
    <w:rsid w:val="00EE7B80"/>
    <w:rsid w:val="00EF05A6"/>
    <w:rsid w:val="00EF061F"/>
    <w:rsid w:val="00EF0FCB"/>
    <w:rsid w:val="00EF1685"/>
    <w:rsid w:val="00EF1A01"/>
    <w:rsid w:val="00EF1E3B"/>
    <w:rsid w:val="00EF24BC"/>
    <w:rsid w:val="00EF28FE"/>
    <w:rsid w:val="00EF2B91"/>
    <w:rsid w:val="00EF3025"/>
    <w:rsid w:val="00EF3113"/>
    <w:rsid w:val="00EF3291"/>
    <w:rsid w:val="00EF3348"/>
    <w:rsid w:val="00EF351E"/>
    <w:rsid w:val="00EF360B"/>
    <w:rsid w:val="00EF36DE"/>
    <w:rsid w:val="00EF374D"/>
    <w:rsid w:val="00EF3864"/>
    <w:rsid w:val="00EF4694"/>
    <w:rsid w:val="00EF48C7"/>
    <w:rsid w:val="00EF5742"/>
    <w:rsid w:val="00EF5BED"/>
    <w:rsid w:val="00EF5EC4"/>
    <w:rsid w:val="00EF64C6"/>
    <w:rsid w:val="00EF6740"/>
    <w:rsid w:val="00EF6A2C"/>
    <w:rsid w:val="00EF6BF7"/>
    <w:rsid w:val="00EF6C0C"/>
    <w:rsid w:val="00EF6D2B"/>
    <w:rsid w:val="00EF6D83"/>
    <w:rsid w:val="00EF6E32"/>
    <w:rsid w:val="00EF6FBB"/>
    <w:rsid w:val="00EF713C"/>
    <w:rsid w:val="00EF72FC"/>
    <w:rsid w:val="00EF7360"/>
    <w:rsid w:val="00EF73CE"/>
    <w:rsid w:val="00EF7791"/>
    <w:rsid w:val="00EF7CBD"/>
    <w:rsid w:val="00EF7CF9"/>
    <w:rsid w:val="00EF7EC6"/>
    <w:rsid w:val="00EF7ED4"/>
    <w:rsid w:val="00EF7F17"/>
    <w:rsid w:val="00F001C1"/>
    <w:rsid w:val="00F001C5"/>
    <w:rsid w:val="00F00236"/>
    <w:rsid w:val="00F0055C"/>
    <w:rsid w:val="00F007BA"/>
    <w:rsid w:val="00F00F96"/>
    <w:rsid w:val="00F015C4"/>
    <w:rsid w:val="00F01618"/>
    <w:rsid w:val="00F02328"/>
    <w:rsid w:val="00F02535"/>
    <w:rsid w:val="00F025BA"/>
    <w:rsid w:val="00F028F9"/>
    <w:rsid w:val="00F02DCA"/>
    <w:rsid w:val="00F03491"/>
    <w:rsid w:val="00F03881"/>
    <w:rsid w:val="00F038A3"/>
    <w:rsid w:val="00F03C2C"/>
    <w:rsid w:val="00F04354"/>
    <w:rsid w:val="00F06773"/>
    <w:rsid w:val="00F067F1"/>
    <w:rsid w:val="00F0689B"/>
    <w:rsid w:val="00F06B2A"/>
    <w:rsid w:val="00F071AB"/>
    <w:rsid w:val="00F07382"/>
    <w:rsid w:val="00F07436"/>
    <w:rsid w:val="00F07558"/>
    <w:rsid w:val="00F07567"/>
    <w:rsid w:val="00F0773B"/>
    <w:rsid w:val="00F0792B"/>
    <w:rsid w:val="00F10368"/>
    <w:rsid w:val="00F1079E"/>
    <w:rsid w:val="00F1097E"/>
    <w:rsid w:val="00F10A47"/>
    <w:rsid w:val="00F10FD0"/>
    <w:rsid w:val="00F11C2B"/>
    <w:rsid w:val="00F11F22"/>
    <w:rsid w:val="00F1232A"/>
    <w:rsid w:val="00F128AF"/>
    <w:rsid w:val="00F12A70"/>
    <w:rsid w:val="00F12AE4"/>
    <w:rsid w:val="00F12C5B"/>
    <w:rsid w:val="00F13743"/>
    <w:rsid w:val="00F1395C"/>
    <w:rsid w:val="00F13B33"/>
    <w:rsid w:val="00F13F3C"/>
    <w:rsid w:val="00F1459B"/>
    <w:rsid w:val="00F14B5C"/>
    <w:rsid w:val="00F14B8C"/>
    <w:rsid w:val="00F14FAD"/>
    <w:rsid w:val="00F15834"/>
    <w:rsid w:val="00F15D03"/>
    <w:rsid w:val="00F15D1C"/>
    <w:rsid w:val="00F160C5"/>
    <w:rsid w:val="00F161C2"/>
    <w:rsid w:val="00F1689E"/>
    <w:rsid w:val="00F169D4"/>
    <w:rsid w:val="00F16D7F"/>
    <w:rsid w:val="00F17094"/>
    <w:rsid w:val="00F17195"/>
    <w:rsid w:val="00F17607"/>
    <w:rsid w:val="00F1782D"/>
    <w:rsid w:val="00F2041C"/>
    <w:rsid w:val="00F204BC"/>
    <w:rsid w:val="00F20C73"/>
    <w:rsid w:val="00F20F13"/>
    <w:rsid w:val="00F21014"/>
    <w:rsid w:val="00F21161"/>
    <w:rsid w:val="00F2183D"/>
    <w:rsid w:val="00F21A11"/>
    <w:rsid w:val="00F21A48"/>
    <w:rsid w:val="00F22D0A"/>
    <w:rsid w:val="00F23493"/>
    <w:rsid w:val="00F23983"/>
    <w:rsid w:val="00F23F7A"/>
    <w:rsid w:val="00F2443B"/>
    <w:rsid w:val="00F24628"/>
    <w:rsid w:val="00F246F9"/>
    <w:rsid w:val="00F24DE3"/>
    <w:rsid w:val="00F24E3B"/>
    <w:rsid w:val="00F24F74"/>
    <w:rsid w:val="00F24FCC"/>
    <w:rsid w:val="00F254A3"/>
    <w:rsid w:val="00F259DA"/>
    <w:rsid w:val="00F26800"/>
    <w:rsid w:val="00F2691C"/>
    <w:rsid w:val="00F26AF9"/>
    <w:rsid w:val="00F26BFB"/>
    <w:rsid w:val="00F26E21"/>
    <w:rsid w:val="00F26F55"/>
    <w:rsid w:val="00F27413"/>
    <w:rsid w:val="00F278D6"/>
    <w:rsid w:val="00F27964"/>
    <w:rsid w:val="00F27B80"/>
    <w:rsid w:val="00F27F72"/>
    <w:rsid w:val="00F303AF"/>
    <w:rsid w:val="00F30508"/>
    <w:rsid w:val="00F305FB"/>
    <w:rsid w:val="00F30817"/>
    <w:rsid w:val="00F30947"/>
    <w:rsid w:val="00F30A4D"/>
    <w:rsid w:val="00F30B6A"/>
    <w:rsid w:val="00F30F0B"/>
    <w:rsid w:val="00F3112A"/>
    <w:rsid w:val="00F31196"/>
    <w:rsid w:val="00F311DB"/>
    <w:rsid w:val="00F31A95"/>
    <w:rsid w:val="00F31ADE"/>
    <w:rsid w:val="00F31CC7"/>
    <w:rsid w:val="00F32160"/>
    <w:rsid w:val="00F32D3A"/>
    <w:rsid w:val="00F32EC3"/>
    <w:rsid w:val="00F3329C"/>
    <w:rsid w:val="00F33878"/>
    <w:rsid w:val="00F33995"/>
    <w:rsid w:val="00F34018"/>
    <w:rsid w:val="00F3503B"/>
    <w:rsid w:val="00F350A7"/>
    <w:rsid w:val="00F35220"/>
    <w:rsid w:val="00F35651"/>
    <w:rsid w:val="00F357B8"/>
    <w:rsid w:val="00F357C0"/>
    <w:rsid w:val="00F35984"/>
    <w:rsid w:val="00F35B75"/>
    <w:rsid w:val="00F35EE1"/>
    <w:rsid w:val="00F36052"/>
    <w:rsid w:val="00F36794"/>
    <w:rsid w:val="00F367A0"/>
    <w:rsid w:val="00F36A7B"/>
    <w:rsid w:val="00F36BAD"/>
    <w:rsid w:val="00F37308"/>
    <w:rsid w:val="00F37366"/>
    <w:rsid w:val="00F37972"/>
    <w:rsid w:val="00F37AE8"/>
    <w:rsid w:val="00F37D7C"/>
    <w:rsid w:val="00F40923"/>
    <w:rsid w:val="00F40935"/>
    <w:rsid w:val="00F41284"/>
    <w:rsid w:val="00F416C2"/>
    <w:rsid w:val="00F418BA"/>
    <w:rsid w:val="00F4196E"/>
    <w:rsid w:val="00F41A28"/>
    <w:rsid w:val="00F41E61"/>
    <w:rsid w:val="00F42825"/>
    <w:rsid w:val="00F42B68"/>
    <w:rsid w:val="00F4350A"/>
    <w:rsid w:val="00F4358E"/>
    <w:rsid w:val="00F437B4"/>
    <w:rsid w:val="00F4386E"/>
    <w:rsid w:val="00F43B01"/>
    <w:rsid w:val="00F43D7A"/>
    <w:rsid w:val="00F442A4"/>
    <w:rsid w:val="00F4434A"/>
    <w:rsid w:val="00F443F9"/>
    <w:rsid w:val="00F4445B"/>
    <w:rsid w:val="00F44A3A"/>
    <w:rsid w:val="00F44E9F"/>
    <w:rsid w:val="00F456D3"/>
    <w:rsid w:val="00F45A00"/>
    <w:rsid w:val="00F45B28"/>
    <w:rsid w:val="00F45CBA"/>
    <w:rsid w:val="00F45D22"/>
    <w:rsid w:val="00F46317"/>
    <w:rsid w:val="00F46517"/>
    <w:rsid w:val="00F46971"/>
    <w:rsid w:val="00F46A75"/>
    <w:rsid w:val="00F46DC9"/>
    <w:rsid w:val="00F4702D"/>
    <w:rsid w:val="00F475B6"/>
    <w:rsid w:val="00F47743"/>
    <w:rsid w:val="00F47A0D"/>
    <w:rsid w:val="00F503CD"/>
    <w:rsid w:val="00F50537"/>
    <w:rsid w:val="00F50CB8"/>
    <w:rsid w:val="00F5142C"/>
    <w:rsid w:val="00F51D1B"/>
    <w:rsid w:val="00F52071"/>
    <w:rsid w:val="00F522B9"/>
    <w:rsid w:val="00F52525"/>
    <w:rsid w:val="00F52B3F"/>
    <w:rsid w:val="00F533B5"/>
    <w:rsid w:val="00F535A4"/>
    <w:rsid w:val="00F539F1"/>
    <w:rsid w:val="00F551CE"/>
    <w:rsid w:val="00F5542E"/>
    <w:rsid w:val="00F5583E"/>
    <w:rsid w:val="00F56069"/>
    <w:rsid w:val="00F561BB"/>
    <w:rsid w:val="00F57D6B"/>
    <w:rsid w:val="00F60009"/>
    <w:rsid w:val="00F60262"/>
    <w:rsid w:val="00F602DE"/>
    <w:rsid w:val="00F604B5"/>
    <w:rsid w:val="00F604F1"/>
    <w:rsid w:val="00F6051E"/>
    <w:rsid w:val="00F60A9D"/>
    <w:rsid w:val="00F61163"/>
    <w:rsid w:val="00F6166D"/>
    <w:rsid w:val="00F61BD6"/>
    <w:rsid w:val="00F622CB"/>
    <w:rsid w:val="00F6265A"/>
    <w:rsid w:val="00F62BC9"/>
    <w:rsid w:val="00F62C02"/>
    <w:rsid w:val="00F63336"/>
    <w:rsid w:val="00F63A0A"/>
    <w:rsid w:val="00F63B98"/>
    <w:rsid w:val="00F6406F"/>
    <w:rsid w:val="00F64177"/>
    <w:rsid w:val="00F64271"/>
    <w:rsid w:val="00F647BD"/>
    <w:rsid w:val="00F64A5E"/>
    <w:rsid w:val="00F64BC9"/>
    <w:rsid w:val="00F64CCE"/>
    <w:rsid w:val="00F64E59"/>
    <w:rsid w:val="00F65325"/>
    <w:rsid w:val="00F6561D"/>
    <w:rsid w:val="00F656C6"/>
    <w:rsid w:val="00F65B1E"/>
    <w:rsid w:val="00F65C19"/>
    <w:rsid w:val="00F66BE6"/>
    <w:rsid w:val="00F671A0"/>
    <w:rsid w:val="00F67569"/>
    <w:rsid w:val="00F675D3"/>
    <w:rsid w:val="00F679BA"/>
    <w:rsid w:val="00F704EE"/>
    <w:rsid w:val="00F7054B"/>
    <w:rsid w:val="00F70A74"/>
    <w:rsid w:val="00F70E43"/>
    <w:rsid w:val="00F717C5"/>
    <w:rsid w:val="00F71AF1"/>
    <w:rsid w:val="00F71F05"/>
    <w:rsid w:val="00F7232D"/>
    <w:rsid w:val="00F72F31"/>
    <w:rsid w:val="00F7320C"/>
    <w:rsid w:val="00F7354D"/>
    <w:rsid w:val="00F7440A"/>
    <w:rsid w:val="00F7467E"/>
    <w:rsid w:val="00F74910"/>
    <w:rsid w:val="00F74D91"/>
    <w:rsid w:val="00F75721"/>
    <w:rsid w:val="00F75AAF"/>
    <w:rsid w:val="00F75B6A"/>
    <w:rsid w:val="00F75C14"/>
    <w:rsid w:val="00F7631B"/>
    <w:rsid w:val="00F76598"/>
    <w:rsid w:val="00F7662B"/>
    <w:rsid w:val="00F76736"/>
    <w:rsid w:val="00F76A96"/>
    <w:rsid w:val="00F76D71"/>
    <w:rsid w:val="00F76FB7"/>
    <w:rsid w:val="00F774B0"/>
    <w:rsid w:val="00F774F5"/>
    <w:rsid w:val="00F776A6"/>
    <w:rsid w:val="00F77AB0"/>
    <w:rsid w:val="00F77D4D"/>
    <w:rsid w:val="00F80023"/>
    <w:rsid w:val="00F810A5"/>
    <w:rsid w:val="00F812AB"/>
    <w:rsid w:val="00F81654"/>
    <w:rsid w:val="00F816C0"/>
    <w:rsid w:val="00F81719"/>
    <w:rsid w:val="00F819EE"/>
    <w:rsid w:val="00F81AC5"/>
    <w:rsid w:val="00F81D09"/>
    <w:rsid w:val="00F81E3D"/>
    <w:rsid w:val="00F81FC9"/>
    <w:rsid w:val="00F822CE"/>
    <w:rsid w:val="00F826FF"/>
    <w:rsid w:val="00F82A7D"/>
    <w:rsid w:val="00F82E73"/>
    <w:rsid w:val="00F830D5"/>
    <w:rsid w:val="00F8347D"/>
    <w:rsid w:val="00F835D0"/>
    <w:rsid w:val="00F83719"/>
    <w:rsid w:val="00F83DAE"/>
    <w:rsid w:val="00F84167"/>
    <w:rsid w:val="00F841FC"/>
    <w:rsid w:val="00F843E8"/>
    <w:rsid w:val="00F8447D"/>
    <w:rsid w:val="00F84B9C"/>
    <w:rsid w:val="00F84C5E"/>
    <w:rsid w:val="00F84D71"/>
    <w:rsid w:val="00F84EC3"/>
    <w:rsid w:val="00F84F69"/>
    <w:rsid w:val="00F85049"/>
    <w:rsid w:val="00F8514B"/>
    <w:rsid w:val="00F851BD"/>
    <w:rsid w:val="00F8559A"/>
    <w:rsid w:val="00F85B25"/>
    <w:rsid w:val="00F85B44"/>
    <w:rsid w:val="00F85BC2"/>
    <w:rsid w:val="00F85FF4"/>
    <w:rsid w:val="00F86CE2"/>
    <w:rsid w:val="00F87ADA"/>
    <w:rsid w:val="00F87F44"/>
    <w:rsid w:val="00F87F5F"/>
    <w:rsid w:val="00F907BA"/>
    <w:rsid w:val="00F90821"/>
    <w:rsid w:val="00F90978"/>
    <w:rsid w:val="00F90DE7"/>
    <w:rsid w:val="00F9114F"/>
    <w:rsid w:val="00F91202"/>
    <w:rsid w:val="00F9126B"/>
    <w:rsid w:val="00F91332"/>
    <w:rsid w:val="00F9176A"/>
    <w:rsid w:val="00F92199"/>
    <w:rsid w:val="00F9272F"/>
    <w:rsid w:val="00F927F7"/>
    <w:rsid w:val="00F929BF"/>
    <w:rsid w:val="00F92A54"/>
    <w:rsid w:val="00F92C90"/>
    <w:rsid w:val="00F92FFB"/>
    <w:rsid w:val="00F9313C"/>
    <w:rsid w:val="00F93321"/>
    <w:rsid w:val="00F933EF"/>
    <w:rsid w:val="00F935F2"/>
    <w:rsid w:val="00F9417C"/>
    <w:rsid w:val="00F941ED"/>
    <w:rsid w:val="00F946D2"/>
    <w:rsid w:val="00F94896"/>
    <w:rsid w:val="00F94F25"/>
    <w:rsid w:val="00F965B5"/>
    <w:rsid w:val="00F965BD"/>
    <w:rsid w:val="00F96729"/>
    <w:rsid w:val="00F9697C"/>
    <w:rsid w:val="00F96B1E"/>
    <w:rsid w:val="00F96CE1"/>
    <w:rsid w:val="00F96D04"/>
    <w:rsid w:val="00F96D48"/>
    <w:rsid w:val="00F9726F"/>
    <w:rsid w:val="00F97C5F"/>
    <w:rsid w:val="00F97D74"/>
    <w:rsid w:val="00FA06E0"/>
    <w:rsid w:val="00FA0C13"/>
    <w:rsid w:val="00FA0C61"/>
    <w:rsid w:val="00FA0D6B"/>
    <w:rsid w:val="00FA13DE"/>
    <w:rsid w:val="00FA165F"/>
    <w:rsid w:val="00FA1D11"/>
    <w:rsid w:val="00FA1FF1"/>
    <w:rsid w:val="00FA22CD"/>
    <w:rsid w:val="00FA22EB"/>
    <w:rsid w:val="00FA241C"/>
    <w:rsid w:val="00FA24FD"/>
    <w:rsid w:val="00FA2507"/>
    <w:rsid w:val="00FA2995"/>
    <w:rsid w:val="00FA3528"/>
    <w:rsid w:val="00FA41EF"/>
    <w:rsid w:val="00FA4702"/>
    <w:rsid w:val="00FA4896"/>
    <w:rsid w:val="00FA48C2"/>
    <w:rsid w:val="00FA4B9E"/>
    <w:rsid w:val="00FA4BEC"/>
    <w:rsid w:val="00FA4BEE"/>
    <w:rsid w:val="00FA4D07"/>
    <w:rsid w:val="00FA5202"/>
    <w:rsid w:val="00FA52EA"/>
    <w:rsid w:val="00FA6643"/>
    <w:rsid w:val="00FA6768"/>
    <w:rsid w:val="00FA6A43"/>
    <w:rsid w:val="00FA6AE7"/>
    <w:rsid w:val="00FA6F5D"/>
    <w:rsid w:val="00FA74FB"/>
    <w:rsid w:val="00FA76A7"/>
    <w:rsid w:val="00FB0015"/>
    <w:rsid w:val="00FB0268"/>
    <w:rsid w:val="00FB026E"/>
    <w:rsid w:val="00FB06EE"/>
    <w:rsid w:val="00FB089F"/>
    <w:rsid w:val="00FB0A55"/>
    <w:rsid w:val="00FB102F"/>
    <w:rsid w:val="00FB12B1"/>
    <w:rsid w:val="00FB15BF"/>
    <w:rsid w:val="00FB1C8E"/>
    <w:rsid w:val="00FB1D9C"/>
    <w:rsid w:val="00FB1DD7"/>
    <w:rsid w:val="00FB2A0C"/>
    <w:rsid w:val="00FB301E"/>
    <w:rsid w:val="00FB303B"/>
    <w:rsid w:val="00FB35B2"/>
    <w:rsid w:val="00FB3E53"/>
    <w:rsid w:val="00FB3F71"/>
    <w:rsid w:val="00FB42C1"/>
    <w:rsid w:val="00FB44EE"/>
    <w:rsid w:val="00FB469B"/>
    <w:rsid w:val="00FB4C45"/>
    <w:rsid w:val="00FB4F6C"/>
    <w:rsid w:val="00FB5322"/>
    <w:rsid w:val="00FB5ABD"/>
    <w:rsid w:val="00FB5BDE"/>
    <w:rsid w:val="00FB60FC"/>
    <w:rsid w:val="00FB63D7"/>
    <w:rsid w:val="00FB6509"/>
    <w:rsid w:val="00FB6703"/>
    <w:rsid w:val="00FB6A15"/>
    <w:rsid w:val="00FB6DE7"/>
    <w:rsid w:val="00FB7051"/>
    <w:rsid w:val="00FB716D"/>
    <w:rsid w:val="00FB727A"/>
    <w:rsid w:val="00FB72B1"/>
    <w:rsid w:val="00FB72BF"/>
    <w:rsid w:val="00FB7495"/>
    <w:rsid w:val="00FB7BEC"/>
    <w:rsid w:val="00FB7E42"/>
    <w:rsid w:val="00FC0583"/>
    <w:rsid w:val="00FC067B"/>
    <w:rsid w:val="00FC1027"/>
    <w:rsid w:val="00FC11E5"/>
    <w:rsid w:val="00FC12C4"/>
    <w:rsid w:val="00FC1ADE"/>
    <w:rsid w:val="00FC230B"/>
    <w:rsid w:val="00FC2AE5"/>
    <w:rsid w:val="00FC2D81"/>
    <w:rsid w:val="00FC3699"/>
    <w:rsid w:val="00FC3D04"/>
    <w:rsid w:val="00FC3E62"/>
    <w:rsid w:val="00FC3EF7"/>
    <w:rsid w:val="00FC3F62"/>
    <w:rsid w:val="00FC43A2"/>
    <w:rsid w:val="00FC4931"/>
    <w:rsid w:val="00FC4DFA"/>
    <w:rsid w:val="00FC4DFC"/>
    <w:rsid w:val="00FC5CFA"/>
    <w:rsid w:val="00FC66B8"/>
    <w:rsid w:val="00FC71E1"/>
    <w:rsid w:val="00FC723B"/>
    <w:rsid w:val="00FC73FC"/>
    <w:rsid w:val="00FC7470"/>
    <w:rsid w:val="00FC76A6"/>
    <w:rsid w:val="00FC7C7E"/>
    <w:rsid w:val="00FD0310"/>
    <w:rsid w:val="00FD09FF"/>
    <w:rsid w:val="00FD11A0"/>
    <w:rsid w:val="00FD1205"/>
    <w:rsid w:val="00FD1FC1"/>
    <w:rsid w:val="00FD22C6"/>
    <w:rsid w:val="00FD2660"/>
    <w:rsid w:val="00FD2A1C"/>
    <w:rsid w:val="00FD2ABD"/>
    <w:rsid w:val="00FD2D4B"/>
    <w:rsid w:val="00FD2E18"/>
    <w:rsid w:val="00FD2F67"/>
    <w:rsid w:val="00FD2F8B"/>
    <w:rsid w:val="00FD39A2"/>
    <w:rsid w:val="00FD39FA"/>
    <w:rsid w:val="00FD3B02"/>
    <w:rsid w:val="00FD3F1A"/>
    <w:rsid w:val="00FD41DC"/>
    <w:rsid w:val="00FD41DD"/>
    <w:rsid w:val="00FD4440"/>
    <w:rsid w:val="00FD4637"/>
    <w:rsid w:val="00FD4792"/>
    <w:rsid w:val="00FD4B89"/>
    <w:rsid w:val="00FD4CC5"/>
    <w:rsid w:val="00FD566E"/>
    <w:rsid w:val="00FD6142"/>
    <w:rsid w:val="00FD6261"/>
    <w:rsid w:val="00FD648C"/>
    <w:rsid w:val="00FD6763"/>
    <w:rsid w:val="00FD67AB"/>
    <w:rsid w:val="00FD692D"/>
    <w:rsid w:val="00FD6B7B"/>
    <w:rsid w:val="00FD7449"/>
    <w:rsid w:val="00FD74D8"/>
    <w:rsid w:val="00FD76E8"/>
    <w:rsid w:val="00FD7A87"/>
    <w:rsid w:val="00FE0158"/>
    <w:rsid w:val="00FE0377"/>
    <w:rsid w:val="00FE04FD"/>
    <w:rsid w:val="00FE05B6"/>
    <w:rsid w:val="00FE0C11"/>
    <w:rsid w:val="00FE0E45"/>
    <w:rsid w:val="00FE120B"/>
    <w:rsid w:val="00FE1675"/>
    <w:rsid w:val="00FE177C"/>
    <w:rsid w:val="00FE17DB"/>
    <w:rsid w:val="00FE211D"/>
    <w:rsid w:val="00FE273F"/>
    <w:rsid w:val="00FE280C"/>
    <w:rsid w:val="00FE2C8E"/>
    <w:rsid w:val="00FE2EDB"/>
    <w:rsid w:val="00FE3167"/>
    <w:rsid w:val="00FE3993"/>
    <w:rsid w:val="00FE3BC6"/>
    <w:rsid w:val="00FE3DDE"/>
    <w:rsid w:val="00FE3E4D"/>
    <w:rsid w:val="00FE3F54"/>
    <w:rsid w:val="00FE419A"/>
    <w:rsid w:val="00FE4300"/>
    <w:rsid w:val="00FE44F7"/>
    <w:rsid w:val="00FE4655"/>
    <w:rsid w:val="00FE4723"/>
    <w:rsid w:val="00FE529E"/>
    <w:rsid w:val="00FE5461"/>
    <w:rsid w:val="00FE5665"/>
    <w:rsid w:val="00FE5A1F"/>
    <w:rsid w:val="00FE60D7"/>
    <w:rsid w:val="00FE6D95"/>
    <w:rsid w:val="00FE6EC7"/>
    <w:rsid w:val="00FE7319"/>
    <w:rsid w:val="00FE7442"/>
    <w:rsid w:val="00FE74E4"/>
    <w:rsid w:val="00FE789F"/>
    <w:rsid w:val="00FE7B23"/>
    <w:rsid w:val="00FE7FC5"/>
    <w:rsid w:val="00FF0886"/>
    <w:rsid w:val="00FF08F2"/>
    <w:rsid w:val="00FF0BE2"/>
    <w:rsid w:val="00FF112A"/>
    <w:rsid w:val="00FF127B"/>
    <w:rsid w:val="00FF131E"/>
    <w:rsid w:val="00FF1C0D"/>
    <w:rsid w:val="00FF1E33"/>
    <w:rsid w:val="00FF2448"/>
    <w:rsid w:val="00FF261B"/>
    <w:rsid w:val="00FF26CA"/>
    <w:rsid w:val="00FF3200"/>
    <w:rsid w:val="00FF3C4E"/>
    <w:rsid w:val="00FF3D6E"/>
    <w:rsid w:val="00FF4AEE"/>
    <w:rsid w:val="00FF4B3B"/>
    <w:rsid w:val="00FF4DA3"/>
    <w:rsid w:val="00FF50D6"/>
    <w:rsid w:val="00FF5BB3"/>
    <w:rsid w:val="00FF5FEC"/>
    <w:rsid w:val="00FF6487"/>
    <w:rsid w:val="00FF677A"/>
    <w:rsid w:val="00FF755C"/>
    <w:rsid w:val="00FF761D"/>
    <w:rsid w:val="00FF76E1"/>
    <w:rsid w:val="00FF78CC"/>
    <w:rsid w:val="00FF7A5F"/>
    <w:rsid w:val="00FF7F87"/>
    <w:rsid w:val="014B110A"/>
    <w:rsid w:val="017668E6"/>
    <w:rsid w:val="01AFD9A9"/>
    <w:rsid w:val="026A9C04"/>
    <w:rsid w:val="026E9029"/>
    <w:rsid w:val="02F4E524"/>
    <w:rsid w:val="031F4792"/>
    <w:rsid w:val="041CF8B2"/>
    <w:rsid w:val="046BDF53"/>
    <w:rsid w:val="0499EDAC"/>
    <w:rsid w:val="04D68077"/>
    <w:rsid w:val="05F7048E"/>
    <w:rsid w:val="06A68B15"/>
    <w:rsid w:val="0792D4EF"/>
    <w:rsid w:val="07B11885"/>
    <w:rsid w:val="07E926D7"/>
    <w:rsid w:val="07FCD23D"/>
    <w:rsid w:val="081503E5"/>
    <w:rsid w:val="087F41CA"/>
    <w:rsid w:val="08DB63CD"/>
    <w:rsid w:val="092D2EB8"/>
    <w:rsid w:val="099CDCFF"/>
    <w:rsid w:val="0A77342E"/>
    <w:rsid w:val="0AC7DADB"/>
    <w:rsid w:val="0AD02A08"/>
    <w:rsid w:val="0D255B2B"/>
    <w:rsid w:val="0D2D6592"/>
    <w:rsid w:val="0DB19C5D"/>
    <w:rsid w:val="0E2B57DC"/>
    <w:rsid w:val="0E2F34B3"/>
    <w:rsid w:val="0F094394"/>
    <w:rsid w:val="0F4AA551"/>
    <w:rsid w:val="0F60B7AC"/>
    <w:rsid w:val="0FBF88A3"/>
    <w:rsid w:val="0FC432E5"/>
    <w:rsid w:val="0FEEBBC5"/>
    <w:rsid w:val="109C8777"/>
    <w:rsid w:val="1116DE72"/>
    <w:rsid w:val="11333C0E"/>
    <w:rsid w:val="11A3B483"/>
    <w:rsid w:val="1247B99C"/>
    <w:rsid w:val="136BDB41"/>
    <w:rsid w:val="13760906"/>
    <w:rsid w:val="13D42839"/>
    <w:rsid w:val="144EBEB2"/>
    <w:rsid w:val="1451DC72"/>
    <w:rsid w:val="14AF7716"/>
    <w:rsid w:val="14D69FE4"/>
    <w:rsid w:val="14F28DF5"/>
    <w:rsid w:val="1528CC04"/>
    <w:rsid w:val="156D889B"/>
    <w:rsid w:val="15C690E1"/>
    <w:rsid w:val="16216804"/>
    <w:rsid w:val="170958FC"/>
    <w:rsid w:val="184212DE"/>
    <w:rsid w:val="18B08206"/>
    <w:rsid w:val="18C222EF"/>
    <w:rsid w:val="18DB752B"/>
    <w:rsid w:val="18DBD270"/>
    <w:rsid w:val="18EE7195"/>
    <w:rsid w:val="19607CFA"/>
    <w:rsid w:val="19959E0B"/>
    <w:rsid w:val="19D3064B"/>
    <w:rsid w:val="1A1485BF"/>
    <w:rsid w:val="1A528ACA"/>
    <w:rsid w:val="1AD3E360"/>
    <w:rsid w:val="1AD70EC1"/>
    <w:rsid w:val="1AFC4D5B"/>
    <w:rsid w:val="1B55DBBD"/>
    <w:rsid w:val="1BB8024B"/>
    <w:rsid w:val="1C7FA762"/>
    <w:rsid w:val="1CFF34F0"/>
    <w:rsid w:val="1D080A78"/>
    <w:rsid w:val="1D7D5DD2"/>
    <w:rsid w:val="1D9D9C1D"/>
    <w:rsid w:val="1DDC391D"/>
    <w:rsid w:val="1DF25BC5"/>
    <w:rsid w:val="1ECECE08"/>
    <w:rsid w:val="1EE578F5"/>
    <w:rsid w:val="1F002871"/>
    <w:rsid w:val="1F43A9C4"/>
    <w:rsid w:val="1FD5FD40"/>
    <w:rsid w:val="20AF46AA"/>
    <w:rsid w:val="20D25E68"/>
    <w:rsid w:val="20F32CC8"/>
    <w:rsid w:val="2113D9DF"/>
    <w:rsid w:val="21901E5A"/>
    <w:rsid w:val="21936CF5"/>
    <w:rsid w:val="21EEA733"/>
    <w:rsid w:val="23084B38"/>
    <w:rsid w:val="2351E5D5"/>
    <w:rsid w:val="23559656"/>
    <w:rsid w:val="236D19D4"/>
    <w:rsid w:val="2375C7DC"/>
    <w:rsid w:val="238A7794"/>
    <w:rsid w:val="23E044B3"/>
    <w:rsid w:val="23F88343"/>
    <w:rsid w:val="24672087"/>
    <w:rsid w:val="2482456E"/>
    <w:rsid w:val="24B5F79E"/>
    <w:rsid w:val="24E6F7A0"/>
    <w:rsid w:val="255FE0B0"/>
    <w:rsid w:val="256670DE"/>
    <w:rsid w:val="258B57C0"/>
    <w:rsid w:val="25D70D32"/>
    <w:rsid w:val="2707F301"/>
    <w:rsid w:val="271002A7"/>
    <w:rsid w:val="276A7E54"/>
    <w:rsid w:val="2772DD93"/>
    <w:rsid w:val="27D2CCE4"/>
    <w:rsid w:val="27F6B4BE"/>
    <w:rsid w:val="28384156"/>
    <w:rsid w:val="29BAE95A"/>
    <w:rsid w:val="2A9155F8"/>
    <w:rsid w:val="2AAA2FA7"/>
    <w:rsid w:val="2B1CFD2C"/>
    <w:rsid w:val="2B56B9BB"/>
    <w:rsid w:val="2B8603DE"/>
    <w:rsid w:val="2B8603DE"/>
    <w:rsid w:val="2BBF3E8D"/>
    <w:rsid w:val="2BC1BFD7"/>
    <w:rsid w:val="2CCC0EAF"/>
    <w:rsid w:val="2D02BA38"/>
    <w:rsid w:val="2D03D44D"/>
    <w:rsid w:val="2D607221"/>
    <w:rsid w:val="2D72555D"/>
    <w:rsid w:val="2DD621B1"/>
    <w:rsid w:val="2E106D15"/>
    <w:rsid w:val="2E236905"/>
    <w:rsid w:val="2E31A21F"/>
    <w:rsid w:val="2E8A8B85"/>
    <w:rsid w:val="2E986ACF"/>
    <w:rsid w:val="2EB73E36"/>
    <w:rsid w:val="2EBDA4A0"/>
    <w:rsid w:val="2ED09B48"/>
    <w:rsid w:val="2F112934"/>
    <w:rsid w:val="2FC03037"/>
    <w:rsid w:val="302AD176"/>
    <w:rsid w:val="307EEA86"/>
    <w:rsid w:val="30C07CDE"/>
    <w:rsid w:val="30E0F2C7"/>
    <w:rsid w:val="31018351"/>
    <w:rsid w:val="312EE57A"/>
    <w:rsid w:val="314B8BA9"/>
    <w:rsid w:val="32504D94"/>
    <w:rsid w:val="329981D8"/>
    <w:rsid w:val="32BFFC31"/>
    <w:rsid w:val="32CAB5DB"/>
    <w:rsid w:val="3466863C"/>
    <w:rsid w:val="346ECA91"/>
    <w:rsid w:val="348FED51"/>
    <w:rsid w:val="3517BDA9"/>
    <w:rsid w:val="352CE624"/>
    <w:rsid w:val="361B7EFA"/>
    <w:rsid w:val="3620A917"/>
    <w:rsid w:val="3728EA94"/>
    <w:rsid w:val="3764DF73"/>
    <w:rsid w:val="38900FAB"/>
    <w:rsid w:val="38CEECF5"/>
    <w:rsid w:val="38D2E9D0"/>
    <w:rsid w:val="397BAF5B"/>
    <w:rsid w:val="39895FD7"/>
    <w:rsid w:val="3992F6C5"/>
    <w:rsid w:val="3A2A18AD"/>
    <w:rsid w:val="3A925249"/>
    <w:rsid w:val="3B6CDD85"/>
    <w:rsid w:val="3B9C27A8"/>
    <w:rsid w:val="3B9D0EA8"/>
    <w:rsid w:val="3C2E22AA"/>
    <w:rsid w:val="3C46BABD"/>
    <w:rsid w:val="3CBE2268"/>
    <w:rsid w:val="3CE3AA2D"/>
    <w:rsid w:val="3D4F423B"/>
    <w:rsid w:val="3D8A48C6"/>
    <w:rsid w:val="3D92B2A5"/>
    <w:rsid w:val="3D9E893D"/>
    <w:rsid w:val="3E0CC94C"/>
    <w:rsid w:val="3E27320A"/>
    <w:rsid w:val="3E4C7EAB"/>
    <w:rsid w:val="3EAEAE43"/>
    <w:rsid w:val="3F164F41"/>
    <w:rsid w:val="3F519AC4"/>
    <w:rsid w:val="3F65C36C"/>
    <w:rsid w:val="3FE13C43"/>
    <w:rsid w:val="3FE16938"/>
    <w:rsid w:val="3FF95F68"/>
    <w:rsid w:val="400577D8"/>
    <w:rsid w:val="404F0923"/>
    <w:rsid w:val="407AA226"/>
    <w:rsid w:val="40D8F0FC"/>
    <w:rsid w:val="40F857A0"/>
    <w:rsid w:val="40FFA302"/>
    <w:rsid w:val="42843BD1"/>
    <w:rsid w:val="428CEBC4"/>
    <w:rsid w:val="42F4B05C"/>
    <w:rsid w:val="430E78D5"/>
    <w:rsid w:val="437B65A8"/>
    <w:rsid w:val="43892FAC"/>
    <w:rsid w:val="43AA91B1"/>
    <w:rsid w:val="44601673"/>
    <w:rsid w:val="44DAFC6D"/>
    <w:rsid w:val="45990C57"/>
    <w:rsid w:val="45CDF805"/>
    <w:rsid w:val="45EE5A61"/>
    <w:rsid w:val="45EE5A61"/>
    <w:rsid w:val="46312C2F"/>
    <w:rsid w:val="46475A25"/>
    <w:rsid w:val="46C4C6FF"/>
    <w:rsid w:val="47E012F5"/>
    <w:rsid w:val="48D7149E"/>
    <w:rsid w:val="490CC23C"/>
    <w:rsid w:val="4915B0C6"/>
    <w:rsid w:val="491EC124"/>
    <w:rsid w:val="492243D9"/>
    <w:rsid w:val="4930794E"/>
    <w:rsid w:val="4AA16928"/>
    <w:rsid w:val="4B0A9C2D"/>
    <w:rsid w:val="4B412564"/>
    <w:rsid w:val="4B4B50CE"/>
    <w:rsid w:val="4C7BE05E"/>
    <w:rsid w:val="4CC36953"/>
    <w:rsid w:val="4D300D85"/>
    <w:rsid w:val="4E971855"/>
    <w:rsid w:val="4ED16582"/>
    <w:rsid w:val="4F2B7E73"/>
    <w:rsid w:val="4F64CB9D"/>
    <w:rsid w:val="5045379B"/>
    <w:rsid w:val="51B398AE"/>
    <w:rsid w:val="51BC065F"/>
    <w:rsid w:val="524789DD"/>
    <w:rsid w:val="5290FA42"/>
    <w:rsid w:val="52A5CD95"/>
    <w:rsid w:val="52FC278C"/>
    <w:rsid w:val="5340D40F"/>
    <w:rsid w:val="5363B000"/>
    <w:rsid w:val="53BDD4C3"/>
    <w:rsid w:val="53D19805"/>
    <w:rsid w:val="55226C3D"/>
    <w:rsid w:val="55CF559B"/>
    <w:rsid w:val="562AB411"/>
    <w:rsid w:val="569716B3"/>
    <w:rsid w:val="56C914A0"/>
    <w:rsid w:val="57595F4C"/>
    <w:rsid w:val="5778EADC"/>
    <w:rsid w:val="5796393E"/>
    <w:rsid w:val="5799C0CA"/>
    <w:rsid w:val="57BC3970"/>
    <w:rsid w:val="57D677FB"/>
    <w:rsid w:val="57EDC26D"/>
    <w:rsid w:val="58B26FDA"/>
    <w:rsid w:val="59A7C9C4"/>
    <w:rsid w:val="5AA63E86"/>
    <w:rsid w:val="5AE1729A"/>
    <w:rsid w:val="5AE6A9C9"/>
    <w:rsid w:val="5B02A6A0"/>
    <w:rsid w:val="5B2608F0"/>
    <w:rsid w:val="5B512A4D"/>
    <w:rsid w:val="5D4FDD95"/>
    <w:rsid w:val="5D6257A3"/>
    <w:rsid w:val="5D913794"/>
    <w:rsid w:val="5DAE7B86"/>
    <w:rsid w:val="5E46C7B9"/>
    <w:rsid w:val="5EEBADF6"/>
    <w:rsid w:val="5F1974C9"/>
    <w:rsid w:val="5F2BE1B7"/>
    <w:rsid w:val="5F6862BB"/>
    <w:rsid w:val="5FE2981A"/>
    <w:rsid w:val="604093C3"/>
    <w:rsid w:val="607079AA"/>
    <w:rsid w:val="609F2364"/>
    <w:rsid w:val="60B3BEE5"/>
    <w:rsid w:val="60C8DB7E"/>
    <w:rsid w:val="6104331C"/>
    <w:rsid w:val="6155EB4D"/>
    <w:rsid w:val="61EF4D9A"/>
    <w:rsid w:val="62A43ADD"/>
    <w:rsid w:val="64235600"/>
    <w:rsid w:val="646263D3"/>
    <w:rsid w:val="64AB05B5"/>
    <w:rsid w:val="65094AC0"/>
    <w:rsid w:val="65386F1E"/>
    <w:rsid w:val="65AF545D"/>
    <w:rsid w:val="66BFA011"/>
    <w:rsid w:val="66F6698A"/>
    <w:rsid w:val="67440D14"/>
    <w:rsid w:val="678D357C"/>
    <w:rsid w:val="678F94AB"/>
    <w:rsid w:val="67A5377F"/>
    <w:rsid w:val="67B681B0"/>
    <w:rsid w:val="67CBFA6A"/>
    <w:rsid w:val="6977A72F"/>
    <w:rsid w:val="69AC2AEB"/>
    <w:rsid w:val="6A2914F7"/>
    <w:rsid w:val="6A344A3C"/>
    <w:rsid w:val="6ADCD841"/>
    <w:rsid w:val="6B4AC046"/>
    <w:rsid w:val="6BAD4FE7"/>
    <w:rsid w:val="6BC4E558"/>
    <w:rsid w:val="6C0F6AF2"/>
    <w:rsid w:val="6C2AA00A"/>
    <w:rsid w:val="6C487C5A"/>
    <w:rsid w:val="6C4B3954"/>
    <w:rsid w:val="6C549BAA"/>
    <w:rsid w:val="6CA5329C"/>
    <w:rsid w:val="6D3C927D"/>
    <w:rsid w:val="6DAB3B53"/>
    <w:rsid w:val="6E010872"/>
    <w:rsid w:val="6E10F87D"/>
    <w:rsid w:val="6E8367D5"/>
    <w:rsid w:val="6F38BB4A"/>
    <w:rsid w:val="7049F996"/>
    <w:rsid w:val="70768E3E"/>
    <w:rsid w:val="70FAB739"/>
    <w:rsid w:val="7166A85E"/>
    <w:rsid w:val="7199BB6E"/>
    <w:rsid w:val="7208065F"/>
    <w:rsid w:val="728F9464"/>
    <w:rsid w:val="73164956"/>
    <w:rsid w:val="73535AFC"/>
    <w:rsid w:val="7371EEE5"/>
    <w:rsid w:val="74666445"/>
    <w:rsid w:val="74AB9D5F"/>
    <w:rsid w:val="74B35677"/>
    <w:rsid w:val="751ECB8C"/>
    <w:rsid w:val="75571B1E"/>
    <w:rsid w:val="760234A6"/>
    <w:rsid w:val="764DEA18"/>
    <w:rsid w:val="77D92D13"/>
    <w:rsid w:val="77FF2348"/>
    <w:rsid w:val="7820948C"/>
    <w:rsid w:val="7843C6A5"/>
    <w:rsid w:val="78446F09"/>
    <w:rsid w:val="78D283DF"/>
    <w:rsid w:val="78F9CB50"/>
    <w:rsid w:val="7944FA8B"/>
    <w:rsid w:val="79853C2C"/>
    <w:rsid w:val="7A1163E4"/>
    <w:rsid w:val="7AFD83CE"/>
    <w:rsid w:val="7B166AD1"/>
    <w:rsid w:val="7B210C8D"/>
    <w:rsid w:val="7B52AEEE"/>
    <w:rsid w:val="7BC65CA2"/>
    <w:rsid w:val="7BD10720"/>
    <w:rsid w:val="7BE6854B"/>
    <w:rsid w:val="7BE6BEFE"/>
    <w:rsid w:val="7BFCE0C4"/>
    <w:rsid w:val="7CC11B0B"/>
    <w:rsid w:val="7DF17E31"/>
    <w:rsid w:val="7E03238C"/>
    <w:rsid w:val="7E1EE264"/>
    <w:rsid w:val="7E3ACA87"/>
    <w:rsid w:val="7E55EFF6"/>
    <w:rsid w:val="7F32FB41"/>
    <w:rsid w:val="7F81E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03AA148"/>
  <w15:chartTrackingRefBased/>
  <w15:docId w15:val="{CFA14FF5-E5D2-4757-98D6-AD99E19F0C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772D"/>
    <w:pPr>
      <w:widowControl w:val="0"/>
      <w:adjustRightInd w:val="0"/>
      <w:jc w:val="both"/>
      <w:textAlignment w:val="baseline"/>
    </w:pPr>
    <w:rPr>
      <w:rFonts w:ascii="Arial" w:hAnsi="Arial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72D"/>
    <w:pPr>
      <w:keepNext/>
      <w:numPr>
        <w:numId w:val="9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040"/>
    <w:pPr>
      <w:keepNext/>
      <w:keepLines/>
      <w:numPr>
        <w:ilvl w:val="1"/>
        <w:numId w:val="9"/>
      </w:numPr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A12E20"/>
    <w:pPr>
      <w:keepNext/>
      <w:numPr>
        <w:ilvl w:val="2"/>
        <w:numId w:val="9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9"/>
    <w:qFormat/>
    <w:rsid w:val="00A12E20"/>
    <w:pPr>
      <w:keepNext/>
      <w:numPr>
        <w:ilvl w:val="3"/>
        <w:numId w:val="9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uiPriority w:val="9"/>
    <w:qFormat/>
    <w:rsid w:val="00A12E20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rsid w:val="00A12E20"/>
    <w:pPr>
      <w:numPr>
        <w:ilvl w:val="5"/>
        <w:numId w:val="9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9"/>
    <w:qFormat/>
    <w:rsid w:val="00A12E20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12E20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12E20"/>
    <w:pPr>
      <w:numPr>
        <w:ilvl w:val="8"/>
        <w:numId w:val="9"/>
      </w:numPr>
      <w:spacing w:before="240" w:after="60"/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FootnoteReference">
    <w:name w:val="footnote reference"/>
    <w:aliases w:val="Footnote symbol"/>
    <w:semiHidden/>
    <w:rsid w:val="00AD5ABE"/>
    <w:rPr>
      <w:rFonts w:cs="Times New Roman"/>
      <w:i/>
      <w:sz w:val="24"/>
      <w:szCs w:val="24"/>
      <w:vertAlign w:val="superscript"/>
      <w:lang w:val="en-US" w:eastAsia="en-US" w:bidi="ar-SA"/>
    </w:rPr>
  </w:style>
  <w:style w:type="paragraph" w:styleId="FootnoteText">
    <w:name w:val="footnote text"/>
    <w:aliases w:val="Schriftart: 9 pt,Schriftart: 10 pt,Schriftart: 8 pt,WB-Fußnotentext,fn,Footnotes,Footnote ak"/>
    <w:basedOn w:val="Normal"/>
    <w:semiHidden/>
    <w:rsid w:val="00AD5ABE"/>
    <w:rPr>
      <w:sz w:val="20"/>
      <w:szCs w:val="20"/>
    </w:rPr>
  </w:style>
  <w:style w:type="paragraph" w:styleId="Text1" w:customStyle="1">
    <w:name w:val="Text 1"/>
    <w:basedOn w:val="Normal"/>
    <w:link w:val="Text1Char"/>
    <w:rsid w:val="00AD5ABE"/>
    <w:pPr>
      <w:spacing w:after="240"/>
      <w:ind w:left="482"/>
    </w:pPr>
    <w:rPr>
      <w:szCs w:val="20"/>
    </w:rPr>
  </w:style>
  <w:style w:type="paragraph" w:styleId="Textkrper1" w:customStyle="1">
    <w:name w:val="Textkörper1"/>
    <w:basedOn w:val="Normal"/>
    <w:rsid w:val="00AD5ABE"/>
    <w:pPr>
      <w:ind w:left="2880"/>
    </w:pPr>
    <w:rPr>
      <w:szCs w:val="20"/>
    </w:rPr>
  </w:style>
  <w:style w:type="paragraph" w:styleId="box" w:customStyle="1">
    <w:name w:val="box"/>
    <w:basedOn w:val="Normal"/>
    <w:rsid w:val="00AD5ABE"/>
    <w:pPr>
      <w:spacing w:before="120" w:after="120"/>
    </w:pPr>
    <w:rPr>
      <w:sz w:val="32"/>
      <w:szCs w:val="20"/>
    </w:rPr>
  </w:style>
  <w:style w:type="paragraph" w:styleId="TOC5">
    <w:name w:val="toc 5"/>
    <w:basedOn w:val="Normal"/>
    <w:next w:val="Normal"/>
    <w:autoRedefine/>
    <w:semiHidden/>
    <w:rsid w:val="00AD5ABE"/>
    <w:pPr>
      <w:ind w:left="880"/>
      <w:jc w:val="left"/>
    </w:pPr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rsid w:val="00AD5AB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link w:val="Heading2"/>
    <w:rsid w:val="00892040"/>
    <w:rPr>
      <w:rFonts w:ascii="Arial" w:hAnsi="Arial"/>
      <w:b/>
      <w:sz w:val="22"/>
      <w:lang w:val="en-GB" w:eastAsia="en-GB"/>
    </w:rPr>
  </w:style>
  <w:style w:type="paragraph" w:styleId="NormalWeb">
    <w:name w:val="Normal (Web)"/>
    <w:basedOn w:val="Normal"/>
    <w:uiPriority w:val="99"/>
    <w:rsid w:val="00AD5ABE"/>
    <w:pPr>
      <w:spacing w:before="100" w:beforeAutospacing="1" w:after="100" w:afterAutospacing="1"/>
    </w:pPr>
    <w:rPr>
      <w:color w:val="000000"/>
      <w:lang w:val="en-US" w:eastAsia="en-US"/>
    </w:rPr>
  </w:style>
  <w:style w:type="character" w:styleId="Text1Char" w:customStyle="1">
    <w:name w:val="Text 1 Char"/>
    <w:link w:val="Text1"/>
    <w:rsid w:val="00AD5ABE"/>
    <w:rPr>
      <w:rFonts w:cs="Times New Roman"/>
      <w:i/>
      <w:sz w:val="22"/>
      <w:szCs w:val="24"/>
      <w:lang w:val="en-GB" w:eastAsia="en-GB" w:bidi="ar-SA"/>
    </w:rPr>
  </w:style>
  <w:style w:type="paragraph" w:styleId="CharCharChar1CharCharCharChar" w:customStyle="1">
    <w:name w:val="Char Char Char1 Char Char Char Char"/>
    <w:aliases w:val="Char Char Char1 Char1,Char Char Char1 Char,Char Char Char1 Char Char Char"/>
    <w:basedOn w:val="Normal"/>
    <w:rsid w:val="00AD5ABE"/>
    <w:rPr>
      <w:lang w:val="pl-PL" w:eastAsia="pl-PL"/>
    </w:rPr>
  </w:style>
  <w:style w:type="paragraph" w:styleId="Header">
    <w:name w:val="header"/>
    <w:basedOn w:val="Normal"/>
    <w:rsid w:val="007E493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E4937"/>
    <w:pPr>
      <w:tabs>
        <w:tab w:val="center" w:pos="4153"/>
        <w:tab w:val="right" w:pos="8306"/>
      </w:tabs>
    </w:pPr>
  </w:style>
  <w:style w:type="character" w:styleId="PageNumber">
    <w:name w:val="page number"/>
    <w:rsid w:val="00F533B5"/>
    <w:rPr>
      <w:i/>
      <w:sz w:val="24"/>
      <w:szCs w:val="24"/>
      <w:lang w:val="en-US" w:eastAsia="en-US" w:bidi="ar-SA"/>
    </w:rPr>
  </w:style>
  <w:style w:type="character" w:styleId="Hyperlink">
    <w:name w:val="Hyperlink"/>
    <w:rsid w:val="009346D3"/>
    <w:rPr>
      <w:i/>
      <w:color w:val="0000FF"/>
      <w:sz w:val="24"/>
      <w:szCs w:val="24"/>
      <w:u w:val="single"/>
      <w:lang w:val="en-US" w:eastAsia="en-US" w:bidi="ar-SA"/>
    </w:rPr>
  </w:style>
  <w:style w:type="paragraph" w:styleId="TOC2">
    <w:name w:val="toc 2"/>
    <w:basedOn w:val="Normal"/>
    <w:next w:val="Normal"/>
    <w:uiPriority w:val="39"/>
    <w:rsid w:val="00974E79"/>
    <w:pPr>
      <w:ind w:left="220"/>
      <w:jc w:val="left"/>
    </w:pPr>
    <w:rPr>
      <w:szCs w:val="22"/>
    </w:rPr>
  </w:style>
  <w:style w:type="paragraph" w:styleId="TOC1">
    <w:name w:val="toc 1"/>
    <w:basedOn w:val="Normal"/>
    <w:next w:val="Normal"/>
    <w:uiPriority w:val="39"/>
    <w:rsid w:val="007D22ED"/>
    <w:pPr>
      <w:spacing w:before="120" w:after="120"/>
      <w:jc w:val="left"/>
    </w:pPr>
    <w:rPr>
      <w:bCs/>
      <w:szCs w:val="22"/>
    </w:rPr>
  </w:style>
  <w:style w:type="paragraph" w:styleId="TOC3">
    <w:name w:val="toc 3"/>
    <w:basedOn w:val="Normal"/>
    <w:next w:val="Normal"/>
    <w:autoRedefine/>
    <w:semiHidden/>
    <w:rsid w:val="00E721B1"/>
    <w:pPr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E721B1"/>
    <w:pPr>
      <w:ind w:left="66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158E9"/>
    <w:pPr>
      <w:ind w:left="11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158E9"/>
    <w:pPr>
      <w:ind w:left="132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158E9"/>
    <w:pPr>
      <w:ind w:left="154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158E9"/>
    <w:pPr>
      <w:ind w:left="1760"/>
      <w:jc w:val="left"/>
    </w:pPr>
    <w:rPr>
      <w:rFonts w:ascii="Times New Roman" w:hAnsi="Times New Roman"/>
      <w:sz w:val="18"/>
      <w:szCs w:val="18"/>
    </w:rPr>
  </w:style>
  <w:style w:type="paragraph" w:styleId="DocumentMap">
    <w:name w:val="Document Map"/>
    <w:basedOn w:val="Normal"/>
    <w:semiHidden/>
    <w:rsid w:val="008227EE"/>
    <w:pPr>
      <w:shd w:val="clear" w:color="auto" w:fill="000080"/>
    </w:pPr>
    <w:rPr>
      <w:rFonts w:ascii="Tahoma" w:hAnsi="Tahoma" w:cs="Tahoma"/>
    </w:rPr>
  </w:style>
  <w:style w:type="paragraph" w:styleId="Preformatted" w:customStyle="1">
    <w:name w:val="Preformatted"/>
    <w:basedOn w:val="Normal"/>
    <w:rsid w:val="003701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de-AT" w:eastAsia="en-US"/>
    </w:rPr>
  </w:style>
  <w:style w:type="paragraph" w:styleId="Caption">
    <w:name w:val="caption"/>
    <w:basedOn w:val="Normal"/>
    <w:next w:val="Normal"/>
    <w:qFormat/>
    <w:rsid w:val="00081D73"/>
    <w:pPr>
      <w:keepLines/>
      <w:spacing w:before="120" w:after="120"/>
      <w:jc w:val="center"/>
    </w:pPr>
    <w:rPr>
      <w:i/>
      <w:sz w:val="20"/>
      <w:szCs w:val="20"/>
      <w:lang w:eastAsia="de-DE"/>
    </w:rPr>
  </w:style>
  <w:style w:type="character" w:styleId="bodytext" w:customStyle="1">
    <w:name w:val="bodytext"/>
    <w:rsid w:val="00C70175"/>
    <w:rPr>
      <w:i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C2AE1"/>
    <w:rPr>
      <w:rFonts w:ascii="Tahoma" w:hAnsi="Tahoma" w:cs="Tahoma"/>
      <w:sz w:val="16"/>
      <w:szCs w:val="16"/>
    </w:rPr>
  </w:style>
  <w:style w:type="paragraph" w:styleId="BodyText0">
    <w:name w:val="Body Text"/>
    <w:basedOn w:val="Normal"/>
    <w:rsid w:val="00ED3463"/>
    <w:pPr>
      <w:spacing w:after="120"/>
    </w:pPr>
    <w:rPr>
      <w:color w:val="FF0000"/>
      <w:szCs w:val="22"/>
    </w:rPr>
  </w:style>
  <w:style w:type="paragraph" w:styleId="CommentText">
    <w:name w:val="annotation text"/>
    <w:basedOn w:val="Normal"/>
    <w:semiHidden/>
    <w:rsid w:val="00ED3463"/>
    <w:rPr>
      <w:sz w:val="20"/>
      <w:szCs w:val="20"/>
    </w:rPr>
  </w:style>
  <w:style w:type="character" w:styleId="Strong">
    <w:name w:val="Strong"/>
    <w:qFormat/>
    <w:rsid w:val="007C1AB3"/>
    <w:rPr>
      <w:b/>
      <w:bCs/>
      <w:i/>
      <w:sz w:val="24"/>
      <w:szCs w:val="24"/>
      <w:lang w:val="en-US" w:eastAsia="en-US" w:bidi="ar-SA"/>
    </w:rPr>
  </w:style>
  <w:style w:type="paragraph" w:styleId="BodyText2">
    <w:name w:val="Body Text 2"/>
    <w:basedOn w:val="Normal"/>
    <w:rsid w:val="00FC3699"/>
    <w:rPr>
      <w:color w:val="000000"/>
      <w:szCs w:val="22"/>
    </w:rPr>
  </w:style>
  <w:style w:type="paragraph" w:styleId="PlainText">
    <w:name w:val="Plain Text"/>
    <w:basedOn w:val="Normal"/>
    <w:rsid w:val="00E112CB"/>
    <w:pPr>
      <w:jc w:val="left"/>
    </w:pPr>
    <w:rPr>
      <w:rFonts w:ascii="Courier New" w:hAnsi="Courier New"/>
      <w:sz w:val="20"/>
      <w:szCs w:val="20"/>
      <w:lang w:val="en-US" w:eastAsia="en-US"/>
    </w:rPr>
  </w:style>
  <w:style w:type="character" w:styleId="CommentReference">
    <w:name w:val="annotation reference"/>
    <w:semiHidden/>
    <w:rsid w:val="00537968"/>
    <w:rPr>
      <w:i/>
      <w:sz w:val="16"/>
      <w:szCs w:val="16"/>
      <w:lang w:val="en-US" w:eastAsia="en-US" w:bidi="ar-SA"/>
    </w:rPr>
  </w:style>
  <w:style w:type="paragraph" w:styleId="CommentSubject">
    <w:name w:val="annotation subject"/>
    <w:basedOn w:val="CommentText"/>
    <w:next w:val="CommentText"/>
    <w:semiHidden/>
    <w:rsid w:val="00537968"/>
    <w:rPr>
      <w:b/>
      <w:bCs/>
    </w:rPr>
  </w:style>
  <w:style w:type="paragraph" w:styleId="TableofFigures">
    <w:name w:val="table of figures"/>
    <w:basedOn w:val="Normal"/>
    <w:next w:val="Normal"/>
    <w:uiPriority w:val="99"/>
    <w:rsid w:val="008E76E5"/>
    <w:pPr>
      <w:ind w:left="440" w:hanging="440"/>
    </w:pPr>
  </w:style>
  <w:style w:type="paragraph" w:styleId="Betonung" w:customStyle="1">
    <w:name w:val="Betonung"/>
    <w:basedOn w:val="Normal"/>
    <w:rsid w:val="00FF112A"/>
    <w:pPr>
      <w:overflowPunct w:val="0"/>
      <w:autoSpaceDE w:val="0"/>
      <w:autoSpaceDN w:val="0"/>
      <w:spacing w:before="60" w:after="60" w:line="340" w:lineRule="atLeast"/>
    </w:pPr>
    <w:rPr>
      <w:b/>
      <w:bCs/>
      <w:szCs w:val="22"/>
      <w:lang w:val="de-DE" w:eastAsia="de-DE"/>
    </w:rPr>
  </w:style>
  <w:style w:type="paragraph" w:styleId="EnumerationBullet" w:customStyle="1">
    <w:name w:val="Enumeration (Bullet)"/>
    <w:basedOn w:val="Normal"/>
    <w:rsid w:val="0068032C"/>
    <w:pPr>
      <w:numPr>
        <w:numId w:val="10"/>
      </w:numPr>
    </w:pPr>
  </w:style>
  <w:style w:type="character" w:styleId="PlaceholderText">
    <w:name w:val="Placeholder Text"/>
    <w:uiPriority w:val="99"/>
    <w:semiHidden/>
    <w:rsid w:val="002F2BE2"/>
    <w:rPr>
      <w:i/>
      <w:color w:val="808080"/>
      <w:sz w:val="24"/>
      <w:szCs w:val="24"/>
      <w:lang w:val="en-US" w:eastAsia="en-US" w:bidi="ar-SA"/>
    </w:rPr>
  </w:style>
  <w:style w:type="paragraph" w:styleId="Default" w:customStyle="1">
    <w:name w:val="Default"/>
    <w:rsid w:val="00371BF1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color w:val="000000"/>
      <w:sz w:val="24"/>
      <w:szCs w:val="24"/>
      <w:lang w:val="de-DE" w:eastAsia="de-DE"/>
    </w:rPr>
  </w:style>
  <w:style w:type="paragraph" w:styleId="StandardTahoma" w:customStyle="1">
    <w:name w:val="Standard + Tahoma"/>
    <w:aliases w:val="11 pt"/>
    <w:basedOn w:val="Normal"/>
    <w:link w:val="StandardTahoma11ptChar"/>
    <w:rsid w:val="002A7E32"/>
    <w:pPr>
      <w:widowControl/>
      <w:tabs>
        <w:tab w:val="left" w:pos="567"/>
      </w:tabs>
      <w:adjustRightInd/>
      <w:ind w:left="567" w:hanging="567"/>
      <w:jc w:val="left"/>
      <w:textAlignment w:val="auto"/>
    </w:pPr>
    <w:rPr>
      <w:rFonts w:ascii="Tahoma" w:hAnsi="Tahoma"/>
      <w:lang w:val="de-DE" w:eastAsia="de-DE"/>
    </w:rPr>
  </w:style>
  <w:style w:type="character" w:styleId="StandardTahoma11ptChar" w:customStyle="1">
    <w:name w:val="Standard + Tahoma;11 pt Char"/>
    <w:link w:val="StandardTahoma"/>
    <w:rsid w:val="002A7E32"/>
    <w:rPr>
      <w:rFonts w:ascii="Tahoma" w:hAnsi="Tahoma"/>
      <w:i/>
      <w:sz w:val="22"/>
      <w:szCs w:val="24"/>
      <w:lang w:val="de-DE" w:eastAsia="de-DE" w:bidi="ar-SA"/>
    </w:rPr>
  </w:style>
  <w:style w:type="character" w:styleId="Heading1Char" w:customStyle="1">
    <w:name w:val="Heading 1 Char"/>
    <w:link w:val="Heading1"/>
    <w:uiPriority w:val="9"/>
    <w:rsid w:val="007B772D"/>
    <w:rPr>
      <w:rFonts w:ascii="Arial" w:hAnsi="Arial" w:cs="Arial"/>
      <w:b/>
      <w:bCs/>
      <w:kern w:val="32"/>
      <w:sz w:val="24"/>
      <w:szCs w:val="32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1F1CF5"/>
  </w:style>
  <w:style w:type="paragraph" w:styleId="Details" w:customStyle="1">
    <w:name w:val="Details"/>
    <w:basedOn w:val="Normal"/>
    <w:unhideWhenUsed/>
    <w:qFormat/>
    <w:rsid w:val="002829ED"/>
    <w:pPr>
      <w:widowControl/>
      <w:adjustRightInd/>
      <w:jc w:val="right"/>
      <w:textAlignment w:val="auto"/>
    </w:pPr>
    <w:rPr>
      <w:caps/>
      <w:sz w:val="20"/>
      <w:szCs w:val="18"/>
      <w:lang w:val="en-US" w:eastAsia="en-US"/>
    </w:rPr>
  </w:style>
  <w:style w:type="paragraph" w:styleId="ListParagraph">
    <w:name w:val="List Paragraph"/>
    <w:basedOn w:val="Normal"/>
    <w:uiPriority w:val="34"/>
    <w:unhideWhenUsed/>
    <w:qFormat/>
    <w:rsid w:val="007B772D"/>
    <w:pPr>
      <w:widowControl/>
      <w:adjustRightInd/>
      <w:ind w:left="720"/>
      <w:contextualSpacing/>
      <w:jc w:val="left"/>
      <w:textAlignment w:val="auto"/>
    </w:pPr>
    <w:rPr>
      <w:sz w:val="20"/>
      <w:szCs w:val="18"/>
      <w:lang w:val="en-US" w:eastAsia="en-US"/>
    </w:rPr>
  </w:style>
  <w:style w:type="character" w:styleId="Heading3Char" w:customStyle="1">
    <w:name w:val="Heading 3 Char"/>
    <w:link w:val="Heading3"/>
    <w:uiPriority w:val="9"/>
    <w:rsid w:val="004D314E"/>
    <w:rPr>
      <w:rFonts w:ascii="Arial" w:hAnsi="Arial" w:cs="Arial"/>
      <w:b/>
      <w:bCs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37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2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756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8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7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3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0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6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9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02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2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9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2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34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07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2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7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4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9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7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9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3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9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ntTable" Target="fontTable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1.xml" Id="rId14" /><Relationship Type="http://schemas.openxmlformats.org/officeDocument/2006/relationships/image" Target="/media/image.png" Id="R7693922b81bf44ec" /><Relationship Type="http://schemas.openxmlformats.org/officeDocument/2006/relationships/image" Target="/media/image2.png" Id="Rd8cbab9e70454036" /><Relationship Type="http://schemas.openxmlformats.org/officeDocument/2006/relationships/image" Target="/media/image4.png" Id="Rae4a4c75536b4091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nk\Projekte\ERIGrid\SVN\Templates\MS%20Office\MM-ERIGrid_Meeting-Title_YYYY-MM-D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2017-01-19T00:00:00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B30768356ED45B29ECAE687ACE3F3" ma:contentTypeVersion="19" ma:contentTypeDescription="Create a new document." ma:contentTypeScope="" ma:versionID="b8f0fda2c6f97a95ff3c632a1aebb1f7">
  <xsd:schema xmlns:xsd="http://www.w3.org/2001/XMLSchema" xmlns:xs="http://www.w3.org/2001/XMLSchema" xmlns:p="http://schemas.microsoft.com/office/2006/metadata/properties" xmlns:ns2="e0c7a189-c804-4795-ae22-fd49b7f740f7" xmlns:ns3="11ae695e-5e1a-4f4b-9441-e6fbc40a6f1c" xmlns:ns4="http://schemas.microsoft.com/sharepoint/v4" targetNamespace="http://schemas.microsoft.com/office/2006/metadata/properties" ma:root="true" ma:fieldsID="fd186bf2ee65d6292b42a86d016bc7b9" ns2:_="" ns3:_="" ns4:_="">
    <xsd:import namespace="e0c7a189-c804-4795-ae22-fd49b7f740f7"/>
    <xsd:import namespace="11ae695e-5e1a-4f4b-9441-e6fbc40a6f1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4:IconOverlay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7a189-c804-4795-ae22-fd49b7f74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4d4a4384-8771-4db4-a8b8-df0fba6cdf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e695e-5e1a-4f4b-9441-e6fbc40a6f1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dbcc6c8-6c6a-4e41-a5c9-7c23b76697da}" ma:internalName="TaxCatchAll" ma:showField="CatchAllData" ma:web="11ae695e-5e1a-4f4b-9441-e6fbc40a6f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Far10</b:Tag>
    <b:SourceType>ArticleInAPeriodical</b:SourceType>
    <b:Guid>{D69AC7E9-E608-4E75-B1D9-CBB6F324A2B2}</b:Guid>
    <b:Title>The path of the smart grid</b:Title>
    <b:Year>2010</b:Year>
    <b:Author>
      <b:Author>
        <b:NameList>
          <b:Person>
            <b:Last>Farhangi</b:Last>
            <b:First>H.</b:First>
          </b:Person>
        </b:NameList>
      </b:Author>
    </b:Author>
    <b:PeriodicalTitle>IEEE Power and Energy Magazine</b:PeriodicalTitle>
    <b:Pages>18-28</b:Pages>
    <b:Volume>8</b:Volume>
    <b:Issue>1</b:Issue>
    <b:RefOrder>1</b:RefOrder>
  </b:Source>
  <b:Source>
    <b:Tag>Sma15</b:Tag>
    <b:SourceType>InternetSite</b:SourceType>
    <b:Guid>{62862394-54D0-48BD-AA57-69B08BC4A497}</b:Guid>
    <b:Author>
      <b:Author>
        <b:Corporate>SmartGrids</b:Corporate>
      </b:Author>
    </b:Author>
    <b:Title>SmartGrids</b:Title>
    <b:YearAccessed>15</b:YearAccessed>
    <b:MonthAccessed>03</b:MonthAccessed>
    <b:DayAccessed>2009</b:DayAccessed>
    <b:URL>www.smartgrids.eu</b:URL>
    <b:LCID>en-GB</b:LCID>
    <b:RefOrder>2</b:RefOrder>
  </b:Source>
</b:Sourc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1ae695e-5e1a-4f4b-9441-e6fbc40a6f1c" xsi:nil="true"/>
    <lcf76f155ced4ddcb4097134ff3c332f xmlns="e0c7a189-c804-4795-ae22-fd49b7f740f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48E6D1-98F8-4AEE-9E27-EDC93A3224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217F19-4456-42A2-85AE-593459450F5E}"/>
</file>

<file path=customXml/itemProps4.xml><?xml version="1.0" encoding="utf-8"?>
<ds:datastoreItem xmlns:ds="http://schemas.openxmlformats.org/officeDocument/2006/customXml" ds:itemID="{FE6032F7-25A6-4A5C-8BFF-B64AEE55EEB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3D52456-0108-46F4-B62F-A970A7798EE1}">
  <ds:schemaRefs>
    <ds:schemaRef ds:uri="11ae695e-5e1a-4f4b-9441-e6fbc40a6f1c"/>
    <ds:schemaRef ds:uri="http://schemas.microsoft.com/office/2006/metadata/properties"/>
    <ds:schemaRef ds:uri="http://purl.org/dc/elements/1.1/"/>
    <ds:schemaRef ds:uri="e0c7a189-c804-4795-ae22-fd49b7f740f7"/>
    <ds:schemaRef ds:uri="http://schemas.microsoft.com/office/infopath/2007/PartnerControls"/>
    <ds:schemaRef ds:uri="http://www.w3.org/XML/1998/namespace"/>
    <ds:schemaRef ds:uri="http://schemas.microsoft.com/sharepoint/v4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MM-ERIGrid_Meeting-Title_YYYY-MM-DD.dotx</ap:Template>
  <ap:Application>Microsoft Word for the web</ap:Application>
  <ap:DocSecurity>0</ap:DocSecurity>
  <ap:ScaleCrop>false</ap:ScaleCrop>
  <ap:Manager>Thomas Strasser, Cyndi Moyo</ap:Manager>
  <ap:Company>The ERIGrid Consortium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Put Meeting Title here</dc:subject>
  <dc:creator>Marita Blank;Kai Heussen</dc:creator>
  <cp:keywords>Smart Grids, Research Infrastructure, Validation</cp:keywords>
  <cp:lastModifiedBy>Mazheruddin Syed</cp:lastModifiedBy>
  <cp:revision>37</cp:revision>
  <cp:lastPrinted>2021-08-17T12:23:00Z</cp:lastPrinted>
  <dcterms:created xsi:type="dcterms:W3CDTF">2019-10-02T14:33:00Z</dcterms:created>
  <dcterms:modified xsi:type="dcterms:W3CDTF">2022-04-05T04:10:41Z</dcterms:modified>
  <cp:category>H2020 ERIGrid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Status">
    <vt:lpwstr>draft</vt:lpwstr>
  </property>
  <property fmtid="{D5CDD505-2E9C-101B-9397-08002B2CF9AE}" pid="4" name="ProposalNo">
    <vt:lpwstr>654113</vt:lpwstr>
  </property>
  <property fmtid="{D5CDD505-2E9C-101B-9397-08002B2CF9AE}" pid="5" name="DeliverableNo">
    <vt:lpwstr>Dxxx</vt:lpwstr>
  </property>
  <property fmtid="{D5CDD505-2E9C-101B-9397-08002B2CF9AE}" pid="6" name="DueDate">
    <vt:filetime>2015-10-31T23:00:00Z</vt:filetime>
  </property>
  <property fmtid="{D5CDD505-2E9C-101B-9397-08002B2CF9AE}" pid="7" name="SubmissionDate">
    <vt:filetime>2015-10-31T23:00:00Z</vt:filetime>
  </property>
  <property fmtid="{D5CDD505-2E9C-101B-9397-08002B2CF9AE}" pid="8" name="Workpackage">
    <vt:lpwstr>XXX</vt:lpwstr>
  </property>
  <property fmtid="{D5CDD505-2E9C-101B-9397-08002B2CF9AE}" pid="9" name="ContentTypeId">
    <vt:lpwstr>0x010100F4DB30768356ED45B29ECAE687ACE3F3</vt:lpwstr>
  </property>
  <property fmtid="{D5CDD505-2E9C-101B-9397-08002B2CF9AE}" pid="10" name="MediaServiceImageTags">
    <vt:lpwstr/>
  </property>
</Properties>
</file>