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162A" w14:textId="5CB49CEB" w:rsidR="00A04C45" w:rsidRDefault="004827AA" w:rsidP="61AF8788">
      <w:pPr>
        <w:jc w:val="center"/>
        <w:rPr>
          <w:b/>
          <w:bCs/>
          <w:sz w:val="24"/>
          <w:lang w:val="en-US"/>
        </w:rPr>
      </w:pPr>
      <w:commentRangeStart w:id="0"/>
      <w:commentRangeStart w:id="1"/>
      <w:r w:rsidRPr="24664A62">
        <w:rPr>
          <w:b/>
          <w:bCs/>
          <w:sz w:val="24"/>
          <w:lang w:val="en-US"/>
        </w:rPr>
        <w:t>Test</w:t>
      </w:r>
      <w:commentRangeEnd w:id="0"/>
      <w:r>
        <w:rPr>
          <w:rStyle w:val="CommentReference"/>
        </w:rPr>
        <w:commentReference w:id="0"/>
      </w:r>
      <w:commentRangeEnd w:id="1"/>
      <w:r w:rsidR="00524819">
        <w:rPr>
          <w:rStyle w:val="CommentReference"/>
        </w:rPr>
        <w:commentReference w:id="1"/>
      </w:r>
      <w:r w:rsidRPr="24664A62">
        <w:rPr>
          <w:b/>
          <w:bCs/>
          <w:sz w:val="24"/>
          <w:lang w:val="en-US"/>
        </w:rPr>
        <w:t xml:space="preserve"> Case </w:t>
      </w:r>
      <w:r w:rsidR="00AE3775">
        <w:rPr>
          <w:b/>
          <w:bCs/>
          <w:sz w:val="24"/>
          <w:lang w:val="en-US"/>
        </w:rPr>
        <w:t>3</w:t>
      </w:r>
    </w:p>
    <w:p w14:paraId="1AB5162B" w14:textId="6CF1CC53" w:rsidR="008353E5" w:rsidRDefault="008353E5" w:rsidP="008353E5">
      <w:pPr>
        <w:rPr>
          <w:sz w:val="20"/>
          <w:szCs w:val="20"/>
          <w:u w:val="single"/>
          <w:lang w:val="en-US"/>
        </w:rPr>
      </w:pPr>
      <w:r>
        <w:rPr>
          <w:sz w:val="20"/>
          <w:szCs w:val="20"/>
          <w:lang w:val="en-US"/>
        </w:rPr>
        <w:t>Author</w:t>
      </w:r>
      <w:r>
        <w:rPr>
          <w:sz w:val="20"/>
          <w:szCs w:val="20"/>
          <w:lang w:val="en-US"/>
        </w:rPr>
        <w:tab/>
      </w:r>
      <w:r w:rsidR="00830991" w:rsidRPr="00F12936">
        <w:rPr>
          <w:sz w:val="20"/>
          <w:szCs w:val="20"/>
          <w:u w:val="single"/>
          <w:lang w:val="en-US"/>
        </w:rPr>
        <w:t>L.</w:t>
      </w:r>
      <w:r w:rsidR="00584EFB" w:rsidRPr="00F12936">
        <w:rPr>
          <w:sz w:val="20"/>
          <w:szCs w:val="20"/>
          <w:u w:val="single"/>
          <w:lang w:val="en-US"/>
        </w:rPr>
        <w:t xml:space="preserve"> </w:t>
      </w:r>
      <w:proofErr w:type="spellStart"/>
      <w:r w:rsidR="00830991" w:rsidRPr="00F12936">
        <w:rPr>
          <w:sz w:val="20"/>
          <w:szCs w:val="20"/>
          <w:u w:val="single"/>
          <w:lang w:val="en-US"/>
        </w:rPr>
        <w:t>Loizou</w:t>
      </w:r>
      <w:proofErr w:type="spellEnd"/>
      <w:r w:rsidR="00830991" w:rsidRPr="00F12936">
        <w:rPr>
          <w:sz w:val="20"/>
          <w:szCs w:val="20"/>
          <w:u w:val="single"/>
          <w:lang w:val="en-US"/>
        </w:rPr>
        <w:t xml:space="preserve">, G. </w:t>
      </w:r>
      <w:proofErr w:type="spellStart"/>
      <w:r w:rsidR="00830991" w:rsidRPr="00F12936">
        <w:rPr>
          <w:sz w:val="20"/>
          <w:szCs w:val="20"/>
          <w:u w:val="single"/>
          <w:lang w:val="en-US"/>
        </w:rPr>
        <w:t>Makrides</w:t>
      </w:r>
      <w:proofErr w:type="spellEnd"/>
      <w:r w:rsidR="00830991" w:rsidRPr="00F12936">
        <w:rPr>
          <w:sz w:val="20"/>
          <w:szCs w:val="20"/>
          <w:u w:val="single"/>
          <w:lang w:val="en-US"/>
        </w:rPr>
        <w:t xml:space="preserve">, M. </w:t>
      </w:r>
      <w:proofErr w:type="spellStart"/>
      <w:r w:rsidR="00830991" w:rsidRPr="00F12936">
        <w:rPr>
          <w:sz w:val="20"/>
          <w:szCs w:val="20"/>
          <w:u w:val="single"/>
          <w:lang w:val="en-US"/>
        </w:rPr>
        <w:t>Kynigos</w:t>
      </w:r>
      <w:proofErr w:type="spellEnd"/>
      <w:r w:rsidR="00830991" w:rsidRPr="00F12936">
        <w:rPr>
          <w:sz w:val="20"/>
          <w:szCs w:val="20"/>
          <w:u w:val="single"/>
          <w:lang w:val="en-US"/>
        </w:rPr>
        <w:t xml:space="preserve">, S. </w:t>
      </w:r>
      <w:proofErr w:type="spellStart"/>
      <w:r w:rsidR="00830991" w:rsidRPr="00F12936">
        <w:rPr>
          <w:sz w:val="20"/>
          <w:szCs w:val="20"/>
          <w:u w:val="single"/>
          <w:lang w:val="en-US"/>
        </w:rPr>
        <w:t>Theocharidis</w:t>
      </w:r>
      <w:proofErr w:type="spellEnd"/>
      <w:r>
        <w:rPr>
          <w:sz w:val="20"/>
          <w:szCs w:val="20"/>
          <w:lang w:val="en-US"/>
        </w:rPr>
        <w:tab/>
      </w:r>
      <w:r w:rsidRPr="008353E5">
        <w:rPr>
          <w:sz w:val="20"/>
          <w:szCs w:val="20"/>
          <w:lang w:val="en-US"/>
        </w:rPr>
        <w:t>Version</w:t>
      </w:r>
      <w:r>
        <w:rPr>
          <w:sz w:val="20"/>
          <w:szCs w:val="20"/>
          <w:lang w:val="en-US"/>
        </w:rPr>
        <w:t xml:space="preserve"> </w:t>
      </w:r>
      <w:r w:rsidR="003C643C">
        <w:rPr>
          <w:sz w:val="20"/>
          <w:szCs w:val="20"/>
          <w:u w:val="single"/>
          <w:lang w:val="en-US"/>
        </w:rPr>
        <w:t>1</w:t>
      </w:r>
    </w:p>
    <w:p w14:paraId="2E52F822" w14:textId="72D84384" w:rsidR="00830991" w:rsidRPr="00F12936" w:rsidRDefault="00830991" w:rsidP="008353E5">
      <w:pPr>
        <w:rPr>
          <w:sz w:val="20"/>
          <w:szCs w:val="20"/>
          <w:u w:val="single"/>
          <w:lang w:val="en-US"/>
        </w:rPr>
      </w:pPr>
      <w:r>
        <w:rPr>
          <w:sz w:val="20"/>
          <w:szCs w:val="20"/>
          <w:lang w:val="en-US"/>
        </w:rPr>
        <w:tab/>
      </w:r>
      <w:r w:rsidRPr="00F12936">
        <w:rPr>
          <w:sz w:val="20"/>
          <w:szCs w:val="20"/>
          <w:u w:val="single"/>
          <w:lang w:val="en-US"/>
        </w:rPr>
        <w:t xml:space="preserve">C. Papadimitriou, V. </w:t>
      </w:r>
      <w:proofErr w:type="spellStart"/>
      <w:r w:rsidRPr="00F12936">
        <w:rPr>
          <w:sz w:val="20"/>
          <w:szCs w:val="20"/>
          <w:u w:val="single"/>
          <w:lang w:val="en-US"/>
        </w:rPr>
        <w:t>Efthymiou</w:t>
      </w:r>
      <w:proofErr w:type="spellEnd"/>
      <w:r w:rsidR="00E46734" w:rsidRPr="00F12936">
        <w:rPr>
          <w:sz w:val="20"/>
          <w:szCs w:val="20"/>
          <w:u w:val="single"/>
          <w:lang w:val="en-US"/>
        </w:rPr>
        <w:t xml:space="preserve">, </w:t>
      </w:r>
      <w:r w:rsidR="00D53F5A" w:rsidRPr="00F12936">
        <w:rPr>
          <w:sz w:val="20"/>
          <w:szCs w:val="20"/>
          <w:u w:val="single"/>
          <w:lang w:val="en-US"/>
        </w:rPr>
        <w:t>A. Khavari</w:t>
      </w:r>
    </w:p>
    <w:p w14:paraId="1AB5162C" w14:textId="514C89E2"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7B2E54" w:rsidRPr="00F12936">
        <w:rPr>
          <w:sz w:val="20"/>
          <w:szCs w:val="20"/>
          <w:u w:val="single"/>
          <w:lang w:val="en-US"/>
        </w:rPr>
        <w:t>ERIGrid</w:t>
      </w:r>
      <w:proofErr w:type="spellEnd"/>
      <w:r w:rsidR="007B2E54" w:rsidRPr="00F12936">
        <w:rPr>
          <w:sz w:val="20"/>
          <w:szCs w:val="20"/>
          <w:u w:val="single"/>
          <w:lang w:val="en-US"/>
        </w:rPr>
        <w:t xml:space="preserve"> 2.0</w:t>
      </w:r>
      <w:r w:rsidR="007B2E54">
        <w:rPr>
          <w:sz w:val="20"/>
          <w:szCs w:val="20"/>
          <w:lang w:val="en-US"/>
        </w:rPr>
        <w:tab/>
      </w:r>
      <w:r w:rsidR="007B2E54">
        <w:rPr>
          <w:sz w:val="20"/>
          <w:szCs w:val="20"/>
          <w:lang w:val="en-US"/>
        </w:rPr>
        <w:tab/>
      </w:r>
      <w:r w:rsidR="007B2E54">
        <w:rPr>
          <w:sz w:val="20"/>
          <w:szCs w:val="20"/>
          <w:lang w:val="en-US"/>
        </w:rPr>
        <w:tab/>
      </w:r>
      <w:r w:rsidR="007B2E54">
        <w:rPr>
          <w:sz w:val="20"/>
          <w:szCs w:val="20"/>
          <w:lang w:val="en-US"/>
        </w:rPr>
        <w:tab/>
      </w:r>
      <w:r w:rsidR="007B2E54">
        <w:rPr>
          <w:sz w:val="20"/>
          <w:szCs w:val="20"/>
          <w:lang w:val="en-US"/>
        </w:rPr>
        <w:tab/>
      </w:r>
      <w:r>
        <w:rPr>
          <w:sz w:val="20"/>
          <w:szCs w:val="20"/>
          <w:lang w:val="en-US"/>
        </w:rPr>
        <w:tab/>
        <w:t>Date</w:t>
      </w:r>
      <w:r w:rsidRPr="008353E5">
        <w:rPr>
          <w:sz w:val="20"/>
          <w:szCs w:val="20"/>
          <w:lang w:val="en-US"/>
        </w:rPr>
        <w:t xml:space="preserve"> </w:t>
      </w:r>
      <w:r>
        <w:rPr>
          <w:sz w:val="20"/>
          <w:szCs w:val="20"/>
          <w:lang w:val="en-US"/>
        </w:rPr>
        <w:tab/>
      </w:r>
      <w:r w:rsidR="0014556F" w:rsidRPr="00F12936">
        <w:rPr>
          <w:sz w:val="20"/>
          <w:szCs w:val="20"/>
          <w:u w:val="single"/>
          <w:lang w:val="en-US"/>
        </w:rPr>
        <w:t>15</w:t>
      </w:r>
      <w:r w:rsidR="00830991" w:rsidRPr="00F12936">
        <w:rPr>
          <w:sz w:val="20"/>
          <w:szCs w:val="20"/>
          <w:u w:val="single"/>
          <w:lang w:val="en-US"/>
        </w:rPr>
        <w:t>/03/2021</w:t>
      </w:r>
    </w:p>
    <w:p w14:paraId="1AB5162D"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1AB51630" w14:textId="77777777" w:rsidTr="61AF8788">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2E"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2F" w14:textId="5C289EA3" w:rsidR="00E32755" w:rsidRPr="00AD18EF" w:rsidRDefault="7E52D2DB" w:rsidP="009F44C7">
            <w:pPr>
              <w:spacing w:line="276" w:lineRule="auto"/>
              <w:rPr>
                <w:sz w:val="20"/>
                <w:szCs w:val="20"/>
                <w:lang w:val="en-US"/>
              </w:rPr>
            </w:pPr>
            <w:r w:rsidRPr="61AF8788">
              <w:rPr>
                <w:sz w:val="20"/>
                <w:szCs w:val="20"/>
                <w:lang w:val="en-US"/>
              </w:rPr>
              <w:t>R</w:t>
            </w:r>
            <w:r w:rsidR="7F6356E8" w:rsidRPr="61AF8788">
              <w:rPr>
                <w:sz w:val="20"/>
                <w:szCs w:val="20"/>
                <w:lang w:val="en-US"/>
              </w:rPr>
              <w:t xml:space="preserve">eal-time </w:t>
            </w:r>
            <w:r w:rsidR="392C4EA9" w:rsidRPr="61AF8788">
              <w:rPr>
                <w:sz w:val="20"/>
                <w:szCs w:val="20"/>
                <w:lang w:val="en-US"/>
              </w:rPr>
              <w:t xml:space="preserve">supervision </w:t>
            </w:r>
            <w:r w:rsidR="6126560A" w:rsidRPr="61AF8788">
              <w:rPr>
                <w:sz w:val="20"/>
                <w:szCs w:val="20"/>
                <w:lang w:val="en-US"/>
              </w:rPr>
              <w:t xml:space="preserve">of </w:t>
            </w:r>
            <w:r w:rsidR="33D28F4D" w:rsidRPr="61AF8788">
              <w:rPr>
                <w:sz w:val="20"/>
                <w:szCs w:val="20"/>
                <w:lang w:val="en-US"/>
              </w:rPr>
              <w:t xml:space="preserve">a </w:t>
            </w:r>
            <w:r w:rsidR="7A413CC9" w:rsidRPr="61AF8788">
              <w:rPr>
                <w:sz w:val="20"/>
                <w:szCs w:val="20"/>
                <w:lang w:val="en-US"/>
              </w:rPr>
              <w:t>photovoltaic (PV)</w:t>
            </w:r>
            <w:r w:rsidR="6126560A" w:rsidRPr="61AF8788">
              <w:rPr>
                <w:sz w:val="20"/>
                <w:szCs w:val="20"/>
                <w:lang w:val="en-US"/>
              </w:rPr>
              <w:t xml:space="preserve"> system</w:t>
            </w:r>
            <w:r w:rsidR="392C4EA9" w:rsidRPr="61AF8788">
              <w:rPr>
                <w:sz w:val="20"/>
                <w:szCs w:val="20"/>
                <w:lang w:val="en-US"/>
              </w:rPr>
              <w:t xml:space="preserve"> and control of </w:t>
            </w:r>
            <w:r w:rsidR="6126560A" w:rsidRPr="61AF8788">
              <w:rPr>
                <w:sz w:val="20"/>
                <w:szCs w:val="20"/>
                <w:lang w:val="en-US"/>
              </w:rPr>
              <w:t xml:space="preserve">operational settings for </w:t>
            </w:r>
            <w:r w:rsidRPr="61AF8788">
              <w:rPr>
                <w:sz w:val="20"/>
                <w:szCs w:val="20"/>
                <w:lang w:val="en-US"/>
              </w:rPr>
              <w:t xml:space="preserve">centralized active power limitation and localized </w:t>
            </w:r>
            <w:r w:rsidR="7A413CC9" w:rsidRPr="61AF8788">
              <w:rPr>
                <w:sz w:val="20"/>
                <w:szCs w:val="20"/>
                <w:lang w:val="en-US"/>
              </w:rPr>
              <w:t>voltage regulation</w:t>
            </w:r>
          </w:p>
        </w:tc>
      </w:tr>
      <w:tr w:rsidR="00E32755" w:rsidRPr="004D314E" w14:paraId="1AB51633"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1"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53D3A85" w14:textId="71499028" w:rsidR="00CD426D" w:rsidRDefault="001F6713" w:rsidP="00056101">
            <w:pPr>
              <w:spacing w:line="276" w:lineRule="auto"/>
              <w:rPr>
                <w:sz w:val="20"/>
                <w:szCs w:val="20"/>
              </w:rPr>
            </w:pPr>
            <w:r w:rsidRPr="001F6713">
              <w:rPr>
                <w:sz w:val="20"/>
                <w:szCs w:val="20"/>
                <w:lang w:val="en-US"/>
              </w:rPr>
              <w:t>The integration of high shares of variable renewable energy (VRE) technologies, such as PV, is essential for decarbonizing and meeting the demands of future grids but introduces new grid operation challenges.</w:t>
            </w:r>
            <w:r>
              <w:rPr>
                <w:sz w:val="20"/>
                <w:szCs w:val="20"/>
                <w:lang w:val="en-US"/>
              </w:rPr>
              <w:t xml:space="preserve"> </w:t>
            </w:r>
            <w:r w:rsidR="001E3A76">
              <w:rPr>
                <w:sz w:val="20"/>
                <w:szCs w:val="20"/>
                <w:lang w:val="en-US"/>
              </w:rPr>
              <w:t xml:space="preserve">In particular, </w:t>
            </w:r>
            <w:r w:rsidR="001E3A76" w:rsidRPr="001E3A76">
              <w:rPr>
                <w:sz w:val="20"/>
                <w:szCs w:val="20"/>
                <w:lang w:val="en-US"/>
              </w:rPr>
              <w:t xml:space="preserve">the variability and uncertainty of </w:t>
            </w:r>
            <w:r w:rsidR="001E3A76">
              <w:rPr>
                <w:sz w:val="20"/>
                <w:szCs w:val="20"/>
                <w:lang w:val="en-US"/>
              </w:rPr>
              <w:t>solar electricity</w:t>
            </w:r>
            <w:r w:rsidR="001E3A76" w:rsidRPr="001E3A76">
              <w:rPr>
                <w:sz w:val="20"/>
                <w:szCs w:val="20"/>
                <w:lang w:val="en-US"/>
              </w:rPr>
              <w:t xml:space="preserve"> incurs serious stability and reliability issues in power system operations, rendering new power system flexibility options critical for ensuring </w:t>
            </w:r>
            <w:r w:rsidR="001E3A76">
              <w:rPr>
                <w:sz w:val="20"/>
                <w:szCs w:val="20"/>
                <w:lang w:val="en-US"/>
              </w:rPr>
              <w:t>balanced operation</w:t>
            </w:r>
            <w:r w:rsidR="00BB7E00">
              <w:rPr>
                <w:sz w:val="20"/>
                <w:szCs w:val="20"/>
                <w:lang w:val="en-US"/>
              </w:rPr>
              <w:t xml:space="preserve">. </w:t>
            </w:r>
            <w:r w:rsidR="00EE6EFD">
              <w:rPr>
                <w:sz w:val="20"/>
                <w:szCs w:val="20"/>
                <w:lang w:val="en-US"/>
              </w:rPr>
              <w:t>To this end</w:t>
            </w:r>
            <w:r w:rsidR="001A1D88">
              <w:rPr>
                <w:sz w:val="20"/>
                <w:szCs w:val="20"/>
                <w:lang w:val="en-US"/>
              </w:rPr>
              <w:t xml:space="preserve">, </w:t>
            </w:r>
            <w:r w:rsidR="00BB7E00">
              <w:rPr>
                <w:sz w:val="20"/>
                <w:szCs w:val="20"/>
                <w:lang w:val="en-US"/>
              </w:rPr>
              <w:t>the increasing amount of PV generation</w:t>
            </w:r>
            <w:r w:rsidR="001E3A76">
              <w:rPr>
                <w:sz w:val="20"/>
                <w:szCs w:val="20"/>
                <w:lang w:val="en-US"/>
              </w:rPr>
              <w:t>, especially at the distribution level,</w:t>
            </w:r>
            <w:r w:rsidR="00BB7E00">
              <w:rPr>
                <w:sz w:val="20"/>
                <w:szCs w:val="20"/>
                <w:lang w:val="en-US"/>
              </w:rPr>
              <w:t xml:space="preserve"> </w:t>
            </w:r>
            <w:r w:rsidR="00614132">
              <w:rPr>
                <w:sz w:val="20"/>
                <w:szCs w:val="20"/>
                <w:lang w:val="en-US"/>
              </w:rPr>
              <w:t xml:space="preserve">can </w:t>
            </w:r>
            <w:r w:rsidR="00BB7E00">
              <w:rPr>
                <w:sz w:val="20"/>
                <w:szCs w:val="20"/>
                <w:lang w:val="en-US"/>
              </w:rPr>
              <w:t xml:space="preserve">create problems to the power system with a few of the reported consequences being </w:t>
            </w:r>
            <w:r w:rsidR="001E3A76">
              <w:rPr>
                <w:sz w:val="20"/>
                <w:szCs w:val="20"/>
                <w:lang w:val="en-US"/>
              </w:rPr>
              <w:t xml:space="preserve">rapidly varying </w:t>
            </w:r>
            <w:r w:rsidR="00BB7E00">
              <w:rPr>
                <w:sz w:val="20"/>
                <w:szCs w:val="20"/>
                <w:lang w:val="en-US"/>
              </w:rPr>
              <w:t>voltage</w:t>
            </w:r>
            <w:r w:rsidR="004B420A">
              <w:rPr>
                <w:sz w:val="20"/>
                <w:szCs w:val="20"/>
                <w:lang w:val="en-US"/>
              </w:rPr>
              <w:t xml:space="preserve"> profile</w:t>
            </w:r>
            <w:r w:rsidR="001E3A76">
              <w:rPr>
                <w:sz w:val="20"/>
                <w:szCs w:val="20"/>
                <w:lang w:val="en-US"/>
              </w:rPr>
              <w:t>s and increased frequency swings that</w:t>
            </w:r>
            <w:r w:rsidR="00BB7E00">
              <w:rPr>
                <w:sz w:val="20"/>
                <w:szCs w:val="20"/>
                <w:lang w:val="en-US"/>
              </w:rPr>
              <w:t xml:space="preserve"> exceed design or regulated limits. </w:t>
            </w:r>
            <w:r w:rsidR="00EE6EFD">
              <w:rPr>
                <w:sz w:val="20"/>
                <w:szCs w:val="20"/>
                <w:lang w:val="en-US"/>
              </w:rPr>
              <w:t>This is the main reason why</w:t>
            </w:r>
            <w:r w:rsidR="001A1D88">
              <w:rPr>
                <w:sz w:val="20"/>
                <w:szCs w:val="20"/>
                <w:lang w:val="en-US"/>
              </w:rPr>
              <w:t xml:space="preserve"> u</w:t>
            </w:r>
            <w:r w:rsidR="001A1D88" w:rsidRPr="001A1D88">
              <w:rPr>
                <w:sz w:val="20"/>
                <w:szCs w:val="20"/>
                <w:lang w:val="en-US"/>
              </w:rPr>
              <w:t xml:space="preserve">tility grids with large share deployment of distributed PV systems are </w:t>
            </w:r>
            <w:r w:rsidR="00EE6EFD">
              <w:rPr>
                <w:sz w:val="20"/>
                <w:szCs w:val="20"/>
                <w:lang w:val="en-US"/>
              </w:rPr>
              <w:t>fostering</w:t>
            </w:r>
            <w:r w:rsidR="001A1D88" w:rsidRPr="001A1D88">
              <w:rPr>
                <w:sz w:val="20"/>
                <w:szCs w:val="20"/>
                <w:lang w:val="en-US"/>
              </w:rPr>
              <w:t xml:space="preserve"> </w:t>
            </w:r>
            <w:r w:rsidR="00EE6EFD">
              <w:rPr>
                <w:sz w:val="20"/>
                <w:szCs w:val="20"/>
                <w:lang w:val="en-US"/>
              </w:rPr>
              <w:t>the</w:t>
            </w:r>
            <w:r w:rsidR="001A1D88" w:rsidRPr="001A1D88">
              <w:rPr>
                <w:sz w:val="20"/>
                <w:szCs w:val="20"/>
                <w:lang w:val="en-US"/>
              </w:rPr>
              <w:t xml:space="preserve"> transformation towards modern </w:t>
            </w:r>
            <w:proofErr w:type="gramStart"/>
            <w:r w:rsidR="001A1D88" w:rsidRPr="001A1D88">
              <w:rPr>
                <w:sz w:val="20"/>
                <w:szCs w:val="20"/>
                <w:lang w:val="en-US"/>
              </w:rPr>
              <w:t>digitally-enhanced</w:t>
            </w:r>
            <w:proofErr w:type="gramEnd"/>
            <w:r w:rsidR="001A1D88" w:rsidRPr="001A1D88">
              <w:rPr>
                <w:sz w:val="20"/>
                <w:szCs w:val="20"/>
                <w:lang w:val="en-US"/>
              </w:rPr>
              <w:t xml:space="preserve"> technologies that will enable the </w:t>
            </w:r>
            <w:r w:rsidR="001A1D88">
              <w:rPr>
                <w:sz w:val="20"/>
                <w:szCs w:val="20"/>
                <w:lang w:val="en-US"/>
              </w:rPr>
              <w:t xml:space="preserve">centralized </w:t>
            </w:r>
            <w:r w:rsidR="001A1D88" w:rsidRPr="001A1D88">
              <w:rPr>
                <w:sz w:val="20"/>
                <w:szCs w:val="20"/>
                <w:lang w:val="en-US"/>
              </w:rPr>
              <w:t>observability and control of underlying distributed energy resources (DERs)</w:t>
            </w:r>
            <w:r w:rsidR="001A1D88">
              <w:rPr>
                <w:sz w:val="20"/>
                <w:szCs w:val="20"/>
                <w:lang w:val="en-US"/>
              </w:rPr>
              <w:t>.</w:t>
            </w:r>
            <w:r w:rsidR="00CD426D">
              <w:rPr>
                <w:sz w:val="20"/>
                <w:szCs w:val="20"/>
              </w:rPr>
              <w:t xml:space="preserve"> </w:t>
            </w:r>
            <w:r w:rsidR="00614132">
              <w:rPr>
                <w:sz w:val="20"/>
                <w:szCs w:val="20"/>
              </w:rPr>
              <w:t>In order to resolve these issues</w:t>
            </w:r>
            <w:r w:rsidR="00543479" w:rsidRPr="00543479">
              <w:rPr>
                <w:sz w:val="20"/>
                <w:szCs w:val="20"/>
              </w:rPr>
              <w:t>,</w:t>
            </w:r>
            <w:r w:rsidR="00614132">
              <w:rPr>
                <w:sz w:val="20"/>
                <w:szCs w:val="20"/>
              </w:rPr>
              <w:t xml:space="preserve"> </w:t>
            </w:r>
            <w:r w:rsidR="00E55675">
              <w:rPr>
                <w:sz w:val="20"/>
                <w:szCs w:val="20"/>
              </w:rPr>
              <w:t xml:space="preserve">programmable automation controllers (PACs) and PV system </w:t>
            </w:r>
            <w:r w:rsidR="00614132">
              <w:rPr>
                <w:sz w:val="20"/>
                <w:szCs w:val="20"/>
              </w:rPr>
              <w:t xml:space="preserve">smart inverters have the </w:t>
            </w:r>
            <w:r w:rsidR="001A1D88">
              <w:rPr>
                <w:sz w:val="20"/>
                <w:szCs w:val="20"/>
              </w:rPr>
              <w:t xml:space="preserve">interoperability </w:t>
            </w:r>
            <w:r w:rsidR="00614132">
              <w:rPr>
                <w:sz w:val="20"/>
                <w:szCs w:val="20"/>
              </w:rPr>
              <w:t>capability to</w:t>
            </w:r>
            <w:r w:rsidR="00EE6EFD">
              <w:rPr>
                <w:sz w:val="20"/>
                <w:szCs w:val="20"/>
              </w:rPr>
              <w:t xml:space="preserve"> </w:t>
            </w:r>
            <w:r w:rsidR="00AE224A">
              <w:rPr>
                <w:sz w:val="20"/>
                <w:szCs w:val="20"/>
              </w:rPr>
              <w:t xml:space="preserve">process signal </w:t>
            </w:r>
            <w:r w:rsidR="00E55675">
              <w:rPr>
                <w:sz w:val="20"/>
                <w:szCs w:val="20"/>
              </w:rPr>
              <w:t xml:space="preserve">operational </w:t>
            </w:r>
            <w:r w:rsidR="00AE224A">
              <w:rPr>
                <w:sz w:val="20"/>
                <w:szCs w:val="20"/>
              </w:rPr>
              <w:t xml:space="preserve">set-points </w:t>
            </w:r>
            <w:r w:rsidR="00E55675">
              <w:rPr>
                <w:sz w:val="20"/>
                <w:szCs w:val="20"/>
              </w:rPr>
              <w:t xml:space="preserve">originating </w:t>
            </w:r>
            <w:r w:rsidR="00AE224A">
              <w:rPr>
                <w:sz w:val="20"/>
                <w:szCs w:val="20"/>
              </w:rPr>
              <w:t>from</w:t>
            </w:r>
            <w:r w:rsidR="00EE6EFD">
              <w:rPr>
                <w:sz w:val="20"/>
                <w:szCs w:val="20"/>
              </w:rPr>
              <w:t xml:space="preserve"> centralized control and supervisory systems </w:t>
            </w:r>
            <w:r w:rsidR="009F44C7">
              <w:rPr>
                <w:sz w:val="20"/>
                <w:szCs w:val="20"/>
              </w:rPr>
              <w:t xml:space="preserve">for immediate control </w:t>
            </w:r>
            <w:r w:rsidR="00EE6EFD">
              <w:rPr>
                <w:sz w:val="20"/>
                <w:szCs w:val="20"/>
              </w:rPr>
              <w:t xml:space="preserve">and </w:t>
            </w:r>
            <w:r w:rsidR="009F44C7">
              <w:rPr>
                <w:sz w:val="20"/>
                <w:szCs w:val="20"/>
              </w:rPr>
              <w:t>implementation of</w:t>
            </w:r>
            <w:r w:rsidR="00614132">
              <w:rPr>
                <w:sz w:val="20"/>
                <w:szCs w:val="20"/>
              </w:rPr>
              <w:t xml:space="preserve"> different </w:t>
            </w:r>
            <w:r w:rsidR="00014361">
              <w:rPr>
                <w:sz w:val="20"/>
                <w:szCs w:val="20"/>
              </w:rPr>
              <w:t>autonom</w:t>
            </w:r>
            <w:r w:rsidR="00B02BEC">
              <w:rPr>
                <w:sz w:val="20"/>
                <w:szCs w:val="20"/>
              </w:rPr>
              <w:t>ou</w:t>
            </w:r>
            <w:r w:rsidR="00014361">
              <w:rPr>
                <w:sz w:val="20"/>
                <w:szCs w:val="20"/>
              </w:rPr>
              <w:t xml:space="preserve">s </w:t>
            </w:r>
            <w:r w:rsidR="00614132">
              <w:rPr>
                <w:sz w:val="20"/>
                <w:szCs w:val="20"/>
              </w:rPr>
              <w:t xml:space="preserve">control strategies </w:t>
            </w:r>
            <w:r w:rsidR="009F44C7">
              <w:rPr>
                <w:sz w:val="20"/>
                <w:szCs w:val="20"/>
              </w:rPr>
              <w:t xml:space="preserve">(i.e. </w:t>
            </w:r>
            <w:r w:rsidR="00614132">
              <w:rPr>
                <w:sz w:val="20"/>
                <w:szCs w:val="20"/>
              </w:rPr>
              <w:t xml:space="preserve">Fixed Power </w:t>
            </w:r>
            <w:r w:rsidR="007D06FE">
              <w:rPr>
                <w:sz w:val="20"/>
                <w:szCs w:val="20"/>
              </w:rPr>
              <w:t>Factor,</w:t>
            </w:r>
            <w:r w:rsidR="00614132">
              <w:rPr>
                <w:sz w:val="20"/>
                <w:szCs w:val="20"/>
              </w:rPr>
              <w:t xml:space="preserve"> Volt-VAR, Volt-Watt and Frequency-Watt</w:t>
            </w:r>
            <w:r w:rsidR="009F44C7">
              <w:rPr>
                <w:sz w:val="20"/>
                <w:szCs w:val="20"/>
              </w:rPr>
              <w:t>)</w:t>
            </w:r>
            <w:r w:rsidR="00614132">
              <w:rPr>
                <w:sz w:val="20"/>
                <w:szCs w:val="20"/>
              </w:rPr>
              <w:t xml:space="preserve">. </w:t>
            </w:r>
          </w:p>
          <w:p w14:paraId="31E230D3" w14:textId="24CE80F2" w:rsidR="00CD426D" w:rsidRDefault="00AB5AD8" w:rsidP="00056101">
            <w:pPr>
              <w:spacing w:line="276" w:lineRule="auto"/>
              <w:rPr>
                <w:sz w:val="20"/>
                <w:szCs w:val="20"/>
              </w:rPr>
            </w:pPr>
            <w:r>
              <w:rPr>
                <w:sz w:val="20"/>
                <w:szCs w:val="20"/>
              </w:rPr>
              <w:t>In particular,</w:t>
            </w:r>
            <w:r w:rsidR="00CD426D">
              <w:rPr>
                <w:sz w:val="20"/>
                <w:szCs w:val="20"/>
              </w:rPr>
              <w:t xml:space="preserve"> </w:t>
            </w:r>
            <w:r w:rsidR="00A63C30">
              <w:rPr>
                <w:sz w:val="20"/>
                <w:szCs w:val="20"/>
              </w:rPr>
              <w:t>intelligent edge devices such as PAC</w:t>
            </w:r>
            <w:r w:rsidR="00EB2CFC">
              <w:rPr>
                <w:sz w:val="20"/>
                <w:szCs w:val="20"/>
              </w:rPr>
              <w:t>s</w:t>
            </w:r>
            <w:r w:rsidR="00A63C30">
              <w:rPr>
                <w:sz w:val="20"/>
                <w:szCs w:val="20"/>
              </w:rPr>
              <w:t xml:space="preserve"> </w:t>
            </w:r>
            <w:r w:rsidR="00EB2CFC">
              <w:rPr>
                <w:sz w:val="20"/>
                <w:szCs w:val="20"/>
              </w:rPr>
              <w:t xml:space="preserve">can be configured to act as </w:t>
            </w:r>
            <w:r w:rsidR="009F44C7">
              <w:rPr>
                <w:sz w:val="20"/>
                <w:szCs w:val="20"/>
              </w:rPr>
              <w:t xml:space="preserve">a </w:t>
            </w:r>
            <w:r w:rsidR="00EB2CFC">
              <w:rPr>
                <w:sz w:val="20"/>
                <w:szCs w:val="20"/>
              </w:rPr>
              <w:t xml:space="preserve">PV system </w:t>
            </w:r>
            <w:r w:rsidR="009F44C7">
              <w:rPr>
                <w:sz w:val="20"/>
                <w:szCs w:val="20"/>
              </w:rPr>
              <w:t>power plant controller</w:t>
            </w:r>
            <w:r w:rsidR="00EB2CFC">
              <w:rPr>
                <w:sz w:val="20"/>
                <w:szCs w:val="20"/>
              </w:rPr>
              <w:t xml:space="preserve"> (PPC) and to </w:t>
            </w:r>
            <w:r w:rsidR="00E55675">
              <w:rPr>
                <w:sz w:val="20"/>
                <w:szCs w:val="20"/>
              </w:rPr>
              <w:t>pass</w:t>
            </w:r>
            <w:r w:rsidR="00EB2CFC">
              <w:rPr>
                <w:sz w:val="20"/>
                <w:szCs w:val="20"/>
              </w:rPr>
              <w:t xml:space="preserve"> signals </w:t>
            </w:r>
            <w:r w:rsidR="00E55675">
              <w:rPr>
                <w:sz w:val="20"/>
                <w:szCs w:val="20"/>
              </w:rPr>
              <w:t xml:space="preserve">that </w:t>
            </w:r>
            <w:r w:rsidR="00EB2CFC">
              <w:rPr>
                <w:sz w:val="20"/>
                <w:szCs w:val="20"/>
              </w:rPr>
              <w:t>originat</w:t>
            </w:r>
            <w:r w:rsidR="00E55675">
              <w:rPr>
                <w:sz w:val="20"/>
                <w:szCs w:val="20"/>
              </w:rPr>
              <w:t>e</w:t>
            </w:r>
            <w:r w:rsidR="00EB2CFC">
              <w:rPr>
                <w:sz w:val="20"/>
                <w:szCs w:val="20"/>
              </w:rPr>
              <w:t xml:space="preserve"> </w:t>
            </w:r>
            <w:r w:rsidR="00E55675">
              <w:rPr>
                <w:sz w:val="20"/>
                <w:szCs w:val="20"/>
              </w:rPr>
              <w:t xml:space="preserve">from centralized control and supervisory </w:t>
            </w:r>
            <w:r w:rsidR="00BE321E">
              <w:rPr>
                <w:sz w:val="20"/>
                <w:szCs w:val="20"/>
              </w:rPr>
              <w:t xml:space="preserve">cloud-based </w:t>
            </w:r>
            <w:r w:rsidR="00E55675">
              <w:rPr>
                <w:sz w:val="20"/>
                <w:szCs w:val="20"/>
              </w:rPr>
              <w:t xml:space="preserve">systems to smart inverters for </w:t>
            </w:r>
            <w:r w:rsidR="009F44C7">
              <w:rPr>
                <w:sz w:val="20"/>
                <w:szCs w:val="20"/>
              </w:rPr>
              <w:t xml:space="preserve">immediate controls (connection/disconnection of system and </w:t>
            </w:r>
            <w:r w:rsidR="00E55675">
              <w:rPr>
                <w:sz w:val="20"/>
                <w:szCs w:val="20"/>
              </w:rPr>
              <w:t>active power limitation</w:t>
            </w:r>
            <w:r w:rsidR="009F44C7">
              <w:rPr>
                <w:sz w:val="20"/>
                <w:szCs w:val="20"/>
              </w:rPr>
              <w:t>)</w:t>
            </w:r>
            <w:r w:rsidR="00E55675">
              <w:rPr>
                <w:sz w:val="20"/>
                <w:szCs w:val="20"/>
              </w:rPr>
              <w:t xml:space="preserve">. </w:t>
            </w:r>
          </w:p>
          <w:p w14:paraId="6DBD4277" w14:textId="73685FEC" w:rsidR="00D847E2" w:rsidRDefault="00D847E2">
            <w:pPr>
              <w:spacing w:line="276" w:lineRule="auto"/>
              <w:rPr>
                <w:sz w:val="20"/>
                <w:szCs w:val="20"/>
              </w:rPr>
            </w:pPr>
            <w:r>
              <w:rPr>
                <w:sz w:val="20"/>
                <w:szCs w:val="20"/>
              </w:rPr>
              <w:t>Regarding voltage regulation</w:t>
            </w:r>
            <w:r w:rsidR="00CD426D">
              <w:rPr>
                <w:sz w:val="20"/>
                <w:szCs w:val="20"/>
              </w:rPr>
              <w:t>, the</w:t>
            </w:r>
            <w:r w:rsidR="00AE224A">
              <w:rPr>
                <w:sz w:val="20"/>
                <w:szCs w:val="20"/>
              </w:rPr>
              <w:t xml:space="preserve"> </w:t>
            </w:r>
            <w:r w:rsidR="007D06FE">
              <w:rPr>
                <w:sz w:val="20"/>
                <w:szCs w:val="20"/>
              </w:rPr>
              <w:t>Volt-</w:t>
            </w:r>
            <w:r w:rsidR="00451C46">
              <w:rPr>
                <w:sz w:val="20"/>
                <w:szCs w:val="20"/>
              </w:rPr>
              <w:t xml:space="preserve">VAR </w:t>
            </w:r>
            <w:r>
              <w:rPr>
                <w:sz w:val="20"/>
                <w:szCs w:val="20"/>
              </w:rPr>
              <w:t>mode</w:t>
            </w:r>
            <w:r w:rsidR="00CD426D">
              <w:rPr>
                <w:sz w:val="20"/>
                <w:szCs w:val="20"/>
              </w:rPr>
              <w:t xml:space="preserve"> </w:t>
            </w:r>
            <w:r>
              <w:rPr>
                <w:sz w:val="20"/>
                <w:szCs w:val="20"/>
              </w:rPr>
              <w:t xml:space="preserve">is the most employed </w:t>
            </w:r>
            <w:r w:rsidR="00D47EF6">
              <w:rPr>
                <w:sz w:val="20"/>
                <w:szCs w:val="20"/>
              </w:rPr>
              <w:t>and discussed localized</w:t>
            </w:r>
            <w:r>
              <w:rPr>
                <w:sz w:val="20"/>
                <w:szCs w:val="20"/>
              </w:rPr>
              <w:t xml:space="preserve"> control strategy</w:t>
            </w:r>
            <w:r w:rsidR="00D47EF6">
              <w:rPr>
                <w:sz w:val="20"/>
                <w:szCs w:val="20"/>
              </w:rPr>
              <w:t xml:space="preserve"> for smart inverters. </w:t>
            </w:r>
            <w:r w:rsidR="00D47EF6" w:rsidRPr="00D47EF6">
              <w:rPr>
                <w:sz w:val="20"/>
                <w:szCs w:val="20"/>
              </w:rPr>
              <w:t xml:space="preserve">This is </w:t>
            </w:r>
            <w:r w:rsidR="00D47EF6">
              <w:rPr>
                <w:sz w:val="20"/>
                <w:szCs w:val="20"/>
              </w:rPr>
              <w:t>because of the</w:t>
            </w:r>
            <w:r w:rsidR="006B2C76">
              <w:rPr>
                <w:sz w:val="20"/>
                <w:szCs w:val="20"/>
              </w:rPr>
              <w:t xml:space="preserve"> ease at which</w:t>
            </w:r>
            <w:r w:rsidR="00D47EF6" w:rsidRPr="00D47EF6">
              <w:rPr>
                <w:sz w:val="20"/>
                <w:szCs w:val="20"/>
              </w:rPr>
              <w:t xml:space="preserve"> voltage</w:t>
            </w:r>
            <w:r w:rsidR="00D47EF6">
              <w:rPr>
                <w:sz w:val="20"/>
                <w:szCs w:val="20"/>
              </w:rPr>
              <w:t xml:space="preserve"> </w:t>
            </w:r>
            <w:r w:rsidR="00D47EF6" w:rsidRPr="00D47EF6">
              <w:rPr>
                <w:sz w:val="20"/>
                <w:szCs w:val="20"/>
              </w:rPr>
              <w:t xml:space="preserve">regulation can be achieved </w:t>
            </w:r>
            <w:r w:rsidR="00D47EF6">
              <w:rPr>
                <w:sz w:val="20"/>
                <w:szCs w:val="20"/>
              </w:rPr>
              <w:t>by controlling the</w:t>
            </w:r>
            <w:r w:rsidR="00D47EF6" w:rsidRPr="00D47EF6">
              <w:rPr>
                <w:sz w:val="20"/>
                <w:szCs w:val="20"/>
              </w:rPr>
              <w:t xml:space="preserve"> reactive power</w:t>
            </w:r>
            <w:r w:rsidR="006B2C76">
              <w:rPr>
                <w:sz w:val="20"/>
                <w:szCs w:val="20"/>
              </w:rPr>
              <w:t xml:space="preserve"> produced by the inverter</w:t>
            </w:r>
            <w:r w:rsidR="00D47EF6" w:rsidRPr="00D47EF6">
              <w:rPr>
                <w:sz w:val="20"/>
                <w:szCs w:val="20"/>
              </w:rPr>
              <w:t>.</w:t>
            </w:r>
            <w:r w:rsidRPr="00D847E2">
              <w:rPr>
                <w:sz w:val="20"/>
                <w:szCs w:val="20"/>
              </w:rPr>
              <w:t xml:space="preserve"> </w:t>
            </w:r>
            <w:r w:rsidR="00D47EF6">
              <w:rPr>
                <w:sz w:val="20"/>
                <w:szCs w:val="20"/>
              </w:rPr>
              <w:t xml:space="preserve">More specifically, the Volt-VAR </w:t>
            </w:r>
            <w:r w:rsidR="005515DE">
              <w:rPr>
                <w:sz w:val="20"/>
                <w:szCs w:val="20"/>
              </w:rPr>
              <w:t>mode</w:t>
            </w:r>
            <w:r>
              <w:rPr>
                <w:sz w:val="20"/>
                <w:szCs w:val="20"/>
              </w:rPr>
              <w:t xml:space="preserve"> </w:t>
            </w:r>
            <w:r w:rsidRPr="00D847E2">
              <w:rPr>
                <w:sz w:val="20"/>
                <w:szCs w:val="20"/>
              </w:rPr>
              <w:t>provide</w:t>
            </w:r>
            <w:r w:rsidR="005515DE">
              <w:rPr>
                <w:sz w:val="20"/>
                <w:szCs w:val="20"/>
              </w:rPr>
              <w:t>s</w:t>
            </w:r>
            <w:r w:rsidRPr="00D847E2">
              <w:rPr>
                <w:sz w:val="20"/>
                <w:szCs w:val="20"/>
              </w:rPr>
              <w:t xml:space="preserve"> dynamic reactive power output (absorption or injection) through responses to voltage measurements</w:t>
            </w:r>
            <w:r>
              <w:rPr>
                <w:sz w:val="20"/>
                <w:szCs w:val="20"/>
              </w:rPr>
              <w:t xml:space="preserve">. </w:t>
            </w:r>
            <w:r w:rsidR="005515DE">
              <w:rPr>
                <w:sz w:val="20"/>
                <w:szCs w:val="20"/>
              </w:rPr>
              <w:t xml:space="preserve">The reactive power output </w:t>
            </w:r>
            <w:r w:rsidR="005515DE" w:rsidRPr="005515DE">
              <w:rPr>
                <w:sz w:val="20"/>
                <w:szCs w:val="20"/>
              </w:rPr>
              <w:t>follow</w:t>
            </w:r>
            <w:r w:rsidR="005515DE">
              <w:rPr>
                <w:sz w:val="20"/>
                <w:szCs w:val="20"/>
              </w:rPr>
              <w:t xml:space="preserve">s </w:t>
            </w:r>
            <w:r w:rsidR="005515DE" w:rsidRPr="005515DE">
              <w:rPr>
                <w:sz w:val="20"/>
                <w:szCs w:val="20"/>
              </w:rPr>
              <w:t xml:space="preserve">a specified </w:t>
            </w:r>
            <w:r w:rsidR="005515DE">
              <w:rPr>
                <w:sz w:val="20"/>
                <w:szCs w:val="20"/>
              </w:rPr>
              <w:t>V</w:t>
            </w:r>
            <w:r w:rsidR="005515DE" w:rsidRPr="005515DE">
              <w:rPr>
                <w:sz w:val="20"/>
                <w:szCs w:val="20"/>
              </w:rPr>
              <w:t>olt-</w:t>
            </w:r>
            <w:r w:rsidR="005515DE">
              <w:rPr>
                <w:sz w:val="20"/>
                <w:szCs w:val="20"/>
              </w:rPr>
              <w:t>VAR</w:t>
            </w:r>
            <w:r w:rsidR="005515DE" w:rsidRPr="005515DE">
              <w:rPr>
                <w:sz w:val="20"/>
                <w:szCs w:val="20"/>
              </w:rPr>
              <w:t xml:space="preserve"> response</w:t>
            </w:r>
            <w:r w:rsidR="005515DE">
              <w:rPr>
                <w:sz w:val="20"/>
                <w:szCs w:val="20"/>
              </w:rPr>
              <w:t xml:space="preserve"> (characteristic </w:t>
            </w:r>
            <w:r w:rsidR="005515DE" w:rsidRPr="005515DE">
              <w:rPr>
                <w:sz w:val="20"/>
                <w:szCs w:val="20"/>
              </w:rPr>
              <w:t>curve</w:t>
            </w:r>
            <w:r w:rsidR="005515DE">
              <w:rPr>
                <w:sz w:val="20"/>
                <w:szCs w:val="20"/>
              </w:rPr>
              <w:t xml:space="preserve">) </w:t>
            </w:r>
            <w:r w:rsidR="005515DE" w:rsidRPr="005515DE">
              <w:rPr>
                <w:sz w:val="20"/>
                <w:szCs w:val="20"/>
              </w:rPr>
              <w:t>which typically would have a dead</w:t>
            </w:r>
            <w:r w:rsidR="005515DE">
              <w:rPr>
                <w:sz w:val="20"/>
                <w:szCs w:val="20"/>
              </w:rPr>
              <w:t>-</w:t>
            </w:r>
            <w:r w:rsidR="005515DE" w:rsidRPr="005515DE">
              <w:rPr>
                <w:sz w:val="20"/>
                <w:szCs w:val="20"/>
              </w:rPr>
              <w:t>band</w:t>
            </w:r>
            <w:r w:rsidR="005515DE">
              <w:rPr>
                <w:sz w:val="20"/>
                <w:szCs w:val="20"/>
              </w:rPr>
              <w:t xml:space="preserve"> </w:t>
            </w:r>
            <w:r w:rsidR="005515DE" w:rsidRPr="005515DE">
              <w:rPr>
                <w:sz w:val="20"/>
                <w:szCs w:val="20"/>
              </w:rPr>
              <w:t>around the target voltage where no reactive power is</w:t>
            </w:r>
            <w:r w:rsidR="005515DE">
              <w:rPr>
                <w:sz w:val="20"/>
                <w:szCs w:val="20"/>
              </w:rPr>
              <w:t xml:space="preserve"> </w:t>
            </w:r>
            <w:r w:rsidR="005515DE" w:rsidRPr="005515DE">
              <w:rPr>
                <w:sz w:val="20"/>
                <w:szCs w:val="20"/>
              </w:rPr>
              <w:t>injected or absorbed.</w:t>
            </w:r>
            <w:r w:rsidR="005515DE" w:rsidRPr="005515DE" w:rsidDel="00CD426D">
              <w:rPr>
                <w:sz w:val="20"/>
                <w:szCs w:val="20"/>
              </w:rPr>
              <w:t xml:space="preserve"> </w:t>
            </w:r>
            <w:r w:rsidR="00DD1D4F">
              <w:rPr>
                <w:sz w:val="20"/>
                <w:szCs w:val="20"/>
              </w:rPr>
              <w:t>In contrast to current practises of enabling localized smart inverter controls through manual methods and on-site visits, t</w:t>
            </w:r>
            <w:r w:rsidR="005515DE">
              <w:rPr>
                <w:sz w:val="20"/>
                <w:szCs w:val="20"/>
              </w:rPr>
              <w:t>he</w:t>
            </w:r>
            <w:r w:rsidR="001A1D88">
              <w:rPr>
                <w:sz w:val="20"/>
                <w:szCs w:val="20"/>
              </w:rPr>
              <w:t xml:space="preserve"> </w:t>
            </w:r>
            <w:r w:rsidR="00CD426D">
              <w:rPr>
                <w:sz w:val="20"/>
                <w:szCs w:val="20"/>
              </w:rPr>
              <w:t xml:space="preserve">localized </w:t>
            </w:r>
            <w:r w:rsidR="007D06FE">
              <w:rPr>
                <w:sz w:val="20"/>
                <w:szCs w:val="20"/>
              </w:rPr>
              <w:t xml:space="preserve">Volt-VAR control strategy can be </w:t>
            </w:r>
            <w:r w:rsidR="00940400">
              <w:rPr>
                <w:sz w:val="20"/>
                <w:szCs w:val="20"/>
              </w:rPr>
              <w:t>implemented by enabling the function and setting the characteristic curve points</w:t>
            </w:r>
            <w:r>
              <w:rPr>
                <w:sz w:val="20"/>
                <w:szCs w:val="20"/>
              </w:rPr>
              <w:t xml:space="preserve"> through </w:t>
            </w:r>
            <w:r>
              <w:rPr>
                <w:sz w:val="20"/>
                <w:szCs w:val="20"/>
              </w:rPr>
              <w:lastRenderedPageBreak/>
              <w:t xml:space="preserve">the </w:t>
            </w:r>
            <w:r w:rsidR="00940400">
              <w:rPr>
                <w:sz w:val="20"/>
                <w:szCs w:val="20"/>
              </w:rPr>
              <w:t>centralized control and supervisory cloud-based dashboard. The set-points are then transferred to the PAC that processes and relays the control function to the smart inverter</w:t>
            </w:r>
            <w:r w:rsidR="00A73AA9">
              <w:rPr>
                <w:sz w:val="20"/>
                <w:szCs w:val="20"/>
              </w:rPr>
              <w:t xml:space="preserve"> (signalling responses based on </w:t>
            </w:r>
            <w:proofErr w:type="spellStart"/>
            <w:r w:rsidR="00A73AA9">
              <w:rPr>
                <w:sz w:val="20"/>
                <w:szCs w:val="20"/>
              </w:rPr>
              <w:t>Sun</w:t>
            </w:r>
            <w:r w:rsidR="00020563">
              <w:rPr>
                <w:sz w:val="20"/>
                <w:szCs w:val="20"/>
              </w:rPr>
              <w:t>S</w:t>
            </w:r>
            <w:r w:rsidR="00A73AA9">
              <w:rPr>
                <w:sz w:val="20"/>
                <w:szCs w:val="20"/>
              </w:rPr>
              <w:t>pec</w:t>
            </w:r>
            <w:proofErr w:type="spellEnd"/>
            <w:r w:rsidR="00A73AA9">
              <w:rPr>
                <w:sz w:val="20"/>
                <w:szCs w:val="20"/>
              </w:rPr>
              <w:t xml:space="preserve"> and IEC 61850)</w:t>
            </w:r>
            <w:r w:rsidR="00940400">
              <w:rPr>
                <w:sz w:val="20"/>
                <w:szCs w:val="20"/>
              </w:rPr>
              <w:t>.</w:t>
            </w:r>
            <w:r>
              <w:rPr>
                <w:sz w:val="20"/>
                <w:szCs w:val="20"/>
              </w:rPr>
              <w:t xml:space="preserve"> </w:t>
            </w:r>
          </w:p>
          <w:p w14:paraId="237D2995" w14:textId="375D17AB" w:rsidR="00B81A4E" w:rsidRDefault="29919A80">
            <w:pPr>
              <w:spacing w:line="276" w:lineRule="auto"/>
              <w:rPr>
                <w:sz w:val="20"/>
                <w:szCs w:val="20"/>
                <w:lang w:val="en-US"/>
              </w:rPr>
            </w:pPr>
            <w:r w:rsidRPr="61AF8788">
              <w:rPr>
                <w:sz w:val="20"/>
                <w:szCs w:val="20"/>
              </w:rPr>
              <w:t xml:space="preserve">Another </w:t>
            </w:r>
            <w:r w:rsidR="68EF7120" w:rsidRPr="61AF8788">
              <w:rPr>
                <w:sz w:val="20"/>
                <w:szCs w:val="20"/>
              </w:rPr>
              <w:t xml:space="preserve">localized </w:t>
            </w:r>
            <w:r w:rsidRPr="61AF8788">
              <w:rPr>
                <w:sz w:val="20"/>
                <w:szCs w:val="20"/>
              </w:rPr>
              <w:t>voltage regulation control mode</w:t>
            </w:r>
            <w:r w:rsidR="68EF7120" w:rsidRPr="61AF8788">
              <w:rPr>
                <w:sz w:val="20"/>
                <w:szCs w:val="20"/>
              </w:rPr>
              <w:t xml:space="preserve"> is Volt-Watt.</w:t>
            </w:r>
            <w:r w:rsidRPr="61AF8788">
              <w:rPr>
                <w:sz w:val="20"/>
                <w:szCs w:val="20"/>
              </w:rPr>
              <w:t xml:space="preserve"> </w:t>
            </w:r>
            <w:r w:rsidR="68EF7120" w:rsidRPr="61AF8788">
              <w:rPr>
                <w:sz w:val="20"/>
                <w:szCs w:val="20"/>
              </w:rPr>
              <w:t xml:space="preserve">This control mode is applicable only to </w:t>
            </w:r>
            <w:r w:rsidR="57D8887C" w:rsidRPr="61AF8788">
              <w:rPr>
                <w:sz w:val="20"/>
                <w:szCs w:val="20"/>
              </w:rPr>
              <w:t xml:space="preserve">feeders with </w:t>
            </w:r>
            <w:r w:rsidR="68EF7120" w:rsidRPr="61AF8788">
              <w:rPr>
                <w:sz w:val="20"/>
                <w:szCs w:val="20"/>
              </w:rPr>
              <w:t xml:space="preserve">extreme over-voltage </w:t>
            </w:r>
            <w:r w:rsidR="009A38C8" w:rsidRPr="61AF8788">
              <w:rPr>
                <w:sz w:val="20"/>
                <w:szCs w:val="20"/>
              </w:rPr>
              <w:t>profiles</w:t>
            </w:r>
            <w:r w:rsidR="68EF7120" w:rsidRPr="61AF8788">
              <w:rPr>
                <w:sz w:val="20"/>
                <w:szCs w:val="20"/>
              </w:rPr>
              <w:t xml:space="preserve"> and may also</w:t>
            </w:r>
            <w:r w:rsidR="1F604628" w:rsidRPr="61AF8788">
              <w:rPr>
                <w:sz w:val="20"/>
                <w:szCs w:val="20"/>
              </w:rPr>
              <w:t xml:space="preserve"> be</w:t>
            </w:r>
            <w:r w:rsidR="68EF7120" w:rsidRPr="61AF8788">
              <w:rPr>
                <w:sz w:val="20"/>
                <w:szCs w:val="20"/>
              </w:rPr>
              <w:t xml:space="preserve"> enabled to operate in conjunction </w:t>
            </w:r>
            <w:r w:rsidR="4DD2E909" w:rsidRPr="61AF8788">
              <w:rPr>
                <w:sz w:val="20"/>
                <w:szCs w:val="20"/>
              </w:rPr>
              <w:t>with</w:t>
            </w:r>
            <w:r w:rsidR="68EF7120" w:rsidRPr="61AF8788">
              <w:rPr>
                <w:sz w:val="20"/>
                <w:szCs w:val="20"/>
              </w:rPr>
              <w:t xml:space="preserve"> the commonly applied Volt-VAR mode</w:t>
            </w:r>
            <w:r w:rsidR="6959F435" w:rsidRPr="61AF8788">
              <w:rPr>
                <w:sz w:val="20"/>
                <w:szCs w:val="20"/>
              </w:rPr>
              <w:t xml:space="preserve">. </w:t>
            </w:r>
            <w:r w:rsidR="57D8887C" w:rsidRPr="61AF8788">
              <w:rPr>
                <w:sz w:val="20"/>
                <w:szCs w:val="20"/>
              </w:rPr>
              <w:t xml:space="preserve">Specifically, the rate of active power reduction </w:t>
            </w:r>
            <w:r w:rsidR="4356B7A9" w:rsidRPr="61AF8788">
              <w:rPr>
                <w:sz w:val="20"/>
                <w:szCs w:val="20"/>
              </w:rPr>
              <w:t xml:space="preserve">is determined by the slope of the characteristic curve of set-points </w:t>
            </w:r>
            <w:r w:rsidR="57D8887C" w:rsidRPr="61AF8788">
              <w:rPr>
                <w:sz w:val="20"/>
                <w:szCs w:val="20"/>
              </w:rPr>
              <w:t xml:space="preserve">based on the voltage at the </w:t>
            </w:r>
            <w:r w:rsidR="4356B7A9" w:rsidRPr="61AF8788">
              <w:rPr>
                <w:sz w:val="20"/>
                <w:szCs w:val="20"/>
              </w:rPr>
              <w:t>point of common coupling (PCC).</w:t>
            </w:r>
            <w:r w:rsidR="57D8887C" w:rsidRPr="61AF8788">
              <w:rPr>
                <w:sz w:val="20"/>
                <w:szCs w:val="20"/>
              </w:rPr>
              <w:t xml:space="preserve"> </w:t>
            </w:r>
            <w:r w:rsidR="4356B7A9" w:rsidRPr="61AF8788">
              <w:rPr>
                <w:sz w:val="20"/>
                <w:szCs w:val="20"/>
              </w:rPr>
              <w:t>To this end, t</w:t>
            </w:r>
            <w:r w:rsidR="6959F435" w:rsidRPr="61AF8788">
              <w:rPr>
                <w:sz w:val="20"/>
                <w:szCs w:val="20"/>
              </w:rPr>
              <w:t xml:space="preserve">his </w:t>
            </w:r>
            <w:r w:rsidR="006D8E5A" w:rsidRPr="61AF8788">
              <w:rPr>
                <w:sz w:val="20"/>
                <w:szCs w:val="20"/>
              </w:rPr>
              <w:t xml:space="preserve">control strategy can be </w:t>
            </w:r>
            <w:r w:rsidR="5EC109C5" w:rsidRPr="61AF8788">
              <w:rPr>
                <w:sz w:val="20"/>
                <w:szCs w:val="20"/>
              </w:rPr>
              <w:t>remotely enabled</w:t>
            </w:r>
            <w:r w:rsidR="5A9B78F6" w:rsidRPr="61AF8788">
              <w:rPr>
                <w:sz w:val="20"/>
                <w:szCs w:val="20"/>
              </w:rPr>
              <w:t xml:space="preserve"> (configured at the centralized control and supervisory cloud-based dashboard)</w:t>
            </w:r>
            <w:r w:rsidR="5EC109C5" w:rsidRPr="61AF8788">
              <w:rPr>
                <w:sz w:val="20"/>
                <w:szCs w:val="20"/>
              </w:rPr>
              <w:t xml:space="preserve"> and set </w:t>
            </w:r>
            <w:r w:rsidR="5A9B78F6" w:rsidRPr="61AF8788">
              <w:rPr>
                <w:sz w:val="20"/>
                <w:szCs w:val="20"/>
              </w:rPr>
              <w:t xml:space="preserve">to the smart inverter (PAC processes control information and sets the control mode to the smart inverter) </w:t>
            </w:r>
            <w:r w:rsidR="5EC109C5" w:rsidRPr="61AF8788">
              <w:rPr>
                <w:sz w:val="20"/>
                <w:szCs w:val="20"/>
              </w:rPr>
              <w:t>to provide</w:t>
            </w:r>
            <w:r w:rsidR="006D8E5A" w:rsidRPr="61AF8788">
              <w:rPr>
                <w:sz w:val="20"/>
                <w:szCs w:val="20"/>
              </w:rPr>
              <w:t xml:space="preserve"> </w:t>
            </w:r>
            <w:r w:rsidR="5EC109C5" w:rsidRPr="61AF8788">
              <w:rPr>
                <w:sz w:val="20"/>
                <w:szCs w:val="20"/>
              </w:rPr>
              <w:t xml:space="preserve">active power reduction </w:t>
            </w:r>
            <w:r w:rsidR="006D8E5A" w:rsidRPr="61AF8788">
              <w:rPr>
                <w:sz w:val="20"/>
                <w:szCs w:val="20"/>
              </w:rPr>
              <w:t xml:space="preserve">in case of </w:t>
            </w:r>
            <w:r w:rsidR="5EC109C5" w:rsidRPr="61AF8788">
              <w:rPr>
                <w:sz w:val="20"/>
                <w:szCs w:val="20"/>
              </w:rPr>
              <w:t>voltage rises</w:t>
            </w:r>
            <w:r w:rsidR="60EA7816" w:rsidRPr="61AF8788">
              <w:rPr>
                <w:sz w:val="20"/>
                <w:szCs w:val="20"/>
              </w:rPr>
              <w:t xml:space="preserve"> at the PCC,</w:t>
            </w:r>
            <w:r w:rsidR="5EC109C5" w:rsidRPr="61AF8788">
              <w:rPr>
                <w:sz w:val="20"/>
                <w:szCs w:val="20"/>
              </w:rPr>
              <w:t xml:space="preserve"> beyond National grid code </w:t>
            </w:r>
            <w:r w:rsidR="60EA7816" w:rsidRPr="61AF8788">
              <w:rPr>
                <w:sz w:val="20"/>
                <w:szCs w:val="20"/>
              </w:rPr>
              <w:t>le</w:t>
            </w:r>
            <w:r w:rsidR="5EC109C5" w:rsidRPr="61AF8788">
              <w:rPr>
                <w:sz w:val="20"/>
                <w:szCs w:val="20"/>
              </w:rPr>
              <w:t>ve</w:t>
            </w:r>
            <w:r w:rsidR="60EA7816" w:rsidRPr="61AF8788">
              <w:rPr>
                <w:sz w:val="20"/>
                <w:szCs w:val="20"/>
              </w:rPr>
              <w:t>l</w:t>
            </w:r>
            <w:r w:rsidR="5EC109C5" w:rsidRPr="61AF8788">
              <w:rPr>
                <w:sz w:val="20"/>
                <w:szCs w:val="20"/>
              </w:rPr>
              <w:t>s</w:t>
            </w:r>
            <w:r w:rsidR="006D8E5A" w:rsidRPr="61AF8788">
              <w:rPr>
                <w:sz w:val="20"/>
                <w:szCs w:val="20"/>
              </w:rPr>
              <w:t xml:space="preserve">. </w:t>
            </w:r>
          </w:p>
          <w:p w14:paraId="517F6914" w14:textId="542A7643" w:rsidR="00D005FA" w:rsidRDefault="00D005FA" w:rsidP="00056101">
            <w:pPr>
              <w:spacing w:line="276" w:lineRule="auto"/>
              <w:rPr>
                <w:sz w:val="20"/>
                <w:szCs w:val="20"/>
                <w:lang w:val="en-US"/>
              </w:rPr>
            </w:pPr>
            <w:r w:rsidRPr="00D005FA">
              <w:rPr>
                <w:sz w:val="20"/>
                <w:szCs w:val="20"/>
                <w:lang w:val="en-US"/>
              </w:rPr>
              <w:t xml:space="preserve">In the occurrence of fault communication conditions (loss of cloud connectivity) the PAC is </w:t>
            </w:r>
            <w:r>
              <w:rPr>
                <w:sz w:val="20"/>
                <w:szCs w:val="20"/>
                <w:lang w:val="en-US"/>
              </w:rPr>
              <w:t>set</w:t>
            </w:r>
            <w:r w:rsidRPr="00D005FA">
              <w:rPr>
                <w:sz w:val="20"/>
                <w:szCs w:val="20"/>
                <w:lang w:val="en-US"/>
              </w:rPr>
              <w:t xml:space="preserve"> to remain/switch to the Volt-VAR autonomous control mode</w:t>
            </w:r>
            <w:r>
              <w:rPr>
                <w:sz w:val="20"/>
                <w:szCs w:val="20"/>
                <w:lang w:val="en-US"/>
              </w:rPr>
              <w:t xml:space="preserve"> (fallback settings in the absence of cloud connectivity</w:t>
            </w:r>
            <w:r w:rsidRPr="00D005FA">
              <w:rPr>
                <w:sz w:val="20"/>
                <w:szCs w:val="20"/>
                <w:lang w:val="en-US"/>
              </w:rPr>
              <w:t xml:space="preserve">).  </w:t>
            </w:r>
          </w:p>
          <w:p w14:paraId="1AB51632" w14:textId="4E8C89F2" w:rsidR="00B81A4E" w:rsidRPr="004D314E" w:rsidRDefault="00611951">
            <w:pPr>
              <w:spacing w:line="276" w:lineRule="auto"/>
              <w:rPr>
                <w:sz w:val="20"/>
                <w:szCs w:val="20"/>
                <w:lang w:val="en-US"/>
              </w:rPr>
            </w:pPr>
            <w:r>
              <w:rPr>
                <w:sz w:val="20"/>
                <w:szCs w:val="20"/>
                <w:lang w:val="en-US"/>
              </w:rPr>
              <w:t xml:space="preserve">The aim of this test case is to investigate </w:t>
            </w:r>
            <w:r w:rsidR="00451C46">
              <w:rPr>
                <w:sz w:val="20"/>
                <w:szCs w:val="20"/>
                <w:lang w:val="en-US"/>
              </w:rPr>
              <w:t xml:space="preserve">coordinated </w:t>
            </w:r>
            <w:r w:rsidR="003D4006">
              <w:rPr>
                <w:sz w:val="20"/>
                <w:szCs w:val="20"/>
                <w:lang w:val="en-US"/>
              </w:rPr>
              <w:t xml:space="preserve">real-time supervision and control strategies provided by cloud-based systems, PAC and </w:t>
            </w:r>
            <w:proofErr w:type="spellStart"/>
            <w:r w:rsidR="00451C46">
              <w:rPr>
                <w:sz w:val="20"/>
                <w:szCs w:val="20"/>
                <w:lang w:val="en-US"/>
              </w:rPr>
              <w:t>SunSpec</w:t>
            </w:r>
            <w:proofErr w:type="spellEnd"/>
            <w:r w:rsidR="00451C46">
              <w:rPr>
                <w:sz w:val="20"/>
                <w:szCs w:val="20"/>
                <w:lang w:val="en-US"/>
              </w:rPr>
              <w:t xml:space="preserve"> compliant smart inverters</w:t>
            </w:r>
            <w:r w:rsidR="003D4006">
              <w:rPr>
                <w:sz w:val="20"/>
                <w:szCs w:val="20"/>
                <w:lang w:val="en-US"/>
              </w:rPr>
              <w:t>,</w:t>
            </w:r>
            <w:r w:rsidR="00451C46">
              <w:rPr>
                <w:sz w:val="20"/>
                <w:szCs w:val="20"/>
                <w:lang w:val="en-US"/>
              </w:rPr>
              <w:t xml:space="preserve"> </w:t>
            </w:r>
            <w:r w:rsidR="003D4006" w:rsidRPr="00A16D60">
              <w:rPr>
                <w:sz w:val="20"/>
                <w:szCs w:val="20"/>
                <w:lang w:val="en-US"/>
              </w:rPr>
              <w:t xml:space="preserve">for </w:t>
            </w:r>
            <w:r w:rsidR="003D4006">
              <w:rPr>
                <w:sz w:val="20"/>
                <w:szCs w:val="20"/>
                <w:lang w:val="en-US"/>
              </w:rPr>
              <w:t xml:space="preserve">centralized </w:t>
            </w:r>
            <w:r w:rsidR="003D4006" w:rsidRPr="00A16D60">
              <w:rPr>
                <w:sz w:val="20"/>
                <w:szCs w:val="20"/>
                <w:lang w:val="en-US"/>
              </w:rPr>
              <w:t>active power limitation</w:t>
            </w:r>
            <w:r w:rsidR="003D4006">
              <w:rPr>
                <w:sz w:val="20"/>
                <w:szCs w:val="20"/>
                <w:lang w:val="en-US"/>
              </w:rPr>
              <w:t xml:space="preserve"> and localized voltage regulation</w:t>
            </w:r>
            <w:r>
              <w:rPr>
                <w:sz w:val="20"/>
                <w:szCs w:val="20"/>
                <w:lang w:val="en-US"/>
              </w:rPr>
              <w:t xml:space="preserve">. </w:t>
            </w:r>
          </w:p>
        </w:tc>
      </w:tr>
      <w:tr w:rsidR="00BA74B2" w:rsidRPr="004D314E" w14:paraId="1AB51637"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4"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proofErr w:type="spellStart"/>
            <w:r w:rsidRPr="004D314E">
              <w:rPr>
                <w:i/>
                <w:sz w:val="20"/>
                <w:szCs w:val="20"/>
                <w:lang w:val="en-US"/>
              </w:rPr>
              <w:t>FuI</w:t>
            </w:r>
            <w:proofErr w:type="spellEnd"/>
            <w:r w:rsidRPr="004D314E">
              <w:rPr>
                <w:b/>
                <w:sz w:val="20"/>
                <w:szCs w:val="20"/>
                <w:lang w:val="en-US"/>
              </w:rPr>
              <w:t>)</w:t>
            </w:r>
          </w:p>
          <w:p w14:paraId="1AB51635"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36" w14:textId="0094F171" w:rsidR="00BA74B2" w:rsidRPr="00F57AF9" w:rsidRDefault="00F57AF9">
            <w:pPr>
              <w:spacing w:line="276" w:lineRule="auto"/>
              <w:rPr>
                <w:sz w:val="20"/>
                <w:szCs w:val="20"/>
              </w:rPr>
            </w:pPr>
            <w:r>
              <w:rPr>
                <w:sz w:val="20"/>
                <w:szCs w:val="20"/>
                <w:lang w:val="en-US"/>
              </w:rPr>
              <w:t xml:space="preserve">PV system </w:t>
            </w:r>
            <w:r w:rsidR="00CD426D">
              <w:rPr>
                <w:sz w:val="20"/>
                <w:szCs w:val="20"/>
                <w:lang w:val="en-US"/>
              </w:rPr>
              <w:t xml:space="preserve">centralized </w:t>
            </w:r>
            <w:r w:rsidR="00CD426D" w:rsidRPr="00A16D60">
              <w:rPr>
                <w:sz w:val="20"/>
                <w:szCs w:val="20"/>
                <w:lang w:val="en-US"/>
              </w:rPr>
              <w:t>active power limitation</w:t>
            </w:r>
            <w:r w:rsidR="00CD426D">
              <w:rPr>
                <w:sz w:val="20"/>
                <w:szCs w:val="20"/>
                <w:lang w:val="en-US"/>
              </w:rPr>
              <w:t xml:space="preserve"> and </w:t>
            </w:r>
            <w:r w:rsidR="00531512">
              <w:rPr>
                <w:sz w:val="20"/>
                <w:szCs w:val="20"/>
                <w:lang w:val="en-US"/>
              </w:rPr>
              <w:t xml:space="preserve">enabling </w:t>
            </w:r>
            <w:r w:rsidR="00CD426D">
              <w:rPr>
                <w:sz w:val="20"/>
                <w:szCs w:val="20"/>
                <w:lang w:val="en-US"/>
              </w:rPr>
              <w:t xml:space="preserve">localized </w:t>
            </w:r>
            <w:r w:rsidR="00451C46">
              <w:rPr>
                <w:sz w:val="20"/>
                <w:szCs w:val="20"/>
                <w:lang w:val="en-US"/>
              </w:rPr>
              <w:t xml:space="preserve">reactive </w:t>
            </w:r>
            <w:r w:rsidR="00A16D60">
              <w:rPr>
                <w:sz w:val="20"/>
                <w:szCs w:val="20"/>
                <w:lang w:val="en-US"/>
              </w:rPr>
              <w:t>and active power control</w:t>
            </w:r>
            <w:r w:rsidR="00451C46">
              <w:rPr>
                <w:sz w:val="20"/>
                <w:szCs w:val="20"/>
                <w:lang w:val="en-US"/>
              </w:rPr>
              <w:t xml:space="preserve"> for voltage regulation.</w:t>
            </w:r>
          </w:p>
        </w:tc>
      </w:tr>
      <w:tr w:rsidR="00BA74B2" w:rsidRPr="004D314E" w14:paraId="1AB5163B"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8"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1AB51639"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3A" w14:textId="10D2F466" w:rsidR="00420B1B" w:rsidRPr="004D314E" w:rsidRDefault="00DF6150">
            <w:pPr>
              <w:spacing w:line="276" w:lineRule="auto"/>
              <w:rPr>
                <w:sz w:val="20"/>
                <w:szCs w:val="20"/>
                <w:lang w:val="en-US"/>
              </w:rPr>
            </w:pPr>
            <w:r>
              <w:rPr>
                <w:sz w:val="20"/>
                <w:szCs w:val="20"/>
                <w:lang w:val="en-US"/>
              </w:rPr>
              <w:t>PV system connected to a smart inverter</w:t>
            </w:r>
            <w:r w:rsidR="00451C46">
              <w:rPr>
                <w:sz w:val="20"/>
                <w:szCs w:val="20"/>
                <w:lang w:val="en-US"/>
              </w:rPr>
              <w:t xml:space="preserve"> (</w:t>
            </w:r>
            <w:proofErr w:type="spellStart"/>
            <w:r w:rsidR="00451C46">
              <w:rPr>
                <w:sz w:val="20"/>
                <w:szCs w:val="20"/>
                <w:lang w:val="en-US"/>
              </w:rPr>
              <w:t>SunSpec</w:t>
            </w:r>
            <w:proofErr w:type="spellEnd"/>
            <w:r w:rsidR="00451C46">
              <w:rPr>
                <w:sz w:val="20"/>
                <w:szCs w:val="20"/>
                <w:lang w:val="en-US"/>
              </w:rPr>
              <w:t xml:space="preserve"> compliant)</w:t>
            </w:r>
            <w:r>
              <w:rPr>
                <w:sz w:val="20"/>
                <w:szCs w:val="20"/>
                <w:lang w:val="en-US"/>
              </w:rPr>
              <w:t xml:space="preserve"> that can </w:t>
            </w:r>
            <w:r w:rsidR="00451C46">
              <w:rPr>
                <w:sz w:val="20"/>
                <w:szCs w:val="20"/>
                <w:lang w:val="en-US"/>
              </w:rPr>
              <w:t xml:space="preserve">receive </w:t>
            </w:r>
            <w:r>
              <w:rPr>
                <w:sz w:val="20"/>
                <w:szCs w:val="20"/>
                <w:lang w:val="en-US"/>
              </w:rPr>
              <w:t xml:space="preserve">automated </w:t>
            </w:r>
            <w:r w:rsidR="00451C46">
              <w:rPr>
                <w:sz w:val="20"/>
                <w:szCs w:val="20"/>
                <w:lang w:val="en-US"/>
              </w:rPr>
              <w:t>control signals</w:t>
            </w:r>
            <w:r w:rsidR="00360E26">
              <w:rPr>
                <w:sz w:val="20"/>
                <w:szCs w:val="20"/>
                <w:lang w:val="en-US"/>
              </w:rPr>
              <w:t xml:space="preserve"> </w:t>
            </w:r>
            <w:proofErr w:type="gramStart"/>
            <w:r>
              <w:rPr>
                <w:sz w:val="20"/>
                <w:szCs w:val="20"/>
                <w:lang w:val="en-US"/>
              </w:rPr>
              <w:t>through the use of</w:t>
            </w:r>
            <w:proofErr w:type="gramEnd"/>
            <w:r>
              <w:rPr>
                <w:sz w:val="20"/>
                <w:szCs w:val="20"/>
                <w:lang w:val="en-US"/>
              </w:rPr>
              <w:t xml:space="preserve"> a </w:t>
            </w:r>
            <w:r w:rsidR="00360E26">
              <w:rPr>
                <w:sz w:val="20"/>
                <w:szCs w:val="20"/>
                <w:lang w:val="en-US"/>
              </w:rPr>
              <w:t>PAC</w:t>
            </w:r>
            <w:r w:rsidR="00531512">
              <w:rPr>
                <w:sz w:val="20"/>
                <w:szCs w:val="20"/>
                <w:lang w:val="en-US"/>
              </w:rPr>
              <w:t xml:space="preserve">. The PAC processes real-time signals (set-points for immediate and localized controls) originating from </w:t>
            </w:r>
            <w:r w:rsidR="00451C46">
              <w:rPr>
                <w:sz w:val="20"/>
                <w:szCs w:val="20"/>
                <w:lang w:val="en-US"/>
              </w:rPr>
              <w:t xml:space="preserve">a centralized </w:t>
            </w:r>
            <w:r w:rsidR="00BE321E">
              <w:rPr>
                <w:sz w:val="20"/>
                <w:szCs w:val="20"/>
                <w:lang w:val="en-US"/>
              </w:rPr>
              <w:t xml:space="preserve">control and </w:t>
            </w:r>
            <w:r w:rsidR="00451C46">
              <w:rPr>
                <w:sz w:val="20"/>
                <w:szCs w:val="20"/>
                <w:lang w:val="en-US"/>
              </w:rPr>
              <w:t xml:space="preserve">supervisory cloud-based system. </w:t>
            </w:r>
          </w:p>
        </w:tc>
      </w:tr>
      <w:tr w:rsidR="00BA74B2" w:rsidRPr="004D314E" w14:paraId="1AB5163F"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C"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1AB5163D"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462B04A" w14:textId="77777777" w:rsidR="00BA74B2" w:rsidRDefault="003E5708" w:rsidP="003E5708">
            <w:pPr>
              <w:numPr>
                <w:ilvl w:val="0"/>
                <w:numId w:val="16"/>
              </w:numPr>
              <w:spacing w:line="276" w:lineRule="auto"/>
              <w:rPr>
                <w:sz w:val="20"/>
                <w:szCs w:val="20"/>
                <w:lang w:val="en-US"/>
              </w:rPr>
            </w:pPr>
            <w:r>
              <w:rPr>
                <w:sz w:val="20"/>
                <w:szCs w:val="20"/>
                <w:lang w:val="en-US"/>
              </w:rPr>
              <w:t>Electrical power system</w:t>
            </w:r>
          </w:p>
          <w:p w14:paraId="0470867D" w14:textId="77777777" w:rsidR="00B405C9" w:rsidRDefault="00B405C9" w:rsidP="003E5708">
            <w:pPr>
              <w:numPr>
                <w:ilvl w:val="0"/>
                <w:numId w:val="16"/>
              </w:numPr>
              <w:spacing w:line="276" w:lineRule="auto"/>
              <w:rPr>
                <w:sz w:val="20"/>
                <w:szCs w:val="20"/>
                <w:lang w:val="en-US"/>
              </w:rPr>
            </w:pPr>
            <w:r>
              <w:rPr>
                <w:sz w:val="20"/>
                <w:szCs w:val="20"/>
                <w:lang w:val="en-US"/>
              </w:rPr>
              <w:t>Control</w:t>
            </w:r>
          </w:p>
          <w:p w14:paraId="1AB5163E" w14:textId="6441DFDE" w:rsidR="00451C46" w:rsidRPr="004D314E" w:rsidRDefault="00B405C9">
            <w:pPr>
              <w:numPr>
                <w:ilvl w:val="0"/>
                <w:numId w:val="16"/>
              </w:numPr>
              <w:spacing w:line="276" w:lineRule="auto"/>
              <w:rPr>
                <w:sz w:val="20"/>
                <w:szCs w:val="20"/>
                <w:lang w:val="en-US"/>
              </w:rPr>
            </w:pPr>
            <w:r>
              <w:rPr>
                <w:sz w:val="20"/>
                <w:szCs w:val="20"/>
                <w:lang w:val="en-US"/>
              </w:rPr>
              <w:t>ICT</w:t>
            </w:r>
          </w:p>
        </w:tc>
      </w:tr>
      <w:tr w:rsidR="00D45E7C" w:rsidRPr="004D314E" w14:paraId="1AB51643"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0"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1AB51641"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42" w14:textId="5D2907A6" w:rsidR="00D45E7C" w:rsidRPr="004D314E" w:rsidRDefault="00E43999">
            <w:pPr>
              <w:spacing w:line="276" w:lineRule="auto"/>
              <w:rPr>
                <w:sz w:val="20"/>
                <w:szCs w:val="20"/>
                <w:lang w:val="en-US"/>
              </w:rPr>
            </w:pPr>
            <w:r>
              <w:rPr>
                <w:sz w:val="20"/>
                <w:szCs w:val="20"/>
                <w:lang w:val="en-US"/>
              </w:rPr>
              <w:t xml:space="preserve">Design of a </w:t>
            </w:r>
            <w:r w:rsidR="00531512">
              <w:rPr>
                <w:sz w:val="20"/>
                <w:szCs w:val="20"/>
                <w:lang w:val="en-US"/>
              </w:rPr>
              <w:t xml:space="preserve">cloud-based </w:t>
            </w:r>
            <w:r>
              <w:rPr>
                <w:sz w:val="20"/>
                <w:szCs w:val="20"/>
                <w:lang w:val="en-US"/>
              </w:rPr>
              <w:t xml:space="preserve">PV </w:t>
            </w:r>
            <w:r w:rsidR="003A23FD">
              <w:rPr>
                <w:sz w:val="20"/>
                <w:szCs w:val="20"/>
                <w:lang w:val="en-US"/>
              </w:rPr>
              <w:t>PPC</w:t>
            </w:r>
            <w:r w:rsidR="00BD2825">
              <w:rPr>
                <w:sz w:val="20"/>
                <w:szCs w:val="20"/>
                <w:lang w:val="en-US"/>
              </w:rPr>
              <w:t xml:space="preserve"> </w:t>
            </w:r>
            <w:r>
              <w:rPr>
                <w:sz w:val="20"/>
                <w:szCs w:val="20"/>
                <w:lang w:val="en-US"/>
              </w:rPr>
              <w:t xml:space="preserve">capable of providing </w:t>
            </w:r>
            <w:r w:rsidR="00E6569E">
              <w:rPr>
                <w:sz w:val="20"/>
                <w:szCs w:val="20"/>
                <w:lang w:val="en-US"/>
              </w:rPr>
              <w:t xml:space="preserve">automated </w:t>
            </w:r>
            <w:r>
              <w:rPr>
                <w:sz w:val="20"/>
                <w:szCs w:val="20"/>
                <w:lang w:val="en-US"/>
              </w:rPr>
              <w:t xml:space="preserve">ancillary services </w:t>
            </w:r>
            <w:r w:rsidR="00E17650">
              <w:rPr>
                <w:sz w:val="20"/>
                <w:szCs w:val="20"/>
                <w:lang w:val="en-US"/>
              </w:rPr>
              <w:t>by taking advantage of</w:t>
            </w:r>
            <w:r>
              <w:rPr>
                <w:sz w:val="20"/>
                <w:szCs w:val="20"/>
                <w:lang w:val="en-US"/>
              </w:rPr>
              <w:t xml:space="preserve"> the smart inverter abilities </w:t>
            </w:r>
            <w:r w:rsidR="00531512">
              <w:rPr>
                <w:sz w:val="20"/>
                <w:szCs w:val="20"/>
                <w:lang w:val="en-US"/>
              </w:rPr>
              <w:t xml:space="preserve">for immediate control </w:t>
            </w:r>
            <w:r w:rsidR="009A38C8">
              <w:rPr>
                <w:sz w:val="20"/>
                <w:szCs w:val="20"/>
                <w:lang w:val="en-US"/>
              </w:rPr>
              <w:t xml:space="preserve">(active power limitation) </w:t>
            </w:r>
            <w:r w:rsidR="00531512">
              <w:rPr>
                <w:sz w:val="20"/>
                <w:szCs w:val="20"/>
                <w:lang w:val="en-US"/>
              </w:rPr>
              <w:t xml:space="preserve">and </w:t>
            </w:r>
            <w:r>
              <w:rPr>
                <w:sz w:val="20"/>
                <w:szCs w:val="20"/>
                <w:lang w:val="en-US"/>
              </w:rPr>
              <w:t>to perform the Volt-</w:t>
            </w:r>
            <w:r w:rsidR="00451C46">
              <w:rPr>
                <w:sz w:val="20"/>
                <w:szCs w:val="20"/>
                <w:lang w:val="en-US"/>
              </w:rPr>
              <w:t xml:space="preserve">VAR </w:t>
            </w:r>
            <w:r>
              <w:rPr>
                <w:sz w:val="20"/>
                <w:szCs w:val="20"/>
                <w:lang w:val="en-US"/>
              </w:rPr>
              <w:t>and Volt-</w:t>
            </w:r>
            <w:r w:rsidR="00451C46">
              <w:rPr>
                <w:sz w:val="20"/>
                <w:szCs w:val="20"/>
                <w:lang w:val="en-US"/>
              </w:rPr>
              <w:t xml:space="preserve">Watt </w:t>
            </w:r>
            <w:r w:rsidR="00531512">
              <w:rPr>
                <w:sz w:val="20"/>
                <w:szCs w:val="20"/>
                <w:lang w:val="en-US"/>
              </w:rPr>
              <w:t xml:space="preserve">control modes for </w:t>
            </w:r>
            <w:r w:rsidR="009A38C8">
              <w:rPr>
                <w:sz w:val="20"/>
                <w:szCs w:val="20"/>
                <w:lang w:val="en-US"/>
              </w:rPr>
              <w:t>voltage regulation.</w:t>
            </w:r>
          </w:p>
        </w:tc>
      </w:tr>
      <w:tr w:rsidR="00D45E7C" w:rsidRPr="004D314E" w14:paraId="1AB51645" w14:textId="77777777" w:rsidTr="61AF8788">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4" w14:textId="77777777" w:rsidR="00D45E7C" w:rsidRPr="00D45E7C" w:rsidRDefault="00D45E7C" w:rsidP="00BA74B2">
            <w:pPr>
              <w:spacing w:line="276" w:lineRule="auto"/>
              <w:rPr>
                <w:sz w:val="4"/>
                <w:szCs w:val="4"/>
                <w:lang w:val="en-US"/>
              </w:rPr>
            </w:pPr>
          </w:p>
        </w:tc>
      </w:tr>
      <w:tr w:rsidR="00BA74B2" w:rsidRPr="004D314E" w14:paraId="1AB51649"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6"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1AB51647"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587744A" w14:textId="67698306" w:rsidR="00BA74B2" w:rsidRDefault="75F9F006" w:rsidP="00BA74B2">
            <w:pPr>
              <w:spacing w:line="276" w:lineRule="auto"/>
              <w:rPr>
                <w:sz w:val="20"/>
                <w:szCs w:val="20"/>
                <w:lang w:val="en-US"/>
              </w:rPr>
            </w:pPr>
            <w:r w:rsidRPr="61AF8788">
              <w:rPr>
                <w:sz w:val="20"/>
                <w:szCs w:val="20"/>
                <w:lang w:val="en-US"/>
              </w:rPr>
              <w:t xml:space="preserve">The </w:t>
            </w:r>
            <w:proofErr w:type="spellStart"/>
            <w:r w:rsidRPr="61AF8788">
              <w:rPr>
                <w:sz w:val="20"/>
                <w:szCs w:val="20"/>
                <w:lang w:val="en-US"/>
              </w:rPr>
              <w:t>SuT</w:t>
            </w:r>
            <w:proofErr w:type="spellEnd"/>
            <w:r w:rsidRPr="61AF8788">
              <w:rPr>
                <w:sz w:val="20"/>
                <w:szCs w:val="20"/>
                <w:lang w:val="en-US"/>
              </w:rPr>
              <w:t xml:space="preserve"> is composed </w:t>
            </w:r>
            <w:r w:rsidR="179365AB" w:rsidRPr="61AF8788">
              <w:rPr>
                <w:sz w:val="20"/>
                <w:szCs w:val="20"/>
                <w:lang w:val="en-US"/>
              </w:rPr>
              <w:t>of</w:t>
            </w:r>
            <w:r w:rsidRPr="61AF8788">
              <w:rPr>
                <w:sz w:val="20"/>
                <w:szCs w:val="20"/>
                <w:lang w:val="en-US"/>
              </w:rPr>
              <w:t xml:space="preserve"> the following components:</w:t>
            </w:r>
          </w:p>
          <w:p w14:paraId="2EF78E1B" w14:textId="72677D57" w:rsidR="00C96900" w:rsidRDefault="00C96900" w:rsidP="00C96900">
            <w:pPr>
              <w:numPr>
                <w:ilvl w:val="0"/>
                <w:numId w:val="18"/>
              </w:numPr>
              <w:spacing w:line="276" w:lineRule="auto"/>
              <w:rPr>
                <w:sz w:val="20"/>
                <w:szCs w:val="20"/>
                <w:lang w:val="en-US"/>
              </w:rPr>
            </w:pPr>
            <w:r>
              <w:rPr>
                <w:sz w:val="20"/>
                <w:szCs w:val="20"/>
                <w:lang w:val="en-US"/>
              </w:rPr>
              <w:t>PV system</w:t>
            </w:r>
          </w:p>
          <w:p w14:paraId="375D4129" w14:textId="074059EF" w:rsidR="00C96900" w:rsidRDefault="00C96900" w:rsidP="00C96900">
            <w:pPr>
              <w:numPr>
                <w:ilvl w:val="0"/>
                <w:numId w:val="18"/>
              </w:numPr>
              <w:spacing w:line="276" w:lineRule="auto"/>
              <w:rPr>
                <w:sz w:val="20"/>
                <w:szCs w:val="20"/>
                <w:lang w:val="en-US"/>
              </w:rPr>
            </w:pPr>
            <w:r>
              <w:rPr>
                <w:sz w:val="20"/>
                <w:szCs w:val="20"/>
                <w:lang w:val="en-US"/>
              </w:rPr>
              <w:t>Smart Inverter</w:t>
            </w:r>
          </w:p>
          <w:p w14:paraId="1434764D" w14:textId="0A175196" w:rsidR="00C96900" w:rsidRDefault="00C96900" w:rsidP="00C96900">
            <w:pPr>
              <w:numPr>
                <w:ilvl w:val="0"/>
                <w:numId w:val="18"/>
              </w:numPr>
              <w:spacing w:line="276" w:lineRule="auto"/>
              <w:rPr>
                <w:sz w:val="20"/>
                <w:szCs w:val="20"/>
                <w:lang w:val="en-US"/>
              </w:rPr>
            </w:pPr>
            <w:r>
              <w:rPr>
                <w:sz w:val="20"/>
                <w:szCs w:val="20"/>
                <w:lang w:val="en-US"/>
              </w:rPr>
              <w:t xml:space="preserve">PAC </w:t>
            </w:r>
          </w:p>
          <w:p w14:paraId="1AB51648" w14:textId="1FB09AD2" w:rsidR="001D0AD7" w:rsidRPr="004D314E" w:rsidRDefault="001D0AD7" w:rsidP="00C96900">
            <w:pPr>
              <w:numPr>
                <w:ilvl w:val="0"/>
                <w:numId w:val="18"/>
              </w:numPr>
              <w:spacing w:line="276" w:lineRule="auto"/>
              <w:rPr>
                <w:sz w:val="20"/>
                <w:szCs w:val="20"/>
                <w:lang w:val="en-US"/>
              </w:rPr>
            </w:pPr>
            <w:r>
              <w:rPr>
                <w:sz w:val="20"/>
                <w:szCs w:val="20"/>
                <w:lang w:val="en-US"/>
              </w:rPr>
              <w:lastRenderedPageBreak/>
              <w:t>Cloud-based database and SCADA platform</w:t>
            </w:r>
          </w:p>
        </w:tc>
      </w:tr>
      <w:tr w:rsidR="00D45E7C" w:rsidRPr="004D314E" w14:paraId="1AB5164D"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A"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1AB5164B"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71B6CD6" w14:textId="48A15DBD" w:rsidR="00D45E7C" w:rsidRDefault="001D0AD7" w:rsidP="001A3A00">
            <w:pPr>
              <w:numPr>
                <w:ilvl w:val="0"/>
                <w:numId w:val="19"/>
              </w:numPr>
              <w:spacing w:line="276" w:lineRule="auto"/>
              <w:rPr>
                <w:sz w:val="20"/>
                <w:szCs w:val="20"/>
              </w:rPr>
            </w:pPr>
            <w:r>
              <w:rPr>
                <w:sz w:val="20"/>
                <w:szCs w:val="20"/>
                <w:lang w:val="en-US"/>
              </w:rPr>
              <w:t xml:space="preserve">Real-time </w:t>
            </w:r>
            <w:r w:rsidR="003A23FD">
              <w:rPr>
                <w:sz w:val="20"/>
                <w:szCs w:val="20"/>
              </w:rPr>
              <w:t xml:space="preserve">signalling </w:t>
            </w:r>
            <w:r w:rsidR="003A23FD">
              <w:rPr>
                <w:sz w:val="20"/>
                <w:szCs w:val="20"/>
                <w:lang w:val="en-US"/>
              </w:rPr>
              <w:t xml:space="preserve">effectiveness of </w:t>
            </w:r>
            <w:r w:rsidR="00A63C30">
              <w:rPr>
                <w:sz w:val="20"/>
                <w:szCs w:val="20"/>
                <w:lang w:val="en-US"/>
              </w:rPr>
              <w:t xml:space="preserve">centralized </w:t>
            </w:r>
            <w:r w:rsidR="00B04064">
              <w:rPr>
                <w:sz w:val="20"/>
                <w:szCs w:val="20"/>
                <w:lang w:val="en-US"/>
              </w:rPr>
              <w:t xml:space="preserve">control and </w:t>
            </w:r>
            <w:r w:rsidR="00A63C30">
              <w:rPr>
                <w:sz w:val="20"/>
                <w:szCs w:val="20"/>
                <w:lang w:val="en-US"/>
              </w:rPr>
              <w:t>supervisory cloud-based system</w:t>
            </w:r>
            <w:r w:rsidR="003A23FD">
              <w:rPr>
                <w:sz w:val="20"/>
                <w:szCs w:val="20"/>
                <w:lang w:val="en-US"/>
              </w:rPr>
              <w:t xml:space="preserve"> for PV system </w:t>
            </w:r>
            <w:r w:rsidR="003A23FD" w:rsidRPr="00A16D60">
              <w:rPr>
                <w:sz w:val="20"/>
                <w:szCs w:val="20"/>
                <w:lang w:val="en-US"/>
              </w:rPr>
              <w:t>active power limitation</w:t>
            </w:r>
            <w:r w:rsidR="00A63C30">
              <w:rPr>
                <w:sz w:val="20"/>
                <w:szCs w:val="20"/>
                <w:lang w:val="en-US"/>
              </w:rPr>
              <w:t xml:space="preserve"> (active power limitation signals originating from the cloud are communicated to the PAC that acts as an edge device PPC</w:t>
            </w:r>
            <w:r w:rsidR="00DC3210">
              <w:rPr>
                <w:sz w:val="20"/>
                <w:szCs w:val="20"/>
                <w:lang w:val="en-US"/>
              </w:rPr>
              <w:t>. The PAC</w:t>
            </w:r>
            <w:r w:rsidR="00A63C30">
              <w:rPr>
                <w:sz w:val="20"/>
                <w:szCs w:val="20"/>
                <w:lang w:val="en-US"/>
              </w:rPr>
              <w:t xml:space="preserve"> processes the signals and passes them to the inverter) </w:t>
            </w:r>
          </w:p>
          <w:p w14:paraId="1AB5164C" w14:textId="7196030F" w:rsidR="001A3A00" w:rsidRPr="005753F4" w:rsidRDefault="001A3A00">
            <w:pPr>
              <w:numPr>
                <w:ilvl w:val="0"/>
                <w:numId w:val="19"/>
              </w:numPr>
              <w:spacing w:line="276" w:lineRule="auto"/>
              <w:rPr>
                <w:sz w:val="20"/>
                <w:szCs w:val="20"/>
              </w:rPr>
            </w:pPr>
            <w:r>
              <w:rPr>
                <w:sz w:val="20"/>
                <w:szCs w:val="20"/>
              </w:rPr>
              <w:t>Volt-</w:t>
            </w:r>
            <w:r w:rsidR="001D0AD7">
              <w:rPr>
                <w:sz w:val="20"/>
                <w:szCs w:val="20"/>
              </w:rPr>
              <w:t xml:space="preserve">VAR </w:t>
            </w:r>
            <w:r>
              <w:rPr>
                <w:sz w:val="20"/>
                <w:szCs w:val="20"/>
              </w:rPr>
              <w:t>and Volt-</w:t>
            </w:r>
            <w:r w:rsidR="001D0AD7">
              <w:rPr>
                <w:sz w:val="20"/>
                <w:szCs w:val="20"/>
              </w:rPr>
              <w:t xml:space="preserve">Watt </w:t>
            </w:r>
            <w:r w:rsidR="003A23FD">
              <w:rPr>
                <w:sz w:val="20"/>
                <w:szCs w:val="20"/>
                <w:lang w:val="en-US"/>
              </w:rPr>
              <w:t xml:space="preserve">localized </w:t>
            </w:r>
            <w:r w:rsidR="00864310">
              <w:rPr>
                <w:sz w:val="20"/>
                <w:szCs w:val="20"/>
              </w:rPr>
              <w:t xml:space="preserve">control </w:t>
            </w:r>
            <w:r>
              <w:rPr>
                <w:sz w:val="20"/>
                <w:szCs w:val="20"/>
              </w:rPr>
              <w:t>effectiveness for the provision of ancillary services</w:t>
            </w:r>
            <w:r w:rsidR="00CD475B">
              <w:rPr>
                <w:sz w:val="20"/>
                <w:szCs w:val="20"/>
              </w:rPr>
              <w:t xml:space="preserve"> (voltage regulation)</w:t>
            </w:r>
            <w:r>
              <w:rPr>
                <w:sz w:val="20"/>
                <w:szCs w:val="20"/>
              </w:rPr>
              <w:t xml:space="preserve"> from PV systems </w:t>
            </w:r>
            <w:r w:rsidR="003A23FD">
              <w:rPr>
                <w:sz w:val="20"/>
                <w:szCs w:val="20"/>
              </w:rPr>
              <w:t>using smart inverter functionalities</w:t>
            </w:r>
            <w:r w:rsidR="00DC3210">
              <w:rPr>
                <w:sz w:val="20"/>
                <w:szCs w:val="20"/>
              </w:rPr>
              <w:t>. The set-points of the characteristic curves are implemented at the cloud-based system dashboard</w:t>
            </w:r>
            <w:r w:rsidR="00E63AA5">
              <w:rPr>
                <w:sz w:val="20"/>
                <w:szCs w:val="20"/>
              </w:rPr>
              <w:t xml:space="preserve"> and then relayed to the smart inverter via the PAC</w:t>
            </w:r>
            <w:r w:rsidR="00DC3210">
              <w:rPr>
                <w:sz w:val="20"/>
                <w:szCs w:val="20"/>
              </w:rPr>
              <w:t xml:space="preserve">. </w:t>
            </w:r>
          </w:p>
        </w:tc>
      </w:tr>
      <w:tr w:rsidR="00BA74B2" w:rsidRPr="004D314E" w14:paraId="1AB5164F" w14:textId="77777777" w:rsidTr="61AF8788">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E"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1AB51652"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E61CC" w14:textId="26235EB5" w:rsidR="00790D97" w:rsidRDefault="00BA74B2" w:rsidP="00BA74B2">
            <w:pPr>
              <w:spacing w:line="276" w:lineRule="auto"/>
              <w:rPr>
                <w:sz w:val="20"/>
                <w:szCs w:val="20"/>
                <w:lang w:val="en-US"/>
              </w:rPr>
            </w:pPr>
            <w:r w:rsidRPr="004D314E">
              <w:rPr>
                <w:b/>
                <w:sz w:val="20"/>
                <w:szCs w:val="20"/>
                <w:u w:val="single"/>
                <w:lang w:val="en-US"/>
              </w:rPr>
              <w:t>Test criteria</w:t>
            </w:r>
            <w:r w:rsidR="00790D97">
              <w:rPr>
                <w:b/>
                <w:sz w:val="20"/>
                <w:szCs w:val="20"/>
                <w:lang w:val="en-US"/>
              </w:rPr>
              <w:t xml:space="preserve"> </w:t>
            </w:r>
            <w:r w:rsidR="00790D97">
              <w:rPr>
                <w:bCs/>
                <w:i/>
                <w:iCs/>
                <w:sz w:val="20"/>
                <w:szCs w:val="20"/>
                <w:lang w:val="en-US"/>
              </w:rPr>
              <w:t>(TCR)</w:t>
            </w:r>
          </w:p>
          <w:p w14:paraId="1AB51650" w14:textId="74621722"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34C9046" w14:textId="2B8B59C1" w:rsidR="00BA74B2" w:rsidRDefault="00E63AA5" w:rsidP="00766223">
            <w:pPr>
              <w:numPr>
                <w:ilvl w:val="0"/>
                <w:numId w:val="21"/>
              </w:numPr>
              <w:spacing w:line="276" w:lineRule="auto"/>
              <w:rPr>
                <w:sz w:val="20"/>
                <w:szCs w:val="20"/>
                <w:lang w:val="en-US"/>
              </w:rPr>
            </w:pPr>
            <w:r>
              <w:rPr>
                <w:sz w:val="20"/>
                <w:szCs w:val="20"/>
                <w:lang w:val="en-US"/>
              </w:rPr>
              <w:t xml:space="preserve">Effectiveness of </w:t>
            </w:r>
            <w:r w:rsidR="00B04064">
              <w:rPr>
                <w:sz w:val="20"/>
                <w:szCs w:val="20"/>
                <w:lang w:val="en-US"/>
              </w:rPr>
              <w:t>centralized control and supervisory cloud-based system to interoperate with on-site PPCs and smart inverters for real-time supervision and relaying of control set-points (immediate controls such as connection/disconnection, active power limitation and enabling control strategies)</w:t>
            </w:r>
          </w:p>
          <w:p w14:paraId="56C636E0" w14:textId="1BFF1290" w:rsidR="00940019" w:rsidRDefault="00940019" w:rsidP="00766223">
            <w:pPr>
              <w:numPr>
                <w:ilvl w:val="0"/>
                <w:numId w:val="21"/>
              </w:numPr>
              <w:spacing w:line="276" w:lineRule="auto"/>
              <w:rPr>
                <w:sz w:val="20"/>
                <w:szCs w:val="20"/>
                <w:lang w:val="en-US"/>
              </w:rPr>
            </w:pPr>
            <w:r>
              <w:rPr>
                <w:sz w:val="20"/>
                <w:szCs w:val="20"/>
                <w:lang w:val="en-US"/>
              </w:rPr>
              <w:t xml:space="preserve">Effectiveness of Volt-VAR </w:t>
            </w:r>
            <w:r w:rsidR="00E63AA5">
              <w:rPr>
                <w:sz w:val="20"/>
                <w:szCs w:val="20"/>
                <w:lang w:val="en-US"/>
              </w:rPr>
              <w:t xml:space="preserve">localized control mode </w:t>
            </w:r>
            <w:r>
              <w:rPr>
                <w:sz w:val="20"/>
                <w:szCs w:val="20"/>
                <w:lang w:val="en-US"/>
              </w:rPr>
              <w:t>in controlling reactive power</w:t>
            </w:r>
            <w:r w:rsidR="001D0AD7">
              <w:rPr>
                <w:sz w:val="20"/>
                <w:szCs w:val="20"/>
                <w:lang w:val="en-US"/>
              </w:rPr>
              <w:t xml:space="preserve"> to regulate voltage</w:t>
            </w:r>
            <w:r w:rsidR="00E63AA5">
              <w:rPr>
                <w:sz w:val="20"/>
                <w:szCs w:val="20"/>
                <w:lang w:val="en-US"/>
              </w:rPr>
              <w:t xml:space="preserve"> (voltage levels within </w:t>
            </w:r>
            <w:r w:rsidR="00B35FF0">
              <w:rPr>
                <w:sz w:val="20"/>
                <w:szCs w:val="20"/>
                <w:lang w:val="en-US"/>
              </w:rPr>
              <w:t>gri</w:t>
            </w:r>
            <w:r w:rsidR="00E63AA5">
              <w:rPr>
                <w:sz w:val="20"/>
                <w:szCs w:val="20"/>
                <w:lang w:val="en-US"/>
              </w:rPr>
              <w:t xml:space="preserve">d </w:t>
            </w:r>
            <w:r w:rsidR="00B35FF0">
              <w:rPr>
                <w:sz w:val="20"/>
                <w:szCs w:val="20"/>
                <w:lang w:val="en-US"/>
              </w:rPr>
              <w:t>c</w:t>
            </w:r>
            <w:r w:rsidR="00E63AA5">
              <w:rPr>
                <w:sz w:val="20"/>
                <w:szCs w:val="20"/>
                <w:lang w:val="en-US"/>
              </w:rPr>
              <w:t>ode limits at PCC)</w:t>
            </w:r>
          </w:p>
          <w:p w14:paraId="1AB51651" w14:textId="494486B3" w:rsidR="001D0AD7" w:rsidRPr="00E63AA5" w:rsidRDefault="001D0AD7">
            <w:pPr>
              <w:numPr>
                <w:ilvl w:val="0"/>
                <w:numId w:val="21"/>
              </w:numPr>
              <w:spacing w:line="276" w:lineRule="auto"/>
              <w:rPr>
                <w:sz w:val="20"/>
                <w:szCs w:val="20"/>
                <w:lang w:val="en-US"/>
              </w:rPr>
            </w:pPr>
            <w:r>
              <w:rPr>
                <w:sz w:val="20"/>
                <w:szCs w:val="20"/>
                <w:lang w:val="en-US"/>
              </w:rPr>
              <w:t xml:space="preserve">Effectiveness of Volt-Watt </w:t>
            </w:r>
            <w:r w:rsidR="00E63AA5">
              <w:rPr>
                <w:sz w:val="20"/>
                <w:szCs w:val="20"/>
                <w:lang w:val="en-US"/>
              </w:rPr>
              <w:t xml:space="preserve">localized control mode </w:t>
            </w:r>
            <w:r>
              <w:rPr>
                <w:sz w:val="20"/>
                <w:szCs w:val="20"/>
                <w:lang w:val="en-US"/>
              </w:rPr>
              <w:t xml:space="preserve">in controlling active power to regulate </w:t>
            </w:r>
            <w:r w:rsidR="00E63AA5">
              <w:rPr>
                <w:sz w:val="20"/>
                <w:szCs w:val="20"/>
                <w:lang w:val="en-US"/>
              </w:rPr>
              <w:t xml:space="preserve">voltage (voltage levels within </w:t>
            </w:r>
            <w:r w:rsidR="00B35FF0">
              <w:rPr>
                <w:sz w:val="20"/>
                <w:szCs w:val="20"/>
                <w:lang w:val="en-US"/>
              </w:rPr>
              <w:t>gri</w:t>
            </w:r>
            <w:r w:rsidR="00E63AA5">
              <w:rPr>
                <w:sz w:val="20"/>
                <w:szCs w:val="20"/>
                <w:lang w:val="en-US"/>
              </w:rPr>
              <w:t xml:space="preserve">d </w:t>
            </w:r>
            <w:r w:rsidR="00B35FF0">
              <w:rPr>
                <w:sz w:val="20"/>
                <w:szCs w:val="20"/>
                <w:lang w:val="en-US"/>
              </w:rPr>
              <w:t>c</w:t>
            </w:r>
            <w:r w:rsidR="00E63AA5">
              <w:rPr>
                <w:sz w:val="20"/>
                <w:szCs w:val="20"/>
                <w:lang w:val="en-US"/>
              </w:rPr>
              <w:t>ode limits at PCC)</w:t>
            </w:r>
          </w:p>
        </w:tc>
      </w:tr>
      <w:tr w:rsidR="00BA74B2" w:rsidRPr="004D314E" w14:paraId="1AB51657" w14:textId="77777777" w:rsidTr="61AF8788">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53"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4" w14:textId="40DFADB1" w:rsidR="00BA74B2" w:rsidRPr="004D314E" w:rsidRDefault="00F12936"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9444B9">
              <w:rPr>
                <w:b/>
                <w:sz w:val="20"/>
                <w:szCs w:val="20"/>
                <w:lang w:val="en-US"/>
              </w:rPr>
              <w:t xml:space="preserve"> </w:t>
            </w:r>
            <w:r w:rsidR="009444B9">
              <w:rPr>
                <w:bCs/>
                <w:i/>
                <w:iCs/>
                <w:sz w:val="20"/>
                <w:szCs w:val="20"/>
              </w:rPr>
              <w:t>(TM)</w:t>
            </w:r>
          </w:p>
          <w:p w14:paraId="1AB51655"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5DFAC42" w14:textId="33796F5A" w:rsidR="00505F30" w:rsidRDefault="00505F30" w:rsidP="00505F30">
            <w:pPr>
              <w:numPr>
                <w:ilvl w:val="0"/>
                <w:numId w:val="20"/>
              </w:numPr>
              <w:spacing w:line="276" w:lineRule="auto"/>
              <w:rPr>
                <w:sz w:val="20"/>
                <w:szCs w:val="20"/>
                <w:lang w:val="en-US"/>
              </w:rPr>
            </w:pPr>
            <w:r>
              <w:rPr>
                <w:sz w:val="20"/>
                <w:szCs w:val="20"/>
                <w:lang w:val="en-US"/>
              </w:rPr>
              <w:t xml:space="preserve">Voltage deviation </w:t>
            </w:r>
          </w:p>
          <w:p w14:paraId="2AB18CEF" w14:textId="6F23E98A" w:rsidR="00505F30" w:rsidRDefault="00505F30" w:rsidP="00505F30">
            <w:pPr>
              <w:numPr>
                <w:ilvl w:val="0"/>
                <w:numId w:val="20"/>
              </w:numPr>
              <w:spacing w:line="276" w:lineRule="auto"/>
              <w:rPr>
                <w:sz w:val="20"/>
                <w:szCs w:val="20"/>
                <w:lang w:val="en-US"/>
              </w:rPr>
            </w:pPr>
            <w:r>
              <w:rPr>
                <w:sz w:val="20"/>
                <w:szCs w:val="20"/>
                <w:lang w:val="en-US"/>
              </w:rPr>
              <w:t>Active power curtailment</w:t>
            </w:r>
          </w:p>
          <w:p w14:paraId="4FC34240" w14:textId="3A0CFE55" w:rsidR="00505F30" w:rsidRDefault="00505F30" w:rsidP="00505F30">
            <w:pPr>
              <w:numPr>
                <w:ilvl w:val="0"/>
                <w:numId w:val="20"/>
              </w:numPr>
              <w:spacing w:line="276" w:lineRule="auto"/>
              <w:rPr>
                <w:sz w:val="20"/>
                <w:szCs w:val="20"/>
                <w:lang w:val="en-US"/>
              </w:rPr>
            </w:pPr>
            <w:r>
              <w:rPr>
                <w:sz w:val="20"/>
                <w:szCs w:val="20"/>
                <w:lang w:val="en-US"/>
              </w:rPr>
              <w:t>Reactive power injection/absorption</w:t>
            </w:r>
          </w:p>
          <w:p w14:paraId="1AB51656" w14:textId="55D46507" w:rsidR="00505F30" w:rsidRPr="00E745CC" w:rsidRDefault="7AB653E9" w:rsidP="00E745CC">
            <w:pPr>
              <w:numPr>
                <w:ilvl w:val="0"/>
                <w:numId w:val="20"/>
              </w:numPr>
              <w:spacing w:line="276" w:lineRule="auto"/>
              <w:rPr>
                <w:sz w:val="20"/>
                <w:szCs w:val="20"/>
                <w:lang w:val="en-US"/>
              </w:rPr>
            </w:pPr>
            <w:r w:rsidRPr="61AF8788">
              <w:rPr>
                <w:sz w:val="20"/>
                <w:szCs w:val="20"/>
                <w:lang w:val="en-US"/>
              </w:rPr>
              <w:t xml:space="preserve">Interoperability </w:t>
            </w:r>
            <w:r w:rsidR="05ED4CF2" w:rsidRPr="61AF8788">
              <w:rPr>
                <w:sz w:val="20"/>
                <w:szCs w:val="20"/>
                <w:lang w:val="en-US"/>
              </w:rPr>
              <w:t xml:space="preserve">of PV inverter </w:t>
            </w:r>
            <w:r w:rsidR="509E9547" w:rsidRPr="61AF8788">
              <w:rPr>
                <w:sz w:val="20"/>
                <w:szCs w:val="20"/>
                <w:lang w:val="en-US"/>
              </w:rPr>
              <w:t>with</w:t>
            </w:r>
            <w:r w:rsidR="05ED4CF2" w:rsidRPr="61AF8788">
              <w:rPr>
                <w:sz w:val="20"/>
                <w:szCs w:val="20"/>
                <w:lang w:val="en-US"/>
              </w:rPr>
              <w:t xml:space="preserve"> the </w:t>
            </w:r>
            <w:r w:rsidRPr="61AF8788">
              <w:rPr>
                <w:sz w:val="20"/>
                <w:szCs w:val="20"/>
                <w:lang w:val="en-US"/>
              </w:rPr>
              <w:t xml:space="preserve">centralized </w:t>
            </w:r>
            <w:r w:rsidR="05ED4CF2" w:rsidRPr="61AF8788">
              <w:rPr>
                <w:sz w:val="20"/>
                <w:szCs w:val="20"/>
                <w:lang w:val="en-US"/>
              </w:rPr>
              <w:t>control signals</w:t>
            </w:r>
            <w:r w:rsidRPr="61AF8788">
              <w:rPr>
                <w:sz w:val="20"/>
                <w:szCs w:val="20"/>
                <w:lang w:val="en-US"/>
              </w:rPr>
              <w:t xml:space="preserve"> originating from the control and supervision cloud-based (communication effectiveness and latency of response)  </w:t>
            </w:r>
          </w:p>
        </w:tc>
      </w:tr>
      <w:tr w:rsidR="00BA74B2" w:rsidRPr="004D314E" w14:paraId="1AB5165C" w14:textId="77777777" w:rsidTr="61AF8788">
        <w:trPr>
          <w:jc w:val="center"/>
        </w:trPr>
        <w:tc>
          <w:tcPr>
            <w:tcW w:w="233" w:type="dxa"/>
            <w:vMerge/>
            <w:tcMar>
              <w:top w:w="100" w:type="dxa"/>
              <w:left w:w="100" w:type="dxa"/>
              <w:bottom w:w="100" w:type="dxa"/>
              <w:right w:w="100" w:type="dxa"/>
            </w:tcMar>
          </w:tcPr>
          <w:p w14:paraId="1AB51658"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9" w14:textId="4EC27A06" w:rsidR="00BA74B2" w:rsidRPr="004D314E" w:rsidRDefault="00F12936"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9444B9">
              <w:rPr>
                <w:b/>
                <w:sz w:val="20"/>
                <w:szCs w:val="20"/>
                <w:lang w:val="en-US"/>
              </w:rPr>
              <w:t xml:space="preserve"> </w:t>
            </w:r>
            <w:r w:rsidR="009444B9">
              <w:rPr>
                <w:bCs/>
                <w:i/>
                <w:iCs/>
                <w:sz w:val="20"/>
                <w:szCs w:val="20"/>
              </w:rPr>
              <w:t>(VA)</w:t>
            </w:r>
          </w:p>
          <w:p w14:paraId="1AB5165A"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B1A9180" w14:textId="66F4E24D" w:rsidR="00BA74B2" w:rsidRPr="001D0AD7" w:rsidRDefault="0095076F" w:rsidP="0095076F">
            <w:pPr>
              <w:numPr>
                <w:ilvl w:val="0"/>
                <w:numId w:val="23"/>
              </w:numPr>
              <w:spacing w:line="276" w:lineRule="auto"/>
              <w:rPr>
                <w:sz w:val="20"/>
                <w:szCs w:val="20"/>
                <w:lang w:val="en-US"/>
              </w:rPr>
            </w:pPr>
            <w:r w:rsidRPr="001D0AD7">
              <w:rPr>
                <w:sz w:val="20"/>
                <w:szCs w:val="20"/>
                <w:lang w:val="en-US"/>
              </w:rPr>
              <w:t xml:space="preserve">PV inverter </w:t>
            </w:r>
            <w:r w:rsidR="006B1A19">
              <w:rPr>
                <w:sz w:val="20"/>
                <w:szCs w:val="20"/>
                <w:lang w:val="en-US"/>
              </w:rPr>
              <w:t xml:space="preserve">immediate control and </w:t>
            </w:r>
            <w:r w:rsidRPr="001D0AD7">
              <w:rPr>
                <w:sz w:val="20"/>
                <w:szCs w:val="20"/>
                <w:lang w:val="en-US"/>
              </w:rPr>
              <w:t>active and reactive power set</w:t>
            </w:r>
            <w:r w:rsidR="006B1A19">
              <w:rPr>
                <w:sz w:val="20"/>
                <w:szCs w:val="20"/>
                <w:lang w:val="en-US"/>
              </w:rPr>
              <w:t>-</w:t>
            </w:r>
            <w:r w:rsidRPr="001D0AD7">
              <w:rPr>
                <w:sz w:val="20"/>
                <w:szCs w:val="20"/>
                <w:lang w:val="en-US"/>
              </w:rPr>
              <w:t>points</w:t>
            </w:r>
          </w:p>
          <w:p w14:paraId="0746E16A" w14:textId="03816E88" w:rsidR="0095076F" w:rsidRDefault="0095076F" w:rsidP="0095076F">
            <w:pPr>
              <w:numPr>
                <w:ilvl w:val="0"/>
                <w:numId w:val="23"/>
              </w:numPr>
              <w:spacing w:line="276" w:lineRule="auto"/>
              <w:rPr>
                <w:sz w:val="20"/>
                <w:szCs w:val="20"/>
                <w:lang w:val="en-US"/>
              </w:rPr>
            </w:pPr>
            <w:r w:rsidRPr="001D0AD7">
              <w:rPr>
                <w:sz w:val="20"/>
                <w:szCs w:val="20"/>
                <w:lang w:val="en-US"/>
              </w:rPr>
              <w:t>Control methods</w:t>
            </w:r>
          </w:p>
          <w:p w14:paraId="177A02B8" w14:textId="226BAD88" w:rsidR="001D0AD7" w:rsidRPr="001D0AD7" w:rsidRDefault="001D0AD7" w:rsidP="0095076F">
            <w:pPr>
              <w:numPr>
                <w:ilvl w:val="0"/>
                <w:numId w:val="23"/>
              </w:numPr>
              <w:spacing w:line="276" w:lineRule="auto"/>
              <w:rPr>
                <w:sz w:val="20"/>
                <w:szCs w:val="20"/>
                <w:lang w:val="en-US"/>
              </w:rPr>
            </w:pPr>
            <w:r>
              <w:rPr>
                <w:sz w:val="20"/>
                <w:szCs w:val="20"/>
                <w:lang w:val="en-US"/>
              </w:rPr>
              <w:t>Interoperability methods</w:t>
            </w:r>
          </w:p>
          <w:p w14:paraId="39EA5F0C" w14:textId="7F3104DE" w:rsidR="0095076F" w:rsidRPr="001D0AD7" w:rsidRDefault="00637BEB" w:rsidP="0095076F">
            <w:pPr>
              <w:numPr>
                <w:ilvl w:val="0"/>
                <w:numId w:val="23"/>
              </w:numPr>
              <w:spacing w:line="276" w:lineRule="auto"/>
              <w:rPr>
                <w:sz w:val="20"/>
                <w:szCs w:val="20"/>
                <w:lang w:val="en-US"/>
              </w:rPr>
            </w:pPr>
            <w:r>
              <w:rPr>
                <w:sz w:val="20"/>
                <w:szCs w:val="20"/>
                <w:lang w:val="en-US"/>
              </w:rPr>
              <w:t>Voltage limit set-</w:t>
            </w:r>
            <w:r w:rsidR="0095076F" w:rsidRPr="001D0AD7">
              <w:rPr>
                <w:sz w:val="20"/>
                <w:szCs w:val="20"/>
                <w:lang w:val="en-US"/>
              </w:rPr>
              <w:t>points</w:t>
            </w:r>
          </w:p>
          <w:p w14:paraId="1AB5165B" w14:textId="15EA32DD" w:rsidR="0095076F" w:rsidRPr="001D0AD7" w:rsidRDefault="0095076F">
            <w:pPr>
              <w:numPr>
                <w:ilvl w:val="0"/>
                <w:numId w:val="23"/>
              </w:numPr>
              <w:spacing w:line="276" w:lineRule="auto"/>
              <w:rPr>
                <w:sz w:val="20"/>
                <w:szCs w:val="20"/>
                <w:lang w:val="en-US"/>
              </w:rPr>
            </w:pPr>
            <w:r w:rsidRPr="001D0AD7">
              <w:rPr>
                <w:sz w:val="20"/>
                <w:szCs w:val="20"/>
                <w:lang w:val="en-US"/>
              </w:rPr>
              <w:t xml:space="preserve">Rate of increase/decrease of </w:t>
            </w:r>
            <w:r w:rsidR="001D0AD7">
              <w:rPr>
                <w:sz w:val="20"/>
                <w:szCs w:val="20"/>
                <w:lang w:val="en-US"/>
              </w:rPr>
              <w:t>reactive</w:t>
            </w:r>
            <w:r w:rsidR="001D0AD7" w:rsidRPr="001D0AD7">
              <w:rPr>
                <w:sz w:val="20"/>
                <w:szCs w:val="20"/>
                <w:lang w:val="en-US"/>
              </w:rPr>
              <w:t xml:space="preserve"> </w:t>
            </w:r>
            <w:r w:rsidRPr="001D0AD7">
              <w:rPr>
                <w:sz w:val="20"/>
                <w:szCs w:val="20"/>
                <w:lang w:val="en-US"/>
              </w:rPr>
              <w:t xml:space="preserve">or active power injection/absorption </w:t>
            </w:r>
            <w:r w:rsidR="001D0AD7">
              <w:rPr>
                <w:sz w:val="20"/>
                <w:szCs w:val="20"/>
                <w:lang w:val="en-US"/>
              </w:rPr>
              <w:t xml:space="preserve">and limitation, </w:t>
            </w:r>
            <w:r w:rsidRPr="001D0AD7">
              <w:rPr>
                <w:sz w:val="20"/>
                <w:szCs w:val="20"/>
                <w:lang w:val="en-US"/>
              </w:rPr>
              <w:t xml:space="preserve">respectively </w:t>
            </w:r>
          </w:p>
        </w:tc>
      </w:tr>
      <w:tr w:rsidR="00BA74B2" w:rsidRPr="004D314E" w14:paraId="1AB51661" w14:textId="77777777" w:rsidTr="61AF8788">
        <w:trPr>
          <w:jc w:val="center"/>
        </w:trPr>
        <w:tc>
          <w:tcPr>
            <w:tcW w:w="233" w:type="dxa"/>
            <w:vMerge/>
            <w:tcMar>
              <w:top w:w="100" w:type="dxa"/>
              <w:left w:w="100" w:type="dxa"/>
              <w:bottom w:w="100" w:type="dxa"/>
              <w:right w:w="100" w:type="dxa"/>
            </w:tcMar>
          </w:tcPr>
          <w:p w14:paraId="1AB5165D"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E" w14:textId="4435C316" w:rsidR="006C2922" w:rsidRDefault="00F12936"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9444B9">
              <w:rPr>
                <w:bCs/>
                <w:i/>
                <w:iCs/>
                <w:sz w:val="20"/>
                <w:szCs w:val="20"/>
              </w:rPr>
              <w:t>(QA)</w:t>
            </w:r>
          </w:p>
          <w:p w14:paraId="1AB5165F"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D52B7FA" w14:textId="0E36128B" w:rsidR="00BA74B2" w:rsidRPr="00B2599C" w:rsidRDefault="0095076F" w:rsidP="0095076F">
            <w:pPr>
              <w:numPr>
                <w:ilvl w:val="0"/>
                <w:numId w:val="22"/>
              </w:numPr>
              <w:spacing w:line="276" w:lineRule="auto"/>
              <w:rPr>
                <w:sz w:val="20"/>
                <w:szCs w:val="20"/>
                <w:lang w:val="en-US"/>
              </w:rPr>
            </w:pPr>
            <w:r w:rsidRPr="00B2599C">
              <w:rPr>
                <w:sz w:val="20"/>
                <w:szCs w:val="20"/>
                <w:lang w:val="en-US"/>
              </w:rPr>
              <w:t xml:space="preserve">Voltage </w:t>
            </w:r>
            <w:r w:rsidR="00505B19" w:rsidRPr="00B2599C">
              <w:rPr>
                <w:sz w:val="20"/>
                <w:szCs w:val="20"/>
                <w:lang w:val="en-US"/>
              </w:rPr>
              <w:t>staying within a specific range</w:t>
            </w:r>
            <w:r w:rsidR="00156436" w:rsidRPr="00B2599C">
              <w:rPr>
                <w:sz w:val="20"/>
                <w:szCs w:val="20"/>
              </w:rPr>
              <w:t xml:space="preserve"> (</w:t>
            </w:r>
            <w:r w:rsidR="00156436" w:rsidRPr="00B2599C">
              <w:rPr>
                <w:rFonts w:cs="Arial"/>
                <w:sz w:val="20"/>
                <w:szCs w:val="20"/>
              </w:rPr>
              <w:t>±</w:t>
            </w:r>
            <w:r w:rsidR="00B2599C" w:rsidRPr="00B2599C">
              <w:rPr>
                <w:sz w:val="20"/>
                <w:szCs w:val="20"/>
              </w:rPr>
              <w:t>10</w:t>
            </w:r>
            <w:r w:rsidR="00156436" w:rsidRPr="00B2599C">
              <w:rPr>
                <w:sz w:val="20"/>
                <w:szCs w:val="20"/>
              </w:rPr>
              <w:t>%)</w:t>
            </w:r>
          </w:p>
          <w:p w14:paraId="1AB51660" w14:textId="3783E133" w:rsidR="00CD475B" w:rsidRPr="0097452C" w:rsidRDefault="0095076F" w:rsidP="0061360E">
            <w:pPr>
              <w:numPr>
                <w:ilvl w:val="0"/>
                <w:numId w:val="22"/>
              </w:numPr>
              <w:spacing w:line="276" w:lineRule="auto"/>
              <w:rPr>
                <w:sz w:val="20"/>
                <w:szCs w:val="20"/>
                <w:lang w:val="en-US"/>
              </w:rPr>
            </w:pPr>
            <w:r w:rsidRPr="00B2599C">
              <w:rPr>
                <w:sz w:val="20"/>
                <w:szCs w:val="20"/>
                <w:lang w:val="en-US"/>
              </w:rPr>
              <w:t>Control method reaction time</w:t>
            </w:r>
            <w:r w:rsidR="00505B19" w:rsidRPr="00B2599C">
              <w:rPr>
                <w:sz w:val="20"/>
                <w:szCs w:val="20"/>
                <w:lang w:val="en-US"/>
              </w:rPr>
              <w:t xml:space="preserve"> </w:t>
            </w:r>
            <w:r w:rsidR="0061360E" w:rsidRPr="00B2599C">
              <w:rPr>
                <w:sz w:val="20"/>
                <w:szCs w:val="20"/>
                <w:lang w:val="en-US"/>
              </w:rPr>
              <w:t xml:space="preserve">latency </w:t>
            </w:r>
            <w:r w:rsidR="00156436" w:rsidRPr="00B2599C">
              <w:rPr>
                <w:sz w:val="20"/>
                <w:szCs w:val="20"/>
              </w:rPr>
              <w:t>(</w:t>
            </w:r>
            <w:r w:rsidR="0061360E" w:rsidRPr="00B2599C">
              <w:rPr>
                <w:sz w:val="20"/>
                <w:szCs w:val="20"/>
              </w:rPr>
              <w:t>&lt;</w:t>
            </w:r>
            <w:r w:rsidR="00B2599C" w:rsidRPr="00B2599C">
              <w:rPr>
                <w:sz w:val="20"/>
                <w:szCs w:val="20"/>
              </w:rPr>
              <w:t>3</w:t>
            </w:r>
            <w:r w:rsidR="0061360E" w:rsidRPr="00B2599C">
              <w:rPr>
                <w:sz w:val="20"/>
                <w:szCs w:val="20"/>
              </w:rPr>
              <w:t xml:space="preserve"> second</w:t>
            </w:r>
            <w:r w:rsidR="00B2599C" w:rsidRPr="00B2599C">
              <w:rPr>
                <w:sz w:val="20"/>
                <w:szCs w:val="20"/>
              </w:rPr>
              <w:t>s</w:t>
            </w:r>
            <w:r w:rsidR="00156436" w:rsidRPr="00B2599C">
              <w:rPr>
                <w:sz w:val="20"/>
                <w:szCs w:val="20"/>
              </w:rPr>
              <w:t>)</w:t>
            </w:r>
          </w:p>
        </w:tc>
      </w:tr>
    </w:tbl>
    <w:p w14:paraId="1AB51662" w14:textId="77777777" w:rsidR="00E32755" w:rsidRPr="004D314E" w:rsidRDefault="00E32755">
      <w:pPr>
        <w:rPr>
          <w:sz w:val="20"/>
          <w:szCs w:val="20"/>
        </w:rPr>
      </w:pPr>
    </w:p>
    <w:p w14:paraId="1AB51663" w14:textId="77777777" w:rsidR="00316F83" w:rsidRDefault="00316F83" w:rsidP="004827AA">
      <w:pPr>
        <w:jc w:val="center"/>
        <w:rPr>
          <w:b/>
          <w:sz w:val="24"/>
          <w:lang w:val="en-US"/>
        </w:rPr>
      </w:pPr>
    </w:p>
    <w:p w14:paraId="226B6E1F" w14:textId="77777777" w:rsidR="00F12777" w:rsidRDefault="00F12777" w:rsidP="0076069F">
      <w:pPr>
        <w:pStyle w:val="NormalWeb"/>
        <w:spacing w:before="0" w:beforeAutospacing="0" w:after="0" w:afterAutospacing="0"/>
        <w:jc w:val="center"/>
        <w:rPr>
          <w:rFonts w:cs="Arial"/>
          <w:b/>
          <w:bCs/>
          <w:sz w:val="24"/>
        </w:rPr>
      </w:pPr>
    </w:p>
    <w:p w14:paraId="6F7899D9" w14:textId="77777777" w:rsidR="00D005FA" w:rsidRDefault="00D005FA" w:rsidP="0076069F">
      <w:pPr>
        <w:pStyle w:val="NormalWeb"/>
        <w:spacing w:before="0" w:beforeAutospacing="0" w:after="0" w:afterAutospacing="0"/>
        <w:jc w:val="center"/>
        <w:rPr>
          <w:rFonts w:cs="Arial"/>
          <w:b/>
          <w:bCs/>
          <w:sz w:val="24"/>
        </w:rPr>
      </w:pPr>
    </w:p>
    <w:p w14:paraId="1AB51664" w14:textId="62EE6A80"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lastRenderedPageBreak/>
        <w:t>Qualification Strategy</w:t>
      </w:r>
    </w:p>
    <w:p w14:paraId="09322C29" w14:textId="48E8908A" w:rsidR="005753F4" w:rsidRDefault="005753F4" w:rsidP="00297971">
      <w:pPr>
        <w:pStyle w:val="NormalWeb"/>
        <w:spacing w:before="0" w:beforeAutospacing="0" w:after="0" w:afterAutospacing="0"/>
        <w:jc w:val="left"/>
        <w:rPr>
          <w:i/>
          <w:sz w:val="20"/>
          <w:szCs w:val="20"/>
        </w:rPr>
      </w:pPr>
    </w:p>
    <w:p w14:paraId="1CFDCE3C" w14:textId="43E7C317" w:rsidR="0095076F" w:rsidRPr="0061360E" w:rsidRDefault="006171C4" w:rsidP="0061360E">
      <w:pPr>
        <w:pStyle w:val="NormalWeb"/>
        <w:spacing w:before="0" w:beforeAutospacing="0" w:after="0" w:afterAutospacing="0"/>
        <w:rPr>
          <w:color w:val="auto"/>
          <w:sz w:val="20"/>
          <w:szCs w:val="20"/>
          <w:lang w:val="en-GB"/>
        </w:rPr>
      </w:pPr>
      <w:r w:rsidRPr="0061360E">
        <w:rPr>
          <w:color w:val="auto"/>
          <w:sz w:val="20"/>
          <w:szCs w:val="20"/>
        </w:rPr>
        <w:t xml:space="preserve">The </w:t>
      </w:r>
      <w:r w:rsidR="0016095E" w:rsidRPr="0061360E">
        <w:rPr>
          <w:color w:val="auto"/>
          <w:sz w:val="20"/>
          <w:szCs w:val="20"/>
        </w:rPr>
        <w:t>implementation plan</w:t>
      </w:r>
      <w:r w:rsidR="0016095E" w:rsidRPr="0061360E">
        <w:rPr>
          <w:color w:val="auto"/>
          <w:sz w:val="20"/>
          <w:szCs w:val="20"/>
          <w:lang w:val="en-GB"/>
        </w:rPr>
        <w:t xml:space="preserve"> to meet the Purpose of Investigation (</w:t>
      </w:r>
      <w:proofErr w:type="spellStart"/>
      <w:r w:rsidR="0016095E" w:rsidRPr="0061360E">
        <w:rPr>
          <w:color w:val="auto"/>
          <w:sz w:val="20"/>
          <w:szCs w:val="20"/>
          <w:lang w:val="en-GB"/>
        </w:rPr>
        <w:t>PoI</w:t>
      </w:r>
      <w:proofErr w:type="spellEnd"/>
      <w:r w:rsidR="0016095E" w:rsidRPr="0061360E">
        <w:rPr>
          <w:color w:val="auto"/>
          <w:sz w:val="20"/>
          <w:szCs w:val="20"/>
          <w:lang w:val="en-GB"/>
        </w:rPr>
        <w:t>)</w:t>
      </w:r>
      <w:r w:rsidR="0016095E" w:rsidRPr="0061360E">
        <w:rPr>
          <w:color w:val="auto"/>
          <w:sz w:val="20"/>
          <w:szCs w:val="20"/>
        </w:rPr>
        <w:t xml:space="preserve"> is to first design and simulate the PV power plant providing ancillary services</w:t>
      </w:r>
      <w:r w:rsidR="00AA2280" w:rsidRPr="0061360E">
        <w:rPr>
          <w:color w:val="auto"/>
          <w:sz w:val="20"/>
          <w:szCs w:val="20"/>
          <w:lang w:val="en-GB"/>
        </w:rPr>
        <w:t>,</w:t>
      </w:r>
      <w:r w:rsidR="00C20D96" w:rsidRPr="0061360E">
        <w:rPr>
          <w:color w:val="auto"/>
          <w:sz w:val="20"/>
          <w:szCs w:val="20"/>
          <w:lang w:val="en-GB"/>
        </w:rPr>
        <w:t xml:space="preserve"> through different control methods</w:t>
      </w:r>
      <w:r w:rsidR="00CA3D40" w:rsidRPr="0061360E">
        <w:rPr>
          <w:color w:val="auto"/>
          <w:sz w:val="20"/>
          <w:szCs w:val="20"/>
          <w:lang w:val="en-GB"/>
        </w:rPr>
        <w:t>,</w:t>
      </w:r>
      <w:r w:rsidR="00AA2280" w:rsidRPr="0061360E">
        <w:rPr>
          <w:color w:val="auto"/>
          <w:sz w:val="20"/>
          <w:szCs w:val="20"/>
          <w:lang w:val="en-GB"/>
        </w:rPr>
        <w:t xml:space="preserve"> </w:t>
      </w:r>
      <w:r w:rsidR="0016095E" w:rsidRPr="0061360E">
        <w:rPr>
          <w:color w:val="auto"/>
          <w:sz w:val="20"/>
          <w:szCs w:val="20"/>
        </w:rPr>
        <w:t>using the EMTP software offline</w:t>
      </w:r>
      <w:r w:rsidR="00FE6E5D" w:rsidRPr="0061360E">
        <w:rPr>
          <w:color w:val="auto"/>
          <w:sz w:val="20"/>
          <w:szCs w:val="20"/>
          <w:lang w:val="en-GB"/>
        </w:rPr>
        <w:t xml:space="preserve"> and investigate whether the voltage </w:t>
      </w:r>
      <w:r w:rsidR="009A38C8">
        <w:rPr>
          <w:color w:val="auto"/>
          <w:sz w:val="20"/>
          <w:szCs w:val="20"/>
          <w:lang w:val="en-GB"/>
        </w:rPr>
        <w:t>is</w:t>
      </w:r>
      <w:r w:rsidR="00FE6E5D" w:rsidRPr="0061360E">
        <w:rPr>
          <w:color w:val="auto"/>
          <w:sz w:val="20"/>
          <w:szCs w:val="20"/>
          <w:lang w:val="en-GB"/>
        </w:rPr>
        <w:t xml:space="preserve"> maintained within the predefined limits</w:t>
      </w:r>
      <w:r w:rsidR="0016095E" w:rsidRPr="0061360E">
        <w:rPr>
          <w:color w:val="auto"/>
          <w:sz w:val="20"/>
          <w:szCs w:val="20"/>
        </w:rPr>
        <w:t xml:space="preserve">. </w:t>
      </w:r>
      <w:r w:rsidR="0061360E" w:rsidRPr="0061360E">
        <w:rPr>
          <w:color w:val="auto"/>
          <w:sz w:val="20"/>
          <w:szCs w:val="20"/>
        </w:rPr>
        <w:t>Subsequently, t</w:t>
      </w:r>
      <w:r w:rsidR="0016095E" w:rsidRPr="0061360E">
        <w:rPr>
          <w:color w:val="auto"/>
          <w:sz w:val="20"/>
          <w:szCs w:val="20"/>
        </w:rPr>
        <w:t xml:space="preserve">he </w:t>
      </w:r>
      <w:r w:rsidR="0061360E" w:rsidRPr="0061360E">
        <w:rPr>
          <w:color w:val="auto"/>
          <w:sz w:val="20"/>
          <w:szCs w:val="20"/>
        </w:rPr>
        <w:t xml:space="preserve">control </w:t>
      </w:r>
      <w:r w:rsidR="0016095E" w:rsidRPr="0061360E">
        <w:rPr>
          <w:color w:val="auto"/>
          <w:sz w:val="20"/>
          <w:szCs w:val="20"/>
        </w:rPr>
        <w:t>model</w:t>
      </w:r>
      <w:r w:rsidR="0095057D" w:rsidRPr="0061360E">
        <w:rPr>
          <w:color w:val="auto"/>
          <w:sz w:val="20"/>
          <w:szCs w:val="20"/>
        </w:rPr>
        <w:t xml:space="preserve"> designs</w:t>
      </w:r>
      <w:r w:rsidR="0016095E" w:rsidRPr="0061360E">
        <w:rPr>
          <w:color w:val="auto"/>
          <w:sz w:val="20"/>
          <w:szCs w:val="20"/>
        </w:rPr>
        <w:t xml:space="preserve"> will be transferred to the real time simulator (RTS) for high fidelity </w:t>
      </w:r>
      <w:r w:rsidR="0061360E" w:rsidRPr="0061360E">
        <w:rPr>
          <w:color w:val="auto"/>
          <w:sz w:val="20"/>
          <w:szCs w:val="20"/>
        </w:rPr>
        <w:t xml:space="preserve">control hardware-in-the-loop (CHIL) </w:t>
      </w:r>
      <w:r w:rsidR="0016095E" w:rsidRPr="0061360E">
        <w:rPr>
          <w:color w:val="auto"/>
          <w:sz w:val="20"/>
          <w:szCs w:val="20"/>
        </w:rPr>
        <w:t>validation and verification</w:t>
      </w:r>
      <w:r w:rsidR="0061360E" w:rsidRPr="0061360E">
        <w:rPr>
          <w:color w:val="auto"/>
          <w:sz w:val="20"/>
          <w:szCs w:val="20"/>
        </w:rPr>
        <w:t xml:space="preserve">. </w:t>
      </w:r>
      <w:r w:rsidR="0061360E" w:rsidRPr="0061360E">
        <w:rPr>
          <w:color w:val="auto"/>
          <w:sz w:val="20"/>
          <w:szCs w:val="20"/>
          <w:lang w:val="en-GB"/>
        </w:rPr>
        <w:t>F</w:t>
      </w:r>
      <w:r w:rsidR="004246B4" w:rsidRPr="0061360E">
        <w:rPr>
          <w:color w:val="auto"/>
          <w:sz w:val="20"/>
          <w:szCs w:val="20"/>
          <w:lang w:val="en-GB"/>
        </w:rPr>
        <w:t>inally</w:t>
      </w:r>
      <w:r w:rsidR="0061360E" w:rsidRPr="0061360E">
        <w:rPr>
          <w:color w:val="auto"/>
          <w:sz w:val="20"/>
          <w:szCs w:val="20"/>
          <w:lang w:val="en-GB"/>
        </w:rPr>
        <w:t>,</w:t>
      </w:r>
      <w:r w:rsidR="0016095E" w:rsidRPr="0061360E">
        <w:rPr>
          <w:color w:val="auto"/>
          <w:sz w:val="20"/>
          <w:szCs w:val="20"/>
        </w:rPr>
        <w:t xml:space="preserve"> </w:t>
      </w:r>
      <w:r w:rsidR="0061360E" w:rsidRPr="0061360E">
        <w:rPr>
          <w:color w:val="auto"/>
          <w:sz w:val="20"/>
          <w:szCs w:val="20"/>
        </w:rPr>
        <w:t xml:space="preserve">the test case </w:t>
      </w:r>
      <w:r w:rsidR="0016095E" w:rsidRPr="0061360E">
        <w:rPr>
          <w:color w:val="auto"/>
          <w:sz w:val="20"/>
          <w:szCs w:val="20"/>
        </w:rPr>
        <w:t>will be demonstrated on a test</w:t>
      </w:r>
      <w:r w:rsidR="0061360E" w:rsidRPr="0061360E">
        <w:rPr>
          <w:color w:val="auto"/>
          <w:sz w:val="20"/>
          <w:szCs w:val="20"/>
        </w:rPr>
        <w:t>-</w:t>
      </w:r>
      <w:r w:rsidR="0016095E" w:rsidRPr="0061360E">
        <w:rPr>
          <w:color w:val="auto"/>
          <w:sz w:val="20"/>
          <w:szCs w:val="20"/>
        </w:rPr>
        <w:t xml:space="preserve">bench </w:t>
      </w:r>
      <w:r w:rsidR="0061360E" w:rsidRPr="0061360E">
        <w:rPr>
          <w:color w:val="auto"/>
          <w:sz w:val="20"/>
          <w:szCs w:val="20"/>
        </w:rPr>
        <w:t>PV system that includes a smart inverter and controlle</w:t>
      </w:r>
      <w:r w:rsidR="008D06DC">
        <w:rPr>
          <w:color w:val="auto"/>
          <w:sz w:val="20"/>
          <w:szCs w:val="20"/>
        </w:rPr>
        <w:t>r</w:t>
      </w:r>
      <w:r w:rsidR="0061360E" w:rsidRPr="0061360E">
        <w:rPr>
          <w:color w:val="auto"/>
          <w:sz w:val="20"/>
          <w:szCs w:val="20"/>
        </w:rPr>
        <w:t xml:space="preserve"> using a PAC</w:t>
      </w:r>
      <w:r w:rsidR="008B3104">
        <w:rPr>
          <w:color w:val="auto"/>
          <w:sz w:val="20"/>
          <w:szCs w:val="20"/>
        </w:rPr>
        <w:t xml:space="preserve"> that processes signals that originate from a centralized control and supervision cloud-based system</w:t>
      </w:r>
      <w:r w:rsidR="00C20D96" w:rsidRPr="0061360E">
        <w:rPr>
          <w:color w:val="auto"/>
          <w:sz w:val="20"/>
          <w:szCs w:val="20"/>
        </w:rPr>
        <w:t>.</w:t>
      </w:r>
    </w:p>
    <w:p w14:paraId="5268A341" w14:textId="77777777" w:rsidR="005753F4" w:rsidRPr="004246B4" w:rsidRDefault="005753F4" w:rsidP="00297971">
      <w:pPr>
        <w:pStyle w:val="NormalWeb"/>
        <w:spacing w:before="0" w:beforeAutospacing="0" w:after="0" w:afterAutospacing="0"/>
        <w:jc w:val="left"/>
        <w:rPr>
          <w:i/>
          <w:sz w:val="20"/>
          <w:szCs w:val="20"/>
          <w:lang w:val="en-GB"/>
        </w:rPr>
      </w:pPr>
    </w:p>
    <w:p w14:paraId="1AB51668" w14:textId="77777777" w:rsidR="00A30F69" w:rsidRDefault="00A30F69" w:rsidP="004827AA">
      <w:pPr>
        <w:jc w:val="center"/>
        <w:rPr>
          <w:b/>
          <w:sz w:val="24"/>
          <w:lang w:val="en-US"/>
        </w:rPr>
      </w:pPr>
    </w:p>
    <w:p w14:paraId="1AB51669" w14:textId="172F74B4" w:rsidR="004827AA" w:rsidRPr="001D3146" w:rsidRDefault="004827AA" w:rsidP="004827AA">
      <w:pPr>
        <w:jc w:val="center"/>
        <w:rPr>
          <w:b/>
          <w:sz w:val="24"/>
          <w:lang w:val="el-GR"/>
        </w:rPr>
      </w:pPr>
      <w:r w:rsidRPr="004D314E">
        <w:rPr>
          <w:b/>
          <w:sz w:val="24"/>
          <w:lang w:val="en-US"/>
        </w:rPr>
        <w:t xml:space="preserve">Test Specification </w:t>
      </w:r>
      <w:r w:rsidR="00AE3775">
        <w:rPr>
          <w:b/>
          <w:sz w:val="24"/>
          <w:lang w:val="fi-FI"/>
        </w:rPr>
        <w:t>3</w:t>
      </w:r>
      <w:r w:rsidR="005F33F1">
        <w:rPr>
          <w:b/>
          <w:sz w:val="24"/>
          <w:lang w:val="en-US"/>
        </w:rPr>
        <w:t>.</w:t>
      </w:r>
      <w:r w:rsidR="001D3146">
        <w:rPr>
          <w:b/>
          <w:sz w:val="24"/>
          <w:lang w:val="el-GR"/>
        </w:rPr>
        <w:t>01</w:t>
      </w:r>
    </w:p>
    <w:p w14:paraId="1AB5166A"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1AB5166D" w14:textId="77777777" w:rsidTr="24664A62">
        <w:trPr>
          <w:jc w:val="center"/>
        </w:trPr>
        <w:tc>
          <w:tcPr>
            <w:tcW w:w="3369" w:type="dxa"/>
            <w:shd w:val="clear" w:color="auto" w:fill="FFFFFF" w:themeFill="background1"/>
          </w:tcPr>
          <w:p w14:paraId="1AB5166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1AB5166C" w14:textId="262DB900" w:rsidR="00316F83" w:rsidRPr="00592B2C" w:rsidRDefault="00592B2C" w:rsidP="00316F83">
            <w:pPr>
              <w:rPr>
                <w:sz w:val="20"/>
                <w:szCs w:val="20"/>
              </w:rPr>
            </w:pPr>
            <w:r>
              <w:rPr>
                <w:sz w:val="20"/>
                <w:szCs w:val="20"/>
              </w:rPr>
              <w:t>TC</w:t>
            </w:r>
            <w:r w:rsidR="00AE3775">
              <w:rPr>
                <w:sz w:val="20"/>
                <w:szCs w:val="20"/>
              </w:rPr>
              <w:t>3</w:t>
            </w:r>
          </w:p>
        </w:tc>
      </w:tr>
      <w:tr w:rsidR="00316F83" w:rsidRPr="004D314E" w14:paraId="1AB51670" w14:textId="77777777" w:rsidTr="24664A62">
        <w:trPr>
          <w:jc w:val="center"/>
        </w:trPr>
        <w:tc>
          <w:tcPr>
            <w:tcW w:w="3369" w:type="dxa"/>
            <w:shd w:val="clear" w:color="auto" w:fill="FFFFFF" w:themeFill="background1"/>
          </w:tcPr>
          <w:p w14:paraId="1AB5166E"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1AB5166F" w14:textId="6C59636C" w:rsidR="00316F83" w:rsidRPr="00592B2C" w:rsidRDefault="00EB5A39" w:rsidP="004D0CCA">
            <w:pPr>
              <w:keepNext/>
              <w:keepLines/>
              <w:rPr>
                <w:sz w:val="20"/>
                <w:szCs w:val="20"/>
              </w:rPr>
            </w:pPr>
            <w:r>
              <w:rPr>
                <w:sz w:val="20"/>
                <w:szCs w:val="20"/>
                <w:lang w:val="en-US"/>
              </w:rPr>
              <w:t xml:space="preserve">Cloud-based </w:t>
            </w:r>
            <w:r w:rsidR="00637BEB">
              <w:rPr>
                <w:sz w:val="20"/>
                <w:szCs w:val="20"/>
              </w:rPr>
              <w:t xml:space="preserve">real-time supervision and </w:t>
            </w:r>
            <w:r w:rsidR="004D0CCA">
              <w:rPr>
                <w:sz w:val="20"/>
                <w:szCs w:val="20"/>
              </w:rPr>
              <w:t xml:space="preserve">voltage regulation </w:t>
            </w:r>
            <w:r w:rsidR="00592B2C">
              <w:rPr>
                <w:sz w:val="20"/>
                <w:szCs w:val="20"/>
              </w:rPr>
              <w:t xml:space="preserve">ancillary services for </w:t>
            </w:r>
            <w:r w:rsidR="00637BEB">
              <w:rPr>
                <w:sz w:val="20"/>
                <w:szCs w:val="20"/>
              </w:rPr>
              <w:t>PV systems</w:t>
            </w:r>
          </w:p>
        </w:tc>
      </w:tr>
      <w:tr w:rsidR="00316F83" w:rsidRPr="004D314E" w14:paraId="1AB51673" w14:textId="77777777" w:rsidTr="24664A62">
        <w:trPr>
          <w:jc w:val="center"/>
        </w:trPr>
        <w:tc>
          <w:tcPr>
            <w:tcW w:w="3369" w:type="dxa"/>
            <w:shd w:val="clear" w:color="auto" w:fill="FFFFFF" w:themeFill="background1"/>
          </w:tcPr>
          <w:p w14:paraId="1AB5167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1AB51672" w14:textId="4B8CFA8A" w:rsidR="00316F83" w:rsidRPr="00592B2C" w:rsidRDefault="000C0ECE" w:rsidP="00697AEC">
            <w:pPr>
              <w:rPr>
                <w:sz w:val="20"/>
                <w:szCs w:val="20"/>
                <w:lang w:val="en-US"/>
              </w:rPr>
            </w:pPr>
            <w:r>
              <w:rPr>
                <w:sz w:val="20"/>
                <w:szCs w:val="20"/>
              </w:rPr>
              <w:t>Design and demonstration</w:t>
            </w:r>
            <w:r w:rsidR="00592B2C">
              <w:rPr>
                <w:sz w:val="20"/>
                <w:szCs w:val="20"/>
                <w:lang w:val="en-US"/>
              </w:rPr>
              <w:t xml:space="preserve"> of a </w:t>
            </w:r>
            <w:r>
              <w:rPr>
                <w:sz w:val="20"/>
                <w:szCs w:val="20"/>
                <w:lang w:val="en-US"/>
              </w:rPr>
              <w:t xml:space="preserve">grid-edge PV PPC that processes real-time signals from </w:t>
            </w:r>
            <w:r w:rsidR="001D0C75">
              <w:rPr>
                <w:sz w:val="20"/>
                <w:szCs w:val="20"/>
                <w:lang w:val="en-US"/>
              </w:rPr>
              <w:t xml:space="preserve">a </w:t>
            </w:r>
            <w:r>
              <w:rPr>
                <w:sz w:val="20"/>
                <w:szCs w:val="20"/>
                <w:lang w:val="en-US"/>
              </w:rPr>
              <w:t xml:space="preserve">cloud-based system </w:t>
            </w:r>
            <w:r w:rsidR="00637BEB" w:rsidRPr="00A16D60">
              <w:rPr>
                <w:sz w:val="20"/>
                <w:szCs w:val="20"/>
                <w:lang w:val="en-US"/>
              </w:rPr>
              <w:t xml:space="preserve">for </w:t>
            </w:r>
            <w:r w:rsidR="00637BEB">
              <w:rPr>
                <w:sz w:val="20"/>
                <w:szCs w:val="20"/>
                <w:lang w:val="en-US"/>
              </w:rPr>
              <w:t xml:space="preserve">centralized </w:t>
            </w:r>
            <w:r w:rsidR="001D0C75">
              <w:rPr>
                <w:sz w:val="20"/>
                <w:szCs w:val="20"/>
                <w:lang w:val="en-US"/>
              </w:rPr>
              <w:t>supervision</w:t>
            </w:r>
            <w:r w:rsidR="00637BEB">
              <w:rPr>
                <w:sz w:val="20"/>
                <w:szCs w:val="20"/>
                <w:lang w:val="en-US"/>
              </w:rPr>
              <w:t xml:space="preserve"> and localized voltage regulation</w:t>
            </w:r>
            <w:r w:rsidR="004D0CCA">
              <w:rPr>
                <w:sz w:val="20"/>
                <w:szCs w:val="20"/>
                <w:lang w:val="en-US"/>
              </w:rPr>
              <w:t xml:space="preserve"> at the PCC</w:t>
            </w:r>
          </w:p>
        </w:tc>
      </w:tr>
      <w:tr w:rsidR="00316F83" w:rsidRPr="004D314E" w14:paraId="1AB51676" w14:textId="77777777" w:rsidTr="24664A62">
        <w:trPr>
          <w:jc w:val="center"/>
        </w:trPr>
        <w:tc>
          <w:tcPr>
            <w:tcW w:w="3369" w:type="dxa"/>
            <w:shd w:val="clear" w:color="auto" w:fill="FFFFFF" w:themeFill="background1"/>
          </w:tcPr>
          <w:p w14:paraId="1AB51674"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AB51675" w14:textId="5422AA79" w:rsidR="00316F83" w:rsidRPr="0057511C" w:rsidRDefault="00EB5A39" w:rsidP="00316F83">
            <w:pPr>
              <w:rPr>
                <w:color w:val="FF0000"/>
                <w:sz w:val="20"/>
                <w:szCs w:val="20"/>
                <w:lang w:val="en-US"/>
              </w:rPr>
            </w:pPr>
            <w:r>
              <w:rPr>
                <w:noProof/>
              </w:rPr>
              <w:drawing>
                <wp:inline distT="0" distB="0" distL="0" distR="0" wp14:anchorId="50F2B6AD" wp14:editId="6BD88F3C">
                  <wp:extent cx="3662680" cy="199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2680" cy="1990090"/>
                          </a:xfrm>
                          <a:prstGeom prst="rect">
                            <a:avLst/>
                          </a:prstGeom>
                        </pic:spPr>
                      </pic:pic>
                    </a:graphicData>
                  </a:graphic>
                </wp:inline>
              </w:drawing>
            </w:r>
          </w:p>
        </w:tc>
      </w:tr>
      <w:tr w:rsidR="00316F83" w:rsidRPr="004D314E" w14:paraId="1AB51679" w14:textId="77777777" w:rsidTr="24664A62">
        <w:trPr>
          <w:jc w:val="center"/>
        </w:trPr>
        <w:tc>
          <w:tcPr>
            <w:tcW w:w="3369" w:type="dxa"/>
            <w:shd w:val="clear" w:color="auto" w:fill="FFFFFF" w:themeFill="background1"/>
          </w:tcPr>
          <w:p w14:paraId="1AB51677"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24967F3C" w14:textId="55B18662" w:rsidR="00697AEC" w:rsidRDefault="00697AEC" w:rsidP="00824FF6">
            <w:pPr>
              <w:pStyle w:val="ListParagraph"/>
              <w:numPr>
                <w:ilvl w:val="0"/>
                <w:numId w:val="24"/>
              </w:numPr>
              <w:rPr>
                <w:szCs w:val="20"/>
              </w:rPr>
            </w:pPr>
            <w:r>
              <w:rPr>
                <w:szCs w:val="20"/>
              </w:rPr>
              <w:t>Observability of PV system and smart meter data</w:t>
            </w:r>
          </w:p>
          <w:p w14:paraId="611E263B" w14:textId="68B28B4A" w:rsidR="00824FF6" w:rsidRDefault="00824FF6" w:rsidP="00824FF6">
            <w:pPr>
              <w:pStyle w:val="ListParagraph"/>
              <w:numPr>
                <w:ilvl w:val="0"/>
                <w:numId w:val="24"/>
              </w:numPr>
              <w:rPr>
                <w:szCs w:val="20"/>
              </w:rPr>
            </w:pPr>
            <w:r>
              <w:rPr>
                <w:szCs w:val="20"/>
              </w:rPr>
              <w:t xml:space="preserve">Voltage </w:t>
            </w:r>
            <w:r w:rsidR="00CF610C">
              <w:rPr>
                <w:szCs w:val="20"/>
              </w:rPr>
              <w:t xml:space="preserve">regulation </w:t>
            </w:r>
            <w:r>
              <w:rPr>
                <w:szCs w:val="20"/>
              </w:rPr>
              <w:t>at PCC</w:t>
            </w:r>
          </w:p>
          <w:p w14:paraId="0B6373E3" w14:textId="0650AB15" w:rsidR="00CF610C" w:rsidRDefault="00CF610C" w:rsidP="00824FF6">
            <w:pPr>
              <w:pStyle w:val="ListParagraph"/>
              <w:numPr>
                <w:ilvl w:val="0"/>
                <w:numId w:val="24"/>
              </w:numPr>
              <w:rPr>
                <w:szCs w:val="20"/>
              </w:rPr>
            </w:pPr>
            <w:r>
              <w:rPr>
                <w:szCs w:val="20"/>
              </w:rPr>
              <w:t xml:space="preserve">Centralized </w:t>
            </w:r>
            <w:r w:rsidR="004D0CCA">
              <w:rPr>
                <w:szCs w:val="20"/>
              </w:rPr>
              <w:t>active power limitation</w:t>
            </w:r>
            <w:r>
              <w:rPr>
                <w:szCs w:val="20"/>
              </w:rPr>
              <w:t xml:space="preserve"> of smart inverters </w:t>
            </w:r>
          </w:p>
          <w:p w14:paraId="1AB51678" w14:textId="47413A51" w:rsidR="00824FF6" w:rsidRPr="00824FF6" w:rsidRDefault="00CF610C" w:rsidP="00CF610C">
            <w:pPr>
              <w:pStyle w:val="ListParagraph"/>
              <w:numPr>
                <w:ilvl w:val="0"/>
                <w:numId w:val="24"/>
              </w:numPr>
              <w:rPr>
                <w:szCs w:val="20"/>
              </w:rPr>
            </w:pPr>
            <w:r>
              <w:rPr>
                <w:szCs w:val="20"/>
              </w:rPr>
              <w:t>PV system a</w:t>
            </w:r>
            <w:r w:rsidR="00824FF6">
              <w:rPr>
                <w:szCs w:val="20"/>
              </w:rPr>
              <w:t xml:space="preserve">ctive and </w:t>
            </w:r>
            <w:r>
              <w:rPr>
                <w:szCs w:val="20"/>
              </w:rPr>
              <w:t>r</w:t>
            </w:r>
            <w:r w:rsidR="00824FF6">
              <w:rPr>
                <w:szCs w:val="20"/>
              </w:rPr>
              <w:t>eactive power control</w:t>
            </w:r>
          </w:p>
        </w:tc>
      </w:tr>
      <w:tr w:rsidR="00316F83" w:rsidRPr="004D314E" w14:paraId="1AB5167C" w14:textId="77777777" w:rsidTr="24664A62">
        <w:trPr>
          <w:jc w:val="center"/>
        </w:trPr>
        <w:tc>
          <w:tcPr>
            <w:tcW w:w="3369" w:type="dxa"/>
            <w:shd w:val="clear" w:color="auto" w:fill="FFFFFF" w:themeFill="background1"/>
          </w:tcPr>
          <w:p w14:paraId="1AB5167A"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5BC0F3D2" w14:textId="5645E7E6" w:rsidR="00824FF6" w:rsidRDefault="00824FF6" w:rsidP="00824FF6">
            <w:pPr>
              <w:rPr>
                <w:sz w:val="20"/>
                <w:szCs w:val="20"/>
                <w:u w:val="single"/>
              </w:rPr>
            </w:pPr>
            <w:r w:rsidRPr="00824FF6">
              <w:rPr>
                <w:sz w:val="20"/>
                <w:szCs w:val="20"/>
                <w:u w:val="single"/>
              </w:rPr>
              <w:t>Input parameters:</w:t>
            </w:r>
          </w:p>
          <w:p w14:paraId="67078FEF" w14:textId="78EE1AE7" w:rsidR="00824FF6" w:rsidRDefault="00697AEC" w:rsidP="00F12777">
            <w:pPr>
              <w:pStyle w:val="ListParagraph"/>
              <w:numPr>
                <w:ilvl w:val="0"/>
                <w:numId w:val="27"/>
              </w:numPr>
              <w:rPr>
                <w:szCs w:val="20"/>
              </w:rPr>
            </w:pPr>
            <w:r>
              <w:rPr>
                <w:szCs w:val="20"/>
              </w:rPr>
              <w:t>Smart meter v</w:t>
            </w:r>
            <w:r w:rsidR="00824FF6">
              <w:rPr>
                <w:szCs w:val="20"/>
              </w:rPr>
              <w:t>oltage at PCC</w:t>
            </w:r>
          </w:p>
          <w:p w14:paraId="156006A6" w14:textId="2188738A" w:rsidR="00F12777" w:rsidRDefault="00697AEC" w:rsidP="00F12777">
            <w:pPr>
              <w:pStyle w:val="ListParagraph"/>
              <w:numPr>
                <w:ilvl w:val="0"/>
                <w:numId w:val="27"/>
              </w:numPr>
              <w:rPr>
                <w:szCs w:val="20"/>
              </w:rPr>
            </w:pPr>
            <w:r>
              <w:rPr>
                <w:szCs w:val="20"/>
              </w:rPr>
              <w:t xml:space="preserve">PV inverter </w:t>
            </w:r>
            <w:r w:rsidR="00F12777">
              <w:rPr>
                <w:szCs w:val="20"/>
              </w:rPr>
              <w:t>Volt-Watt and Volt-VAR control characteristic curves</w:t>
            </w:r>
          </w:p>
          <w:p w14:paraId="3B2A7E5F" w14:textId="57D655E4" w:rsidR="00824FF6" w:rsidRDefault="00824FF6" w:rsidP="00824FF6">
            <w:pPr>
              <w:rPr>
                <w:sz w:val="20"/>
                <w:szCs w:val="20"/>
                <w:u w:val="single"/>
              </w:rPr>
            </w:pPr>
            <w:r>
              <w:rPr>
                <w:sz w:val="20"/>
                <w:szCs w:val="20"/>
                <w:u w:val="single"/>
              </w:rPr>
              <w:t>Output parameters:</w:t>
            </w:r>
          </w:p>
          <w:p w14:paraId="099E56EF" w14:textId="483ACE32" w:rsidR="00F12777" w:rsidRPr="00F12777" w:rsidRDefault="00F12777" w:rsidP="00F12777">
            <w:pPr>
              <w:pStyle w:val="ListParagraph"/>
              <w:numPr>
                <w:ilvl w:val="0"/>
                <w:numId w:val="27"/>
              </w:numPr>
              <w:rPr>
                <w:szCs w:val="20"/>
              </w:rPr>
            </w:pPr>
            <w:r w:rsidRPr="00F12777">
              <w:rPr>
                <w:szCs w:val="20"/>
              </w:rPr>
              <w:t xml:space="preserve">Immediate smart inverter </w:t>
            </w:r>
            <w:r>
              <w:rPr>
                <w:szCs w:val="20"/>
              </w:rPr>
              <w:t>connection/disconnection</w:t>
            </w:r>
            <w:r w:rsidRPr="00F12777">
              <w:rPr>
                <w:szCs w:val="20"/>
              </w:rPr>
              <w:t xml:space="preserve"> </w:t>
            </w:r>
            <w:r>
              <w:rPr>
                <w:szCs w:val="20"/>
              </w:rPr>
              <w:t>signal</w:t>
            </w:r>
          </w:p>
          <w:p w14:paraId="3837BC21" w14:textId="2C02A320" w:rsidR="00697AEC" w:rsidRPr="00697AEC" w:rsidRDefault="00697AEC" w:rsidP="00F12777">
            <w:pPr>
              <w:pStyle w:val="ListParagraph"/>
              <w:numPr>
                <w:ilvl w:val="0"/>
                <w:numId w:val="27"/>
              </w:numPr>
              <w:rPr>
                <w:szCs w:val="20"/>
              </w:rPr>
            </w:pPr>
            <w:r w:rsidRPr="00697AEC">
              <w:rPr>
                <w:szCs w:val="20"/>
              </w:rPr>
              <w:t xml:space="preserve">Smart meter voltage, frequency, apparent, </w:t>
            </w:r>
            <w:proofErr w:type="gramStart"/>
            <w:r w:rsidRPr="00697AEC">
              <w:rPr>
                <w:szCs w:val="20"/>
              </w:rPr>
              <w:t>active</w:t>
            </w:r>
            <w:proofErr w:type="gramEnd"/>
            <w:r w:rsidRPr="00697AEC">
              <w:rPr>
                <w:szCs w:val="20"/>
              </w:rPr>
              <w:t xml:space="preserve"> and reactive power</w:t>
            </w:r>
          </w:p>
          <w:p w14:paraId="1AB5167B" w14:textId="2904CCF6" w:rsidR="00824FF6" w:rsidRPr="00F12777" w:rsidRDefault="00F12777" w:rsidP="00F12777">
            <w:pPr>
              <w:pStyle w:val="ListParagraph"/>
              <w:numPr>
                <w:ilvl w:val="0"/>
                <w:numId w:val="27"/>
              </w:numPr>
              <w:rPr>
                <w:szCs w:val="20"/>
                <w:u w:val="single"/>
              </w:rPr>
            </w:pPr>
            <w:r>
              <w:rPr>
                <w:szCs w:val="20"/>
              </w:rPr>
              <w:t>PV system active and reactive power</w:t>
            </w:r>
          </w:p>
        </w:tc>
      </w:tr>
      <w:tr w:rsidR="00316F83" w:rsidRPr="004D314E" w14:paraId="1AB5167F" w14:textId="77777777" w:rsidTr="24664A62">
        <w:trPr>
          <w:jc w:val="center"/>
        </w:trPr>
        <w:tc>
          <w:tcPr>
            <w:tcW w:w="3369" w:type="dxa"/>
            <w:shd w:val="clear" w:color="auto" w:fill="FFFFFF" w:themeFill="background1"/>
          </w:tcPr>
          <w:p w14:paraId="1AB5167D"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6780C9A5" w14:textId="62CB3329" w:rsidR="00316F83" w:rsidRDefault="00D554D2" w:rsidP="00D554D2">
            <w:pPr>
              <w:pStyle w:val="ListParagraph"/>
              <w:numPr>
                <w:ilvl w:val="0"/>
                <w:numId w:val="28"/>
              </w:numPr>
              <w:rPr>
                <w:szCs w:val="20"/>
              </w:rPr>
            </w:pPr>
            <w:r>
              <w:rPr>
                <w:szCs w:val="20"/>
              </w:rPr>
              <w:t xml:space="preserve">Variation of PV </w:t>
            </w:r>
            <w:r w:rsidR="00F12777">
              <w:rPr>
                <w:szCs w:val="20"/>
              </w:rPr>
              <w:t xml:space="preserve">system </w:t>
            </w:r>
            <w:r>
              <w:rPr>
                <w:szCs w:val="20"/>
              </w:rPr>
              <w:t xml:space="preserve">generated power </w:t>
            </w:r>
          </w:p>
          <w:p w14:paraId="1AB5167E" w14:textId="6558B11E" w:rsidR="00D554D2" w:rsidRPr="00D554D2" w:rsidRDefault="00D554D2" w:rsidP="00D554D2">
            <w:pPr>
              <w:pStyle w:val="ListParagraph"/>
              <w:numPr>
                <w:ilvl w:val="0"/>
                <w:numId w:val="28"/>
              </w:numPr>
              <w:rPr>
                <w:szCs w:val="20"/>
              </w:rPr>
            </w:pPr>
            <w:r>
              <w:rPr>
                <w:szCs w:val="20"/>
              </w:rPr>
              <w:t>Implementation of different control methods</w:t>
            </w:r>
          </w:p>
        </w:tc>
      </w:tr>
      <w:tr w:rsidR="00316F83" w:rsidRPr="004D314E" w14:paraId="1AB51682" w14:textId="77777777" w:rsidTr="24664A62">
        <w:trPr>
          <w:jc w:val="center"/>
        </w:trPr>
        <w:tc>
          <w:tcPr>
            <w:tcW w:w="3369" w:type="dxa"/>
            <w:shd w:val="clear" w:color="auto" w:fill="FFFFFF" w:themeFill="background1"/>
          </w:tcPr>
          <w:p w14:paraId="1AB51680"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55551AB3" w14:textId="77777777" w:rsidR="00316F83" w:rsidRDefault="00D554D2" w:rsidP="00D554D2">
            <w:pPr>
              <w:pStyle w:val="ListParagraph"/>
              <w:numPr>
                <w:ilvl w:val="0"/>
                <w:numId w:val="29"/>
              </w:numPr>
              <w:rPr>
                <w:szCs w:val="20"/>
              </w:rPr>
            </w:pPr>
            <w:r w:rsidRPr="00D554D2">
              <w:rPr>
                <w:szCs w:val="20"/>
              </w:rPr>
              <w:t xml:space="preserve">Voltage close to 1 </w:t>
            </w:r>
            <w:proofErr w:type="spellStart"/>
            <w:r w:rsidRPr="00D554D2">
              <w:rPr>
                <w:szCs w:val="20"/>
              </w:rPr>
              <w:t>pu</w:t>
            </w:r>
            <w:proofErr w:type="spellEnd"/>
          </w:p>
          <w:p w14:paraId="1AB51681" w14:textId="47589890" w:rsidR="00D554D2" w:rsidRPr="00D554D2" w:rsidRDefault="00637BEB" w:rsidP="00637BEB">
            <w:pPr>
              <w:pStyle w:val="ListParagraph"/>
              <w:numPr>
                <w:ilvl w:val="0"/>
                <w:numId w:val="29"/>
              </w:numPr>
              <w:rPr>
                <w:szCs w:val="20"/>
              </w:rPr>
            </w:pPr>
            <w:r>
              <w:rPr>
                <w:szCs w:val="20"/>
              </w:rPr>
              <w:t xml:space="preserve">Unregulated </w:t>
            </w:r>
            <w:r w:rsidR="00D554D2">
              <w:rPr>
                <w:szCs w:val="20"/>
              </w:rPr>
              <w:t xml:space="preserve">PV </w:t>
            </w:r>
            <w:r>
              <w:rPr>
                <w:szCs w:val="20"/>
              </w:rPr>
              <w:t>system operating at maximum power point (MPP) mode</w:t>
            </w:r>
          </w:p>
        </w:tc>
      </w:tr>
      <w:tr w:rsidR="00316F83" w:rsidRPr="004D314E" w14:paraId="1AB51685" w14:textId="77777777" w:rsidTr="24664A62">
        <w:trPr>
          <w:jc w:val="center"/>
        </w:trPr>
        <w:tc>
          <w:tcPr>
            <w:tcW w:w="3369" w:type="dxa"/>
            <w:shd w:val="clear" w:color="auto" w:fill="FFFFFF" w:themeFill="background1"/>
          </w:tcPr>
          <w:p w14:paraId="1AB51683"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143995AC" w14:textId="77777777" w:rsidR="002C057B" w:rsidRDefault="00E65C55" w:rsidP="002C057B">
            <w:pPr>
              <w:pStyle w:val="ListParagraph"/>
              <w:numPr>
                <w:ilvl w:val="0"/>
                <w:numId w:val="30"/>
              </w:numPr>
              <w:rPr>
                <w:szCs w:val="20"/>
              </w:rPr>
            </w:pPr>
            <w:r>
              <w:rPr>
                <w:szCs w:val="20"/>
              </w:rPr>
              <w:t xml:space="preserve">Measurement of increase/decrease of voltage at PCC </w:t>
            </w:r>
          </w:p>
          <w:p w14:paraId="1AB51684" w14:textId="4C2A778F" w:rsidR="00E65C55" w:rsidRPr="00024436" w:rsidRDefault="00E65C55" w:rsidP="002C057B">
            <w:pPr>
              <w:pStyle w:val="ListParagraph"/>
              <w:numPr>
                <w:ilvl w:val="0"/>
                <w:numId w:val="30"/>
              </w:numPr>
              <w:rPr>
                <w:szCs w:val="20"/>
              </w:rPr>
            </w:pPr>
            <w:r>
              <w:rPr>
                <w:szCs w:val="20"/>
              </w:rPr>
              <w:t>Increase/decrease of active and reactive power with respect to voltage magnitude</w:t>
            </w:r>
          </w:p>
        </w:tc>
      </w:tr>
      <w:tr w:rsidR="00316F83" w:rsidRPr="004D314E" w14:paraId="1AB51688" w14:textId="77777777" w:rsidTr="24664A62">
        <w:trPr>
          <w:jc w:val="center"/>
        </w:trPr>
        <w:tc>
          <w:tcPr>
            <w:tcW w:w="3369" w:type="dxa"/>
            <w:shd w:val="clear" w:color="auto" w:fill="FFFFFF" w:themeFill="background1"/>
          </w:tcPr>
          <w:p w14:paraId="1AB51686"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1AB51687" w14:textId="20286DE0" w:rsidR="00316F83" w:rsidRPr="00E65C55" w:rsidRDefault="00E65C55" w:rsidP="00316F83">
            <w:pPr>
              <w:rPr>
                <w:sz w:val="20"/>
                <w:szCs w:val="20"/>
                <w:lang w:val="en-US"/>
              </w:rPr>
            </w:pPr>
            <w:r w:rsidRPr="00E65C55">
              <w:rPr>
                <w:sz w:val="20"/>
                <w:szCs w:val="20"/>
                <w:lang w:val="en-US"/>
              </w:rPr>
              <w:t>n/a</w:t>
            </w:r>
          </w:p>
        </w:tc>
      </w:tr>
      <w:tr w:rsidR="00316F83" w:rsidRPr="004D314E" w14:paraId="1AB5168B" w14:textId="77777777" w:rsidTr="24664A62">
        <w:trPr>
          <w:jc w:val="center"/>
        </w:trPr>
        <w:tc>
          <w:tcPr>
            <w:tcW w:w="3369" w:type="dxa"/>
            <w:shd w:val="clear" w:color="auto" w:fill="FFFFFF" w:themeFill="background1"/>
          </w:tcPr>
          <w:p w14:paraId="1AB51689"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1AB5168A" w14:textId="1AEF4137" w:rsidR="00316F83" w:rsidRPr="004D0CCA" w:rsidRDefault="004D0CCA" w:rsidP="00316F83">
            <w:pPr>
              <w:rPr>
                <w:color w:val="FF0000"/>
                <w:sz w:val="20"/>
                <w:szCs w:val="20"/>
                <w:lang w:val="en-US"/>
              </w:rPr>
            </w:pPr>
            <w:r w:rsidRPr="004D0CCA">
              <w:rPr>
                <w:sz w:val="20"/>
                <w:szCs w:val="20"/>
                <w:lang w:val="en-US"/>
              </w:rPr>
              <w:t>1 s</w:t>
            </w:r>
            <w:r>
              <w:rPr>
                <w:sz w:val="20"/>
                <w:szCs w:val="20"/>
                <w:lang w:val="en-US"/>
              </w:rPr>
              <w:t>econd</w:t>
            </w:r>
          </w:p>
        </w:tc>
      </w:tr>
      <w:tr w:rsidR="00316F83" w:rsidRPr="004D314E" w14:paraId="1AB5168E" w14:textId="77777777" w:rsidTr="24664A62">
        <w:trPr>
          <w:jc w:val="center"/>
        </w:trPr>
        <w:tc>
          <w:tcPr>
            <w:tcW w:w="3369" w:type="dxa"/>
            <w:shd w:val="clear" w:color="auto" w:fill="FFFFFF" w:themeFill="background1"/>
          </w:tcPr>
          <w:p w14:paraId="1AB5168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2DB259A4" w14:textId="5707C74A" w:rsidR="00E65C55" w:rsidRPr="004D0CCA" w:rsidRDefault="004D0CCA" w:rsidP="00E65C55">
            <w:pPr>
              <w:pStyle w:val="ListParagraph"/>
              <w:numPr>
                <w:ilvl w:val="0"/>
                <w:numId w:val="31"/>
              </w:numPr>
              <w:rPr>
                <w:i/>
                <w:szCs w:val="20"/>
              </w:rPr>
            </w:pPr>
            <w:r>
              <w:rPr>
                <w:szCs w:val="20"/>
              </w:rPr>
              <w:t>Uncertainty of smart meter voltage measurements (0.5%)</w:t>
            </w:r>
          </w:p>
          <w:p w14:paraId="1AB5168D" w14:textId="1EED340A" w:rsidR="004D0CCA" w:rsidRPr="00E65C55" w:rsidRDefault="004D0CCA" w:rsidP="00E65C55">
            <w:pPr>
              <w:pStyle w:val="ListParagraph"/>
              <w:numPr>
                <w:ilvl w:val="0"/>
                <w:numId w:val="31"/>
              </w:numPr>
              <w:rPr>
                <w:i/>
                <w:szCs w:val="20"/>
              </w:rPr>
            </w:pPr>
            <w:r>
              <w:rPr>
                <w:szCs w:val="20"/>
              </w:rPr>
              <w:t>Uncertainty of smart inverter power measurements (1%)</w:t>
            </w:r>
          </w:p>
        </w:tc>
      </w:tr>
      <w:tr w:rsidR="00316F83" w:rsidRPr="004D314E" w14:paraId="1AB51691" w14:textId="77777777" w:rsidTr="24664A62">
        <w:trPr>
          <w:jc w:val="center"/>
        </w:trPr>
        <w:tc>
          <w:tcPr>
            <w:tcW w:w="3369" w:type="dxa"/>
            <w:shd w:val="clear" w:color="auto" w:fill="FFFFFF" w:themeFill="background1"/>
          </w:tcPr>
          <w:p w14:paraId="1AB5168F" w14:textId="77777777" w:rsidR="00316F83" w:rsidRPr="004D314E" w:rsidRDefault="00316F83" w:rsidP="00316F83">
            <w:pPr>
              <w:rPr>
                <w:sz w:val="20"/>
                <w:szCs w:val="20"/>
              </w:rPr>
            </w:pPr>
            <w:r w:rsidRPr="004D314E">
              <w:rPr>
                <w:b/>
                <w:sz w:val="20"/>
                <w:szCs w:val="20"/>
              </w:rPr>
              <w:lastRenderedPageBreak/>
              <w:t>Suspension criteria / Stopping criteria</w:t>
            </w:r>
          </w:p>
        </w:tc>
        <w:tc>
          <w:tcPr>
            <w:tcW w:w="6113" w:type="dxa"/>
            <w:shd w:val="clear" w:color="auto" w:fill="FFFFFF" w:themeFill="background1"/>
          </w:tcPr>
          <w:p w14:paraId="1AB51690" w14:textId="4C7D5003" w:rsidR="00316F83" w:rsidRPr="00E65C55" w:rsidRDefault="00E65C55" w:rsidP="00E65C55">
            <w:pPr>
              <w:pStyle w:val="ListParagraph"/>
              <w:numPr>
                <w:ilvl w:val="0"/>
                <w:numId w:val="31"/>
              </w:numPr>
              <w:rPr>
                <w:szCs w:val="20"/>
              </w:rPr>
            </w:pPr>
            <w:r>
              <w:rPr>
                <w:szCs w:val="20"/>
              </w:rPr>
              <w:t>Abnormal over or under voltage conditions</w:t>
            </w:r>
          </w:p>
        </w:tc>
      </w:tr>
    </w:tbl>
    <w:p w14:paraId="1AB51692" w14:textId="77777777" w:rsidR="005F33F1" w:rsidRDefault="005F33F1" w:rsidP="005F33F1">
      <w:pPr>
        <w:rPr>
          <w:sz w:val="20"/>
          <w:szCs w:val="20"/>
        </w:rPr>
      </w:pPr>
    </w:p>
    <w:p w14:paraId="755E9EEB" w14:textId="77777777" w:rsidR="00EC19C6" w:rsidRDefault="00EC19C6" w:rsidP="005F33F1">
      <w:pPr>
        <w:rPr>
          <w:sz w:val="20"/>
          <w:szCs w:val="20"/>
        </w:rPr>
      </w:pPr>
    </w:p>
    <w:p w14:paraId="1AB51694"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1AB51695" w14:textId="75376806" w:rsidR="00A30F69" w:rsidRPr="00297971" w:rsidRDefault="00A30F69" w:rsidP="00A30F69">
      <w:pPr>
        <w:rPr>
          <w:rFonts w:cs="Arial"/>
          <w:i/>
          <w:iCs/>
          <w:color w:val="000000"/>
          <w:sz w:val="20"/>
        </w:rPr>
      </w:pPr>
      <w:r w:rsidRPr="00A30F69">
        <w:rPr>
          <w:rFonts w:ascii="Times New Roman" w:hAnsi="Times New Roman"/>
          <w:sz w:val="24"/>
        </w:rPr>
        <w:br/>
      </w:r>
    </w:p>
    <w:p w14:paraId="76F80620" w14:textId="37F545E4" w:rsidR="00D94860" w:rsidRPr="005F33F1" w:rsidRDefault="00D94860" w:rsidP="00D94860">
      <w:pPr>
        <w:jc w:val="center"/>
        <w:rPr>
          <w:sz w:val="20"/>
          <w:szCs w:val="20"/>
        </w:rPr>
      </w:pPr>
      <w:r w:rsidRPr="004D314E">
        <w:rPr>
          <w:b/>
          <w:sz w:val="24"/>
          <w:lang w:val="en-US"/>
        </w:rPr>
        <w:t>Experiment Specification</w:t>
      </w:r>
      <w:r>
        <w:rPr>
          <w:b/>
          <w:sz w:val="24"/>
          <w:lang w:val="en-US"/>
        </w:rPr>
        <w:t xml:space="preserve"> </w:t>
      </w:r>
      <w:r w:rsidR="00AE3775">
        <w:rPr>
          <w:b/>
          <w:sz w:val="24"/>
          <w:lang w:val="en-US"/>
        </w:rPr>
        <w:t>3</w:t>
      </w:r>
      <w:r>
        <w:rPr>
          <w:b/>
          <w:sz w:val="24"/>
          <w:lang w:val="en-US"/>
        </w:rPr>
        <w:t>.01.01</w:t>
      </w:r>
    </w:p>
    <w:p w14:paraId="4EFC8D42" w14:textId="49C4025B" w:rsidR="00D94860" w:rsidRDefault="00D94860" w:rsidP="00A30F69">
      <w:pPr>
        <w:rPr>
          <w:b/>
          <w:sz w:val="24"/>
          <w:lang w:val="en-US"/>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D94860" w:rsidRPr="004D314E" w14:paraId="0903551A" w14:textId="77777777" w:rsidTr="00926586">
        <w:trPr>
          <w:jc w:val="center"/>
        </w:trPr>
        <w:tc>
          <w:tcPr>
            <w:tcW w:w="3369" w:type="dxa"/>
            <w:shd w:val="clear" w:color="auto" w:fill="FFFFFF"/>
          </w:tcPr>
          <w:p w14:paraId="7F345721" w14:textId="77777777" w:rsidR="00D94860" w:rsidRPr="004D314E" w:rsidRDefault="00D94860" w:rsidP="00926586">
            <w:pPr>
              <w:keepNext/>
              <w:keepLines/>
              <w:jc w:val="left"/>
              <w:rPr>
                <w:sz w:val="20"/>
                <w:szCs w:val="20"/>
              </w:rPr>
            </w:pPr>
            <w:r>
              <w:rPr>
                <w:b/>
                <w:sz w:val="20"/>
                <w:szCs w:val="20"/>
              </w:rPr>
              <w:t>Reference to Test Specification</w:t>
            </w:r>
          </w:p>
        </w:tc>
        <w:tc>
          <w:tcPr>
            <w:tcW w:w="5984" w:type="dxa"/>
            <w:shd w:val="clear" w:color="auto" w:fill="FFFFFF"/>
          </w:tcPr>
          <w:p w14:paraId="15FF94FC" w14:textId="5F79B651" w:rsidR="00D94860" w:rsidRPr="004D314E" w:rsidRDefault="00AE3775" w:rsidP="00926586">
            <w:pPr>
              <w:keepNext/>
              <w:keepLines/>
              <w:rPr>
                <w:i/>
                <w:sz w:val="20"/>
                <w:szCs w:val="20"/>
              </w:rPr>
            </w:pPr>
            <w:r>
              <w:rPr>
                <w:i/>
                <w:sz w:val="20"/>
                <w:szCs w:val="20"/>
              </w:rPr>
              <w:t>TC3</w:t>
            </w:r>
          </w:p>
        </w:tc>
      </w:tr>
      <w:tr w:rsidR="00D94860" w:rsidRPr="004D314E" w14:paraId="73091947" w14:textId="77777777" w:rsidTr="00926586">
        <w:trPr>
          <w:jc w:val="center"/>
        </w:trPr>
        <w:tc>
          <w:tcPr>
            <w:tcW w:w="3369" w:type="dxa"/>
            <w:shd w:val="clear" w:color="auto" w:fill="FFFFFF"/>
          </w:tcPr>
          <w:p w14:paraId="5FE479D8" w14:textId="77777777" w:rsidR="00D94860" w:rsidRPr="004D314E" w:rsidRDefault="00D94860" w:rsidP="00926586">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B234489" w14:textId="1DE093D8" w:rsidR="00D94860" w:rsidRPr="004D314E" w:rsidRDefault="0045322E" w:rsidP="00287FCB">
            <w:pPr>
              <w:keepNext/>
              <w:keepLines/>
              <w:rPr>
                <w:i/>
                <w:sz w:val="20"/>
                <w:szCs w:val="20"/>
              </w:rPr>
            </w:pPr>
            <w:r>
              <w:rPr>
                <w:sz w:val="20"/>
                <w:szCs w:val="20"/>
              </w:rPr>
              <w:t>Simulating the e</w:t>
            </w:r>
            <w:r w:rsidR="00BC0C77">
              <w:rPr>
                <w:sz w:val="20"/>
                <w:szCs w:val="20"/>
              </w:rPr>
              <w:t xml:space="preserve">ffectiveness of </w:t>
            </w:r>
            <w:r w:rsidR="00287FCB">
              <w:rPr>
                <w:sz w:val="20"/>
                <w:szCs w:val="20"/>
              </w:rPr>
              <w:t xml:space="preserve">PV power plant controls </w:t>
            </w:r>
            <w:r w:rsidR="00BC0C77">
              <w:rPr>
                <w:sz w:val="20"/>
                <w:szCs w:val="20"/>
              </w:rPr>
              <w:t xml:space="preserve">for </w:t>
            </w:r>
            <w:r w:rsidR="00287FCB">
              <w:rPr>
                <w:sz w:val="20"/>
                <w:szCs w:val="20"/>
              </w:rPr>
              <w:t>voltage regulation</w:t>
            </w:r>
          </w:p>
        </w:tc>
      </w:tr>
      <w:tr w:rsidR="00D94860" w:rsidRPr="004D314E" w14:paraId="6F6EC173" w14:textId="77777777" w:rsidTr="00926586">
        <w:trPr>
          <w:jc w:val="center"/>
        </w:trPr>
        <w:tc>
          <w:tcPr>
            <w:tcW w:w="3369" w:type="dxa"/>
            <w:shd w:val="clear" w:color="auto" w:fill="FFFFFF"/>
          </w:tcPr>
          <w:p w14:paraId="3F1BAD02" w14:textId="77777777" w:rsidR="00D94860" w:rsidRPr="004D314E" w:rsidRDefault="00D94860" w:rsidP="00926586">
            <w:pPr>
              <w:keepNext/>
              <w:keepLines/>
              <w:jc w:val="left"/>
              <w:rPr>
                <w:sz w:val="20"/>
                <w:szCs w:val="20"/>
              </w:rPr>
            </w:pPr>
            <w:r w:rsidRPr="004D314E">
              <w:rPr>
                <w:b/>
                <w:sz w:val="20"/>
                <w:szCs w:val="20"/>
              </w:rPr>
              <w:t>Research Infrastructure</w:t>
            </w:r>
          </w:p>
        </w:tc>
        <w:tc>
          <w:tcPr>
            <w:tcW w:w="5984" w:type="dxa"/>
            <w:shd w:val="clear" w:color="auto" w:fill="FFFFFF"/>
          </w:tcPr>
          <w:p w14:paraId="23C8F514" w14:textId="41D365F6" w:rsidR="00D94860" w:rsidRPr="004D314E" w:rsidRDefault="00D94860" w:rsidP="00926586">
            <w:pPr>
              <w:keepNext/>
              <w:keepLines/>
              <w:rPr>
                <w:sz w:val="20"/>
                <w:szCs w:val="20"/>
                <w:lang w:val="en-US"/>
              </w:rPr>
            </w:pPr>
            <w:r>
              <w:rPr>
                <w:sz w:val="20"/>
                <w:szCs w:val="20"/>
                <w:lang w:val="en-US"/>
              </w:rPr>
              <w:t>UCY</w:t>
            </w:r>
            <w:r w:rsidR="00477CA9">
              <w:rPr>
                <w:sz w:val="20"/>
                <w:szCs w:val="20"/>
                <w:lang w:val="en-US"/>
              </w:rPr>
              <w:t>-FOSS</w:t>
            </w:r>
            <w:r w:rsidR="00FE2D2C">
              <w:rPr>
                <w:sz w:val="20"/>
                <w:szCs w:val="20"/>
                <w:lang w:val="en-US"/>
              </w:rPr>
              <w:t xml:space="preserve"> </w:t>
            </w:r>
            <w:r w:rsidR="00B619EB">
              <w:rPr>
                <w:sz w:val="20"/>
                <w:szCs w:val="20"/>
                <w:lang w:val="en-US"/>
              </w:rPr>
              <w:t xml:space="preserve">DER-Grid Smart Facility </w:t>
            </w:r>
          </w:p>
        </w:tc>
      </w:tr>
      <w:tr w:rsidR="00BC0C77" w:rsidRPr="004D314E" w14:paraId="68ED6349" w14:textId="77777777" w:rsidTr="00926586">
        <w:trPr>
          <w:jc w:val="center"/>
        </w:trPr>
        <w:tc>
          <w:tcPr>
            <w:tcW w:w="3369" w:type="dxa"/>
            <w:shd w:val="clear" w:color="auto" w:fill="FFFFFF"/>
          </w:tcPr>
          <w:p w14:paraId="07005A08" w14:textId="77777777" w:rsidR="00BC0C77" w:rsidRPr="004D314E" w:rsidRDefault="00BC0C77" w:rsidP="00BC0C77">
            <w:pPr>
              <w:keepNext/>
              <w:keepLines/>
              <w:jc w:val="left"/>
              <w:rPr>
                <w:sz w:val="20"/>
                <w:szCs w:val="20"/>
              </w:rPr>
            </w:pPr>
            <w:r w:rsidRPr="004D314E">
              <w:rPr>
                <w:b/>
                <w:sz w:val="20"/>
                <w:szCs w:val="20"/>
              </w:rPr>
              <w:t>Experiment Realisation</w:t>
            </w:r>
          </w:p>
        </w:tc>
        <w:tc>
          <w:tcPr>
            <w:tcW w:w="5984" w:type="dxa"/>
            <w:shd w:val="clear" w:color="auto" w:fill="FFFFFF"/>
          </w:tcPr>
          <w:p w14:paraId="338AA51F" w14:textId="4C67E0F8" w:rsidR="00BC0C77" w:rsidRPr="004D314E" w:rsidRDefault="00D50A4B" w:rsidP="00FD3237">
            <w:pPr>
              <w:keepNext/>
              <w:keepLines/>
              <w:rPr>
                <w:sz w:val="20"/>
                <w:szCs w:val="20"/>
                <w:lang w:val="en-US"/>
              </w:rPr>
            </w:pPr>
            <w:r>
              <w:rPr>
                <w:sz w:val="20"/>
                <w:szCs w:val="20"/>
                <w:lang w:val="en-US"/>
              </w:rPr>
              <w:t>T</w:t>
            </w:r>
            <w:r w:rsidR="00BC0C77">
              <w:rPr>
                <w:sz w:val="20"/>
                <w:szCs w:val="20"/>
                <w:lang w:val="en-US"/>
              </w:rPr>
              <w:t xml:space="preserve">he </w:t>
            </w:r>
            <w:r w:rsidR="00287FCB">
              <w:rPr>
                <w:sz w:val="20"/>
                <w:szCs w:val="20"/>
                <w:lang w:val="en-US"/>
              </w:rPr>
              <w:t xml:space="preserve">voltage regulation </w:t>
            </w:r>
            <w:r w:rsidR="00BC0C77">
              <w:rPr>
                <w:sz w:val="20"/>
                <w:szCs w:val="20"/>
                <w:lang w:val="en-US"/>
              </w:rPr>
              <w:t xml:space="preserve">control methods </w:t>
            </w:r>
            <w:r w:rsidR="00287FCB">
              <w:rPr>
                <w:sz w:val="20"/>
                <w:szCs w:val="20"/>
                <w:lang w:val="en-US"/>
              </w:rPr>
              <w:t>proposed</w:t>
            </w:r>
            <w:r w:rsidR="00BC0C77">
              <w:rPr>
                <w:sz w:val="20"/>
                <w:szCs w:val="20"/>
                <w:lang w:val="en-US"/>
              </w:rPr>
              <w:t xml:space="preserve"> in Test Specification 22.01 </w:t>
            </w:r>
            <w:r w:rsidR="00287FCB">
              <w:rPr>
                <w:sz w:val="20"/>
                <w:szCs w:val="20"/>
                <w:lang w:val="en-US"/>
              </w:rPr>
              <w:t xml:space="preserve">(Volt-Watt and Volt-VAR operation of smart inverters) </w:t>
            </w:r>
            <w:r>
              <w:rPr>
                <w:sz w:val="20"/>
                <w:szCs w:val="20"/>
                <w:lang w:val="en-US"/>
              </w:rPr>
              <w:t xml:space="preserve">will be evaluated </w:t>
            </w:r>
            <w:r w:rsidR="00477CA9">
              <w:rPr>
                <w:sz w:val="20"/>
                <w:szCs w:val="20"/>
                <w:lang w:val="en-US"/>
              </w:rPr>
              <w:t xml:space="preserve">on a typical low voltage (LV) feeder (DER-Grid Smart Facility of UCY-FOSS). The LV feeder includes </w:t>
            </w:r>
            <w:r>
              <w:rPr>
                <w:sz w:val="20"/>
                <w:szCs w:val="20"/>
                <w:lang w:val="en-US"/>
              </w:rPr>
              <w:t>loads</w:t>
            </w:r>
            <w:r w:rsidR="00613178">
              <w:rPr>
                <w:sz w:val="20"/>
                <w:szCs w:val="20"/>
                <w:lang w:val="en-US"/>
              </w:rPr>
              <w:t xml:space="preserve"> (fixed uncontrollable) </w:t>
            </w:r>
            <w:r>
              <w:rPr>
                <w:sz w:val="20"/>
                <w:szCs w:val="20"/>
                <w:lang w:val="en-US"/>
              </w:rPr>
              <w:t xml:space="preserve">and </w:t>
            </w:r>
            <w:r w:rsidR="00477CA9">
              <w:rPr>
                <w:sz w:val="20"/>
                <w:szCs w:val="20"/>
                <w:lang w:val="en-US"/>
              </w:rPr>
              <w:t xml:space="preserve">a </w:t>
            </w:r>
            <w:r>
              <w:rPr>
                <w:sz w:val="20"/>
                <w:szCs w:val="20"/>
                <w:lang w:val="en-US"/>
              </w:rPr>
              <w:t xml:space="preserve">grid-connected </w:t>
            </w:r>
            <w:r w:rsidR="00477CA9">
              <w:rPr>
                <w:sz w:val="20"/>
                <w:szCs w:val="20"/>
                <w:lang w:val="en-US"/>
              </w:rPr>
              <w:t xml:space="preserve">PV system </w:t>
            </w:r>
            <w:r>
              <w:rPr>
                <w:sz w:val="20"/>
                <w:szCs w:val="20"/>
                <w:lang w:val="en-US"/>
              </w:rPr>
              <w:t xml:space="preserve">(AC-coupled </w:t>
            </w:r>
            <w:r w:rsidR="00FD3237">
              <w:rPr>
                <w:sz w:val="20"/>
                <w:szCs w:val="20"/>
                <w:lang w:val="en-US"/>
              </w:rPr>
              <w:t>via</w:t>
            </w:r>
            <w:r>
              <w:rPr>
                <w:sz w:val="20"/>
                <w:szCs w:val="20"/>
                <w:lang w:val="en-US"/>
              </w:rPr>
              <w:t xml:space="preserve"> a smart inverter). The feeder and localized voltage regulation controls </w:t>
            </w:r>
            <w:r w:rsidR="00FD3237">
              <w:rPr>
                <w:sz w:val="20"/>
                <w:szCs w:val="20"/>
                <w:lang w:val="en-US"/>
              </w:rPr>
              <w:t xml:space="preserve">will be digitally mapped and </w:t>
            </w:r>
            <w:r>
              <w:rPr>
                <w:sz w:val="20"/>
                <w:szCs w:val="20"/>
                <w:lang w:val="en-US"/>
              </w:rPr>
              <w:t>simulated</w:t>
            </w:r>
            <w:r w:rsidR="00FD3237">
              <w:rPr>
                <w:sz w:val="20"/>
                <w:szCs w:val="20"/>
                <w:lang w:val="en-US"/>
              </w:rPr>
              <w:t xml:space="preserve"> using the EMTP software</w:t>
            </w:r>
            <w:r w:rsidR="00477CA9">
              <w:rPr>
                <w:sz w:val="20"/>
                <w:szCs w:val="20"/>
                <w:lang w:val="en-US"/>
              </w:rPr>
              <w:t xml:space="preserve">.  </w:t>
            </w:r>
            <w:r w:rsidR="00287FCB">
              <w:rPr>
                <w:sz w:val="20"/>
                <w:szCs w:val="20"/>
                <w:lang w:val="en-US"/>
              </w:rPr>
              <w:t xml:space="preserve"> </w:t>
            </w:r>
          </w:p>
        </w:tc>
      </w:tr>
      <w:tr w:rsidR="00DB74AC" w:rsidRPr="004D314E" w14:paraId="4BD92996" w14:textId="77777777" w:rsidTr="00926586">
        <w:trPr>
          <w:jc w:val="center"/>
        </w:trPr>
        <w:tc>
          <w:tcPr>
            <w:tcW w:w="3369" w:type="dxa"/>
            <w:shd w:val="clear" w:color="auto" w:fill="FFFFFF"/>
          </w:tcPr>
          <w:p w14:paraId="7606DD3B" w14:textId="77777777" w:rsidR="00DB74AC" w:rsidRPr="004D314E" w:rsidRDefault="00DB74AC" w:rsidP="00DB74AC">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4B04D365" w14:textId="3921C77E" w:rsidR="00477CA9" w:rsidRDefault="00D50A4B" w:rsidP="00477CA9">
            <w:pPr>
              <w:pStyle w:val="ListParagraph"/>
              <w:keepNext/>
              <w:keepLines/>
              <w:numPr>
                <w:ilvl w:val="0"/>
                <w:numId w:val="35"/>
              </w:numPr>
              <w:rPr>
                <w:szCs w:val="20"/>
              </w:rPr>
            </w:pPr>
            <w:r>
              <w:rPr>
                <w:szCs w:val="20"/>
              </w:rPr>
              <w:t>PV system with smart inverter (SMA SB 3.0 PV inverter)</w:t>
            </w:r>
          </w:p>
          <w:p w14:paraId="3A190FB1" w14:textId="2D571F5A" w:rsidR="00D50A4B" w:rsidRDefault="00D50A4B" w:rsidP="00477CA9">
            <w:pPr>
              <w:pStyle w:val="ListParagraph"/>
              <w:keepNext/>
              <w:keepLines/>
              <w:numPr>
                <w:ilvl w:val="0"/>
                <w:numId w:val="35"/>
              </w:numPr>
              <w:rPr>
                <w:szCs w:val="20"/>
              </w:rPr>
            </w:pPr>
            <w:r>
              <w:rPr>
                <w:szCs w:val="20"/>
              </w:rPr>
              <w:t>Smart meter (Schneider PM8000)</w:t>
            </w:r>
          </w:p>
          <w:p w14:paraId="006207FD" w14:textId="7226868D" w:rsidR="00DB74AC" w:rsidRPr="00477CA9" w:rsidRDefault="00287FCB" w:rsidP="00477CA9">
            <w:pPr>
              <w:pStyle w:val="ListParagraph"/>
              <w:keepNext/>
              <w:keepLines/>
              <w:numPr>
                <w:ilvl w:val="0"/>
                <w:numId w:val="35"/>
              </w:numPr>
              <w:rPr>
                <w:szCs w:val="20"/>
              </w:rPr>
            </w:pPr>
            <w:r w:rsidRPr="00477CA9">
              <w:rPr>
                <w:szCs w:val="20"/>
              </w:rPr>
              <w:t>EMTP software</w:t>
            </w:r>
          </w:p>
        </w:tc>
      </w:tr>
      <w:tr w:rsidR="00DB74AC" w:rsidRPr="004D314E" w14:paraId="1D7E47F3" w14:textId="77777777" w:rsidTr="00926586">
        <w:trPr>
          <w:jc w:val="center"/>
        </w:trPr>
        <w:tc>
          <w:tcPr>
            <w:tcW w:w="3369" w:type="dxa"/>
            <w:shd w:val="clear" w:color="auto" w:fill="FFFFFF"/>
          </w:tcPr>
          <w:p w14:paraId="651D2D91" w14:textId="77777777" w:rsidR="00DB74AC" w:rsidRPr="004D314E" w:rsidRDefault="00DB74AC" w:rsidP="00DB74AC">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3D668FE3" w14:textId="4A0D64EA" w:rsidR="00FD3237" w:rsidRDefault="00FD3237" w:rsidP="00DB74AC">
            <w:pPr>
              <w:keepNext/>
              <w:keepLines/>
              <w:widowControl/>
              <w:adjustRightInd/>
              <w:textAlignment w:val="auto"/>
              <w:rPr>
                <w:sz w:val="20"/>
                <w:szCs w:val="20"/>
                <w:lang w:val="en-US"/>
              </w:rPr>
            </w:pPr>
            <w:r>
              <w:rPr>
                <w:sz w:val="20"/>
                <w:szCs w:val="20"/>
                <w:lang w:val="en-US"/>
              </w:rPr>
              <w:t>The LV feeder at the UCY-FOSS DER-Grid Smart Facility will be digitally mapped using the EMTP software. T</w:t>
            </w:r>
            <w:r w:rsidR="00754259">
              <w:rPr>
                <w:sz w:val="20"/>
                <w:szCs w:val="20"/>
                <w:lang w:val="en-US"/>
              </w:rPr>
              <w:t xml:space="preserve">he feeder includes loads, </w:t>
            </w:r>
            <w:r>
              <w:rPr>
                <w:sz w:val="20"/>
                <w:szCs w:val="20"/>
                <w:lang w:val="en-US"/>
              </w:rPr>
              <w:t>a grid-connected PV system (coupled to the grid via a smart inverter)</w:t>
            </w:r>
            <w:r w:rsidR="00754259">
              <w:rPr>
                <w:sz w:val="20"/>
                <w:szCs w:val="20"/>
                <w:lang w:val="en-US"/>
              </w:rPr>
              <w:t>, a smart meter (grid measurements at the PCC) and a PAC (grid-edge PPC device)</w:t>
            </w:r>
            <w:r>
              <w:rPr>
                <w:sz w:val="20"/>
                <w:szCs w:val="20"/>
                <w:lang w:val="en-US"/>
              </w:rPr>
              <w:t xml:space="preserve">. </w:t>
            </w:r>
          </w:p>
          <w:p w14:paraId="4C0299F7" w14:textId="77777777" w:rsidR="00754259" w:rsidRDefault="00FD3237" w:rsidP="00DB74AC">
            <w:pPr>
              <w:keepNext/>
              <w:keepLines/>
              <w:widowControl/>
              <w:adjustRightInd/>
              <w:textAlignment w:val="auto"/>
              <w:rPr>
                <w:sz w:val="20"/>
                <w:szCs w:val="20"/>
                <w:lang w:val="en-US"/>
              </w:rPr>
            </w:pPr>
            <w:r>
              <w:rPr>
                <w:sz w:val="20"/>
                <w:szCs w:val="20"/>
                <w:lang w:val="en-US"/>
              </w:rPr>
              <w:t xml:space="preserve">The localized voltage regulation controls will be </w:t>
            </w:r>
            <w:r w:rsidR="002049AD">
              <w:rPr>
                <w:sz w:val="20"/>
                <w:szCs w:val="20"/>
                <w:lang w:val="en-US"/>
              </w:rPr>
              <w:t>modeled as</w:t>
            </w:r>
            <w:r w:rsidR="00FB1F29">
              <w:rPr>
                <w:sz w:val="20"/>
                <w:szCs w:val="20"/>
                <w:lang w:val="en-US"/>
              </w:rPr>
              <w:t xml:space="preserve"> a PV system PPC </w:t>
            </w:r>
            <w:r w:rsidR="00754259">
              <w:rPr>
                <w:sz w:val="20"/>
                <w:szCs w:val="20"/>
                <w:lang w:val="en-US"/>
              </w:rPr>
              <w:t>block configured as:</w:t>
            </w:r>
          </w:p>
          <w:p w14:paraId="7720BBE1" w14:textId="77777777" w:rsidR="000F23AA" w:rsidRDefault="00FB1F29" w:rsidP="000F23AA">
            <w:pPr>
              <w:pStyle w:val="ListParagraph"/>
              <w:keepNext/>
              <w:keepLines/>
              <w:numPr>
                <w:ilvl w:val="0"/>
                <w:numId w:val="36"/>
              </w:numPr>
              <w:rPr>
                <w:szCs w:val="20"/>
              </w:rPr>
            </w:pPr>
            <w:r w:rsidRPr="000F23AA">
              <w:rPr>
                <w:szCs w:val="20"/>
              </w:rPr>
              <w:t>PI controller</w:t>
            </w:r>
            <w:r w:rsidR="000F23AA">
              <w:rPr>
                <w:szCs w:val="20"/>
              </w:rPr>
              <w:t xml:space="preserve"> for reactive power control</w:t>
            </w:r>
          </w:p>
          <w:p w14:paraId="2571D00F" w14:textId="1B07993C" w:rsidR="00FB1F29" w:rsidRDefault="000F23AA" w:rsidP="000F23AA">
            <w:pPr>
              <w:pStyle w:val="ListParagraph"/>
              <w:keepNext/>
              <w:keepLines/>
              <w:numPr>
                <w:ilvl w:val="0"/>
                <w:numId w:val="36"/>
              </w:numPr>
              <w:rPr>
                <w:szCs w:val="20"/>
              </w:rPr>
            </w:pPr>
            <w:r>
              <w:rPr>
                <w:szCs w:val="20"/>
              </w:rPr>
              <w:t xml:space="preserve">Controller </w:t>
            </w:r>
            <w:r w:rsidR="00754259" w:rsidRPr="000F23AA">
              <w:rPr>
                <w:szCs w:val="20"/>
              </w:rPr>
              <w:t xml:space="preserve">based on Volt-VAR </w:t>
            </w:r>
            <w:r>
              <w:rPr>
                <w:szCs w:val="20"/>
              </w:rPr>
              <w:t xml:space="preserve">curve </w:t>
            </w:r>
            <w:r w:rsidR="00754259" w:rsidRPr="000F23AA">
              <w:rPr>
                <w:szCs w:val="20"/>
              </w:rPr>
              <w:t>settings</w:t>
            </w:r>
          </w:p>
          <w:p w14:paraId="0D8E5E54" w14:textId="55ACF2DC" w:rsidR="000F23AA" w:rsidRPr="000F23AA" w:rsidRDefault="000F23AA" w:rsidP="000F23AA">
            <w:pPr>
              <w:pStyle w:val="ListParagraph"/>
              <w:keepNext/>
              <w:keepLines/>
              <w:numPr>
                <w:ilvl w:val="0"/>
                <w:numId w:val="36"/>
              </w:numPr>
              <w:rPr>
                <w:szCs w:val="20"/>
              </w:rPr>
            </w:pPr>
            <w:r>
              <w:rPr>
                <w:szCs w:val="20"/>
              </w:rPr>
              <w:t>Controller based on Volt-Watt curve settings</w:t>
            </w:r>
          </w:p>
          <w:p w14:paraId="3AB5693C" w14:textId="77777777" w:rsidR="00027BD6" w:rsidRDefault="00FD3237" w:rsidP="002049AD">
            <w:pPr>
              <w:keepNext/>
              <w:keepLines/>
              <w:widowControl/>
              <w:adjustRightInd/>
              <w:textAlignment w:val="auto"/>
              <w:rPr>
                <w:sz w:val="20"/>
                <w:szCs w:val="20"/>
                <w:lang w:val="en-US"/>
              </w:rPr>
            </w:pPr>
            <w:r>
              <w:rPr>
                <w:sz w:val="20"/>
                <w:szCs w:val="20"/>
                <w:lang w:val="en-US"/>
              </w:rPr>
              <w:t>T</w:t>
            </w:r>
            <w:r w:rsidR="00DB74AC">
              <w:rPr>
                <w:sz w:val="20"/>
                <w:szCs w:val="20"/>
                <w:lang w:val="en-US"/>
              </w:rPr>
              <w:t xml:space="preserve">he </w:t>
            </w:r>
            <w:r>
              <w:rPr>
                <w:sz w:val="20"/>
                <w:szCs w:val="20"/>
                <w:lang w:val="en-US"/>
              </w:rPr>
              <w:t xml:space="preserve">effectiveness of the proposed </w:t>
            </w:r>
            <w:r w:rsidR="002049AD">
              <w:rPr>
                <w:sz w:val="20"/>
                <w:szCs w:val="20"/>
                <w:lang w:val="en-US"/>
              </w:rPr>
              <w:t>control methods t</w:t>
            </w:r>
            <w:r w:rsidR="00DB74AC">
              <w:rPr>
                <w:sz w:val="20"/>
                <w:szCs w:val="20"/>
                <w:lang w:val="en-US"/>
              </w:rPr>
              <w:t xml:space="preserve">o regulate the voltage </w:t>
            </w:r>
            <w:r w:rsidR="008E451F">
              <w:rPr>
                <w:sz w:val="20"/>
                <w:szCs w:val="20"/>
                <w:lang w:val="en-US"/>
              </w:rPr>
              <w:t xml:space="preserve">at the PCC </w:t>
            </w:r>
            <w:r w:rsidR="00DB74AC">
              <w:rPr>
                <w:sz w:val="20"/>
                <w:szCs w:val="20"/>
                <w:lang w:val="en-US"/>
              </w:rPr>
              <w:t>of the simulated grid</w:t>
            </w:r>
            <w:r w:rsidR="002049AD">
              <w:rPr>
                <w:sz w:val="20"/>
                <w:szCs w:val="20"/>
                <w:lang w:val="en-US"/>
              </w:rPr>
              <w:t xml:space="preserve"> will be evaluated by </w:t>
            </w:r>
            <w:r w:rsidR="008E451F">
              <w:rPr>
                <w:sz w:val="20"/>
                <w:szCs w:val="20"/>
                <w:lang w:val="en-US"/>
              </w:rPr>
              <w:t>applying a step change in the voltage and analyzing the output response of the modelled PV system PPC block</w:t>
            </w:r>
            <w:r w:rsidR="00FB1F29">
              <w:rPr>
                <w:sz w:val="20"/>
                <w:szCs w:val="20"/>
                <w:lang w:val="en-US"/>
              </w:rPr>
              <w:t xml:space="preserve">. </w:t>
            </w:r>
          </w:p>
          <w:p w14:paraId="2B6A063E" w14:textId="23113CC7" w:rsidR="00DB74AC" w:rsidRPr="00BC0C77" w:rsidRDefault="00027BD6" w:rsidP="002049AD">
            <w:pPr>
              <w:keepNext/>
              <w:keepLines/>
              <w:widowControl/>
              <w:adjustRightInd/>
              <w:textAlignment w:val="auto"/>
              <w:rPr>
                <w:sz w:val="20"/>
                <w:szCs w:val="20"/>
                <w:lang w:val="en-US"/>
              </w:rPr>
            </w:pPr>
            <w:r>
              <w:rPr>
                <w:sz w:val="20"/>
                <w:szCs w:val="20"/>
                <w:lang w:val="en-US"/>
              </w:rPr>
              <w:t>Finally</w:t>
            </w:r>
            <w:r w:rsidR="00FB1F29">
              <w:rPr>
                <w:sz w:val="20"/>
                <w:szCs w:val="20"/>
                <w:lang w:val="en-US"/>
              </w:rPr>
              <w:t xml:space="preserve">, the </w:t>
            </w:r>
            <w:r w:rsidR="008E451F">
              <w:rPr>
                <w:sz w:val="20"/>
                <w:szCs w:val="20"/>
                <w:lang w:val="en-US"/>
              </w:rPr>
              <w:t xml:space="preserve">performance of the implemented controls will be assessed by applying </w:t>
            </w:r>
            <w:r w:rsidR="00FB1F29">
              <w:rPr>
                <w:sz w:val="20"/>
                <w:szCs w:val="20"/>
                <w:lang w:val="en-US"/>
              </w:rPr>
              <w:t xml:space="preserve">actual </w:t>
            </w:r>
            <w:r w:rsidR="008E451F">
              <w:rPr>
                <w:sz w:val="20"/>
                <w:szCs w:val="20"/>
                <w:lang w:val="en-US"/>
              </w:rPr>
              <w:t xml:space="preserve">consumption and generation </w:t>
            </w:r>
            <w:proofErr w:type="gramStart"/>
            <w:r w:rsidR="008E451F">
              <w:rPr>
                <w:sz w:val="20"/>
                <w:szCs w:val="20"/>
                <w:lang w:val="en-US"/>
              </w:rPr>
              <w:t>data-sets</w:t>
            </w:r>
            <w:proofErr w:type="gramEnd"/>
            <w:r w:rsidR="008E451F">
              <w:rPr>
                <w:sz w:val="20"/>
                <w:szCs w:val="20"/>
                <w:lang w:val="en-US"/>
              </w:rPr>
              <w:t xml:space="preserve"> acquired at the feeder over a yearly period (1-minute resolution consumption and generation data)</w:t>
            </w:r>
            <w:r>
              <w:rPr>
                <w:sz w:val="20"/>
                <w:szCs w:val="20"/>
                <w:lang w:val="en-US"/>
              </w:rPr>
              <w:t>.</w:t>
            </w:r>
          </w:p>
        </w:tc>
      </w:tr>
      <w:tr w:rsidR="00DB74AC" w:rsidRPr="004D314E" w14:paraId="0E34F33C" w14:textId="77777777" w:rsidTr="00926586">
        <w:trPr>
          <w:jc w:val="center"/>
        </w:trPr>
        <w:tc>
          <w:tcPr>
            <w:tcW w:w="3369" w:type="dxa"/>
            <w:shd w:val="clear" w:color="auto" w:fill="FFFFFF"/>
          </w:tcPr>
          <w:p w14:paraId="109AFD70" w14:textId="77777777" w:rsidR="00DB74AC" w:rsidRPr="004D314E" w:rsidRDefault="00DB74AC" w:rsidP="00DB74AC">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14:paraId="3F220B21" w14:textId="3842D83D" w:rsidR="00477CA9" w:rsidRPr="00477CA9" w:rsidRDefault="00477CA9" w:rsidP="00477CA9">
            <w:pPr>
              <w:pStyle w:val="ListParagraph"/>
              <w:numPr>
                <w:ilvl w:val="0"/>
                <w:numId w:val="31"/>
              </w:numPr>
              <w:rPr>
                <w:szCs w:val="20"/>
                <w:u w:val="single"/>
              </w:rPr>
            </w:pPr>
            <w:r>
              <w:rPr>
                <w:szCs w:val="20"/>
              </w:rPr>
              <w:t xml:space="preserve">Uncertainty of smart meter voltage </w:t>
            </w:r>
            <w:r w:rsidR="008E451F">
              <w:rPr>
                <w:szCs w:val="20"/>
              </w:rPr>
              <w:t xml:space="preserve">and power </w:t>
            </w:r>
            <w:r>
              <w:rPr>
                <w:szCs w:val="20"/>
              </w:rPr>
              <w:t>measurements (0.5%)</w:t>
            </w:r>
          </w:p>
          <w:p w14:paraId="24F96218" w14:textId="0643A9BE" w:rsidR="00DB74AC" w:rsidRPr="00477CA9" w:rsidRDefault="00477CA9" w:rsidP="00477CA9">
            <w:pPr>
              <w:pStyle w:val="ListParagraph"/>
              <w:numPr>
                <w:ilvl w:val="0"/>
                <w:numId w:val="31"/>
              </w:numPr>
              <w:rPr>
                <w:szCs w:val="20"/>
                <w:u w:val="single"/>
              </w:rPr>
            </w:pPr>
            <w:r>
              <w:rPr>
                <w:szCs w:val="20"/>
              </w:rPr>
              <w:t xml:space="preserve">Uncertainty of smart inverter </w:t>
            </w:r>
            <w:r w:rsidR="008E451F">
              <w:rPr>
                <w:szCs w:val="20"/>
              </w:rPr>
              <w:t xml:space="preserve">active and reactive </w:t>
            </w:r>
            <w:r>
              <w:rPr>
                <w:szCs w:val="20"/>
              </w:rPr>
              <w:t>power measurements (1%)</w:t>
            </w:r>
          </w:p>
        </w:tc>
      </w:tr>
      <w:tr w:rsidR="00477CA9" w:rsidRPr="00477CA9" w14:paraId="42214DDC" w14:textId="77777777" w:rsidTr="00926586">
        <w:trPr>
          <w:jc w:val="center"/>
        </w:trPr>
        <w:tc>
          <w:tcPr>
            <w:tcW w:w="3369" w:type="dxa"/>
            <w:shd w:val="clear" w:color="auto" w:fill="FFFFFF"/>
          </w:tcPr>
          <w:p w14:paraId="20640756" w14:textId="77777777" w:rsidR="00DB74AC" w:rsidRPr="00477CA9" w:rsidRDefault="00DB74AC" w:rsidP="00DB74AC">
            <w:pPr>
              <w:keepNext/>
              <w:keepLines/>
              <w:jc w:val="left"/>
              <w:rPr>
                <w:b/>
                <w:sz w:val="20"/>
                <w:szCs w:val="20"/>
              </w:rPr>
            </w:pPr>
            <w:r w:rsidRPr="00477CA9">
              <w:rPr>
                <w:b/>
                <w:sz w:val="20"/>
                <w:szCs w:val="20"/>
              </w:rPr>
              <w:t>Storage of experiment data</w:t>
            </w:r>
          </w:p>
        </w:tc>
        <w:tc>
          <w:tcPr>
            <w:tcW w:w="5984" w:type="dxa"/>
            <w:shd w:val="clear" w:color="auto" w:fill="FFFFFF"/>
          </w:tcPr>
          <w:p w14:paraId="387A2D1C" w14:textId="475844E4" w:rsidR="00477CA9" w:rsidRPr="00477CA9" w:rsidRDefault="00477CA9" w:rsidP="00DB74AC">
            <w:pPr>
              <w:rPr>
                <w:sz w:val="20"/>
                <w:szCs w:val="20"/>
              </w:rPr>
            </w:pPr>
            <w:r w:rsidRPr="00477CA9">
              <w:rPr>
                <w:sz w:val="20"/>
                <w:szCs w:val="20"/>
              </w:rPr>
              <w:t>Csv</w:t>
            </w:r>
          </w:p>
        </w:tc>
      </w:tr>
    </w:tbl>
    <w:p w14:paraId="7F9B2DAE" w14:textId="77777777" w:rsidR="00D94860" w:rsidRPr="00477CA9" w:rsidRDefault="00D94860" w:rsidP="00A30F69">
      <w:pPr>
        <w:rPr>
          <w:b/>
          <w:sz w:val="24"/>
          <w:lang w:val="en-US"/>
        </w:rPr>
      </w:pPr>
    </w:p>
    <w:p w14:paraId="079AD2B5" w14:textId="77777777" w:rsidR="00027BD6" w:rsidRDefault="00027BD6">
      <w:pPr>
        <w:widowControl/>
        <w:adjustRightInd/>
        <w:jc w:val="left"/>
        <w:textAlignment w:val="auto"/>
        <w:rPr>
          <w:b/>
          <w:sz w:val="24"/>
          <w:lang w:val="en-US"/>
        </w:rPr>
      </w:pPr>
      <w:r>
        <w:rPr>
          <w:b/>
          <w:sz w:val="24"/>
          <w:lang w:val="en-US"/>
        </w:rPr>
        <w:br w:type="page"/>
      </w:r>
    </w:p>
    <w:p w14:paraId="1AB51697" w14:textId="48C5C1EA" w:rsidR="004827AA" w:rsidRPr="005F33F1" w:rsidRDefault="004827AA" w:rsidP="005F33F1">
      <w:pPr>
        <w:jc w:val="center"/>
        <w:rPr>
          <w:sz w:val="20"/>
          <w:szCs w:val="20"/>
        </w:rPr>
      </w:pPr>
      <w:r w:rsidRPr="004D314E">
        <w:rPr>
          <w:b/>
          <w:sz w:val="24"/>
          <w:lang w:val="en-US"/>
        </w:rPr>
        <w:lastRenderedPageBreak/>
        <w:t>Experiment Specification</w:t>
      </w:r>
      <w:r w:rsidR="005F33F1">
        <w:rPr>
          <w:b/>
          <w:sz w:val="24"/>
          <w:lang w:val="en-US"/>
        </w:rPr>
        <w:t xml:space="preserve"> </w:t>
      </w:r>
      <w:r w:rsidR="00AE3775">
        <w:rPr>
          <w:b/>
          <w:sz w:val="24"/>
          <w:lang w:val="en-US"/>
        </w:rPr>
        <w:t>3</w:t>
      </w:r>
      <w:r w:rsidR="005F33F1">
        <w:rPr>
          <w:b/>
          <w:sz w:val="24"/>
          <w:lang w:val="en-US"/>
        </w:rPr>
        <w:t>.</w:t>
      </w:r>
      <w:r w:rsidR="00D94860">
        <w:rPr>
          <w:b/>
          <w:sz w:val="24"/>
          <w:lang w:val="en-US"/>
        </w:rPr>
        <w:t>01</w:t>
      </w:r>
      <w:r w:rsidR="005F33F1">
        <w:rPr>
          <w:b/>
          <w:sz w:val="24"/>
          <w:lang w:val="en-US"/>
        </w:rPr>
        <w:t>.</w:t>
      </w:r>
      <w:r w:rsidR="00D94860">
        <w:rPr>
          <w:b/>
          <w:sz w:val="24"/>
          <w:lang w:val="en-US"/>
        </w:rPr>
        <w:t>02</w:t>
      </w:r>
    </w:p>
    <w:p w14:paraId="1AB51698" w14:textId="7CCEFFE3" w:rsidR="004827AA" w:rsidRDefault="004827AA">
      <w:pPr>
        <w:rPr>
          <w:sz w:val="20"/>
          <w:szCs w:val="20"/>
        </w:rPr>
      </w:pPr>
    </w:p>
    <w:p w14:paraId="2C3BA113" w14:textId="77777777" w:rsidR="00D94860" w:rsidRPr="004D314E" w:rsidRDefault="00D94860">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1AB5169B" w14:textId="77777777" w:rsidTr="00AD18EF">
        <w:trPr>
          <w:jc w:val="center"/>
        </w:trPr>
        <w:tc>
          <w:tcPr>
            <w:tcW w:w="3369" w:type="dxa"/>
            <w:shd w:val="clear" w:color="auto" w:fill="FFFFFF"/>
          </w:tcPr>
          <w:p w14:paraId="1AB51699" w14:textId="77777777" w:rsidR="005F33F1" w:rsidRPr="004D314E" w:rsidRDefault="005F33F1" w:rsidP="005F33F1">
            <w:pPr>
              <w:keepNext/>
              <w:keepLines/>
              <w:jc w:val="left"/>
              <w:rPr>
                <w:sz w:val="20"/>
                <w:szCs w:val="20"/>
              </w:rPr>
            </w:pPr>
            <w:r>
              <w:rPr>
                <w:b/>
                <w:sz w:val="20"/>
                <w:szCs w:val="20"/>
              </w:rPr>
              <w:t>Reference to Test Specification</w:t>
            </w:r>
          </w:p>
        </w:tc>
        <w:tc>
          <w:tcPr>
            <w:tcW w:w="5984" w:type="dxa"/>
            <w:shd w:val="clear" w:color="auto" w:fill="FFFFFF"/>
          </w:tcPr>
          <w:p w14:paraId="1AB5169A" w14:textId="45110D9F" w:rsidR="005F33F1" w:rsidRPr="004D314E" w:rsidRDefault="00AE3775" w:rsidP="005F33F1">
            <w:pPr>
              <w:keepNext/>
              <w:keepLines/>
              <w:rPr>
                <w:i/>
                <w:sz w:val="20"/>
                <w:szCs w:val="20"/>
              </w:rPr>
            </w:pPr>
            <w:r>
              <w:rPr>
                <w:i/>
                <w:sz w:val="20"/>
                <w:szCs w:val="20"/>
              </w:rPr>
              <w:t>TC3</w:t>
            </w:r>
          </w:p>
        </w:tc>
      </w:tr>
      <w:tr w:rsidR="005F33F1" w:rsidRPr="004D314E" w14:paraId="1AB5169E" w14:textId="77777777" w:rsidTr="00AD18EF">
        <w:trPr>
          <w:jc w:val="center"/>
        </w:trPr>
        <w:tc>
          <w:tcPr>
            <w:tcW w:w="3369" w:type="dxa"/>
            <w:shd w:val="clear" w:color="auto" w:fill="FFFFFF"/>
          </w:tcPr>
          <w:p w14:paraId="1AB5169C"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1AB5169D" w14:textId="63EC3D97" w:rsidR="005F33F1" w:rsidRPr="004D314E" w:rsidRDefault="00CB50C0" w:rsidP="00CB50C0">
            <w:pPr>
              <w:keepNext/>
              <w:keepLines/>
              <w:rPr>
                <w:i/>
                <w:sz w:val="20"/>
                <w:szCs w:val="20"/>
              </w:rPr>
            </w:pPr>
            <w:r>
              <w:rPr>
                <w:sz w:val="20"/>
                <w:szCs w:val="20"/>
                <w:lang w:val="en-US"/>
              </w:rPr>
              <w:t xml:space="preserve">Centralized </w:t>
            </w:r>
            <w:proofErr w:type="gramStart"/>
            <w:r>
              <w:rPr>
                <w:sz w:val="20"/>
                <w:szCs w:val="20"/>
                <w:lang w:val="en-US"/>
              </w:rPr>
              <w:t>cloud-based</w:t>
            </w:r>
            <w:proofErr w:type="gramEnd"/>
            <w:r>
              <w:rPr>
                <w:sz w:val="20"/>
                <w:szCs w:val="20"/>
                <w:lang w:val="en-US"/>
              </w:rPr>
              <w:t xml:space="preserve"> PPC for </w:t>
            </w:r>
            <w:r w:rsidR="00DF1572">
              <w:rPr>
                <w:sz w:val="20"/>
                <w:szCs w:val="20"/>
              </w:rPr>
              <w:t xml:space="preserve">real-time supervision </w:t>
            </w:r>
            <w:r>
              <w:rPr>
                <w:sz w:val="20"/>
                <w:szCs w:val="20"/>
                <w:lang w:val="en-US"/>
              </w:rPr>
              <w:t>and control of PV systems</w:t>
            </w:r>
          </w:p>
        </w:tc>
      </w:tr>
      <w:tr w:rsidR="00CB50C0" w:rsidRPr="004D314E" w14:paraId="1AB516A1" w14:textId="77777777" w:rsidTr="00AD18EF">
        <w:trPr>
          <w:jc w:val="center"/>
        </w:trPr>
        <w:tc>
          <w:tcPr>
            <w:tcW w:w="3369" w:type="dxa"/>
            <w:shd w:val="clear" w:color="auto" w:fill="FFFFFF"/>
          </w:tcPr>
          <w:p w14:paraId="1AB5169F" w14:textId="77777777" w:rsidR="00CB50C0" w:rsidRPr="004D314E" w:rsidRDefault="00CB50C0" w:rsidP="00CB50C0">
            <w:pPr>
              <w:keepNext/>
              <w:keepLines/>
              <w:jc w:val="left"/>
              <w:rPr>
                <w:sz w:val="20"/>
                <w:szCs w:val="20"/>
              </w:rPr>
            </w:pPr>
            <w:r w:rsidRPr="004D314E">
              <w:rPr>
                <w:b/>
                <w:sz w:val="20"/>
                <w:szCs w:val="20"/>
              </w:rPr>
              <w:t>Research Infrastructure</w:t>
            </w:r>
          </w:p>
        </w:tc>
        <w:tc>
          <w:tcPr>
            <w:tcW w:w="5984" w:type="dxa"/>
            <w:shd w:val="clear" w:color="auto" w:fill="FFFFFF"/>
          </w:tcPr>
          <w:p w14:paraId="1AB516A0" w14:textId="18ADA289" w:rsidR="00CB50C0" w:rsidRPr="004D314E" w:rsidRDefault="00CB50C0" w:rsidP="00CB50C0">
            <w:pPr>
              <w:keepNext/>
              <w:keepLines/>
              <w:rPr>
                <w:sz w:val="20"/>
                <w:szCs w:val="20"/>
                <w:lang w:val="en-US"/>
              </w:rPr>
            </w:pPr>
            <w:r>
              <w:rPr>
                <w:sz w:val="20"/>
                <w:szCs w:val="20"/>
                <w:lang w:val="en-US"/>
              </w:rPr>
              <w:t xml:space="preserve">UCY-FOSS DER-Grid Smart Facility </w:t>
            </w:r>
          </w:p>
        </w:tc>
      </w:tr>
      <w:tr w:rsidR="00CB50C0" w:rsidRPr="004D314E" w14:paraId="1AB516A4" w14:textId="77777777" w:rsidTr="00AD18EF">
        <w:trPr>
          <w:jc w:val="center"/>
        </w:trPr>
        <w:tc>
          <w:tcPr>
            <w:tcW w:w="3369" w:type="dxa"/>
            <w:shd w:val="clear" w:color="auto" w:fill="FFFFFF"/>
          </w:tcPr>
          <w:p w14:paraId="1AB516A2" w14:textId="77777777" w:rsidR="00CB50C0" w:rsidRPr="004D314E" w:rsidRDefault="00CB50C0" w:rsidP="00CB50C0">
            <w:pPr>
              <w:keepNext/>
              <w:keepLines/>
              <w:jc w:val="left"/>
              <w:rPr>
                <w:sz w:val="20"/>
                <w:szCs w:val="20"/>
              </w:rPr>
            </w:pPr>
            <w:r w:rsidRPr="004D314E">
              <w:rPr>
                <w:b/>
                <w:sz w:val="20"/>
                <w:szCs w:val="20"/>
              </w:rPr>
              <w:t>Experiment Realisation</w:t>
            </w:r>
          </w:p>
        </w:tc>
        <w:tc>
          <w:tcPr>
            <w:tcW w:w="5984" w:type="dxa"/>
            <w:shd w:val="clear" w:color="auto" w:fill="FFFFFF"/>
          </w:tcPr>
          <w:p w14:paraId="0D4A86B6" w14:textId="401B67E2" w:rsidR="0039345E" w:rsidRPr="00230CC9" w:rsidRDefault="00006367" w:rsidP="00CB50C0">
            <w:pPr>
              <w:keepNext/>
              <w:keepLines/>
              <w:rPr>
                <w:sz w:val="20"/>
                <w:szCs w:val="20"/>
                <w:lang w:val="en-US"/>
              </w:rPr>
            </w:pPr>
            <w:r w:rsidRPr="00230CC9">
              <w:rPr>
                <w:sz w:val="20"/>
                <w:szCs w:val="20"/>
                <w:lang w:val="en-US"/>
              </w:rPr>
              <w:t xml:space="preserve">Real-time supervision (streaming of </w:t>
            </w:r>
            <w:r w:rsidR="0039345E" w:rsidRPr="00230CC9">
              <w:rPr>
                <w:sz w:val="20"/>
                <w:szCs w:val="20"/>
                <w:lang w:val="en-US"/>
              </w:rPr>
              <w:t>high-resolution smart meter and PV system data</w:t>
            </w:r>
            <w:r w:rsidRPr="00230CC9">
              <w:rPr>
                <w:sz w:val="20"/>
                <w:szCs w:val="20"/>
                <w:lang w:val="en-US"/>
              </w:rPr>
              <w:t>)</w:t>
            </w:r>
            <w:r w:rsidR="00CB50C0" w:rsidRPr="00230CC9">
              <w:rPr>
                <w:sz w:val="20"/>
                <w:szCs w:val="20"/>
                <w:lang w:val="en-US"/>
              </w:rPr>
              <w:t xml:space="preserve"> </w:t>
            </w:r>
            <w:r w:rsidR="0039345E" w:rsidRPr="00230CC9">
              <w:rPr>
                <w:sz w:val="20"/>
                <w:szCs w:val="20"/>
                <w:lang w:val="en-US"/>
              </w:rPr>
              <w:t xml:space="preserve">and centralized control </w:t>
            </w:r>
            <w:r w:rsidR="00CB50C0" w:rsidRPr="00230CC9">
              <w:rPr>
                <w:sz w:val="20"/>
                <w:szCs w:val="20"/>
                <w:lang w:val="en-US"/>
              </w:rPr>
              <w:t>methods propos</w:t>
            </w:r>
            <w:r w:rsidR="00526D98" w:rsidRPr="00230CC9">
              <w:rPr>
                <w:sz w:val="20"/>
                <w:szCs w:val="20"/>
                <w:lang w:val="en-US"/>
              </w:rPr>
              <w:t xml:space="preserve">ed in Test Specification 22.01 (immediate controls such as connection/disconnection, active power limitation and enabling control strategies) </w:t>
            </w:r>
            <w:r w:rsidR="00CB50C0" w:rsidRPr="00230CC9">
              <w:rPr>
                <w:sz w:val="20"/>
                <w:szCs w:val="20"/>
                <w:lang w:val="en-US"/>
              </w:rPr>
              <w:t xml:space="preserve">will be </w:t>
            </w:r>
            <w:r w:rsidR="0039345E" w:rsidRPr="00230CC9">
              <w:rPr>
                <w:sz w:val="20"/>
                <w:szCs w:val="20"/>
                <w:lang w:val="en-US"/>
              </w:rPr>
              <w:t>demonstrated</w:t>
            </w:r>
            <w:r w:rsidR="00526D98" w:rsidRPr="00230CC9">
              <w:rPr>
                <w:sz w:val="20"/>
                <w:szCs w:val="20"/>
                <w:lang w:val="en-US"/>
              </w:rPr>
              <w:t xml:space="preserve"> using a cloud-based SCADA platform</w:t>
            </w:r>
            <w:r w:rsidR="00CB50C0" w:rsidRPr="00230CC9">
              <w:rPr>
                <w:sz w:val="20"/>
                <w:szCs w:val="20"/>
                <w:lang w:val="en-US"/>
              </w:rPr>
              <w:t xml:space="preserve">. </w:t>
            </w:r>
          </w:p>
          <w:p w14:paraId="1AB516A3" w14:textId="52C31100" w:rsidR="00CB50C0" w:rsidRPr="00230CC9" w:rsidRDefault="00CB50C0" w:rsidP="00690FF1">
            <w:pPr>
              <w:keepNext/>
              <w:keepLines/>
              <w:rPr>
                <w:sz w:val="20"/>
                <w:szCs w:val="20"/>
                <w:lang w:val="en-US"/>
              </w:rPr>
            </w:pPr>
            <w:r w:rsidRPr="00230CC9">
              <w:rPr>
                <w:sz w:val="20"/>
                <w:szCs w:val="20"/>
                <w:lang w:val="en-US"/>
              </w:rPr>
              <w:t xml:space="preserve">The </w:t>
            </w:r>
            <w:r w:rsidR="00526D98" w:rsidRPr="00230CC9">
              <w:rPr>
                <w:sz w:val="20"/>
                <w:szCs w:val="20"/>
                <w:lang w:val="en-US"/>
              </w:rPr>
              <w:t xml:space="preserve">PAC installed at the </w:t>
            </w:r>
            <w:r w:rsidRPr="00230CC9">
              <w:rPr>
                <w:sz w:val="20"/>
                <w:szCs w:val="20"/>
                <w:lang w:val="en-US"/>
              </w:rPr>
              <w:t xml:space="preserve">feeder </w:t>
            </w:r>
            <w:r w:rsidR="00526D98" w:rsidRPr="00230CC9">
              <w:rPr>
                <w:sz w:val="20"/>
                <w:szCs w:val="20"/>
                <w:lang w:val="en-US"/>
              </w:rPr>
              <w:t xml:space="preserve">will stream high-resolution data (1-second) acquired from the smart meter and PV system inverter to the cloud database. </w:t>
            </w:r>
            <w:r w:rsidR="00230CC9" w:rsidRPr="00230CC9">
              <w:rPr>
                <w:sz w:val="20"/>
                <w:szCs w:val="20"/>
                <w:lang w:val="en-US"/>
              </w:rPr>
              <w:t xml:space="preserve">The implemented cloud-based dashboards will provide the interface for visualizing </w:t>
            </w:r>
            <w:r w:rsidR="00230CC9">
              <w:rPr>
                <w:sz w:val="20"/>
                <w:szCs w:val="20"/>
                <w:lang w:val="en-US"/>
              </w:rPr>
              <w:t xml:space="preserve">in real-time </w:t>
            </w:r>
            <w:r w:rsidR="00230CC9" w:rsidRPr="00230CC9">
              <w:rPr>
                <w:sz w:val="20"/>
                <w:szCs w:val="20"/>
                <w:lang w:val="en-US"/>
              </w:rPr>
              <w:t xml:space="preserve">the acquired data and to provide </w:t>
            </w:r>
            <w:r w:rsidR="00230CC9">
              <w:rPr>
                <w:sz w:val="20"/>
                <w:szCs w:val="20"/>
                <w:lang w:val="en-US"/>
              </w:rPr>
              <w:t xml:space="preserve">centralized </w:t>
            </w:r>
            <w:r w:rsidR="00230CC9" w:rsidRPr="00230CC9">
              <w:rPr>
                <w:sz w:val="20"/>
                <w:szCs w:val="20"/>
                <w:lang w:val="en-US"/>
              </w:rPr>
              <w:t xml:space="preserve">control functionalities (relaying control signals for immediate smart inverter </w:t>
            </w:r>
            <w:r w:rsidR="00690FF1">
              <w:rPr>
                <w:sz w:val="20"/>
                <w:szCs w:val="20"/>
                <w:lang w:val="en-US"/>
              </w:rPr>
              <w:t>active power limitation</w:t>
            </w:r>
            <w:r w:rsidR="00230CC9" w:rsidRPr="00230CC9">
              <w:rPr>
                <w:sz w:val="20"/>
                <w:szCs w:val="20"/>
                <w:lang w:val="en-US"/>
              </w:rPr>
              <w:t xml:space="preserve"> and enabling Volt-VAR or Volt-Watt operational modes).</w:t>
            </w:r>
          </w:p>
        </w:tc>
      </w:tr>
      <w:tr w:rsidR="00CB50C0" w:rsidRPr="004D314E" w14:paraId="1AB516A7" w14:textId="77777777" w:rsidTr="00AD18EF">
        <w:trPr>
          <w:jc w:val="center"/>
        </w:trPr>
        <w:tc>
          <w:tcPr>
            <w:tcW w:w="3369" w:type="dxa"/>
            <w:shd w:val="clear" w:color="auto" w:fill="FFFFFF"/>
          </w:tcPr>
          <w:p w14:paraId="1AB516A5" w14:textId="77777777" w:rsidR="00CB50C0" w:rsidRPr="004D314E" w:rsidRDefault="00CB50C0" w:rsidP="00CB50C0">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4C4B8EAD" w14:textId="77777777" w:rsidR="00CB50C0" w:rsidRDefault="00CB50C0" w:rsidP="00CB50C0">
            <w:pPr>
              <w:pStyle w:val="ListParagraph"/>
              <w:keepNext/>
              <w:keepLines/>
              <w:numPr>
                <w:ilvl w:val="0"/>
                <w:numId w:val="35"/>
              </w:numPr>
              <w:rPr>
                <w:szCs w:val="20"/>
              </w:rPr>
            </w:pPr>
            <w:r>
              <w:rPr>
                <w:szCs w:val="20"/>
              </w:rPr>
              <w:t>PV system with smart inverter (SMA SB 3.0 PV inverter)</w:t>
            </w:r>
          </w:p>
          <w:p w14:paraId="608F00CA" w14:textId="77777777" w:rsidR="00CB50C0" w:rsidRDefault="00CB50C0" w:rsidP="00CB50C0">
            <w:pPr>
              <w:pStyle w:val="ListParagraph"/>
              <w:keepNext/>
              <w:keepLines/>
              <w:numPr>
                <w:ilvl w:val="0"/>
                <w:numId w:val="35"/>
              </w:numPr>
              <w:rPr>
                <w:szCs w:val="20"/>
              </w:rPr>
            </w:pPr>
            <w:r>
              <w:rPr>
                <w:szCs w:val="20"/>
              </w:rPr>
              <w:t>Smart meter (Schneider PM8000)</w:t>
            </w:r>
          </w:p>
          <w:p w14:paraId="790E127C" w14:textId="77777777" w:rsidR="00CB50C0" w:rsidRDefault="00006367" w:rsidP="00CB50C0">
            <w:pPr>
              <w:pStyle w:val="ListParagraph"/>
              <w:keepNext/>
              <w:keepLines/>
              <w:numPr>
                <w:ilvl w:val="0"/>
                <w:numId w:val="35"/>
              </w:numPr>
              <w:rPr>
                <w:szCs w:val="20"/>
              </w:rPr>
            </w:pPr>
            <w:r>
              <w:rPr>
                <w:szCs w:val="20"/>
              </w:rPr>
              <w:t>PAC (</w:t>
            </w:r>
            <w:proofErr w:type="spellStart"/>
            <w:r>
              <w:rPr>
                <w:szCs w:val="20"/>
              </w:rPr>
              <w:t>Gantner</w:t>
            </w:r>
            <w:proofErr w:type="spellEnd"/>
            <w:r>
              <w:rPr>
                <w:szCs w:val="20"/>
              </w:rPr>
              <w:t xml:space="preserve"> Instruments </w:t>
            </w:r>
            <w:proofErr w:type="spellStart"/>
            <w:proofErr w:type="gramStart"/>
            <w:r>
              <w:rPr>
                <w:szCs w:val="20"/>
              </w:rPr>
              <w:t>Q.Station</w:t>
            </w:r>
            <w:proofErr w:type="spellEnd"/>
            <w:proofErr w:type="gramEnd"/>
            <w:r>
              <w:rPr>
                <w:szCs w:val="20"/>
              </w:rPr>
              <w:t xml:space="preserve"> XT)</w:t>
            </w:r>
          </w:p>
          <w:p w14:paraId="1AB516A6" w14:textId="41CD6E76" w:rsidR="00006367" w:rsidRPr="00A31F24" w:rsidRDefault="00006367" w:rsidP="00CB50C0">
            <w:pPr>
              <w:pStyle w:val="ListParagraph"/>
              <w:keepNext/>
              <w:keepLines/>
              <w:numPr>
                <w:ilvl w:val="0"/>
                <w:numId w:val="35"/>
              </w:numPr>
              <w:rPr>
                <w:szCs w:val="20"/>
              </w:rPr>
            </w:pPr>
            <w:r>
              <w:rPr>
                <w:szCs w:val="20"/>
              </w:rPr>
              <w:t xml:space="preserve">RTS </w:t>
            </w:r>
            <w:r w:rsidR="00C322D1">
              <w:rPr>
                <w:szCs w:val="20"/>
              </w:rPr>
              <w:t xml:space="preserve">CHIL testbed </w:t>
            </w:r>
            <w:r>
              <w:rPr>
                <w:szCs w:val="20"/>
              </w:rPr>
              <w:t>(Typhoon HIL 604)</w:t>
            </w:r>
          </w:p>
        </w:tc>
      </w:tr>
      <w:tr w:rsidR="00CB50C0" w:rsidRPr="004D314E" w14:paraId="1AB516AA" w14:textId="77777777" w:rsidTr="00AD18EF">
        <w:trPr>
          <w:jc w:val="center"/>
        </w:trPr>
        <w:tc>
          <w:tcPr>
            <w:tcW w:w="3369" w:type="dxa"/>
            <w:shd w:val="clear" w:color="auto" w:fill="FFFFFF"/>
          </w:tcPr>
          <w:p w14:paraId="1AB516A8" w14:textId="77777777" w:rsidR="00CB50C0" w:rsidRPr="004D314E" w:rsidRDefault="00CB50C0" w:rsidP="00CB50C0">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76CB6D20" w14:textId="23D389C1" w:rsidR="00997CC3" w:rsidRPr="00CF4FB2" w:rsidRDefault="00CB50C0" w:rsidP="00997CC3">
            <w:pPr>
              <w:keepNext/>
              <w:keepLines/>
              <w:rPr>
                <w:sz w:val="20"/>
                <w:szCs w:val="20"/>
                <w:lang w:val="en-US"/>
              </w:rPr>
            </w:pPr>
            <w:r w:rsidRPr="00CF4FB2">
              <w:rPr>
                <w:sz w:val="20"/>
                <w:szCs w:val="20"/>
                <w:lang w:val="en-US"/>
              </w:rPr>
              <w:t xml:space="preserve">The experiment entails the configuration of </w:t>
            </w:r>
            <w:r w:rsidR="00690FF1" w:rsidRPr="00CF4FB2">
              <w:rPr>
                <w:sz w:val="20"/>
                <w:szCs w:val="20"/>
                <w:lang w:val="en-US"/>
              </w:rPr>
              <w:t>a PAC</w:t>
            </w:r>
            <w:r w:rsidR="00B17FEB" w:rsidRPr="00CF4FB2">
              <w:rPr>
                <w:sz w:val="20"/>
                <w:szCs w:val="20"/>
                <w:lang w:val="en-US"/>
              </w:rPr>
              <w:t>,</w:t>
            </w:r>
            <w:r w:rsidR="00690FF1" w:rsidRPr="00CF4FB2">
              <w:rPr>
                <w:sz w:val="20"/>
                <w:szCs w:val="20"/>
                <w:lang w:val="en-US"/>
              </w:rPr>
              <w:t xml:space="preserve"> installed at the </w:t>
            </w:r>
            <w:r w:rsidR="00997CC3" w:rsidRPr="00CF4FB2">
              <w:rPr>
                <w:sz w:val="20"/>
                <w:szCs w:val="20"/>
                <w:lang w:val="en-US"/>
              </w:rPr>
              <w:t>DER-Grid Smart Facility feeder</w:t>
            </w:r>
            <w:r w:rsidR="00B17FEB" w:rsidRPr="00CF4FB2">
              <w:rPr>
                <w:sz w:val="20"/>
                <w:szCs w:val="20"/>
                <w:lang w:val="en-US"/>
              </w:rPr>
              <w:t>,</w:t>
            </w:r>
            <w:r w:rsidR="00997CC3" w:rsidRPr="00CF4FB2">
              <w:rPr>
                <w:sz w:val="20"/>
                <w:szCs w:val="20"/>
                <w:lang w:val="en-US"/>
              </w:rPr>
              <w:t xml:space="preserve"> to acquire and stream in real-time data from the smart meter</w:t>
            </w:r>
            <w:r w:rsidR="00B17FEB" w:rsidRPr="00CF4FB2">
              <w:rPr>
                <w:sz w:val="20"/>
                <w:szCs w:val="20"/>
                <w:lang w:val="en-US"/>
              </w:rPr>
              <w:t xml:space="preserve"> and</w:t>
            </w:r>
            <w:r w:rsidR="00997CC3" w:rsidRPr="00CF4FB2">
              <w:rPr>
                <w:sz w:val="20"/>
                <w:szCs w:val="20"/>
                <w:lang w:val="en-US"/>
              </w:rPr>
              <w:t xml:space="preserve"> PV system inverter. Data acquisition will be </w:t>
            </w:r>
            <w:r w:rsidR="00027BD6">
              <w:rPr>
                <w:sz w:val="20"/>
                <w:szCs w:val="20"/>
                <w:lang w:val="en-US"/>
              </w:rPr>
              <w:t>implemented</w:t>
            </w:r>
            <w:r w:rsidR="00997CC3" w:rsidRPr="00CF4FB2">
              <w:rPr>
                <w:sz w:val="20"/>
                <w:szCs w:val="20"/>
                <w:lang w:val="en-US"/>
              </w:rPr>
              <w:t xml:space="preserve"> using the </w:t>
            </w:r>
            <w:proofErr w:type="gramStart"/>
            <w:r w:rsidR="00997CC3" w:rsidRPr="00CF4FB2">
              <w:rPr>
                <w:sz w:val="20"/>
                <w:szCs w:val="20"/>
                <w:lang w:val="en-US"/>
              </w:rPr>
              <w:t>vendor-specific</w:t>
            </w:r>
            <w:proofErr w:type="gramEnd"/>
            <w:r w:rsidR="00997CC3" w:rsidRPr="00CF4FB2">
              <w:rPr>
                <w:sz w:val="20"/>
                <w:szCs w:val="20"/>
                <w:lang w:val="en-US"/>
              </w:rPr>
              <w:t xml:space="preserve"> and </w:t>
            </w:r>
            <w:proofErr w:type="spellStart"/>
            <w:r w:rsidR="00997CC3" w:rsidRPr="00CF4FB2">
              <w:rPr>
                <w:sz w:val="20"/>
                <w:szCs w:val="20"/>
                <w:lang w:val="en-US"/>
              </w:rPr>
              <w:t>SunSpec</w:t>
            </w:r>
            <w:proofErr w:type="spellEnd"/>
            <w:r w:rsidR="00997CC3" w:rsidRPr="00CF4FB2">
              <w:rPr>
                <w:sz w:val="20"/>
                <w:szCs w:val="20"/>
                <w:lang w:val="en-US"/>
              </w:rPr>
              <w:t xml:space="preserve"> Modbus registers. </w:t>
            </w:r>
            <w:r w:rsidR="00B17FEB" w:rsidRPr="00CF4FB2">
              <w:rPr>
                <w:sz w:val="20"/>
                <w:szCs w:val="20"/>
                <w:lang w:val="en-US"/>
              </w:rPr>
              <w:t xml:space="preserve">The data streams </w:t>
            </w:r>
            <w:r w:rsidR="005B3D84" w:rsidRPr="00CF4FB2">
              <w:rPr>
                <w:sz w:val="20"/>
                <w:szCs w:val="20"/>
                <w:lang w:val="en-US"/>
              </w:rPr>
              <w:t xml:space="preserve">created and stored at the PAC will be </w:t>
            </w:r>
            <w:r w:rsidR="008B5500" w:rsidRPr="00CF4FB2">
              <w:rPr>
                <w:sz w:val="20"/>
                <w:szCs w:val="20"/>
                <w:lang w:val="en-US"/>
              </w:rPr>
              <w:t xml:space="preserve">setup for real-time streaming to a centralized cloud database. </w:t>
            </w:r>
          </w:p>
          <w:p w14:paraId="5B2FCD61" w14:textId="3A59B311" w:rsidR="00997CC3" w:rsidRPr="00CF4FB2" w:rsidRDefault="008B5500" w:rsidP="00997CC3">
            <w:pPr>
              <w:keepNext/>
              <w:keepLines/>
              <w:rPr>
                <w:sz w:val="20"/>
                <w:szCs w:val="20"/>
                <w:lang w:val="en-US"/>
              </w:rPr>
            </w:pPr>
            <w:r w:rsidRPr="00CF4FB2">
              <w:rPr>
                <w:sz w:val="20"/>
                <w:szCs w:val="20"/>
                <w:lang w:val="en-US"/>
              </w:rPr>
              <w:t xml:space="preserve">Accordingly, </w:t>
            </w:r>
            <w:r w:rsidR="00633ED1" w:rsidRPr="00CF4FB2">
              <w:rPr>
                <w:sz w:val="20"/>
                <w:szCs w:val="20"/>
                <w:lang w:val="en-US"/>
              </w:rPr>
              <w:t xml:space="preserve">an online cloud-based platform comprising of different dashboards will be designed </w:t>
            </w:r>
            <w:proofErr w:type="gramStart"/>
            <w:r w:rsidR="00633ED1" w:rsidRPr="00CF4FB2">
              <w:rPr>
                <w:sz w:val="20"/>
                <w:szCs w:val="20"/>
                <w:lang w:val="en-US"/>
              </w:rPr>
              <w:t>in order to</w:t>
            </w:r>
            <w:proofErr w:type="gramEnd"/>
            <w:r w:rsidR="00633ED1" w:rsidRPr="00CF4FB2">
              <w:rPr>
                <w:sz w:val="20"/>
                <w:szCs w:val="20"/>
                <w:lang w:val="en-US"/>
              </w:rPr>
              <w:t xml:space="preserve"> demonstrate the proposed </w:t>
            </w:r>
            <w:r w:rsidR="00027BD6">
              <w:rPr>
                <w:sz w:val="20"/>
                <w:szCs w:val="20"/>
                <w:lang w:val="en-US"/>
              </w:rPr>
              <w:t>observability</w:t>
            </w:r>
            <w:r w:rsidR="00633ED1" w:rsidRPr="00CF4FB2">
              <w:rPr>
                <w:sz w:val="20"/>
                <w:szCs w:val="20"/>
                <w:lang w:val="en-US"/>
              </w:rPr>
              <w:t xml:space="preserve"> and </w:t>
            </w:r>
            <w:r w:rsidR="00027BD6">
              <w:rPr>
                <w:sz w:val="20"/>
                <w:szCs w:val="20"/>
                <w:lang w:val="en-US"/>
              </w:rPr>
              <w:t>interoperability</w:t>
            </w:r>
            <w:r w:rsidR="00633ED1" w:rsidRPr="00CF4FB2">
              <w:rPr>
                <w:sz w:val="20"/>
                <w:szCs w:val="20"/>
                <w:lang w:val="en-US"/>
              </w:rPr>
              <w:t xml:space="preserve"> concepts. More specifically, a SCADA dashboard will be created to </w:t>
            </w:r>
            <w:r w:rsidR="00027BD6">
              <w:rPr>
                <w:sz w:val="20"/>
                <w:szCs w:val="20"/>
                <w:lang w:val="en-US"/>
              </w:rPr>
              <w:t xml:space="preserve">act as the supervision interface and </w:t>
            </w:r>
            <w:r w:rsidR="00633ED1" w:rsidRPr="00CF4FB2">
              <w:rPr>
                <w:sz w:val="20"/>
                <w:szCs w:val="20"/>
                <w:lang w:val="en-US"/>
              </w:rPr>
              <w:t xml:space="preserve">exhibit in real-time the measurements streamed from the underlying assets of the feeder (smart meter and inverter). Moreover, a PPC control dashboard will be developed </w:t>
            </w:r>
            <w:proofErr w:type="gramStart"/>
            <w:r w:rsidR="00633ED1" w:rsidRPr="00CF4FB2">
              <w:rPr>
                <w:sz w:val="20"/>
                <w:szCs w:val="20"/>
                <w:lang w:val="en-US"/>
              </w:rPr>
              <w:t>in order to</w:t>
            </w:r>
            <w:proofErr w:type="gramEnd"/>
            <w:r w:rsidR="00633ED1" w:rsidRPr="00CF4FB2">
              <w:rPr>
                <w:sz w:val="20"/>
                <w:szCs w:val="20"/>
                <w:lang w:val="en-US"/>
              </w:rPr>
              <w:t xml:space="preserve"> provide the user </w:t>
            </w:r>
            <w:r w:rsidR="00027BD6">
              <w:rPr>
                <w:sz w:val="20"/>
                <w:szCs w:val="20"/>
                <w:lang w:val="en-US"/>
              </w:rPr>
              <w:t xml:space="preserve">interoperability </w:t>
            </w:r>
            <w:r w:rsidR="00633ED1" w:rsidRPr="00CF4FB2">
              <w:rPr>
                <w:sz w:val="20"/>
                <w:szCs w:val="20"/>
                <w:lang w:val="en-US"/>
              </w:rPr>
              <w:t xml:space="preserve">interface for enabling the PV system control signaling </w:t>
            </w:r>
            <w:r w:rsidR="00997CC3" w:rsidRPr="00CF4FB2">
              <w:rPr>
                <w:sz w:val="20"/>
                <w:szCs w:val="20"/>
                <w:lang w:val="en-US"/>
              </w:rPr>
              <w:t>(set-points for immediate and localized controls).</w:t>
            </w:r>
          </w:p>
          <w:p w14:paraId="380717FA" w14:textId="77777777" w:rsidR="00CF4FB2" w:rsidRPr="00CF4FB2" w:rsidRDefault="00633ED1" w:rsidP="00CF4FB2">
            <w:pPr>
              <w:keepNext/>
              <w:keepLines/>
              <w:rPr>
                <w:sz w:val="20"/>
                <w:szCs w:val="20"/>
                <w:lang w:val="en-US"/>
              </w:rPr>
            </w:pPr>
            <w:r w:rsidRPr="00CF4FB2">
              <w:rPr>
                <w:sz w:val="20"/>
                <w:szCs w:val="20"/>
                <w:lang w:val="en-US"/>
              </w:rPr>
              <w:t xml:space="preserve">The effectiveness of the centralized supervision and control methods will be demonstrated by enabling remotely the implemented control modes of the smart inverter through the cloud-based system. </w:t>
            </w:r>
          </w:p>
          <w:p w14:paraId="1AB516A9" w14:textId="18E431E5" w:rsidR="00CB50C0" w:rsidRPr="00CF4FB2" w:rsidRDefault="00CF4FB2" w:rsidP="001E4BA0">
            <w:pPr>
              <w:keepNext/>
              <w:keepLines/>
              <w:rPr>
                <w:sz w:val="20"/>
                <w:szCs w:val="20"/>
                <w:lang w:val="en-US"/>
              </w:rPr>
            </w:pPr>
            <w:r w:rsidRPr="00CF4FB2">
              <w:rPr>
                <w:sz w:val="20"/>
                <w:szCs w:val="20"/>
                <w:lang w:val="en-US"/>
              </w:rPr>
              <w:t>Finally, t</w:t>
            </w:r>
            <w:r w:rsidR="00633ED1" w:rsidRPr="00CF4FB2">
              <w:rPr>
                <w:sz w:val="20"/>
                <w:szCs w:val="20"/>
                <w:lang w:val="en-US"/>
              </w:rPr>
              <w:t xml:space="preserve">he </w:t>
            </w:r>
            <w:r w:rsidRPr="00CF4FB2">
              <w:rPr>
                <w:sz w:val="20"/>
                <w:szCs w:val="20"/>
                <w:lang w:val="en-US"/>
              </w:rPr>
              <w:t xml:space="preserve">functional response and latency of the cloud-based supervision and control system will be further verified in a </w:t>
            </w:r>
            <w:r w:rsidR="00CB50C0" w:rsidRPr="00CF4FB2">
              <w:rPr>
                <w:sz w:val="20"/>
                <w:szCs w:val="20"/>
                <w:lang w:val="en-US"/>
              </w:rPr>
              <w:t xml:space="preserve">CHIL </w:t>
            </w:r>
            <w:r w:rsidRPr="00CF4FB2">
              <w:rPr>
                <w:sz w:val="20"/>
                <w:szCs w:val="20"/>
                <w:lang w:val="en-US"/>
              </w:rPr>
              <w:t xml:space="preserve">approach using a RTS </w:t>
            </w:r>
            <w:r w:rsidR="00C322D1">
              <w:rPr>
                <w:sz w:val="20"/>
                <w:szCs w:val="20"/>
                <w:lang w:val="en-US"/>
              </w:rPr>
              <w:t xml:space="preserve">testbed. The RTS testbed will be utilized </w:t>
            </w:r>
            <w:proofErr w:type="gramStart"/>
            <w:r w:rsidR="00C322D1">
              <w:rPr>
                <w:sz w:val="20"/>
                <w:szCs w:val="20"/>
                <w:lang w:val="en-US"/>
              </w:rPr>
              <w:t>in order to</w:t>
            </w:r>
            <w:proofErr w:type="gramEnd"/>
            <w:r w:rsidR="00C322D1">
              <w:rPr>
                <w:sz w:val="20"/>
                <w:szCs w:val="20"/>
                <w:lang w:val="en-US"/>
              </w:rPr>
              <w:t xml:space="preserve"> vary the grid condition settings </w:t>
            </w:r>
            <w:r w:rsidRPr="00CF4FB2">
              <w:rPr>
                <w:sz w:val="20"/>
                <w:szCs w:val="20"/>
                <w:lang w:val="en-US"/>
              </w:rPr>
              <w:t>(varying in real-time the reference voltage at the PCC of the feeder</w:t>
            </w:r>
            <w:r w:rsidR="00C322D1">
              <w:rPr>
                <w:sz w:val="20"/>
                <w:szCs w:val="20"/>
                <w:lang w:val="en-US"/>
              </w:rPr>
              <w:t xml:space="preserve"> </w:t>
            </w:r>
            <w:r w:rsidR="001E4BA0">
              <w:rPr>
                <w:sz w:val="20"/>
                <w:szCs w:val="20"/>
                <w:lang w:val="en-US"/>
              </w:rPr>
              <w:t>via</w:t>
            </w:r>
            <w:r w:rsidR="00C322D1">
              <w:rPr>
                <w:sz w:val="20"/>
                <w:szCs w:val="20"/>
                <w:lang w:val="en-US"/>
              </w:rPr>
              <w:t xml:space="preserve"> </w:t>
            </w:r>
            <w:proofErr w:type="spellStart"/>
            <w:r w:rsidR="00C322D1">
              <w:rPr>
                <w:sz w:val="20"/>
                <w:szCs w:val="20"/>
                <w:lang w:val="en-US"/>
              </w:rPr>
              <w:t>SunSpec</w:t>
            </w:r>
            <w:proofErr w:type="spellEnd"/>
            <w:r w:rsidRPr="00CF4FB2">
              <w:rPr>
                <w:sz w:val="20"/>
                <w:szCs w:val="20"/>
                <w:lang w:val="en-US"/>
              </w:rPr>
              <w:t xml:space="preserve"> </w:t>
            </w:r>
            <w:r w:rsidR="001E4BA0">
              <w:rPr>
                <w:sz w:val="20"/>
                <w:szCs w:val="20"/>
                <w:lang w:val="en-US"/>
              </w:rPr>
              <w:t xml:space="preserve">Modbus over TCP/IP </w:t>
            </w:r>
            <w:r w:rsidRPr="00CF4FB2">
              <w:rPr>
                <w:sz w:val="20"/>
                <w:szCs w:val="20"/>
                <w:lang w:val="en-US"/>
              </w:rPr>
              <w:t>and analyzing the response of the controller).</w:t>
            </w:r>
          </w:p>
        </w:tc>
      </w:tr>
      <w:tr w:rsidR="00CB50C0" w:rsidRPr="004D314E" w14:paraId="1AB516AD" w14:textId="77777777" w:rsidTr="00AD18EF">
        <w:trPr>
          <w:jc w:val="center"/>
        </w:trPr>
        <w:tc>
          <w:tcPr>
            <w:tcW w:w="3369" w:type="dxa"/>
            <w:shd w:val="clear" w:color="auto" w:fill="FFFFFF"/>
          </w:tcPr>
          <w:p w14:paraId="1AB516AB" w14:textId="77777777" w:rsidR="00CB50C0" w:rsidRPr="004D314E" w:rsidRDefault="00CB50C0" w:rsidP="00CB50C0">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14:paraId="1254BD32" w14:textId="77777777" w:rsidR="00CB50C0" w:rsidRPr="00477CA9" w:rsidRDefault="00CB50C0" w:rsidP="00CB50C0">
            <w:pPr>
              <w:pStyle w:val="ListParagraph"/>
              <w:numPr>
                <w:ilvl w:val="0"/>
                <w:numId w:val="31"/>
              </w:numPr>
              <w:rPr>
                <w:szCs w:val="20"/>
                <w:u w:val="single"/>
              </w:rPr>
            </w:pPr>
            <w:r>
              <w:rPr>
                <w:szCs w:val="20"/>
              </w:rPr>
              <w:t>Uncertainty of smart meter voltage and power measurements (0.5%)</w:t>
            </w:r>
          </w:p>
          <w:p w14:paraId="1AB516AC" w14:textId="57EAEC9F" w:rsidR="00CB50C0" w:rsidRPr="007B07AE" w:rsidRDefault="00CB50C0" w:rsidP="00CB50C0">
            <w:pPr>
              <w:pStyle w:val="ListParagraph"/>
              <w:numPr>
                <w:ilvl w:val="0"/>
                <w:numId w:val="31"/>
              </w:numPr>
              <w:rPr>
                <w:szCs w:val="20"/>
                <w:u w:val="single"/>
              </w:rPr>
            </w:pPr>
            <w:r>
              <w:rPr>
                <w:szCs w:val="20"/>
              </w:rPr>
              <w:t>Uncertainty of smart inverter active and reactive power measurements (1%)</w:t>
            </w:r>
          </w:p>
        </w:tc>
      </w:tr>
      <w:tr w:rsidR="00CB50C0" w:rsidRPr="004D314E" w14:paraId="1AB516B0" w14:textId="77777777" w:rsidTr="00AD18EF">
        <w:trPr>
          <w:jc w:val="center"/>
        </w:trPr>
        <w:tc>
          <w:tcPr>
            <w:tcW w:w="3369" w:type="dxa"/>
            <w:shd w:val="clear" w:color="auto" w:fill="FFFFFF"/>
          </w:tcPr>
          <w:p w14:paraId="1AB516AE" w14:textId="77777777" w:rsidR="00CB50C0" w:rsidRPr="004D314E" w:rsidRDefault="00CB50C0" w:rsidP="00CB50C0">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cPr>
          <w:p w14:paraId="1AB516AF" w14:textId="4524F61A" w:rsidR="00CB50C0" w:rsidRPr="0013371C" w:rsidRDefault="00CB50C0" w:rsidP="00CB50C0">
            <w:pPr>
              <w:rPr>
                <w:sz w:val="20"/>
                <w:szCs w:val="20"/>
              </w:rPr>
            </w:pPr>
            <w:r>
              <w:rPr>
                <w:sz w:val="20"/>
                <w:szCs w:val="20"/>
              </w:rPr>
              <w:t>Csv</w:t>
            </w:r>
          </w:p>
        </w:tc>
      </w:tr>
    </w:tbl>
    <w:p w14:paraId="1AB516B1" w14:textId="77777777" w:rsidR="00E32755" w:rsidRDefault="00E32755"/>
    <w:sectPr w:rsidR="00E32755" w:rsidSect="005F33F1">
      <w:headerReference w:type="default" r:id="rId17"/>
      <w:footerReference w:type="default" r:id="rId18"/>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lbert , Ian Paul" w:date="2021-04-08T10:57:00Z" w:initials="GP">
    <w:p w14:paraId="178CE031" w14:textId="6DCEA6BB" w:rsidR="61AF8788" w:rsidRDefault="24664A62" w:rsidP="24664A62">
      <w:pPr>
        <w:pStyle w:val="CommentText"/>
      </w:pPr>
      <w:r w:rsidRPr="24664A62">
        <w:rPr>
          <w:b/>
          <w:bCs/>
          <w:u w:val="single"/>
        </w:rPr>
        <w:t>Quality Check</w:t>
      </w:r>
      <w:r w:rsidR="61AF8788">
        <w:rPr>
          <w:rStyle w:val="CommentReference"/>
        </w:rPr>
        <w:annotationRef/>
      </w:r>
    </w:p>
    <w:p w14:paraId="7C0546AC" w14:textId="4F2D5925" w:rsidR="61AF8788" w:rsidRDefault="24664A62" w:rsidP="24664A62">
      <w:pPr>
        <w:pStyle w:val="CommentText"/>
      </w:pPr>
      <w:r w:rsidRPr="24664A62">
        <w:rPr>
          <w:b/>
          <w:bCs/>
        </w:rPr>
        <w:t>Completeness &amp; Correctness:</w:t>
      </w:r>
    </w:p>
    <w:p w14:paraId="4A285943" w14:textId="0764384C" w:rsidR="61AF8788" w:rsidRDefault="24664A62" w:rsidP="24664A62">
      <w:pPr>
        <w:pStyle w:val="CommentText"/>
      </w:pPr>
      <w:r>
        <w:t>Overall correctly presented and quite complete.</w:t>
      </w:r>
    </w:p>
    <w:p w14:paraId="35D44408" w14:textId="5A263504" w:rsidR="61AF8788" w:rsidRDefault="24664A62" w:rsidP="24664A62">
      <w:pPr>
        <w:pStyle w:val="CommentText"/>
      </w:pPr>
      <w:r>
        <w:t>(just as an aside - the loads weren't listed in the experi</w:t>
      </w:r>
      <w:r w:rsidR="00524819">
        <w:t>m</w:t>
      </w:r>
      <w:r>
        <w:t>ental setup, are they purely simulated, fixed /Variable ?)</w:t>
      </w:r>
      <w:r w:rsidRPr="24664A62">
        <w:rPr>
          <w:b/>
          <w:bCs/>
          <w:u w:val="single"/>
        </w:rPr>
        <w:t xml:space="preserve"> </w:t>
      </w:r>
    </w:p>
    <w:p w14:paraId="6A498D2B" w14:textId="6FE83EEF" w:rsidR="61AF8788" w:rsidRDefault="61AF8788" w:rsidP="24664A62">
      <w:pPr>
        <w:pStyle w:val="CommentText"/>
      </w:pPr>
    </w:p>
    <w:p w14:paraId="56280613" w14:textId="1FF5B2DF" w:rsidR="61AF8788" w:rsidRDefault="24664A62" w:rsidP="24664A62">
      <w:pPr>
        <w:pStyle w:val="CommentText"/>
      </w:pPr>
      <w:r w:rsidRPr="24664A62">
        <w:rPr>
          <w:b/>
          <w:bCs/>
        </w:rPr>
        <w:t>Logical Storyline:</w:t>
      </w:r>
    </w:p>
    <w:p w14:paraId="40639DF8" w14:textId="26CD32AE" w:rsidR="61AF8788" w:rsidRDefault="24664A62" w:rsidP="24664A62">
      <w:pPr>
        <w:pStyle w:val="CommentText"/>
      </w:pPr>
      <w:r>
        <w:t>Overall a coherent TC presenting logical aspects of voltage supervision and control in grids with high share of PV integration. The Experimental Specifications well demonstrate the proposed TC.</w:t>
      </w:r>
    </w:p>
    <w:p w14:paraId="7614FCC0" w14:textId="1ECCA150" w:rsidR="61AF8788" w:rsidRDefault="24664A62" w:rsidP="24664A62">
      <w:pPr>
        <w:pStyle w:val="CommentText"/>
      </w:pPr>
      <w:r>
        <w:t>(again a small aside on the cloud connectivity - would this not be a stop criteria should connectivity to the cloud be lost / is there a backup scenario or redundancy plan?)</w:t>
      </w:r>
    </w:p>
    <w:p w14:paraId="58C006DD" w14:textId="67FA19C0" w:rsidR="61AF8788" w:rsidRDefault="61AF8788" w:rsidP="24664A62">
      <w:pPr>
        <w:pStyle w:val="CommentText"/>
      </w:pPr>
    </w:p>
    <w:p w14:paraId="2FED8503" w14:textId="767C901E" w:rsidR="61AF8788" w:rsidRDefault="24664A62" w:rsidP="24664A62">
      <w:pPr>
        <w:pStyle w:val="CommentText"/>
      </w:pPr>
      <w:r w:rsidRPr="24664A62">
        <w:rPr>
          <w:b/>
          <w:bCs/>
        </w:rPr>
        <w:t>English:</w:t>
      </w:r>
    </w:p>
    <w:p w14:paraId="5A1D0641" w14:textId="435CCEA6" w:rsidR="61AF8788" w:rsidRDefault="24664A62" w:rsidP="24664A62">
      <w:pPr>
        <w:pStyle w:val="CommentText"/>
      </w:pPr>
      <w:r>
        <w:t>English is very good.</w:t>
      </w:r>
    </w:p>
    <w:p w14:paraId="00F08D60" w14:textId="633D08AC" w:rsidR="61AF8788" w:rsidRDefault="61AF8788" w:rsidP="24664A62">
      <w:pPr>
        <w:pStyle w:val="CommentText"/>
      </w:pPr>
    </w:p>
    <w:p w14:paraId="401EB89C" w14:textId="29CE5C14" w:rsidR="61AF8788" w:rsidRDefault="24664A62" w:rsidP="24664A62">
      <w:pPr>
        <w:pStyle w:val="CommentText"/>
      </w:pPr>
      <w:r>
        <w:t xml:space="preserve">  </w:t>
      </w:r>
    </w:p>
  </w:comment>
  <w:comment w:id="1" w:author="Giorgos Makrides" w:date="2021-05-10T15:27:00Z" w:initials="GM">
    <w:p w14:paraId="647DF181" w14:textId="77777777" w:rsidR="00524819" w:rsidRDefault="00524819" w:rsidP="00524819">
      <w:pPr>
        <w:pStyle w:val="CommentText"/>
      </w:pPr>
      <w:r>
        <w:rPr>
          <w:rStyle w:val="CommentReference"/>
        </w:rPr>
        <w:annotationRef/>
      </w:r>
      <w:r w:rsidRPr="24664A62">
        <w:rPr>
          <w:b/>
          <w:bCs/>
          <w:u w:val="single"/>
        </w:rPr>
        <w:t>Quality Check</w:t>
      </w:r>
      <w:r>
        <w:rPr>
          <w:rStyle w:val="CommentReference"/>
        </w:rPr>
        <w:annotationRef/>
      </w:r>
    </w:p>
    <w:p w14:paraId="5B82857B" w14:textId="77777777" w:rsidR="00524819" w:rsidRDefault="00524819" w:rsidP="00524819">
      <w:pPr>
        <w:pStyle w:val="CommentText"/>
        <w:rPr>
          <w:b/>
          <w:bCs/>
        </w:rPr>
      </w:pPr>
      <w:r w:rsidRPr="24664A62">
        <w:rPr>
          <w:b/>
          <w:bCs/>
        </w:rPr>
        <w:t>Completeness &amp; Correctness:</w:t>
      </w:r>
    </w:p>
    <w:p w14:paraId="6E74059F" w14:textId="77777777" w:rsidR="00D005FA" w:rsidRDefault="00524819" w:rsidP="00524819">
      <w:pPr>
        <w:pStyle w:val="CommentText"/>
      </w:pPr>
      <w:r>
        <w:rPr>
          <w:b/>
          <w:bCs/>
        </w:rPr>
        <w:t>Reply:</w:t>
      </w:r>
      <w:r w:rsidRPr="00524819">
        <w:t xml:space="preserve"> The </w:t>
      </w:r>
      <w:r w:rsidR="00613178">
        <w:t xml:space="preserve">experimental setup </w:t>
      </w:r>
      <w:r w:rsidRPr="00524819">
        <w:t xml:space="preserve">loads are </w:t>
      </w:r>
      <w:r w:rsidR="00613178">
        <w:t>fixed uncontrollable loads.</w:t>
      </w:r>
      <w:r w:rsidR="00783AE3">
        <w:t xml:space="preserve"> </w:t>
      </w:r>
    </w:p>
    <w:p w14:paraId="68531CE1" w14:textId="77777777" w:rsidR="00D005FA" w:rsidRDefault="00613178" w:rsidP="00524819">
      <w:pPr>
        <w:pStyle w:val="CommentText"/>
      </w:pPr>
      <w:r>
        <w:t>To further clarify this point within the context of the Test Case</w:t>
      </w:r>
      <w:r w:rsidR="00D005FA">
        <w:t>,</w:t>
      </w:r>
      <w:r>
        <w:t xml:space="preserve"> the following text was inserted </w:t>
      </w:r>
      <w:r w:rsidR="00D005FA">
        <w:t>on</w:t>
      </w:r>
      <w:r>
        <w:t xml:space="preserve"> Page 5 Section</w:t>
      </w:r>
      <w:r w:rsidRPr="00613178">
        <w:rPr>
          <w:bCs/>
        </w:rPr>
        <w:t xml:space="preserve"> Experiment Realisation</w:t>
      </w:r>
      <w:r>
        <w:t xml:space="preserve">: </w:t>
      </w:r>
    </w:p>
    <w:p w14:paraId="4686D8E4" w14:textId="29276B7B" w:rsidR="00524819" w:rsidRDefault="00613178" w:rsidP="00524819">
      <w:pPr>
        <w:pStyle w:val="CommentText"/>
        <w:rPr>
          <w:b/>
          <w:bCs/>
        </w:rPr>
      </w:pPr>
      <w:r>
        <w:t>“</w:t>
      </w:r>
      <w:r>
        <w:rPr>
          <w:lang w:val="en-US"/>
        </w:rPr>
        <w:t>The LV feeder includes loads (fixed uncontrollable)</w:t>
      </w:r>
      <w:r>
        <w:t>”</w:t>
      </w:r>
    </w:p>
    <w:p w14:paraId="091F5555" w14:textId="77777777" w:rsidR="00524819" w:rsidRDefault="00524819" w:rsidP="00524819">
      <w:pPr>
        <w:pStyle w:val="CommentText"/>
        <w:rPr>
          <w:b/>
          <w:bCs/>
        </w:rPr>
      </w:pPr>
    </w:p>
    <w:p w14:paraId="1A94C626" w14:textId="77777777" w:rsidR="00524819" w:rsidRDefault="00524819" w:rsidP="00524819">
      <w:pPr>
        <w:pStyle w:val="CommentText"/>
        <w:rPr>
          <w:b/>
          <w:bCs/>
        </w:rPr>
      </w:pPr>
      <w:r w:rsidRPr="24664A62">
        <w:rPr>
          <w:b/>
          <w:bCs/>
        </w:rPr>
        <w:t>Logical Storyline:</w:t>
      </w:r>
    </w:p>
    <w:p w14:paraId="38A69407" w14:textId="7408A124" w:rsidR="001B559F" w:rsidRDefault="00524819" w:rsidP="00524819">
      <w:pPr>
        <w:pStyle w:val="CommentText"/>
      </w:pPr>
      <w:r>
        <w:rPr>
          <w:b/>
          <w:bCs/>
        </w:rPr>
        <w:t>Reply:</w:t>
      </w:r>
      <w:r w:rsidR="00783AE3">
        <w:rPr>
          <w:b/>
          <w:bCs/>
        </w:rPr>
        <w:t xml:space="preserve"> </w:t>
      </w:r>
      <w:r w:rsidR="00613178">
        <w:t>In the occurrence of</w:t>
      </w:r>
      <w:r w:rsidR="00783AE3" w:rsidRPr="00630F67">
        <w:t xml:space="preserve"> fault communication </w:t>
      </w:r>
      <w:r w:rsidR="00783AE3" w:rsidRPr="00613178">
        <w:t xml:space="preserve">conditions </w:t>
      </w:r>
      <w:r w:rsidR="00613178" w:rsidRPr="00613178">
        <w:t>(i.e., loss of cloud connectivity</w:t>
      </w:r>
      <w:r w:rsidR="001B559F">
        <w:t xml:space="preserve">, hence loss of control </w:t>
      </w:r>
      <w:r w:rsidR="00D005FA">
        <w:t>signalling</w:t>
      </w:r>
      <w:r w:rsidR="00613178" w:rsidRPr="00613178">
        <w:t>)</w:t>
      </w:r>
      <w:r w:rsidR="00613178">
        <w:t xml:space="preserve"> the onsite PAC is configured to operate in fallback mode</w:t>
      </w:r>
      <w:r w:rsidR="001B559F">
        <w:t>. In fallback mode the PAC is configured to remain/switch to the Volt-VAR autonomous control mode (fallback setting). In addition, the PAC is capable to store data (internal memory) until the cloud connectivity is restored.</w:t>
      </w:r>
    </w:p>
    <w:p w14:paraId="0A1ADB8A" w14:textId="7874E409" w:rsidR="00D005FA" w:rsidRDefault="00D005FA" w:rsidP="00524819">
      <w:pPr>
        <w:pStyle w:val="CommentText"/>
      </w:pPr>
      <w:r>
        <w:t>To further clarify this point the following paragraph was included on Page 2 Section Narrative:</w:t>
      </w:r>
    </w:p>
    <w:p w14:paraId="53CA48BF" w14:textId="35617FE9" w:rsidR="00D005FA" w:rsidRPr="00D005FA" w:rsidRDefault="00D005FA" w:rsidP="00D005FA">
      <w:pPr>
        <w:spacing w:line="276" w:lineRule="auto"/>
        <w:rPr>
          <w:sz w:val="20"/>
          <w:szCs w:val="20"/>
          <w:lang w:val="en-US"/>
        </w:rPr>
      </w:pPr>
      <w:r>
        <w:t>“</w:t>
      </w:r>
      <w:r w:rsidRPr="00D005FA">
        <w:rPr>
          <w:sz w:val="20"/>
          <w:szCs w:val="20"/>
          <w:lang w:val="en-US"/>
        </w:rPr>
        <w:t xml:space="preserve">In the occurrence of fault communication conditions (loss of cloud connectivity) the PAC is </w:t>
      </w:r>
      <w:r>
        <w:rPr>
          <w:sz w:val="20"/>
          <w:szCs w:val="20"/>
          <w:lang w:val="en-US"/>
        </w:rPr>
        <w:t>set</w:t>
      </w:r>
      <w:r w:rsidRPr="00D005FA">
        <w:rPr>
          <w:sz w:val="20"/>
          <w:szCs w:val="20"/>
          <w:lang w:val="en-US"/>
        </w:rPr>
        <w:t xml:space="preserve"> to remain/switch to the Volt-VAR autonomous control mode</w:t>
      </w:r>
      <w:r>
        <w:rPr>
          <w:sz w:val="20"/>
          <w:szCs w:val="20"/>
          <w:lang w:val="en-US"/>
        </w:rPr>
        <w:t xml:space="preserve"> (fallback settings in the absence of cloud connectivity</w:t>
      </w:r>
      <w:r w:rsidRPr="00D005FA">
        <w:rPr>
          <w:sz w:val="20"/>
          <w:szCs w:val="20"/>
          <w:lang w:val="en-US"/>
        </w:rPr>
        <w:t>)</w:t>
      </w:r>
      <w:r>
        <w:t>”</w:t>
      </w:r>
    </w:p>
    <w:p w14:paraId="5ADABD00" w14:textId="3F9455A6" w:rsidR="00524819" w:rsidRPr="00524819" w:rsidRDefault="001B559F" w:rsidP="00524819">
      <w:pPr>
        <w:pStyle w:val="CommentText"/>
      </w:pPr>
      <w:r>
        <w:t xml:space="preserve"> </w:t>
      </w:r>
      <w:r w:rsidR="00613178">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1EB89C" w15:done="0"/>
  <w15:commentEx w15:paraId="5ADABD00" w15:paraIdParent="401EB8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E1FDC29" w16cex:dateUtc="2021-04-08T08:57:00Z"/>
  <w16cex:commentExtensible w16cex:durableId="2443CF4D" w16cex:dateUtc="2021-05-10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1EB89C" w16cid:durableId="0E1FDC29"/>
  <w16cid:commentId w16cid:paraId="5ADABD00" w16cid:durableId="2443C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55CE" w14:textId="77777777" w:rsidR="0019414C" w:rsidRDefault="0019414C">
      <w:r>
        <w:separator/>
      </w:r>
    </w:p>
  </w:endnote>
  <w:endnote w:type="continuationSeparator" w:id="0">
    <w:p w14:paraId="0B4B8443" w14:textId="77777777" w:rsidR="0019414C" w:rsidRDefault="0019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16B7" w14:textId="1EB613C1"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1E4BA0">
      <w:rPr>
        <w:noProof/>
        <w:sz w:val="20"/>
        <w:szCs w:val="20"/>
        <w:lang w:val="en-US"/>
      </w:rPr>
      <w:t>6</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1E4BA0">
      <w:rPr>
        <w:noProof/>
        <w:sz w:val="20"/>
        <w:szCs w:val="20"/>
        <w:lang w:val="en-US"/>
      </w:rPr>
      <w:t>6</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FD041" w14:textId="77777777" w:rsidR="0019414C" w:rsidRDefault="0019414C">
      <w:r>
        <w:separator/>
      </w:r>
    </w:p>
  </w:footnote>
  <w:footnote w:type="continuationSeparator" w:id="0">
    <w:p w14:paraId="1A1F3B95" w14:textId="77777777" w:rsidR="0019414C" w:rsidRDefault="0019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A16BF" w14:textId="071A6B9A" w:rsidR="003C643C" w:rsidRPr="00366EDD" w:rsidRDefault="003C643C">
    <w:pPr>
      <w:pStyle w:val="Header"/>
      <w:rPr>
        <w:sz w:val="20"/>
        <w:szCs w:val="22"/>
        <w:lang w:val="fi-FI"/>
      </w:rPr>
    </w:pPr>
    <w:proofErr w:type="spellStart"/>
    <w:r w:rsidRPr="00366EDD">
      <w:rPr>
        <w:sz w:val="20"/>
        <w:szCs w:val="22"/>
        <w:lang w:val="fi-FI"/>
      </w:rPr>
      <w:t>ERIGrid</w:t>
    </w:r>
    <w:proofErr w:type="spellEnd"/>
    <w:r w:rsidRPr="00366EDD">
      <w:rPr>
        <w:sz w:val="20"/>
        <w:szCs w:val="22"/>
        <w:lang w:val="fi-FI"/>
      </w:rPr>
      <w:t xml:space="preserve"> 2.0</w:t>
    </w:r>
    <w:r w:rsidRPr="00366EDD">
      <w:rPr>
        <w:sz w:val="20"/>
        <w:szCs w:val="22"/>
        <w:lang w:val="fi-FI"/>
      </w:rPr>
      <w:tab/>
      <w:t>GA No:654113</w:t>
    </w:r>
    <w:r w:rsidRPr="00366EDD">
      <w:rPr>
        <w:sz w:val="20"/>
        <w:szCs w:val="22"/>
        <w:lang w:val="fi-FI"/>
      </w:rPr>
      <w:tab/>
    </w:r>
    <w:r w:rsidR="00F12936" w:rsidRPr="00366EDD">
      <w:rPr>
        <w:sz w:val="20"/>
        <w:szCs w:val="22"/>
        <w:lang w:val="fi-FI"/>
      </w:rPr>
      <w:t>29.7.2021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1DEAE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528A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738E1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A1A206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E04A7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A2AC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E9E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A7ED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D481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A070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112A2CAB"/>
    <w:multiLevelType w:val="hybridMultilevel"/>
    <w:tmpl w:val="A270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E6B32"/>
    <w:multiLevelType w:val="hybridMultilevel"/>
    <w:tmpl w:val="3D0EB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E1C78"/>
    <w:multiLevelType w:val="hybridMultilevel"/>
    <w:tmpl w:val="E1F63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B12341"/>
    <w:multiLevelType w:val="hybridMultilevel"/>
    <w:tmpl w:val="5BAAF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88549A8"/>
    <w:multiLevelType w:val="hybridMultilevel"/>
    <w:tmpl w:val="D96EF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EB0A43"/>
    <w:multiLevelType w:val="hybridMultilevel"/>
    <w:tmpl w:val="04A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F86D43"/>
    <w:multiLevelType w:val="hybridMultilevel"/>
    <w:tmpl w:val="C330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5821BB"/>
    <w:multiLevelType w:val="hybridMultilevel"/>
    <w:tmpl w:val="472A8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2CD52826"/>
    <w:multiLevelType w:val="hybridMultilevel"/>
    <w:tmpl w:val="27764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5E167E"/>
    <w:multiLevelType w:val="hybridMultilevel"/>
    <w:tmpl w:val="2060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606DE7"/>
    <w:multiLevelType w:val="hybridMultilevel"/>
    <w:tmpl w:val="2756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2383A"/>
    <w:multiLevelType w:val="hybridMultilevel"/>
    <w:tmpl w:val="72BAC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9E2FF8"/>
    <w:multiLevelType w:val="hybridMultilevel"/>
    <w:tmpl w:val="CF5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E1037"/>
    <w:multiLevelType w:val="hybridMultilevel"/>
    <w:tmpl w:val="6DD8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075E42"/>
    <w:multiLevelType w:val="hybridMultilevel"/>
    <w:tmpl w:val="A468A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085DB4"/>
    <w:multiLevelType w:val="hybridMultilevel"/>
    <w:tmpl w:val="04C40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22755C"/>
    <w:multiLevelType w:val="hybridMultilevel"/>
    <w:tmpl w:val="3EB2B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2F334A"/>
    <w:multiLevelType w:val="hybridMultilevel"/>
    <w:tmpl w:val="DB58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B81606"/>
    <w:multiLevelType w:val="hybridMultilevel"/>
    <w:tmpl w:val="2504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0F72E02"/>
    <w:multiLevelType w:val="hybridMultilevel"/>
    <w:tmpl w:val="9614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6A1A99"/>
    <w:multiLevelType w:val="hybridMultilevel"/>
    <w:tmpl w:val="6BD4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663773"/>
    <w:multiLevelType w:val="hybridMultilevel"/>
    <w:tmpl w:val="E2B4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4"/>
  </w:num>
  <w:num w:numId="3">
    <w:abstractNumId w:val="15"/>
  </w:num>
  <w:num w:numId="4">
    <w:abstractNumId w:val="41"/>
  </w:num>
  <w:num w:numId="5">
    <w:abstractNumId w:val="9"/>
  </w:num>
  <w:num w:numId="6">
    <w:abstractNumId w:val="36"/>
  </w:num>
  <w:num w:numId="7">
    <w:abstractNumId w:val="37"/>
  </w:num>
  <w:num w:numId="8">
    <w:abstractNumId w:val="40"/>
  </w:num>
  <w:num w:numId="9">
    <w:abstractNumId w:val="39"/>
  </w:num>
  <w:num w:numId="10">
    <w:abstractNumId w:val="38"/>
  </w:num>
  <w:num w:numId="11">
    <w:abstractNumId w:val="21"/>
  </w:num>
  <w:num w:numId="12">
    <w:abstractNumId w:val="10"/>
  </w:num>
  <w:num w:numId="13">
    <w:abstractNumId w:val="28"/>
  </w:num>
  <w:num w:numId="14">
    <w:abstractNumId w:val="20"/>
  </w:num>
  <w:num w:numId="15">
    <w:abstractNumId w:val="18"/>
  </w:num>
  <w:num w:numId="16">
    <w:abstractNumId w:val="11"/>
  </w:num>
  <w:num w:numId="17">
    <w:abstractNumId w:val="30"/>
  </w:num>
  <w:num w:numId="18">
    <w:abstractNumId w:val="16"/>
  </w:num>
  <w:num w:numId="19">
    <w:abstractNumId w:val="32"/>
  </w:num>
  <w:num w:numId="20">
    <w:abstractNumId w:val="24"/>
  </w:num>
  <w:num w:numId="21">
    <w:abstractNumId w:val="13"/>
  </w:num>
  <w:num w:numId="22">
    <w:abstractNumId w:val="31"/>
  </w:num>
  <w:num w:numId="23">
    <w:abstractNumId w:val="35"/>
  </w:num>
  <w:num w:numId="24">
    <w:abstractNumId w:val="29"/>
  </w:num>
  <w:num w:numId="25">
    <w:abstractNumId w:val="25"/>
  </w:num>
  <w:num w:numId="26">
    <w:abstractNumId w:val="23"/>
  </w:num>
  <w:num w:numId="27">
    <w:abstractNumId w:val="12"/>
  </w:num>
  <w:num w:numId="28">
    <w:abstractNumId w:val="14"/>
  </w:num>
  <w:num w:numId="29">
    <w:abstractNumId w:val="19"/>
  </w:num>
  <w:num w:numId="30">
    <w:abstractNumId w:val="17"/>
  </w:num>
  <w:num w:numId="31">
    <w:abstractNumId w:val="42"/>
  </w:num>
  <w:num w:numId="32">
    <w:abstractNumId w:val="33"/>
  </w:num>
  <w:num w:numId="33">
    <w:abstractNumId w:val="22"/>
  </w:num>
  <w:num w:numId="34">
    <w:abstractNumId w:val="27"/>
  </w:num>
  <w:num w:numId="35">
    <w:abstractNumId w:val="43"/>
  </w:num>
  <w:num w:numId="36">
    <w:abstractNumId w:val="26"/>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lbert , Ian Paul">
    <w15:presenceInfo w15:providerId="AD" w15:userId="S::igi_ormazabal.com#ext#@aitonline.onmicrosoft.com::be7f3498-17a3-4623-bf5d-07e15dcae3b9"/>
  </w15:person>
  <w15:person w15:author="Giorgos Makrides">
    <w15:presenceInfo w15:providerId="AD" w15:userId="S::eep5mg1@ucy.ac.cy::07f76b39-3892-4e29-88ed-826b2cde0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936"/>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367"/>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361"/>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563"/>
    <w:rsid w:val="00020A14"/>
    <w:rsid w:val="00020AD0"/>
    <w:rsid w:val="00021363"/>
    <w:rsid w:val="0002157E"/>
    <w:rsid w:val="0002165C"/>
    <w:rsid w:val="00021C37"/>
    <w:rsid w:val="00021D72"/>
    <w:rsid w:val="0002206F"/>
    <w:rsid w:val="00023033"/>
    <w:rsid w:val="000231ED"/>
    <w:rsid w:val="0002332A"/>
    <w:rsid w:val="000240B4"/>
    <w:rsid w:val="000242A9"/>
    <w:rsid w:val="00024436"/>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27BD6"/>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24"/>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4F73"/>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4025"/>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05C"/>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91"/>
    <w:rsid w:val="000827E7"/>
    <w:rsid w:val="0008284E"/>
    <w:rsid w:val="000829B4"/>
    <w:rsid w:val="00082AF3"/>
    <w:rsid w:val="00083091"/>
    <w:rsid w:val="000834D1"/>
    <w:rsid w:val="000835A1"/>
    <w:rsid w:val="00083E7C"/>
    <w:rsid w:val="000843BC"/>
    <w:rsid w:val="00084472"/>
    <w:rsid w:val="00084644"/>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567"/>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ECE"/>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3AA"/>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71C"/>
    <w:rsid w:val="00133C9B"/>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5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398"/>
    <w:rsid w:val="0015448B"/>
    <w:rsid w:val="00154572"/>
    <w:rsid w:val="00154E6D"/>
    <w:rsid w:val="0015600A"/>
    <w:rsid w:val="00156436"/>
    <w:rsid w:val="00156836"/>
    <w:rsid w:val="0015695C"/>
    <w:rsid w:val="0015714F"/>
    <w:rsid w:val="00157FE2"/>
    <w:rsid w:val="0016030F"/>
    <w:rsid w:val="0016095B"/>
    <w:rsid w:val="0016095E"/>
    <w:rsid w:val="00160D84"/>
    <w:rsid w:val="00160D9D"/>
    <w:rsid w:val="00160E86"/>
    <w:rsid w:val="001610B2"/>
    <w:rsid w:val="00161655"/>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3A6"/>
    <w:rsid w:val="001925CA"/>
    <w:rsid w:val="00192941"/>
    <w:rsid w:val="00192E04"/>
    <w:rsid w:val="00192E8D"/>
    <w:rsid w:val="0019308C"/>
    <w:rsid w:val="00193172"/>
    <w:rsid w:val="00193A25"/>
    <w:rsid w:val="00193F14"/>
    <w:rsid w:val="0019414C"/>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D88"/>
    <w:rsid w:val="001A1F78"/>
    <w:rsid w:val="001A20F7"/>
    <w:rsid w:val="001A2325"/>
    <w:rsid w:val="001A29CD"/>
    <w:rsid w:val="001A2D26"/>
    <w:rsid w:val="001A309D"/>
    <w:rsid w:val="001A3124"/>
    <w:rsid w:val="001A37D3"/>
    <w:rsid w:val="001A38E3"/>
    <w:rsid w:val="001A3A00"/>
    <w:rsid w:val="001A3D8A"/>
    <w:rsid w:val="001A42B3"/>
    <w:rsid w:val="001A42D6"/>
    <w:rsid w:val="001A4589"/>
    <w:rsid w:val="001A46E0"/>
    <w:rsid w:val="001A488B"/>
    <w:rsid w:val="001A488F"/>
    <w:rsid w:val="001A4A37"/>
    <w:rsid w:val="001A4A6C"/>
    <w:rsid w:val="001A4EDA"/>
    <w:rsid w:val="001A4F04"/>
    <w:rsid w:val="001A4F29"/>
    <w:rsid w:val="001A5A6E"/>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59F"/>
    <w:rsid w:val="001B5FF1"/>
    <w:rsid w:val="001B6146"/>
    <w:rsid w:val="001B6885"/>
    <w:rsid w:val="001B69C8"/>
    <w:rsid w:val="001B6BC1"/>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3D45"/>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AD7"/>
    <w:rsid w:val="001D0C75"/>
    <w:rsid w:val="001D0D2A"/>
    <w:rsid w:val="001D0EAB"/>
    <w:rsid w:val="001D1A75"/>
    <w:rsid w:val="001D1BFA"/>
    <w:rsid w:val="001D1F73"/>
    <w:rsid w:val="001D2120"/>
    <w:rsid w:val="001D228B"/>
    <w:rsid w:val="001D2575"/>
    <w:rsid w:val="001D270A"/>
    <w:rsid w:val="001D2D8D"/>
    <w:rsid w:val="001D2DBE"/>
    <w:rsid w:val="001D3146"/>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76"/>
    <w:rsid w:val="001E3AA8"/>
    <w:rsid w:val="001E3D57"/>
    <w:rsid w:val="001E407E"/>
    <w:rsid w:val="001E4157"/>
    <w:rsid w:val="001E41B0"/>
    <w:rsid w:val="001E44AE"/>
    <w:rsid w:val="001E4707"/>
    <w:rsid w:val="001E482E"/>
    <w:rsid w:val="001E48F1"/>
    <w:rsid w:val="001E4959"/>
    <w:rsid w:val="001E4BA0"/>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6713"/>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49AD"/>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CC9"/>
    <w:rsid w:val="00230E15"/>
    <w:rsid w:val="002317BC"/>
    <w:rsid w:val="00231A13"/>
    <w:rsid w:val="00231C72"/>
    <w:rsid w:val="00232CC9"/>
    <w:rsid w:val="0023377A"/>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5B"/>
    <w:rsid w:val="00263BCB"/>
    <w:rsid w:val="00263F34"/>
    <w:rsid w:val="00266107"/>
    <w:rsid w:val="0026666B"/>
    <w:rsid w:val="00267BA2"/>
    <w:rsid w:val="00267CA5"/>
    <w:rsid w:val="00270131"/>
    <w:rsid w:val="002703E0"/>
    <w:rsid w:val="0027043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87FCB"/>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6A1"/>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57B"/>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A15"/>
    <w:rsid w:val="002D2D95"/>
    <w:rsid w:val="002D2E14"/>
    <w:rsid w:val="002D357A"/>
    <w:rsid w:val="002D39CE"/>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0E26"/>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6EDD"/>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87FEC"/>
    <w:rsid w:val="00390061"/>
    <w:rsid w:val="00390D37"/>
    <w:rsid w:val="003914F2"/>
    <w:rsid w:val="00391556"/>
    <w:rsid w:val="0039172E"/>
    <w:rsid w:val="00391803"/>
    <w:rsid w:val="00391A16"/>
    <w:rsid w:val="00391B1D"/>
    <w:rsid w:val="00391EA9"/>
    <w:rsid w:val="00392044"/>
    <w:rsid w:val="003921C4"/>
    <w:rsid w:val="00392582"/>
    <w:rsid w:val="0039292C"/>
    <w:rsid w:val="00392CD4"/>
    <w:rsid w:val="00392F78"/>
    <w:rsid w:val="00393322"/>
    <w:rsid w:val="0039345E"/>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3FD"/>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610"/>
    <w:rsid w:val="003C2849"/>
    <w:rsid w:val="003C2C20"/>
    <w:rsid w:val="003C317A"/>
    <w:rsid w:val="003C36D6"/>
    <w:rsid w:val="003C3F8D"/>
    <w:rsid w:val="003C5429"/>
    <w:rsid w:val="003C5E6C"/>
    <w:rsid w:val="003C622C"/>
    <w:rsid w:val="003C643C"/>
    <w:rsid w:val="003C6643"/>
    <w:rsid w:val="003C6B2D"/>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06"/>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708"/>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0B7"/>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391"/>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3FD"/>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8C0"/>
    <w:rsid w:val="00416D8C"/>
    <w:rsid w:val="004173E4"/>
    <w:rsid w:val="00417495"/>
    <w:rsid w:val="00420210"/>
    <w:rsid w:val="00420B1B"/>
    <w:rsid w:val="00421AC0"/>
    <w:rsid w:val="00421BE8"/>
    <w:rsid w:val="00421CAD"/>
    <w:rsid w:val="00422002"/>
    <w:rsid w:val="004221C4"/>
    <w:rsid w:val="0042237F"/>
    <w:rsid w:val="00422496"/>
    <w:rsid w:val="00422987"/>
    <w:rsid w:val="00422ABD"/>
    <w:rsid w:val="0042371D"/>
    <w:rsid w:val="00423817"/>
    <w:rsid w:val="0042395A"/>
    <w:rsid w:val="004241F6"/>
    <w:rsid w:val="004246B4"/>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1A93"/>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C46"/>
    <w:rsid w:val="00451EA5"/>
    <w:rsid w:val="004527F7"/>
    <w:rsid w:val="00452BD3"/>
    <w:rsid w:val="00452F21"/>
    <w:rsid w:val="00452F25"/>
    <w:rsid w:val="0045322E"/>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08F"/>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77CA9"/>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854"/>
    <w:rsid w:val="004A0D47"/>
    <w:rsid w:val="004A0E61"/>
    <w:rsid w:val="004A1175"/>
    <w:rsid w:val="004A1D6A"/>
    <w:rsid w:val="004A1DC4"/>
    <w:rsid w:val="004A2055"/>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20A"/>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0CCA"/>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4A58"/>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B19"/>
    <w:rsid w:val="00505F30"/>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416"/>
    <w:rsid w:val="005229E7"/>
    <w:rsid w:val="00522EC6"/>
    <w:rsid w:val="00523234"/>
    <w:rsid w:val="00523C4D"/>
    <w:rsid w:val="00523F22"/>
    <w:rsid w:val="005240D4"/>
    <w:rsid w:val="00524819"/>
    <w:rsid w:val="005248EA"/>
    <w:rsid w:val="00524DA7"/>
    <w:rsid w:val="0052517A"/>
    <w:rsid w:val="005253A1"/>
    <w:rsid w:val="00525470"/>
    <w:rsid w:val="00525C46"/>
    <w:rsid w:val="00525E7F"/>
    <w:rsid w:val="0052603E"/>
    <w:rsid w:val="005263BB"/>
    <w:rsid w:val="00526D98"/>
    <w:rsid w:val="00527014"/>
    <w:rsid w:val="005270E7"/>
    <w:rsid w:val="005271B0"/>
    <w:rsid w:val="005271EE"/>
    <w:rsid w:val="00527728"/>
    <w:rsid w:val="005308DA"/>
    <w:rsid w:val="00530AEA"/>
    <w:rsid w:val="00531396"/>
    <w:rsid w:val="005313F5"/>
    <w:rsid w:val="00531418"/>
    <w:rsid w:val="00531512"/>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479"/>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5DE"/>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5F3"/>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20E"/>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11C"/>
    <w:rsid w:val="005753F4"/>
    <w:rsid w:val="00575541"/>
    <w:rsid w:val="00575B0A"/>
    <w:rsid w:val="00576187"/>
    <w:rsid w:val="00576397"/>
    <w:rsid w:val="00576553"/>
    <w:rsid w:val="00576558"/>
    <w:rsid w:val="00576629"/>
    <w:rsid w:val="00576630"/>
    <w:rsid w:val="005767BB"/>
    <w:rsid w:val="0057688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2CB4"/>
    <w:rsid w:val="005833A6"/>
    <w:rsid w:val="00584080"/>
    <w:rsid w:val="00584CE9"/>
    <w:rsid w:val="00584E86"/>
    <w:rsid w:val="00584EFB"/>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B2C"/>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A7B70"/>
    <w:rsid w:val="005B050C"/>
    <w:rsid w:val="005B0596"/>
    <w:rsid w:val="005B0B5C"/>
    <w:rsid w:val="005B0F4B"/>
    <w:rsid w:val="005B10E6"/>
    <w:rsid w:val="005B17B5"/>
    <w:rsid w:val="005B1BD5"/>
    <w:rsid w:val="005B203A"/>
    <w:rsid w:val="005B2095"/>
    <w:rsid w:val="005B2503"/>
    <w:rsid w:val="005B275D"/>
    <w:rsid w:val="005B2E5E"/>
    <w:rsid w:val="005B2F0B"/>
    <w:rsid w:val="005B3D84"/>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1951"/>
    <w:rsid w:val="00612111"/>
    <w:rsid w:val="00612116"/>
    <w:rsid w:val="006126B8"/>
    <w:rsid w:val="00612DEE"/>
    <w:rsid w:val="00613118"/>
    <w:rsid w:val="00613178"/>
    <w:rsid w:val="0061337A"/>
    <w:rsid w:val="0061360E"/>
    <w:rsid w:val="00613942"/>
    <w:rsid w:val="00613DBA"/>
    <w:rsid w:val="00614132"/>
    <w:rsid w:val="006147B5"/>
    <w:rsid w:val="00614F4F"/>
    <w:rsid w:val="006150A4"/>
    <w:rsid w:val="00615868"/>
    <w:rsid w:val="006158A7"/>
    <w:rsid w:val="00615CFA"/>
    <w:rsid w:val="0061697D"/>
    <w:rsid w:val="00616D06"/>
    <w:rsid w:val="00616E6E"/>
    <w:rsid w:val="006171C4"/>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4D"/>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0F67"/>
    <w:rsid w:val="0063108F"/>
    <w:rsid w:val="0063118B"/>
    <w:rsid w:val="0063167B"/>
    <w:rsid w:val="0063232C"/>
    <w:rsid w:val="00632473"/>
    <w:rsid w:val="0063277B"/>
    <w:rsid w:val="00632A58"/>
    <w:rsid w:val="00633337"/>
    <w:rsid w:val="0063371D"/>
    <w:rsid w:val="0063378A"/>
    <w:rsid w:val="00633A6C"/>
    <w:rsid w:val="00633C33"/>
    <w:rsid w:val="00633CAC"/>
    <w:rsid w:val="00633D37"/>
    <w:rsid w:val="00633E01"/>
    <w:rsid w:val="00633ED1"/>
    <w:rsid w:val="00634C31"/>
    <w:rsid w:val="006355E9"/>
    <w:rsid w:val="006358CD"/>
    <w:rsid w:val="006359B6"/>
    <w:rsid w:val="00635EC6"/>
    <w:rsid w:val="00636010"/>
    <w:rsid w:val="00636090"/>
    <w:rsid w:val="00636B79"/>
    <w:rsid w:val="00636C8F"/>
    <w:rsid w:val="0063734D"/>
    <w:rsid w:val="0063768D"/>
    <w:rsid w:val="00637978"/>
    <w:rsid w:val="00637B61"/>
    <w:rsid w:val="00637BEB"/>
    <w:rsid w:val="00637DE8"/>
    <w:rsid w:val="00640085"/>
    <w:rsid w:val="006406FA"/>
    <w:rsid w:val="0064073E"/>
    <w:rsid w:val="00640D24"/>
    <w:rsid w:val="00640EB6"/>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E13"/>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0FF1"/>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AEC"/>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19"/>
    <w:rsid w:val="006B1AB2"/>
    <w:rsid w:val="006B1AB6"/>
    <w:rsid w:val="006B1D56"/>
    <w:rsid w:val="006B1E09"/>
    <w:rsid w:val="006B2262"/>
    <w:rsid w:val="006B2507"/>
    <w:rsid w:val="006B2C76"/>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D8E5A"/>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527"/>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4E05"/>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D6A"/>
    <w:rsid w:val="00752E42"/>
    <w:rsid w:val="00752FE8"/>
    <w:rsid w:val="007534D9"/>
    <w:rsid w:val="007539DD"/>
    <w:rsid w:val="00753A09"/>
    <w:rsid w:val="0075425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223"/>
    <w:rsid w:val="00766D23"/>
    <w:rsid w:val="0076727D"/>
    <w:rsid w:val="0076757D"/>
    <w:rsid w:val="007675EA"/>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C71"/>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AE3"/>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D97"/>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7AE"/>
    <w:rsid w:val="007B0975"/>
    <w:rsid w:val="007B14C1"/>
    <w:rsid w:val="007B199D"/>
    <w:rsid w:val="007B19C0"/>
    <w:rsid w:val="007B2559"/>
    <w:rsid w:val="007B2A0C"/>
    <w:rsid w:val="007B2BF7"/>
    <w:rsid w:val="007B2E54"/>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EBC"/>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6FE"/>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1D"/>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979"/>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4FF6"/>
    <w:rsid w:val="00825189"/>
    <w:rsid w:val="008258D6"/>
    <w:rsid w:val="00825BE6"/>
    <w:rsid w:val="00826852"/>
    <w:rsid w:val="00826D23"/>
    <w:rsid w:val="00826EF4"/>
    <w:rsid w:val="0082732B"/>
    <w:rsid w:val="0082746F"/>
    <w:rsid w:val="008279E7"/>
    <w:rsid w:val="00827AD2"/>
    <w:rsid w:val="00827D74"/>
    <w:rsid w:val="008304B4"/>
    <w:rsid w:val="00830991"/>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7C3"/>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1A0"/>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1C20"/>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310"/>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2DA"/>
    <w:rsid w:val="0087553F"/>
    <w:rsid w:val="0087578A"/>
    <w:rsid w:val="008758DD"/>
    <w:rsid w:val="00875B0D"/>
    <w:rsid w:val="0087620D"/>
    <w:rsid w:val="0087623E"/>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297"/>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104"/>
    <w:rsid w:val="008B34CA"/>
    <w:rsid w:val="008B38DC"/>
    <w:rsid w:val="008B38F2"/>
    <w:rsid w:val="008B39A2"/>
    <w:rsid w:val="008B3F82"/>
    <w:rsid w:val="008B3F8D"/>
    <w:rsid w:val="008B4742"/>
    <w:rsid w:val="008B4B6B"/>
    <w:rsid w:val="008B4BDF"/>
    <w:rsid w:val="008B5230"/>
    <w:rsid w:val="008B52E2"/>
    <w:rsid w:val="008B5500"/>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6DC"/>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51F"/>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5A9"/>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012"/>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C55"/>
    <w:rsid w:val="00936F12"/>
    <w:rsid w:val="00936FFE"/>
    <w:rsid w:val="009373AF"/>
    <w:rsid w:val="00940019"/>
    <w:rsid w:val="0094009D"/>
    <w:rsid w:val="009403E1"/>
    <w:rsid w:val="00940400"/>
    <w:rsid w:val="009407EC"/>
    <w:rsid w:val="00940B40"/>
    <w:rsid w:val="00940C95"/>
    <w:rsid w:val="00940F4C"/>
    <w:rsid w:val="009411B3"/>
    <w:rsid w:val="009417E0"/>
    <w:rsid w:val="00941DBA"/>
    <w:rsid w:val="009425F0"/>
    <w:rsid w:val="0094350F"/>
    <w:rsid w:val="009436FA"/>
    <w:rsid w:val="00943796"/>
    <w:rsid w:val="00943993"/>
    <w:rsid w:val="009444B9"/>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57D"/>
    <w:rsid w:val="0095076F"/>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6E32"/>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52C"/>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0EA"/>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97CC3"/>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8C8"/>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AD7"/>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5BED"/>
    <w:rsid w:val="009D653A"/>
    <w:rsid w:val="009D6951"/>
    <w:rsid w:val="009D6B5A"/>
    <w:rsid w:val="009D6ED9"/>
    <w:rsid w:val="009D720F"/>
    <w:rsid w:val="009D75E6"/>
    <w:rsid w:val="009D7C93"/>
    <w:rsid w:val="009E091B"/>
    <w:rsid w:val="009E09C5"/>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4BF"/>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4C7"/>
    <w:rsid w:val="009F459B"/>
    <w:rsid w:val="009F4B62"/>
    <w:rsid w:val="009F4FB8"/>
    <w:rsid w:val="009F4FC8"/>
    <w:rsid w:val="009F58F1"/>
    <w:rsid w:val="009F5950"/>
    <w:rsid w:val="009F5D1C"/>
    <w:rsid w:val="009F6090"/>
    <w:rsid w:val="009F61DA"/>
    <w:rsid w:val="009F66F5"/>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8E6"/>
    <w:rsid w:val="00A15DD6"/>
    <w:rsid w:val="00A167A6"/>
    <w:rsid w:val="00A16D60"/>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24"/>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196"/>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2A7"/>
    <w:rsid w:val="00A60447"/>
    <w:rsid w:val="00A60A23"/>
    <w:rsid w:val="00A61079"/>
    <w:rsid w:val="00A614E7"/>
    <w:rsid w:val="00A617AB"/>
    <w:rsid w:val="00A61A2D"/>
    <w:rsid w:val="00A61A3B"/>
    <w:rsid w:val="00A61D13"/>
    <w:rsid w:val="00A62E1D"/>
    <w:rsid w:val="00A6341C"/>
    <w:rsid w:val="00A634F7"/>
    <w:rsid w:val="00A63554"/>
    <w:rsid w:val="00A63822"/>
    <w:rsid w:val="00A6383D"/>
    <w:rsid w:val="00A639BC"/>
    <w:rsid w:val="00A639BD"/>
    <w:rsid w:val="00A63C30"/>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AA9"/>
    <w:rsid w:val="00A73EA6"/>
    <w:rsid w:val="00A74A37"/>
    <w:rsid w:val="00A74BA8"/>
    <w:rsid w:val="00A74C34"/>
    <w:rsid w:val="00A74E89"/>
    <w:rsid w:val="00A7551F"/>
    <w:rsid w:val="00A755A4"/>
    <w:rsid w:val="00A75B35"/>
    <w:rsid w:val="00A75B64"/>
    <w:rsid w:val="00A763C4"/>
    <w:rsid w:val="00A76A34"/>
    <w:rsid w:val="00A76C9E"/>
    <w:rsid w:val="00A76D61"/>
    <w:rsid w:val="00A76E4D"/>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6E68"/>
    <w:rsid w:val="00A87451"/>
    <w:rsid w:val="00A87528"/>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280"/>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AD8"/>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24A"/>
    <w:rsid w:val="00AE25F8"/>
    <w:rsid w:val="00AE2789"/>
    <w:rsid w:val="00AE2CF0"/>
    <w:rsid w:val="00AE2D45"/>
    <w:rsid w:val="00AE2FE0"/>
    <w:rsid w:val="00AE3165"/>
    <w:rsid w:val="00AE3692"/>
    <w:rsid w:val="00AE3775"/>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4540"/>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BEC"/>
    <w:rsid w:val="00B02C35"/>
    <w:rsid w:val="00B0315B"/>
    <w:rsid w:val="00B0323F"/>
    <w:rsid w:val="00B03401"/>
    <w:rsid w:val="00B0385A"/>
    <w:rsid w:val="00B03C24"/>
    <w:rsid w:val="00B0406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17FEB"/>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599C"/>
    <w:rsid w:val="00B260A1"/>
    <w:rsid w:val="00B26250"/>
    <w:rsid w:val="00B267FC"/>
    <w:rsid w:val="00B26A60"/>
    <w:rsid w:val="00B26AB8"/>
    <w:rsid w:val="00B26BE0"/>
    <w:rsid w:val="00B271A1"/>
    <w:rsid w:val="00B271CE"/>
    <w:rsid w:val="00B27368"/>
    <w:rsid w:val="00B276EF"/>
    <w:rsid w:val="00B27CF6"/>
    <w:rsid w:val="00B3017F"/>
    <w:rsid w:val="00B30D39"/>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5FF0"/>
    <w:rsid w:val="00B362DE"/>
    <w:rsid w:val="00B36BD0"/>
    <w:rsid w:val="00B3714E"/>
    <w:rsid w:val="00B377D9"/>
    <w:rsid w:val="00B405C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9E4"/>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6AAC"/>
    <w:rsid w:val="00B57951"/>
    <w:rsid w:val="00B57A60"/>
    <w:rsid w:val="00B57DC2"/>
    <w:rsid w:val="00B60168"/>
    <w:rsid w:val="00B609FE"/>
    <w:rsid w:val="00B60CF4"/>
    <w:rsid w:val="00B6136B"/>
    <w:rsid w:val="00B61623"/>
    <w:rsid w:val="00B619EB"/>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EBC"/>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A4E"/>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0"/>
    <w:rsid w:val="00BB7E04"/>
    <w:rsid w:val="00BB7E24"/>
    <w:rsid w:val="00BC0278"/>
    <w:rsid w:val="00BC0970"/>
    <w:rsid w:val="00BC0C77"/>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825"/>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21E"/>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693D"/>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D96"/>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2D1"/>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63"/>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4A8"/>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67B33"/>
    <w:rsid w:val="00C70175"/>
    <w:rsid w:val="00C70A75"/>
    <w:rsid w:val="00C70C8E"/>
    <w:rsid w:val="00C711EA"/>
    <w:rsid w:val="00C7138B"/>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054"/>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149"/>
    <w:rsid w:val="00C912FF"/>
    <w:rsid w:val="00C9146C"/>
    <w:rsid w:val="00C917F1"/>
    <w:rsid w:val="00C9185F"/>
    <w:rsid w:val="00C92534"/>
    <w:rsid w:val="00C92AC0"/>
    <w:rsid w:val="00C92BE3"/>
    <w:rsid w:val="00C92D13"/>
    <w:rsid w:val="00C92F37"/>
    <w:rsid w:val="00C934C8"/>
    <w:rsid w:val="00C93935"/>
    <w:rsid w:val="00C94815"/>
    <w:rsid w:val="00C949E8"/>
    <w:rsid w:val="00C94E01"/>
    <w:rsid w:val="00C94E34"/>
    <w:rsid w:val="00C96094"/>
    <w:rsid w:val="00C96900"/>
    <w:rsid w:val="00C96972"/>
    <w:rsid w:val="00C97CBB"/>
    <w:rsid w:val="00CA0EE5"/>
    <w:rsid w:val="00CA108A"/>
    <w:rsid w:val="00CA1B03"/>
    <w:rsid w:val="00CA2098"/>
    <w:rsid w:val="00CA220D"/>
    <w:rsid w:val="00CA2441"/>
    <w:rsid w:val="00CA27B1"/>
    <w:rsid w:val="00CA2B87"/>
    <w:rsid w:val="00CA2B8E"/>
    <w:rsid w:val="00CA331B"/>
    <w:rsid w:val="00CA3D40"/>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465F"/>
    <w:rsid w:val="00CB50C0"/>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2F2"/>
    <w:rsid w:val="00CD0A96"/>
    <w:rsid w:val="00CD0AC1"/>
    <w:rsid w:val="00CD0D4C"/>
    <w:rsid w:val="00CD0E78"/>
    <w:rsid w:val="00CD0F72"/>
    <w:rsid w:val="00CD1045"/>
    <w:rsid w:val="00CD19D4"/>
    <w:rsid w:val="00CD1A32"/>
    <w:rsid w:val="00CD2980"/>
    <w:rsid w:val="00CD2A45"/>
    <w:rsid w:val="00CD3287"/>
    <w:rsid w:val="00CD3624"/>
    <w:rsid w:val="00CD4232"/>
    <w:rsid w:val="00CD426D"/>
    <w:rsid w:val="00CD42FD"/>
    <w:rsid w:val="00CD4315"/>
    <w:rsid w:val="00CD44C3"/>
    <w:rsid w:val="00CD475B"/>
    <w:rsid w:val="00CD4B76"/>
    <w:rsid w:val="00CD4CB3"/>
    <w:rsid w:val="00CD53BC"/>
    <w:rsid w:val="00CD55F7"/>
    <w:rsid w:val="00CD5978"/>
    <w:rsid w:val="00CD5BF3"/>
    <w:rsid w:val="00CD608E"/>
    <w:rsid w:val="00CD68AF"/>
    <w:rsid w:val="00CD6DB0"/>
    <w:rsid w:val="00CD781A"/>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868"/>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4FB2"/>
    <w:rsid w:val="00CF5185"/>
    <w:rsid w:val="00CF54FD"/>
    <w:rsid w:val="00CF5F20"/>
    <w:rsid w:val="00CF60EA"/>
    <w:rsid w:val="00CF610C"/>
    <w:rsid w:val="00CF6216"/>
    <w:rsid w:val="00CF62F4"/>
    <w:rsid w:val="00CF772F"/>
    <w:rsid w:val="00CF790F"/>
    <w:rsid w:val="00D005FA"/>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1C7B"/>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47EF6"/>
    <w:rsid w:val="00D5058E"/>
    <w:rsid w:val="00D50596"/>
    <w:rsid w:val="00D50867"/>
    <w:rsid w:val="00D50A4B"/>
    <w:rsid w:val="00D50F0F"/>
    <w:rsid w:val="00D50F6E"/>
    <w:rsid w:val="00D511B0"/>
    <w:rsid w:val="00D51680"/>
    <w:rsid w:val="00D522A0"/>
    <w:rsid w:val="00D5254D"/>
    <w:rsid w:val="00D526AD"/>
    <w:rsid w:val="00D5303C"/>
    <w:rsid w:val="00D53A56"/>
    <w:rsid w:val="00D53F5A"/>
    <w:rsid w:val="00D54850"/>
    <w:rsid w:val="00D54B93"/>
    <w:rsid w:val="00D54DF3"/>
    <w:rsid w:val="00D5520E"/>
    <w:rsid w:val="00D55280"/>
    <w:rsid w:val="00D554D2"/>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7E2"/>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860"/>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4AC"/>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10"/>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D4F"/>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16"/>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572"/>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150"/>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650"/>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2A"/>
    <w:rsid w:val="00E42F66"/>
    <w:rsid w:val="00E43353"/>
    <w:rsid w:val="00E43363"/>
    <w:rsid w:val="00E434BC"/>
    <w:rsid w:val="00E4373B"/>
    <w:rsid w:val="00E43999"/>
    <w:rsid w:val="00E4432B"/>
    <w:rsid w:val="00E44598"/>
    <w:rsid w:val="00E44C9A"/>
    <w:rsid w:val="00E44D45"/>
    <w:rsid w:val="00E44D7C"/>
    <w:rsid w:val="00E44EAC"/>
    <w:rsid w:val="00E4554E"/>
    <w:rsid w:val="00E465F6"/>
    <w:rsid w:val="00E46734"/>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675"/>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AA5"/>
    <w:rsid w:val="00E63DFE"/>
    <w:rsid w:val="00E64ADE"/>
    <w:rsid w:val="00E650D7"/>
    <w:rsid w:val="00E6569E"/>
    <w:rsid w:val="00E657D7"/>
    <w:rsid w:val="00E658C7"/>
    <w:rsid w:val="00E65B37"/>
    <w:rsid w:val="00E65C0B"/>
    <w:rsid w:val="00E65C55"/>
    <w:rsid w:val="00E65EDD"/>
    <w:rsid w:val="00E65F65"/>
    <w:rsid w:val="00E661C7"/>
    <w:rsid w:val="00E67776"/>
    <w:rsid w:val="00E67B2A"/>
    <w:rsid w:val="00E700CA"/>
    <w:rsid w:val="00E70483"/>
    <w:rsid w:val="00E709FF"/>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5CC"/>
    <w:rsid w:val="00E74B20"/>
    <w:rsid w:val="00E74C70"/>
    <w:rsid w:val="00E74D7C"/>
    <w:rsid w:val="00E74E5F"/>
    <w:rsid w:val="00E74FAD"/>
    <w:rsid w:val="00E75393"/>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8F"/>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2E2"/>
    <w:rsid w:val="00E92965"/>
    <w:rsid w:val="00E93056"/>
    <w:rsid w:val="00E933BD"/>
    <w:rsid w:val="00E93470"/>
    <w:rsid w:val="00E94039"/>
    <w:rsid w:val="00E946E7"/>
    <w:rsid w:val="00E94B39"/>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2CFC"/>
    <w:rsid w:val="00EB335F"/>
    <w:rsid w:val="00EB34AE"/>
    <w:rsid w:val="00EB3841"/>
    <w:rsid w:val="00EB388E"/>
    <w:rsid w:val="00EB3D0C"/>
    <w:rsid w:val="00EB4040"/>
    <w:rsid w:val="00EB41EA"/>
    <w:rsid w:val="00EB47D8"/>
    <w:rsid w:val="00EB4E18"/>
    <w:rsid w:val="00EB56E2"/>
    <w:rsid w:val="00EB599F"/>
    <w:rsid w:val="00EB5A39"/>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9C6"/>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6EFD"/>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777"/>
    <w:rsid w:val="00F128AF"/>
    <w:rsid w:val="00F12936"/>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AF9"/>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1F29"/>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237"/>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AAB"/>
    <w:rsid w:val="00FE0C11"/>
    <w:rsid w:val="00FE0E45"/>
    <w:rsid w:val="00FE120B"/>
    <w:rsid w:val="00FE1675"/>
    <w:rsid w:val="00FE177C"/>
    <w:rsid w:val="00FE17DB"/>
    <w:rsid w:val="00FE211D"/>
    <w:rsid w:val="00FE273F"/>
    <w:rsid w:val="00FE280C"/>
    <w:rsid w:val="00FE284A"/>
    <w:rsid w:val="00FE2C8E"/>
    <w:rsid w:val="00FE2D2C"/>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5D"/>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01B"/>
    <w:rsid w:val="00FF6487"/>
    <w:rsid w:val="00FF677A"/>
    <w:rsid w:val="00FF755C"/>
    <w:rsid w:val="00FF761D"/>
    <w:rsid w:val="00FF76E1"/>
    <w:rsid w:val="00FF78CC"/>
    <w:rsid w:val="00FF7A5F"/>
    <w:rsid w:val="00FF7F87"/>
    <w:rsid w:val="05ED4CF2"/>
    <w:rsid w:val="16C0A945"/>
    <w:rsid w:val="179365AB"/>
    <w:rsid w:val="1F604628"/>
    <w:rsid w:val="24664A62"/>
    <w:rsid w:val="29919A80"/>
    <w:rsid w:val="2D59085C"/>
    <w:rsid w:val="33D28F4D"/>
    <w:rsid w:val="390D8EB1"/>
    <w:rsid w:val="392C4EA9"/>
    <w:rsid w:val="4356B7A9"/>
    <w:rsid w:val="4DD2E909"/>
    <w:rsid w:val="509E9547"/>
    <w:rsid w:val="57D8887C"/>
    <w:rsid w:val="5A9B78F6"/>
    <w:rsid w:val="5EC109C5"/>
    <w:rsid w:val="60EA7816"/>
    <w:rsid w:val="6126560A"/>
    <w:rsid w:val="61AF8788"/>
    <w:rsid w:val="68EF7120"/>
    <w:rsid w:val="6959F435"/>
    <w:rsid w:val="75F9F006"/>
    <w:rsid w:val="7A413CC9"/>
    <w:rsid w:val="7AB653E9"/>
    <w:rsid w:val="7DEF9964"/>
    <w:rsid w:val="7E52D2DB"/>
    <w:rsid w:val="7F6356E8"/>
    <w:rsid w:val="7FF453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B5162A"/>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A9"/>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link w:val="HeaderChar"/>
    <w:uiPriority w:val="99"/>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87623E"/>
    <w:pPr>
      <w:keepLines/>
      <w:spacing w:before="120" w:after="120"/>
      <w:jc w:val="center"/>
    </w:pPr>
    <w:rPr>
      <w:i/>
      <w:sz w:val="18"/>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link w:val="BodyTextChar"/>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 w:type="character" w:customStyle="1" w:styleId="HeaderChar">
    <w:name w:val="Header Char"/>
    <w:basedOn w:val="DefaultParagraphFont"/>
    <w:link w:val="Header"/>
    <w:uiPriority w:val="99"/>
    <w:rsid w:val="00F12936"/>
    <w:rPr>
      <w:rFonts w:ascii="Arial" w:hAnsi="Arial"/>
      <w:sz w:val="22"/>
      <w:szCs w:val="24"/>
    </w:rPr>
  </w:style>
  <w:style w:type="paragraph" w:styleId="Revision">
    <w:name w:val="Revision"/>
    <w:hidden/>
    <w:uiPriority w:val="99"/>
    <w:semiHidden/>
    <w:rsid w:val="00F12936"/>
    <w:rPr>
      <w:rFonts w:ascii="Arial" w:hAnsi="Arial"/>
      <w:sz w:val="22"/>
      <w:szCs w:val="24"/>
    </w:rPr>
  </w:style>
  <w:style w:type="paragraph" w:styleId="BlockText">
    <w:name w:val="Block Text"/>
    <w:basedOn w:val="Normal"/>
    <w:uiPriority w:val="99"/>
    <w:semiHidden/>
    <w:unhideWhenUsed/>
    <w:rsid w:val="00B56A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3">
    <w:name w:val="Body Text 3"/>
    <w:basedOn w:val="Normal"/>
    <w:link w:val="BodyText3Char"/>
    <w:uiPriority w:val="99"/>
    <w:semiHidden/>
    <w:unhideWhenUsed/>
    <w:rsid w:val="00B56AAC"/>
    <w:pPr>
      <w:spacing w:after="120"/>
    </w:pPr>
    <w:rPr>
      <w:sz w:val="16"/>
      <w:szCs w:val="16"/>
    </w:rPr>
  </w:style>
  <w:style w:type="character" w:customStyle="1" w:styleId="BodyText3Char">
    <w:name w:val="Body Text 3 Char"/>
    <w:basedOn w:val="DefaultParagraphFont"/>
    <w:link w:val="BodyText3"/>
    <w:uiPriority w:val="99"/>
    <w:semiHidden/>
    <w:rsid w:val="00B56AAC"/>
    <w:rPr>
      <w:rFonts w:ascii="Arial" w:hAnsi="Arial"/>
      <w:sz w:val="16"/>
      <w:szCs w:val="16"/>
    </w:rPr>
  </w:style>
  <w:style w:type="paragraph" w:styleId="BodyTextFirstIndent">
    <w:name w:val="Body Text First Indent"/>
    <w:basedOn w:val="BodyText0"/>
    <w:link w:val="BodyTextFirstIndentChar"/>
    <w:uiPriority w:val="99"/>
    <w:semiHidden/>
    <w:unhideWhenUsed/>
    <w:rsid w:val="00B56AAC"/>
    <w:pPr>
      <w:spacing w:after="0"/>
      <w:ind w:firstLine="360"/>
    </w:pPr>
    <w:rPr>
      <w:color w:val="auto"/>
      <w:szCs w:val="24"/>
    </w:rPr>
  </w:style>
  <w:style w:type="character" w:customStyle="1" w:styleId="BodyTextChar">
    <w:name w:val="Body Text Char"/>
    <w:basedOn w:val="DefaultParagraphFont"/>
    <w:link w:val="BodyText0"/>
    <w:rsid w:val="00B56AAC"/>
    <w:rPr>
      <w:rFonts w:ascii="Arial" w:hAnsi="Arial"/>
      <w:color w:val="FF0000"/>
      <w:sz w:val="22"/>
      <w:szCs w:val="22"/>
    </w:rPr>
  </w:style>
  <w:style w:type="character" w:customStyle="1" w:styleId="BodyTextFirstIndentChar">
    <w:name w:val="Body Text First Indent Char"/>
    <w:basedOn w:val="BodyTextChar"/>
    <w:link w:val="BodyTextFirstIndent"/>
    <w:uiPriority w:val="99"/>
    <w:semiHidden/>
    <w:rsid w:val="00B56AAC"/>
    <w:rPr>
      <w:rFonts w:ascii="Arial" w:hAnsi="Arial"/>
      <w:color w:val="FF0000"/>
      <w:sz w:val="22"/>
      <w:szCs w:val="24"/>
    </w:rPr>
  </w:style>
  <w:style w:type="paragraph" w:styleId="BodyTextIndent">
    <w:name w:val="Body Text Indent"/>
    <w:basedOn w:val="Normal"/>
    <w:link w:val="BodyTextIndentChar"/>
    <w:uiPriority w:val="99"/>
    <w:semiHidden/>
    <w:unhideWhenUsed/>
    <w:rsid w:val="00B56AAC"/>
    <w:pPr>
      <w:spacing w:after="120"/>
      <w:ind w:left="283"/>
    </w:pPr>
  </w:style>
  <w:style w:type="character" w:customStyle="1" w:styleId="BodyTextIndentChar">
    <w:name w:val="Body Text Indent Char"/>
    <w:basedOn w:val="DefaultParagraphFont"/>
    <w:link w:val="BodyTextIndent"/>
    <w:uiPriority w:val="99"/>
    <w:semiHidden/>
    <w:rsid w:val="00B56AAC"/>
    <w:rPr>
      <w:rFonts w:ascii="Arial" w:hAnsi="Arial"/>
      <w:sz w:val="22"/>
      <w:szCs w:val="24"/>
    </w:rPr>
  </w:style>
  <w:style w:type="paragraph" w:styleId="BodyTextFirstIndent2">
    <w:name w:val="Body Text First Indent 2"/>
    <w:basedOn w:val="BodyTextIndent"/>
    <w:link w:val="BodyTextFirstIndent2Char"/>
    <w:uiPriority w:val="99"/>
    <w:semiHidden/>
    <w:unhideWhenUsed/>
    <w:rsid w:val="00B56AAC"/>
    <w:pPr>
      <w:spacing w:after="0"/>
      <w:ind w:left="360" w:firstLine="360"/>
    </w:pPr>
  </w:style>
  <w:style w:type="character" w:customStyle="1" w:styleId="BodyTextFirstIndent2Char">
    <w:name w:val="Body Text First Indent 2 Char"/>
    <w:basedOn w:val="BodyTextIndentChar"/>
    <w:link w:val="BodyTextFirstIndent2"/>
    <w:uiPriority w:val="99"/>
    <w:semiHidden/>
    <w:rsid w:val="00B56AAC"/>
    <w:rPr>
      <w:rFonts w:ascii="Arial" w:hAnsi="Arial"/>
      <w:sz w:val="22"/>
      <w:szCs w:val="24"/>
    </w:rPr>
  </w:style>
  <w:style w:type="paragraph" w:styleId="BodyTextIndent2">
    <w:name w:val="Body Text Indent 2"/>
    <w:basedOn w:val="Normal"/>
    <w:link w:val="BodyTextIndent2Char"/>
    <w:uiPriority w:val="99"/>
    <w:semiHidden/>
    <w:unhideWhenUsed/>
    <w:rsid w:val="00B56AAC"/>
    <w:pPr>
      <w:spacing w:after="120" w:line="480" w:lineRule="auto"/>
      <w:ind w:left="283"/>
    </w:pPr>
  </w:style>
  <w:style w:type="character" w:customStyle="1" w:styleId="BodyTextIndent2Char">
    <w:name w:val="Body Text Indent 2 Char"/>
    <w:basedOn w:val="DefaultParagraphFont"/>
    <w:link w:val="BodyTextIndent2"/>
    <w:uiPriority w:val="99"/>
    <w:semiHidden/>
    <w:rsid w:val="00B56AAC"/>
    <w:rPr>
      <w:rFonts w:ascii="Arial" w:hAnsi="Arial"/>
      <w:sz w:val="22"/>
      <w:szCs w:val="24"/>
    </w:rPr>
  </w:style>
  <w:style w:type="paragraph" w:styleId="BodyTextIndent3">
    <w:name w:val="Body Text Indent 3"/>
    <w:basedOn w:val="Normal"/>
    <w:link w:val="BodyTextIndent3Char"/>
    <w:uiPriority w:val="99"/>
    <w:semiHidden/>
    <w:unhideWhenUsed/>
    <w:rsid w:val="00B56A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6AAC"/>
    <w:rPr>
      <w:rFonts w:ascii="Arial" w:hAnsi="Arial"/>
      <w:sz w:val="16"/>
      <w:szCs w:val="16"/>
    </w:rPr>
  </w:style>
  <w:style w:type="paragraph" w:styleId="Closing">
    <w:name w:val="Closing"/>
    <w:basedOn w:val="Normal"/>
    <w:link w:val="ClosingChar"/>
    <w:uiPriority w:val="99"/>
    <w:semiHidden/>
    <w:unhideWhenUsed/>
    <w:rsid w:val="00B56AAC"/>
    <w:pPr>
      <w:ind w:left="4252"/>
    </w:pPr>
  </w:style>
  <w:style w:type="character" w:customStyle="1" w:styleId="ClosingChar">
    <w:name w:val="Closing Char"/>
    <w:basedOn w:val="DefaultParagraphFont"/>
    <w:link w:val="Closing"/>
    <w:uiPriority w:val="99"/>
    <w:semiHidden/>
    <w:rsid w:val="00B56AAC"/>
    <w:rPr>
      <w:rFonts w:ascii="Arial" w:hAnsi="Arial"/>
      <w:sz w:val="22"/>
      <w:szCs w:val="24"/>
    </w:rPr>
  </w:style>
  <w:style w:type="paragraph" w:styleId="Date">
    <w:name w:val="Date"/>
    <w:basedOn w:val="Normal"/>
    <w:next w:val="Normal"/>
    <w:link w:val="DateChar"/>
    <w:uiPriority w:val="99"/>
    <w:semiHidden/>
    <w:unhideWhenUsed/>
    <w:rsid w:val="00B56AAC"/>
  </w:style>
  <w:style w:type="character" w:customStyle="1" w:styleId="DateChar">
    <w:name w:val="Date Char"/>
    <w:basedOn w:val="DefaultParagraphFont"/>
    <w:link w:val="Date"/>
    <w:uiPriority w:val="99"/>
    <w:semiHidden/>
    <w:rsid w:val="00B56AAC"/>
    <w:rPr>
      <w:rFonts w:ascii="Arial" w:hAnsi="Arial"/>
      <w:sz w:val="22"/>
      <w:szCs w:val="24"/>
    </w:rPr>
  </w:style>
  <w:style w:type="paragraph" w:styleId="E-mailSignature">
    <w:name w:val="E-mail Signature"/>
    <w:basedOn w:val="Normal"/>
    <w:link w:val="E-mailSignatureChar"/>
    <w:uiPriority w:val="99"/>
    <w:semiHidden/>
    <w:unhideWhenUsed/>
    <w:rsid w:val="00B56AAC"/>
  </w:style>
  <w:style w:type="character" w:customStyle="1" w:styleId="E-mailSignatureChar">
    <w:name w:val="E-mail Signature Char"/>
    <w:basedOn w:val="DefaultParagraphFont"/>
    <w:link w:val="E-mailSignature"/>
    <w:uiPriority w:val="99"/>
    <w:semiHidden/>
    <w:rsid w:val="00B56AAC"/>
    <w:rPr>
      <w:rFonts w:ascii="Arial" w:hAnsi="Arial"/>
      <w:sz w:val="22"/>
      <w:szCs w:val="24"/>
    </w:rPr>
  </w:style>
  <w:style w:type="paragraph" w:styleId="EndnoteText">
    <w:name w:val="endnote text"/>
    <w:basedOn w:val="Normal"/>
    <w:link w:val="EndnoteTextChar"/>
    <w:uiPriority w:val="99"/>
    <w:semiHidden/>
    <w:unhideWhenUsed/>
    <w:rsid w:val="00B56AAC"/>
    <w:rPr>
      <w:sz w:val="20"/>
      <w:szCs w:val="20"/>
    </w:rPr>
  </w:style>
  <w:style w:type="character" w:customStyle="1" w:styleId="EndnoteTextChar">
    <w:name w:val="Endnote Text Char"/>
    <w:basedOn w:val="DefaultParagraphFont"/>
    <w:link w:val="EndnoteText"/>
    <w:uiPriority w:val="99"/>
    <w:semiHidden/>
    <w:rsid w:val="00B56AAC"/>
    <w:rPr>
      <w:rFonts w:ascii="Arial" w:hAnsi="Arial"/>
    </w:rPr>
  </w:style>
  <w:style w:type="paragraph" w:styleId="EnvelopeAddress">
    <w:name w:val="envelope address"/>
    <w:basedOn w:val="Normal"/>
    <w:uiPriority w:val="99"/>
    <w:semiHidden/>
    <w:unhideWhenUsed/>
    <w:rsid w:val="00B56AAC"/>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B56AAC"/>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B56AAC"/>
    <w:rPr>
      <w:i/>
      <w:iCs/>
    </w:rPr>
  </w:style>
  <w:style w:type="character" w:customStyle="1" w:styleId="HTMLAddressChar">
    <w:name w:val="HTML Address Char"/>
    <w:basedOn w:val="DefaultParagraphFont"/>
    <w:link w:val="HTMLAddress"/>
    <w:uiPriority w:val="99"/>
    <w:semiHidden/>
    <w:rsid w:val="00B56AAC"/>
    <w:rPr>
      <w:rFonts w:ascii="Arial" w:hAnsi="Arial"/>
      <w:i/>
      <w:iCs/>
      <w:sz w:val="22"/>
      <w:szCs w:val="24"/>
    </w:rPr>
  </w:style>
  <w:style w:type="paragraph" w:styleId="HTMLPreformatted">
    <w:name w:val="HTML Preformatted"/>
    <w:basedOn w:val="Normal"/>
    <w:link w:val="HTMLPreformattedChar"/>
    <w:uiPriority w:val="99"/>
    <w:semiHidden/>
    <w:unhideWhenUsed/>
    <w:rsid w:val="00B56AA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6AAC"/>
    <w:rPr>
      <w:rFonts w:ascii="Consolas" w:hAnsi="Consolas"/>
    </w:rPr>
  </w:style>
  <w:style w:type="paragraph" w:styleId="Index1">
    <w:name w:val="index 1"/>
    <w:basedOn w:val="Normal"/>
    <w:next w:val="Normal"/>
    <w:autoRedefine/>
    <w:uiPriority w:val="99"/>
    <w:semiHidden/>
    <w:unhideWhenUsed/>
    <w:rsid w:val="00B56AAC"/>
    <w:pPr>
      <w:ind w:left="220" w:hanging="220"/>
    </w:pPr>
  </w:style>
  <w:style w:type="paragraph" w:styleId="Index2">
    <w:name w:val="index 2"/>
    <w:basedOn w:val="Normal"/>
    <w:next w:val="Normal"/>
    <w:autoRedefine/>
    <w:uiPriority w:val="99"/>
    <w:semiHidden/>
    <w:unhideWhenUsed/>
    <w:rsid w:val="00B56AAC"/>
    <w:pPr>
      <w:ind w:left="440" w:hanging="220"/>
    </w:pPr>
  </w:style>
  <w:style w:type="paragraph" w:styleId="Index3">
    <w:name w:val="index 3"/>
    <w:basedOn w:val="Normal"/>
    <w:next w:val="Normal"/>
    <w:autoRedefine/>
    <w:uiPriority w:val="99"/>
    <w:semiHidden/>
    <w:unhideWhenUsed/>
    <w:rsid w:val="00B56AAC"/>
    <w:pPr>
      <w:ind w:left="660" w:hanging="220"/>
    </w:pPr>
  </w:style>
  <w:style w:type="paragraph" w:styleId="Index4">
    <w:name w:val="index 4"/>
    <w:basedOn w:val="Normal"/>
    <w:next w:val="Normal"/>
    <w:autoRedefine/>
    <w:uiPriority w:val="99"/>
    <w:semiHidden/>
    <w:unhideWhenUsed/>
    <w:rsid w:val="00B56AAC"/>
    <w:pPr>
      <w:ind w:left="880" w:hanging="220"/>
    </w:pPr>
  </w:style>
  <w:style w:type="paragraph" w:styleId="Index5">
    <w:name w:val="index 5"/>
    <w:basedOn w:val="Normal"/>
    <w:next w:val="Normal"/>
    <w:autoRedefine/>
    <w:uiPriority w:val="99"/>
    <w:semiHidden/>
    <w:unhideWhenUsed/>
    <w:rsid w:val="00B56AAC"/>
    <w:pPr>
      <w:ind w:left="1100" w:hanging="220"/>
    </w:pPr>
  </w:style>
  <w:style w:type="paragraph" w:styleId="Index6">
    <w:name w:val="index 6"/>
    <w:basedOn w:val="Normal"/>
    <w:next w:val="Normal"/>
    <w:autoRedefine/>
    <w:uiPriority w:val="99"/>
    <w:semiHidden/>
    <w:unhideWhenUsed/>
    <w:rsid w:val="00B56AAC"/>
    <w:pPr>
      <w:ind w:left="1320" w:hanging="220"/>
    </w:pPr>
  </w:style>
  <w:style w:type="paragraph" w:styleId="Index7">
    <w:name w:val="index 7"/>
    <w:basedOn w:val="Normal"/>
    <w:next w:val="Normal"/>
    <w:autoRedefine/>
    <w:uiPriority w:val="99"/>
    <w:semiHidden/>
    <w:unhideWhenUsed/>
    <w:rsid w:val="00B56AAC"/>
    <w:pPr>
      <w:ind w:left="1540" w:hanging="220"/>
    </w:pPr>
  </w:style>
  <w:style w:type="paragraph" w:styleId="Index8">
    <w:name w:val="index 8"/>
    <w:basedOn w:val="Normal"/>
    <w:next w:val="Normal"/>
    <w:autoRedefine/>
    <w:uiPriority w:val="99"/>
    <w:semiHidden/>
    <w:unhideWhenUsed/>
    <w:rsid w:val="00B56AAC"/>
    <w:pPr>
      <w:ind w:left="1760" w:hanging="220"/>
    </w:pPr>
  </w:style>
  <w:style w:type="paragraph" w:styleId="Index9">
    <w:name w:val="index 9"/>
    <w:basedOn w:val="Normal"/>
    <w:next w:val="Normal"/>
    <w:autoRedefine/>
    <w:uiPriority w:val="99"/>
    <w:semiHidden/>
    <w:unhideWhenUsed/>
    <w:rsid w:val="00B56AAC"/>
    <w:pPr>
      <w:ind w:left="1980" w:hanging="220"/>
    </w:pPr>
  </w:style>
  <w:style w:type="paragraph" w:styleId="IndexHeading">
    <w:name w:val="index heading"/>
    <w:basedOn w:val="Normal"/>
    <w:next w:val="Index1"/>
    <w:uiPriority w:val="99"/>
    <w:semiHidden/>
    <w:unhideWhenUsed/>
    <w:rsid w:val="00B56AA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56A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6AAC"/>
    <w:rPr>
      <w:rFonts w:ascii="Arial" w:hAnsi="Arial"/>
      <w:i/>
      <w:iCs/>
      <w:color w:val="4472C4" w:themeColor="accent1"/>
      <w:sz w:val="22"/>
      <w:szCs w:val="24"/>
    </w:rPr>
  </w:style>
  <w:style w:type="paragraph" w:styleId="List">
    <w:name w:val="List"/>
    <w:basedOn w:val="Normal"/>
    <w:uiPriority w:val="99"/>
    <w:semiHidden/>
    <w:unhideWhenUsed/>
    <w:rsid w:val="00B56AAC"/>
    <w:pPr>
      <w:ind w:left="283" w:hanging="283"/>
      <w:contextualSpacing/>
    </w:pPr>
  </w:style>
  <w:style w:type="paragraph" w:styleId="List2">
    <w:name w:val="List 2"/>
    <w:basedOn w:val="Normal"/>
    <w:uiPriority w:val="99"/>
    <w:semiHidden/>
    <w:unhideWhenUsed/>
    <w:rsid w:val="00B56AAC"/>
    <w:pPr>
      <w:ind w:left="566" w:hanging="283"/>
      <w:contextualSpacing/>
    </w:pPr>
  </w:style>
  <w:style w:type="paragraph" w:styleId="List3">
    <w:name w:val="List 3"/>
    <w:basedOn w:val="Normal"/>
    <w:uiPriority w:val="99"/>
    <w:semiHidden/>
    <w:unhideWhenUsed/>
    <w:rsid w:val="00B56AAC"/>
    <w:pPr>
      <w:ind w:left="849" w:hanging="283"/>
      <w:contextualSpacing/>
    </w:pPr>
  </w:style>
  <w:style w:type="paragraph" w:styleId="List4">
    <w:name w:val="List 4"/>
    <w:basedOn w:val="Normal"/>
    <w:uiPriority w:val="99"/>
    <w:semiHidden/>
    <w:unhideWhenUsed/>
    <w:rsid w:val="00B56AAC"/>
    <w:pPr>
      <w:ind w:left="1132" w:hanging="283"/>
      <w:contextualSpacing/>
    </w:pPr>
  </w:style>
  <w:style w:type="paragraph" w:styleId="List5">
    <w:name w:val="List 5"/>
    <w:basedOn w:val="Normal"/>
    <w:uiPriority w:val="99"/>
    <w:semiHidden/>
    <w:unhideWhenUsed/>
    <w:rsid w:val="00B56AAC"/>
    <w:pPr>
      <w:ind w:left="1415" w:hanging="283"/>
      <w:contextualSpacing/>
    </w:pPr>
  </w:style>
  <w:style w:type="paragraph" w:styleId="ListBullet">
    <w:name w:val="List Bullet"/>
    <w:basedOn w:val="Normal"/>
    <w:uiPriority w:val="99"/>
    <w:semiHidden/>
    <w:unhideWhenUsed/>
    <w:rsid w:val="00B56AAC"/>
    <w:pPr>
      <w:numPr>
        <w:numId w:val="5"/>
      </w:numPr>
      <w:contextualSpacing/>
    </w:pPr>
  </w:style>
  <w:style w:type="paragraph" w:styleId="ListBullet2">
    <w:name w:val="List Bullet 2"/>
    <w:basedOn w:val="Normal"/>
    <w:uiPriority w:val="99"/>
    <w:semiHidden/>
    <w:unhideWhenUsed/>
    <w:rsid w:val="00B56AAC"/>
    <w:pPr>
      <w:numPr>
        <w:numId w:val="37"/>
      </w:numPr>
      <w:contextualSpacing/>
    </w:pPr>
  </w:style>
  <w:style w:type="paragraph" w:styleId="ListBullet3">
    <w:name w:val="List Bullet 3"/>
    <w:basedOn w:val="Normal"/>
    <w:uiPriority w:val="99"/>
    <w:semiHidden/>
    <w:unhideWhenUsed/>
    <w:rsid w:val="00B56AAC"/>
    <w:pPr>
      <w:numPr>
        <w:numId w:val="38"/>
      </w:numPr>
      <w:contextualSpacing/>
    </w:pPr>
  </w:style>
  <w:style w:type="paragraph" w:styleId="ListBullet4">
    <w:name w:val="List Bullet 4"/>
    <w:basedOn w:val="Normal"/>
    <w:uiPriority w:val="99"/>
    <w:semiHidden/>
    <w:unhideWhenUsed/>
    <w:rsid w:val="00B56AAC"/>
    <w:pPr>
      <w:numPr>
        <w:numId w:val="39"/>
      </w:numPr>
      <w:contextualSpacing/>
    </w:pPr>
  </w:style>
  <w:style w:type="paragraph" w:styleId="ListBullet5">
    <w:name w:val="List Bullet 5"/>
    <w:basedOn w:val="Normal"/>
    <w:uiPriority w:val="99"/>
    <w:semiHidden/>
    <w:unhideWhenUsed/>
    <w:rsid w:val="00B56AAC"/>
    <w:pPr>
      <w:numPr>
        <w:numId w:val="40"/>
      </w:numPr>
      <w:contextualSpacing/>
    </w:pPr>
  </w:style>
  <w:style w:type="paragraph" w:styleId="ListContinue">
    <w:name w:val="List Continue"/>
    <w:basedOn w:val="Normal"/>
    <w:uiPriority w:val="99"/>
    <w:semiHidden/>
    <w:unhideWhenUsed/>
    <w:rsid w:val="00B56AAC"/>
    <w:pPr>
      <w:spacing w:after="120"/>
      <w:ind w:left="283"/>
      <w:contextualSpacing/>
    </w:pPr>
  </w:style>
  <w:style w:type="paragraph" w:styleId="ListContinue2">
    <w:name w:val="List Continue 2"/>
    <w:basedOn w:val="Normal"/>
    <w:uiPriority w:val="99"/>
    <w:semiHidden/>
    <w:unhideWhenUsed/>
    <w:rsid w:val="00B56AAC"/>
    <w:pPr>
      <w:spacing w:after="120"/>
      <w:ind w:left="566"/>
      <w:contextualSpacing/>
    </w:pPr>
  </w:style>
  <w:style w:type="paragraph" w:styleId="ListContinue3">
    <w:name w:val="List Continue 3"/>
    <w:basedOn w:val="Normal"/>
    <w:uiPriority w:val="99"/>
    <w:semiHidden/>
    <w:unhideWhenUsed/>
    <w:rsid w:val="00B56AAC"/>
    <w:pPr>
      <w:spacing w:after="120"/>
      <w:ind w:left="849"/>
      <w:contextualSpacing/>
    </w:pPr>
  </w:style>
  <w:style w:type="paragraph" w:styleId="ListContinue4">
    <w:name w:val="List Continue 4"/>
    <w:basedOn w:val="Normal"/>
    <w:uiPriority w:val="99"/>
    <w:semiHidden/>
    <w:unhideWhenUsed/>
    <w:rsid w:val="00B56AAC"/>
    <w:pPr>
      <w:spacing w:after="120"/>
      <w:ind w:left="1132"/>
      <w:contextualSpacing/>
    </w:pPr>
  </w:style>
  <w:style w:type="paragraph" w:styleId="ListContinue5">
    <w:name w:val="List Continue 5"/>
    <w:basedOn w:val="Normal"/>
    <w:uiPriority w:val="99"/>
    <w:semiHidden/>
    <w:unhideWhenUsed/>
    <w:rsid w:val="00B56AAC"/>
    <w:pPr>
      <w:spacing w:after="120"/>
      <w:ind w:left="1415"/>
      <w:contextualSpacing/>
    </w:pPr>
  </w:style>
  <w:style w:type="paragraph" w:styleId="ListNumber">
    <w:name w:val="List Number"/>
    <w:basedOn w:val="Normal"/>
    <w:uiPriority w:val="99"/>
    <w:semiHidden/>
    <w:unhideWhenUsed/>
    <w:rsid w:val="00B56AAC"/>
    <w:pPr>
      <w:numPr>
        <w:numId w:val="41"/>
      </w:numPr>
      <w:contextualSpacing/>
    </w:pPr>
  </w:style>
  <w:style w:type="paragraph" w:styleId="ListNumber2">
    <w:name w:val="List Number 2"/>
    <w:basedOn w:val="Normal"/>
    <w:uiPriority w:val="99"/>
    <w:semiHidden/>
    <w:unhideWhenUsed/>
    <w:rsid w:val="00B56AAC"/>
    <w:pPr>
      <w:numPr>
        <w:numId w:val="42"/>
      </w:numPr>
      <w:contextualSpacing/>
    </w:pPr>
  </w:style>
  <w:style w:type="paragraph" w:styleId="ListNumber3">
    <w:name w:val="List Number 3"/>
    <w:basedOn w:val="Normal"/>
    <w:uiPriority w:val="99"/>
    <w:semiHidden/>
    <w:unhideWhenUsed/>
    <w:rsid w:val="00B56AAC"/>
    <w:pPr>
      <w:numPr>
        <w:numId w:val="43"/>
      </w:numPr>
      <w:contextualSpacing/>
    </w:pPr>
  </w:style>
  <w:style w:type="paragraph" w:styleId="ListNumber4">
    <w:name w:val="List Number 4"/>
    <w:basedOn w:val="Normal"/>
    <w:uiPriority w:val="99"/>
    <w:semiHidden/>
    <w:unhideWhenUsed/>
    <w:rsid w:val="00B56AAC"/>
    <w:pPr>
      <w:numPr>
        <w:numId w:val="44"/>
      </w:numPr>
      <w:contextualSpacing/>
    </w:pPr>
  </w:style>
  <w:style w:type="paragraph" w:styleId="ListNumber5">
    <w:name w:val="List Number 5"/>
    <w:basedOn w:val="Normal"/>
    <w:uiPriority w:val="99"/>
    <w:semiHidden/>
    <w:unhideWhenUsed/>
    <w:rsid w:val="00B56AAC"/>
    <w:pPr>
      <w:numPr>
        <w:numId w:val="45"/>
      </w:numPr>
      <w:contextualSpacing/>
    </w:pPr>
  </w:style>
  <w:style w:type="paragraph" w:styleId="MacroText">
    <w:name w:val="macro"/>
    <w:link w:val="MacroTextChar"/>
    <w:uiPriority w:val="99"/>
    <w:semiHidden/>
    <w:unhideWhenUsed/>
    <w:rsid w:val="00B56AAC"/>
    <w:pPr>
      <w:widowControl w:val="0"/>
      <w:tabs>
        <w:tab w:val="left" w:pos="480"/>
        <w:tab w:val="left" w:pos="960"/>
        <w:tab w:val="left" w:pos="1440"/>
        <w:tab w:val="left" w:pos="1920"/>
        <w:tab w:val="left" w:pos="2400"/>
        <w:tab w:val="left" w:pos="2880"/>
        <w:tab w:val="left" w:pos="3360"/>
        <w:tab w:val="left" w:pos="3840"/>
        <w:tab w:val="left" w:pos="4320"/>
      </w:tabs>
      <w:adjustRightInd w:val="0"/>
      <w:jc w:val="both"/>
      <w:textAlignment w:val="baseline"/>
    </w:pPr>
    <w:rPr>
      <w:rFonts w:ascii="Consolas" w:hAnsi="Consolas"/>
    </w:rPr>
  </w:style>
  <w:style w:type="character" w:customStyle="1" w:styleId="MacroTextChar">
    <w:name w:val="Macro Text Char"/>
    <w:basedOn w:val="DefaultParagraphFont"/>
    <w:link w:val="MacroText"/>
    <w:uiPriority w:val="99"/>
    <w:semiHidden/>
    <w:rsid w:val="00B56AAC"/>
    <w:rPr>
      <w:rFonts w:ascii="Consolas" w:hAnsi="Consolas"/>
    </w:rPr>
  </w:style>
  <w:style w:type="paragraph" w:styleId="MessageHeader">
    <w:name w:val="Message Header"/>
    <w:basedOn w:val="Normal"/>
    <w:link w:val="MessageHeaderChar"/>
    <w:uiPriority w:val="99"/>
    <w:semiHidden/>
    <w:unhideWhenUsed/>
    <w:rsid w:val="00B56AA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B56AAC"/>
    <w:rPr>
      <w:rFonts w:asciiTheme="majorHAnsi" w:eastAsiaTheme="majorEastAsia" w:hAnsiTheme="majorHAnsi" w:cstheme="majorBidi"/>
      <w:sz w:val="24"/>
      <w:szCs w:val="24"/>
      <w:shd w:val="pct20" w:color="auto" w:fill="auto"/>
    </w:rPr>
  </w:style>
  <w:style w:type="paragraph" w:styleId="NoSpacing">
    <w:name w:val="No Spacing"/>
    <w:uiPriority w:val="1"/>
    <w:qFormat/>
    <w:rsid w:val="00B56AAC"/>
    <w:pPr>
      <w:widowControl w:val="0"/>
      <w:adjustRightInd w:val="0"/>
      <w:jc w:val="both"/>
      <w:textAlignment w:val="baseline"/>
    </w:pPr>
    <w:rPr>
      <w:rFonts w:ascii="Arial" w:hAnsi="Arial"/>
      <w:sz w:val="22"/>
      <w:szCs w:val="24"/>
    </w:rPr>
  </w:style>
  <w:style w:type="paragraph" w:styleId="NormalIndent">
    <w:name w:val="Normal Indent"/>
    <w:basedOn w:val="Normal"/>
    <w:uiPriority w:val="99"/>
    <w:semiHidden/>
    <w:unhideWhenUsed/>
    <w:rsid w:val="00B56AAC"/>
    <w:pPr>
      <w:ind w:left="1304"/>
    </w:pPr>
  </w:style>
  <w:style w:type="paragraph" w:styleId="NoteHeading">
    <w:name w:val="Note Heading"/>
    <w:basedOn w:val="Normal"/>
    <w:next w:val="Normal"/>
    <w:link w:val="NoteHeadingChar"/>
    <w:uiPriority w:val="99"/>
    <w:semiHidden/>
    <w:unhideWhenUsed/>
    <w:rsid w:val="00B56AAC"/>
  </w:style>
  <w:style w:type="character" w:customStyle="1" w:styleId="NoteHeadingChar">
    <w:name w:val="Note Heading Char"/>
    <w:basedOn w:val="DefaultParagraphFont"/>
    <w:link w:val="NoteHeading"/>
    <w:uiPriority w:val="99"/>
    <w:semiHidden/>
    <w:rsid w:val="00B56AAC"/>
    <w:rPr>
      <w:rFonts w:ascii="Arial" w:hAnsi="Arial"/>
      <w:sz w:val="22"/>
      <w:szCs w:val="24"/>
    </w:rPr>
  </w:style>
  <w:style w:type="paragraph" w:styleId="Quote">
    <w:name w:val="Quote"/>
    <w:basedOn w:val="Normal"/>
    <w:next w:val="Normal"/>
    <w:link w:val="QuoteChar"/>
    <w:uiPriority w:val="29"/>
    <w:qFormat/>
    <w:rsid w:val="00B56A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6AAC"/>
    <w:rPr>
      <w:rFonts w:ascii="Arial" w:hAnsi="Arial"/>
      <w:i/>
      <w:iCs/>
      <w:color w:val="404040" w:themeColor="text1" w:themeTint="BF"/>
      <w:sz w:val="22"/>
      <w:szCs w:val="24"/>
    </w:rPr>
  </w:style>
  <w:style w:type="paragraph" w:styleId="Salutation">
    <w:name w:val="Salutation"/>
    <w:basedOn w:val="Normal"/>
    <w:next w:val="Normal"/>
    <w:link w:val="SalutationChar"/>
    <w:uiPriority w:val="99"/>
    <w:semiHidden/>
    <w:unhideWhenUsed/>
    <w:rsid w:val="00B56AAC"/>
  </w:style>
  <w:style w:type="character" w:customStyle="1" w:styleId="SalutationChar">
    <w:name w:val="Salutation Char"/>
    <w:basedOn w:val="DefaultParagraphFont"/>
    <w:link w:val="Salutation"/>
    <w:uiPriority w:val="99"/>
    <w:semiHidden/>
    <w:rsid w:val="00B56AAC"/>
    <w:rPr>
      <w:rFonts w:ascii="Arial" w:hAnsi="Arial"/>
      <w:sz w:val="22"/>
      <w:szCs w:val="24"/>
    </w:rPr>
  </w:style>
  <w:style w:type="paragraph" w:styleId="Signature">
    <w:name w:val="Signature"/>
    <w:basedOn w:val="Normal"/>
    <w:link w:val="SignatureChar"/>
    <w:uiPriority w:val="99"/>
    <w:semiHidden/>
    <w:unhideWhenUsed/>
    <w:rsid w:val="00B56AAC"/>
    <w:pPr>
      <w:ind w:left="4252"/>
    </w:pPr>
  </w:style>
  <w:style w:type="character" w:customStyle="1" w:styleId="SignatureChar">
    <w:name w:val="Signature Char"/>
    <w:basedOn w:val="DefaultParagraphFont"/>
    <w:link w:val="Signature"/>
    <w:uiPriority w:val="99"/>
    <w:semiHidden/>
    <w:rsid w:val="00B56AAC"/>
    <w:rPr>
      <w:rFonts w:ascii="Arial" w:hAnsi="Arial"/>
      <w:sz w:val="22"/>
      <w:szCs w:val="24"/>
    </w:rPr>
  </w:style>
  <w:style w:type="paragraph" w:styleId="Subtitle">
    <w:name w:val="Subtitle"/>
    <w:basedOn w:val="Normal"/>
    <w:next w:val="Normal"/>
    <w:link w:val="SubtitleChar"/>
    <w:uiPriority w:val="11"/>
    <w:qFormat/>
    <w:rsid w:val="00B56AAC"/>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56AAC"/>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B56A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56AAC"/>
    <w:pPr>
      <w:keepLines/>
      <w:numPr>
        <w:numId w:val="0"/>
      </w:numPr>
      <w:spacing w:before="240"/>
      <w:outlineLvl w:val="9"/>
    </w:pPr>
    <w:rPr>
      <w:rFonts w:asciiTheme="majorHAnsi" w:eastAsiaTheme="majorEastAsia" w:hAnsiTheme="majorHAnsi" w:cstheme="majorBid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B551B-15CB-4F13-807B-CB0A07FD539F}">
  <ds:schemaRefs>
    <ds:schemaRef ds:uri="http://schemas.openxmlformats.org/officeDocument/2006/bibliography"/>
  </ds:schemaRefs>
</ds:datastoreItem>
</file>

<file path=customXml/itemProps3.xml><?xml version="1.0" encoding="utf-8"?>
<ds:datastoreItem xmlns:ds="http://schemas.openxmlformats.org/officeDocument/2006/customXml" ds:itemID="{FA0FBE81-823E-4EB4-B6CC-7C60BFBDEB2C}">
  <ds:schemaRefs>
    <ds:schemaRef ds:uri="11ae695e-5e1a-4f4b-9441-e6fbc40a6f1c"/>
    <ds:schemaRef ds:uri="http://www.w3.org/XML/1998/namespace"/>
    <ds:schemaRef ds:uri="http://schemas.microsoft.com/sharepoint/v4"/>
    <ds:schemaRef ds:uri="http://schemas.microsoft.com/office/2006/documentManagement/types"/>
    <ds:schemaRef ds:uri="e0c7a189-c804-4795-ae22-fd49b7f740f7"/>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58ECB42-1726-4828-8D48-AF42487A48E2}">
  <ds:schemaRefs>
    <ds:schemaRef ds:uri="http://schemas.microsoft.com/sharepoint/v3/contenttype/forms"/>
  </ds:schemaRefs>
</ds:datastoreItem>
</file>

<file path=customXml/itemProps5.xml><?xml version="1.0" encoding="utf-8"?>
<ds:datastoreItem xmlns:ds="http://schemas.openxmlformats.org/officeDocument/2006/customXml" ds:itemID="{7E868099-53C3-4E90-8BE8-DEB2B61BE224}"/>
</file>

<file path=docProps/app.xml><?xml version="1.0" encoding="utf-8"?>
<Properties xmlns="http://schemas.openxmlformats.org/officeDocument/2006/extended-properties" xmlns:vt="http://schemas.openxmlformats.org/officeDocument/2006/docPropsVTypes">
  <Template>MM-ERIGrid_Meeting-Title_YYYY-MM-DD.dotx</Template>
  <TotalTime>139</TotalTime>
  <Pages>6</Pages>
  <Words>2208</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104</cp:revision>
  <cp:lastPrinted>2021-08-17T12:25:00Z</cp:lastPrinted>
  <dcterms:created xsi:type="dcterms:W3CDTF">2021-03-10T12:32:00Z</dcterms:created>
  <dcterms:modified xsi:type="dcterms:W3CDTF">2021-08-17T12:25:00Z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